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1. Client / Commanditaire</w:t>
      </w:r>
    </w:p>
    <w:p>
      <w:pPr>
        <w:pStyle w:val="style0"/>
        <w:rPr/>
      </w:pPr>
      <w:r>
        <w:t>Rôle :</w:t>
      </w:r>
    </w:p>
    <w:p>
      <w:pPr>
        <w:pStyle w:val="style0"/>
        <w:rPr/>
      </w:pPr>
      <w:r>
        <w:t>•</w:t>
        <w:tab/>
        <w:t>Définit les objectifs du projet.</w:t>
      </w:r>
    </w:p>
    <w:p>
      <w:pPr>
        <w:pStyle w:val="style0"/>
        <w:rPr/>
      </w:pPr>
      <w:r>
        <w:t>•</w:t>
        <w:tab/>
        <w:t>Fournit le financement et valide les livrables.</w:t>
      </w:r>
    </w:p>
    <w:p>
      <w:pPr>
        <w:pStyle w:val="style0"/>
        <w:rPr/>
      </w:pPr>
      <w:r>
        <w:t>•</w:t>
        <w:tab/>
        <w:t>Donne la vision fonctionnelle (besoins, contraintes, priorités).</w:t>
      </w:r>
    </w:p>
    <w:p>
      <w:pPr>
        <w:pStyle w:val="style0"/>
        <w:rPr/>
      </w:pPr>
      <w:r>
        <w:t>•</w:t>
        <w:tab/>
        <w:t>Valide les phases clés (spécifications, livrables, mise en production).</w:t>
      </w:r>
    </w:p>
    <w:p>
      <w:pPr>
        <w:pStyle w:val="style0"/>
        <w:rPr/>
      </w:pPr>
    </w:p>
    <w:p>
      <w:pPr>
        <w:pStyle w:val="style0"/>
        <w:rPr/>
      </w:pPr>
      <w:r>
        <w:t>2. Chef de projet</w:t>
      </w:r>
    </w:p>
    <w:p>
      <w:pPr>
        <w:pStyle w:val="style0"/>
        <w:rPr/>
      </w:pPr>
      <w:r>
        <w:t>Rôle :</w:t>
      </w:r>
    </w:p>
    <w:p>
      <w:pPr>
        <w:pStyle w:val="style0"/>
        <w:rPr/>
      </w:pPr>
      <w:r>
        <w:t>•</w:t>
        <w:tab/>
        <w:t>Planifie, coordonne et suit l’avancement du projet.</w:t>
      </w:r>
    </w:p>
    <w:p>
      <w:pPr>
        <w:pStyle w:val="style0"/>
        <w:rPr/>
      </w:pPr>
      <w:r>
        <w:t>•</w:t>
        <w:tab/>
        <w:t>Sert de lien entre les équipes techniques et les parties non techniques.</w:t>
      </w:r>
    </w:p>
    <w:p>
      <w:pPr>
        <w:pStyle w:val="style0"/>
        <w:rPr/>
      </w:pPr>
      <w:r>
        <w:t>•</w:t>
        <w:tab/>
        <w:t>Gère les risques, le budget, les délais et les ressources.</w:t>
      </w:r>
    </w:p>
    <w:p>
      <w:pPr>
        <w:pStyle w:val="style0"/>
        <w:rPr/>
      </w:pPr>
      <w:r>
        <w:t>•</w:t>
        <w:tab/>
        <w:t>S’assure que les objectifs sont atteints</w:t>
      </w:r>
    </w:p>
    <w:p>
      <w:pPr>
        <w:pStyle w:val="style0"/>
        <w:rPr/>
      </w:pPr>
      <w:r>
        <w:t>3. UX/UI Designer</w:t>
      </w:r>
    </w:p>
    <w:p>
      <w:pPr>
        <w:pStyle w:val="style0"/>
        <w:rPr/>
      </w:pPr>
      <w:r>
        <w:t>Rôle :</w:t>
      </w:r>
    </w:p>
    <w:p>
      <w:pPr>
        <w:pStyle w:val="style0"/>
        <w:rPr/>
      </w:pPr>
      <w:r>
        <w:t>•</w:t>
        <w:tab/>
        <w:t>Conçoit l’interface utilisateur et l’expérience globale de l’application.</w:t>
      </w:r>
    </w:p>
    <w:p>
      <w:pPr>
        <w:pStyle w:val="style0"/>
        <w:rPr/>
      </w:pPr>
      <w:r>
        <w:t>•</w:t>
        <w:tab/>
        <w:t>Crée des maquettes, prototypes et parcours utilisateurs.</w:t>
      </w:r>
    </w:p>
    <w:p>
      <w:pPr>
        <w:pStyle w:val="style0"/>
        <w:rPr/>
      </w:pPr>
      <w:r>
        <w:t>•</w:t>
        <w:tab/>
        <w:t>Travaille en étroite collaboration avec les développeurs et les utilisateurs pour garantir l’ergonomie.</w:t>
      </w:r>
    </w:p>
    <w:p>
      <w:pPr>
        <w:pStyle w:val="style0"/>
        <w:rPr/>
      </w:pPr>
      <w:r>
        <w:t>4. Développeurs (front-end et back-end)</w:t>
      </w:r>
    </w:p>
    <w:p>
      <w:pPr>
        <w:pStyle w:val="style0"/>
        <w:rPr/>
      </w:pPr>
      <w:r>
        <w:t>Rôle :</w:t>
      </w:r>
    </w:p>
    <w:p>
      <w:pPr>
        <w:pStyle w:val="style0"/>
        <w:rPr/>
      </w:pPr>
      <w:r>
        <w:t>•</w:t>
        <w:tab/>
        <w:t>Implémentent les fonctionnalités techniques.</w:t>
      </w:r>
    </w:p>
    <w:p>
      <w:pPr>
        <w:pStyle w:val="style0"/>
        <w:rPr/>
      </w:pPr>
      <w:r>
        <w:t>•</w:t>
        <w:tab/>
        <w:t>Intègrent le design, les API, la base de données et la logique métier.</w:t>
      </w:r>
    </w:p>
    <w:p>
      <w:pPr>
        <w:pStyle w:val="style0"/>
        <w:rPr/>
      </w:pPr>
      <w:r>
        <w:t>•</w:t>
        <w:tab/>
        <w:t>Assurent la qualité du code, la performance, la sécurité, et les tests.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5. Utilisateurs finaux</w:t>
      </w:r>
    </w:p>
    <w:p>
      <w:pPr>
        <w:pStyle w:val="style0"/>
        <w:rPr/>
      </w:pPr>
      <w:r>
        <w:t>Rôle :</w:t>
      </w:r>
    </w:p>
    <w:p>
      <w:pPr>
        <w:pStyle w:val="style0"/>
        <w:rPr/>
      </w:pPr>
      <w:r>
        <w:t>•</w:t>
        <w:tab/>
        <w:t>Utilisent l’application dans leur quotidien pour gérer leurs tâches.</w:t>
      </w:r>
    </w:p>
    <w:p>
      <w:pPr>
        <w:pStyle w:val="style0"/>
        <w:rPr/>
      </w:pPr>
      <w:r>
        <w:t>•</w:t>
        <w:tab/>
        <w:t>Fournissent des retours sur l’ergonomie, les fonctionnalités, les bugs.</w:t>
      </w:r>
    </w:p>
    <w:p>
      <w:pPr>
        <w:pStyle w:val="style0"/>
        <w:rPr/>
      </w:pPr>
      <w:r>
        <w:t>•</w:t>
        <w:tab/>
        <w:t>Participent aux tests utilisateurs et valident l’adéquation avec leurs besoins réels.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178</Words>
  <Characters>1092</Characters>
  <Application>WPS Office</Application>
  <Paragraphs>30</Paragraphs>
  <CharactersWithSpaces>1260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2025-05-15T21:52:33Z</dcterms:created>
  <dc:creator>TECNO KG5j</dc:creator>
  <lastModifiedBy>TECNO KG5j</lastModifiedBy>
  <dcterms:modified xsi:type="dcterms:W3CDTF">2025-05-15T21:52:33Z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8b278ab5b3394876bf7b00d2cf1fdf92</vt:lpwstr>
  </property>
</Properties>
</file>