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F4" w:rsidRDefault="004C0BDC">
      <w:r>
        <w:t>Чек-лист:</w:t>
      </w:r>
    </w:p>
    <w:p w:rsidR="004C0BDC" w:rsidRDefault="004C0BDC" w:rsidP="004C0BDC">
      <w:pPr>
        <w:pStyle w:val="a3"/>
        <w:numPr>
          <w:ilvl w:val="0"/>
          <w:numId w:val="1"/>
        </w:numPr>
      </w:pPr>
      <w:r>
        <w:t>Текстовое окно.</w:t>
      </w:r>
    </w:p>
    <w:p w:rsidR="004C0BDC" w:rsidRDefault="004C0BDC" w:rsidP="004C0BDC">
      <w:pPr>
        <w:pStyle w:val="a3"/>
        <w:numPr>
          <w:ilvl w:val="0"/>
          <w:numId w:val="1"/>
        </w:numPr>
      </w:pPr>
      <w:r>
        <w:t xml:space="preserve">Ввести логин </w:t>
      </w:r>
      <w:r w:rsidR="00D630D9">
        <w:rPr>
          <w:lang w:val="en-US"/>
        </w:rPr>
        <w:t>&lt;</w:t>
      </w:r>
      <w:r>
        <w:rPr>
          <w:lang w:val="en-US"/>
        </w:rPr>
        <w:t xml:space="preserve">50 </w:t>
      </w:r>
      <w:r>
        <w:t>знаков.</w:t>
      </w:r>
    </w:p>
    <w:p w:rsidR="004C0BDC" w:rsidRDefault="00416B7E" w:rsidP="004C0BDC">
      <w:pPr>
        <w:pStyle w:val="a3"/>
        <w:numPr>
          <w:ilvl w:val="0"/>
          <w:numId w:val="1"/>
        </w:numPr>
      </w:pPr>
      <w:r>
        <w:t xml:space="preserve">В строке логин должен начинаться с заглавной </w:t>
      </w:r>
      <w:r w:rsidR="00D630D9">
        <w:t xml:space="preserve">латинской </w:t>
      </w:r>
      <w:r>
        <w:t xml:space="preserve">буквы </w:t>
      </w:r>
      <w:r w:rsidR="004C0BDC">
        <w:t xml:space="preserve">и </w:t>
      </w:r>
      <w:r>
        <w:t xml:space="preserve">содержать </w:t>
      </w:r>
      <w:proofErr w:type="gramStart"/>
      <w:r w:rsidRPr="00416B7E">
        <w:t xml:space="preserve">&lt; </w:t>
      </w:r>
      <w:r>
        <w:t>3</w:t>
      </w:r>
      <w:proofErr w:type="gramEnd"/>
      <w:r>
        <w:t xml:space="preserve"> цифр</w:t>
      </w:r>
      <w:r w:rsidR="004C0BDC">
        <w:t>.</w:t>
      </w:r>
    </w:p>
    <w:p w:rsidR="004C0BDC" w:rsidRDefault="004C0BDC" w:rsidP="004C0BDC">
      <w:pPr>
        <w:pStyle w:val="a3"/>
        <w:numPr>
          <w:ilvl w:val="0"/>
          <w:numId w:val="1"/>
        </w:numPr>
      </w:pPr>
      <w:r>
        <w:t>Текстовое окно.</w:t>
      </w:r>
    </w:p>
    <w:p w:rsidR="004C0BDC" w:rsidRDefault="00416B7E" w:rsidP="004C0BDC">
      <w:pPr>
        <w:pStyle w:val="a3"/>
        <w:numPr>
          <w:ilvl w:val="0"/>
          <w:numId w:val="1"/>
        </w:numPr>
      </w:pPr>
      <w:r>
        <w:t xml:space="preserve">Ввести пароль </w:t>
      </w:r>
      <w:r>
        <w:rPr>
          <w:lang w:val="en-US"/>
        </w:rPr>
        <w:t>&lt;</w:t>
      </w:r>
      <w:r>
        <w:t>50 знаков.</w:t>
      </w:r>
    </w:p>
    <w:p w:rsidR="00416B7E" w:rsidRDefault="00D630D9" w:rsidP="00416B7E">
      <w:pPr>
        <w:pStyle w:val="a3"/>
        <w:numPr>
          <w:ilvl w:val="0"/>
          <w:numId w:val="1"/>
        </w:numPr>
      </w:pPr>
      <w:r>
        <w:t>В строке пароль должен</w:t>
      </w:r>
      <w:r w:rsidR="00416B7E">
        <w:t xml:space="preserve"> состоять из латинских букв и цифр.</w:t>
      </w:r>
    </w:p>
    <w:p w:rsidR="00D630D9" w:rsidRDefault="00D630D9" w:rsidP="00416B7E">
      <w:pPr>
        <w:pStyle w:val="a3"/>
        <w:numPr>
          <w:ilvl w:val="0"/>
          <w:numId w:val="1"/>
        </w:numPr>
      </w:pPr>
      <w:r>
        <w:t>Квадратное окно выбора «запомнить меня»</w:t>
      </w:r>
    </w:p>
    <w:p w:rsidR="00416B7E" w:rsidRDefault="00416B7E" w:rsidP="00416B7E">
      <w:pPr>
        <w:pStyle w:val="a3"/>
        <w:numPr>
          <w:ilvl w:val="0"/>
          <w:numId w:val="1"/>
        </w:numPr>
      </w:pPr>
      <w:r>
        <w:t xml:space="preserve">Кнопка </w:t>
      </w:r>
      <w:r w:rsidR="00D630D9">
        <w:t>вход</w:t>
      </w:r>
    </w:p>
    <w:p w:rsidR="00D630D9" w:rsidRDefault="00D630D9" w:rsidP="00416B7E">
      <w:pPr>
        <w:pStyle w:val="a3"/>
        <w:numPr>
          <w:ilvl w:val="0"/>
          <w:numId w:val="1"/>
        </w:numPr>
      </w:pPr>
      <w:r>
        <w:t>Кнопка «Забыли пароль?» с ссылкой перехода в настройки.</w:t>
      </w:r>
    </w:p>
    <w:p w:rsidR="00416B7E" w:rsidRDefault="00416B7E" w:rsidP="00416B7E">
      <w:r>
        <w:t>Тест-кейс: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887"/>
        <w:gridCol w:w="1515"/>
        <w:gridCol w:w="2552"/>
        <w:gridCol w:w="2693"/>
      </w:tblGrid>
      <w:tr w:rsidR="00D630D9" w:rsidTr="006003E3">
        <w:tc>
          <w:tcPr>
            <w:tcW w:w="1129" w:type="dxa"/>
          </w:tcPr>
          <w:p w:rsidR="00D630D9" w:rsidRDefault="00D630D9" w:rsidP="00416B7E">
            <w:r>
              <w:t>Идентификатор</w:t>
            </w:r>
          </w:p>
        </w:tc>
        <w:tc>
          <w:tcPr>
            <w:tcW w:w="1887" w:type="dxa"/>
          </w:tcPr>
          <w:p w:rsidR="00D630D9" w:rsidRDefault="00D630D9" w:rsidP="00416B7E">
            <w:r>
              <w:t>Приоритет</w:t>
            </w:r>
          </w:p>
        </w:tc>
        <w:tc>
          <w:tcPr>
            <w:tcW w:w="1515" w:type="dxa"/>
          </w:tcPr>
          <w:p w:rsidR="00D630D9" w:rsidRDefault="00D630D9" w:rsidP="00416B7E">
            <w:r>
              <w:t>Требование</w:t>
            </w:r>
          </w:p>
        </w:tc>
        <w:tc>
          <w:tcPr>
            <w:tcW w:w="2552" w:type="dxa"/>
          </w:tcPr>
          <w:p w:rsidR="00D630D9" w:rsidRDefault="00D630D9" w:rsidP="00416B7E">
            <w:r>
              <w:t>Шаги тест-кейса</w:t>
            </w:r>
          </w:p>
        </w:tc>
        <w:tc>
          <w:tcPr>
            <w:tcW w:w="2693" w:type="dxa"/>
          </w:tcPr>
          <w:p w:rsidR="00D630D9" w:rsidRDefault="00D630D9" w:rsidP="00416B7E">
            <w:r>
              <w:t>Ожидаемый результат</w:t>
            </w:r>
          </w:p>
        </w:tc>
      </w:tr>
      <w:tr w:rsidR="00D630D9" w:rsidTr="006003E3">
        <w:tc>
          <w:tcPr>
            <w:tcW w:w="1129" w:type="dxa"/>
          </w:tcPr>
          <w:p w:rsidR="00D630D9" w:rsidRDefault="00D630D9" w:rsidP="00416B7E">
            <w:r>
              <w:t>Тест 1</w:t>
            </w:r>
          </w:p>
        </w:tc>
        <w:tc>
          <w:tcPr>
            <w:tcW w:w="1887" w:type="dxa"/>
          </w:tcPr>
          <w:p w:rsidR="00D630D9" w:rsidRDefault="00D630D9" w:rsidP="00416B7E">
            <w:r>
              <w:t>Высокий</w:t>
            </w:r>
          </w:p>
        </w:tc>
        <w:tc>
          <w:tcPr>
            <w:tcW w:w="1515" w:type="dxa"/>
          </w:tcPr>
          <w:p w:rsidR="00D630D9" w:rsidRDefault="009E31B6" w:rsidP="00416B7E">
            <w:r>
              <w:t>Ввести логин</w:t>
            </w:r>
          </w:p>
        </w:tc>
        <w:tc>
          <w:tcPr>
            <w:tcW w:w="2552" w:type="dxa"/>
          </w:tcPr>
          <w:p w:rsidR="00D630D9" w:rsidRDefault="009E31B6" w:rsidP="009E31B6">
            <w:pPr>
              <w:pStyle w:val="a3"/>
              <w:numPr>
                <w:ilvl w:val="0"/>
                <w:numId w:val="2"/>
              </w:numPr>
            </w:pPr>
            <w:r>
              <w:t>Кнопкой мыши кликнуть строку «Логин».</w:t>
            </w:r>
          </w:p>
          <w:p w:rsidR="009E31B6" w:rsidRDefault="009E31B6" w:rsidP="009E31B6">
            <w:pPr>
              <w:pStyle w:val="a3"/>
              <w:numPr>
                <w:ilvl w:val="0"/>
                <w:numId w:val="2"/>
              </w:numPr>
            </w:pPr>
            <w:r>
              <w:t xml:space="preserve">Ввести Логин </w:t>
            </w:r>
            <w:r w:rsidRPr="009E31B6">
              <w:t xml:space="preserve">&lt;50 </w:t>
            </w:r>
            <w:r>
              <w:t xml:space="preserve">знаков с заглавной латинской буквы и </w:t>
            </w:r>
            <w:r w:rsidRPr="009E31B6">
              <w:t xml:space="preserve">&lt;3 </w:t>
            </w:r>
            <w:r>
              <w:t>цифр.</w:t>
            </w:r>
          </w:p>
        </w:tc>
        <w:tc>
          <w:tcPr>
            <w:tcW w:w="2693" w:type="dxa"/>
          </w:tcPr>
          <w:p w:rsidR="00D630D9" w:rsidRDefault="009E31B6" w:rsidP="009E31B6">
            <w:pPr>
              <w:pStyle w:val="a3"/>
              <w:numPr>
                <w:ilvl w:val="0"/>
                <w:numId w:val="3"/>
              </w:numPr>
            </w:pPr>
            <w:r>
              <w:t>Строка «Логин» загорается зеленым цветом.</w:t>
            </w:r>
          </w:p>
        </w:tc>
      </w:tr>
      <w:tr w:rsidR="009E31B6" w:rsidTr="006003E3">
        <w:tc>
          <w:tcPr>
            <w:tcW w:w="1129" w:type="dxa"/>
          </w:tcPr>
          <w:p w:rsidR="009E31B6" w:rsidRDefault="009E31B6" w:rsidP="00416B7E">
            <w:r>
              <w:t>Тест 2</w:t>
            </w:r>
          </w:p>
        </w:tc>
        <w:tc>
          <w:tcPr>
            <w:tcW w:w="1887" w:type="dxa"/>
          </w:tcPr>
          <w:p w:rsidR="009E31B6" w:rsidRDefault="009E31B6" w:rsidP="00416B7E">
            <w:r>
              <w:t>Высокий</w:t>
            </w:r>
          </w:p>
        </w:tc>
        <w:tc>
          <w:tcPr>
            <w:tcW w:w="1515" w:type="dxa"/>
          </w:tcPr>
          <w:p w:rsidR="009E31B6" w:rsidRDefault="009E31B6" w:rsidP="00416B7E">
            <w:r>
              <w:t>Ввести пароль</w:t>
            </w:r>
          </w:p>
        </w:tc>
        <w:tc>
          <w:tcPr>
            <w:tcW w:w="2552" w:type="dxa"/>
          </w:tcPr>
          <w:p w:rsidR="009E31B6" w:rsidRDefault="009E31B6" w:rsidP="009E31B6">
            <w:pPr>
              <w:pStyle w:val="a3"/>
              <w:numPr>
                <w:ilvl w:val="0"/>
                <w:numId w:val="4"/>
              </w:numPr>
            </w:pPr>
            <w:r>
              <w:t>Кнопкой мыши кликнуть строку «Пароль».</w:t>
            </w:r>
          </w:p>
          <w:p w:rsidR="009E31B6" w:rsidRDefault="009E31B6" w:rsidP="009E31B6">
            <w:pPr>
              <w:pStyle w:val="a3"/>
              <w:numPr>
                <w:ilvl w:val="0"/>
                <w:numId w:val="4"/>
              </w:numPr>
            </w:pPr>
            <w:r>
              <w:t xml:space="preserve">Ввести Пароль </w:t>
            </w:r>
            <w:r w:rsidRPr="009E31B6">
              <w:t>&lt;50</w:t>
            </w:r>
            <w:r>
              <w:t xml:space="preserve"> знаков латинских букв и цифр.</w:t>
            </w:r>
          </w:p>
        </w:tc>
        <w:tc>
          <w:tcPr>
            <w:tcW w:w="2693" w:type="dxa"/>
          </w:tcPr>
          <w:p w:rsidR="009E31B6" w:rsidRDefault="009E31B6" w:rsidP="009E31B6">
            <w:pPr>
              <w:pStyle w:val="a3"/>
              <w:numPr>
                <w:ilvl w:val="0"/>
                <w:numId w:val="5"/>
              </w:numPr>
            </w:pPr>
            <w:r>
              <w:t>Строка «Пароль» загорается зеленым цветом.</w:t>
            </w:r>
          </w:p>
        </w:tc>
      </w:tr>
      <w:tr w:rsidR="00D630D9" w:rsidTr="006003E3">
        <w:tc>
          <w:tcPr>
            <w:tcW w:w="1129" w:type="dxa"/>
          </w:tcPr>
          <w:p w:rsidR="00D630D9" w:rsidRDefault="009E31B6" w:rsidP="00416B7E">
            <w:r>
              <w:t>Тест 3</w:t>
            </w:r>
          </w:p>
        </w:tc>
        <w:tc>
          <w:tcPr>
            <w:tcW w:w="1887" w:type="dxa"/>
          </w:tcPr>
          <w:p w:rsidR="00D630D9" w:rsidRDefault="009E31B6" w:rsidP="00416B7E">
            <w:r>
              <w:t>Высокий</w:t>
            </w:r>
          </w:p>
        </w:tc>
        <w:tc>
          <w:tcPr>
            <w:tcW w:w="1515" w:type="dxa"/>
          </w:tcPr>
          <w:p w:rsidR="00D630D9" w:rsidRDefault="009E31B6" w:rsidP="00416B7E">
            <w:r>
              <w:t>Неверный пароль</w:t>
            </w:r>
          </w:p>
        </w:tc>
        <w:tc>
          <w:tcPr>
            <w:tcW w:w="2552" w:type="dxa"/>
          </w:tcPr>
          <w:p w:rsidR="00D630D9" w:rsidRDefault="009E31B6" w:rsidP="009E31B6">
            <w:pPr>
              <w:pStyle w:val="a3"/>
              <w:numPr>
                <w:ilvl w:val="0"/>
                <w:numId w:val="6"/>
              </w:numPr>
            </w:pPr>
            <w:r>
              <w:t xml:space="preserve">Кнопкой мыши кликнуть на </w:t>
            </w:r>
            <w:r w:rsidR="006003E3">
              <w:t>строку «Пароль».</w:t>
            </w:r>
          </w:p>
          <w:p w:rsidR="006003E3" w:rsidRDefault="006003E3" w:rsidP="009E31B6">
            <w:pPr>
              <w:pStyle w:val="a3"/>
              <w:numPr>
                <w:ilvl w:val="0"/>
                <w:numId w:val="6"/>
              </w:numPr>
            </w:pPr>
            <w:r>
              <w:t xml:space="preserve">Ввести Пароль </w:t>
            </w:r>
            <w:r>
              <w:t>&lt;3</w:t>
            </w:r>
            <w:r w:rsidRPr="009E31B6">
              <w:t>0</w:t>
            </w:r>
            <w:r>
              <w:t xml:space="preserve"> знаков</w:t>
            </w:r>
            <w:r>
              <w:t xml:space="preserve"> латинских букв без</w:t>
            </w:r>
            <w:r>
              <w:t xml:space="preserve"> цифр.</w:t>
            </w:r>
          </w:p>
        </w:tc>
        <w:tc>
          <w:tcPr>
            <w:tcW w:w="2693" w:type="dxa"/>
          </w:tcPr>
          <w:p w:rsidR="00D630D9" w:rsidRDefault="006003E3" w:rsidP="009E31B6">
            <w:pPr>
              <w:pStyle w:val="a3"/>
              <w:numPr>
                <w:ilvl w:val="0"/>
                <w:numId w:val="7"/>
              </w:numPr>
            </w:pPr>
            <w:r>
              <w:t>Строка «Пароль» загорается красным цветом.</w:t>
            </w:r>
          </w:p>
        </w:tc>
      </w:tr>
      <w:tr w:rsidR="006003E3" w:rsidTr="006003E3">
        <w:tc>
          <w:tcPr>
            <w:tcW w:w="1129" w:type="dxa"/>
          </w:tcPr>
          <w:p w:rsidR="006003E3" w:rsidRDefault="006003E3" w:rsidP="00416B7E">
            <w:r>
              <w:t>Тест 4</w:t>
            </w:r>
          </w:p>
        </w:tc>
        <w:tc>
          <w:tcPr>
            <w:tcW w:w="1887" w:type="dxa"/>
          </w:tcPr>
          <w:p w:rsidR="006003E3" w:rsidRDefault="006003E3" w:rsidP="00416B7E">
            <w:r>
              <w:t>Средний</w:t>
            </w:r>
          </w:p>
        </w:tc>
        <w:tc>
          <w:tcPr>
            <w:tcW w:w="1515" w:type="dxa"/>
          </w:tcPr>
          <w:p w:rsidR="006003E3" w:rsidRDefault="006003E3" w:rsidP="00416B7E">
            <w:r>
              <w:t>Кнопка «Забыли пароль?»</w:t>
            </w:r>
          </w:p>
        </w:tc>
        <w:tc>
          <w:tcPr>
            <w:tcW w:w="2552" w:type="dxa"/>
          </w:tcPr>
          <w:p w:rsidR="006003E3" w:rsidRDefault="006003E3" w:rsidP="006003E3">
            <w:pPr>
              <w:pStyle w:val="a3"/>
              <w:numPr>
                <w:ilvl w:val="0"/>
                <w:numId w:val="9"/>
              </w:numPr>
            </w:pPr>
            <w:r>
              <w:t>Кнопкой мыши кликнуть иконку «Забыли пароль?»</w:t>
            </w:r>
          </w:p>
          <w:p w:rsidR="006003E3" w:rsidRDefault="006003E3" w:rsidP="006003E3">
            <w:pPr>
              <w:pStyle w:val="a3"/>
              <w:numPr>
                <w:ilvl w:val="0"/>
                <w:numId w:val="9"/>
              </w:numPr>
            </w:pPr>
            <w:r>
              <w:t>Появляется окно ввода нового Пароля.</w:t>
            </w:r>
          </w:p>
          <w:p w:rsidR="006003E3" w:rsidRDefault="006003E3" w:rsidP="006003E3">
            <w:pPr>
              <w:pStyle w:val="a3"/>
              <w:numPr>
                <w:ilvl w:val="0"/>
                <w:numId w:val="9"/>
              </w:numPr>
            </w:pPr>
            <w:r>
              <w:t xml:space="preserve">Ввести Пароль </w:t>
            </w:r>
            <w:r w:rsidRPr="009E31B6">
              <w:t>&lt;50</w:t>
            </w:r>
            <w:r>
              <w:t xml:space="preserve"> знаков латинских букв и цифр.</w:t>
            </w:r>
          </w:p>
          <w:p w:rsidR="006003E3" w:rsidRDefault="006003E3" w:rsidP="006003E3">
            <w:pPr>
              <w:pStyle w:val="a3"/>
              <w:numPr>
                <w:ilvl w:val="0"/>
                <w:numId w:val="9"/>
              </w:numPr>
            </w:pPr>
            <w:r>
              <w:t>Кликнуть кнопку «Изменить пароль»</w:t>
            </w:r>
          </w:p>
        </w:tc>
        <w:tc>
          <w:tcPr>
            <w:tcW w:w="2693" w:type="dxa"/>
          </w:tcPr>
          <w:p w:rsidR="006003E3" w:rsidRDefault="006003E3" w:rsidP="006003E3">
            <w:pPr>
              <w:pStyle w:val="a3"/>
              <w:numPr>
                <w:ilvl w:val="0"/>
                <w:numId w:val="10"/>
              </w:numPr>
            </w:pPr>
            <w:r>
              <w:t xml:space="preserve">Строка «Пароль» </w:t>
            </w:r>
            <w:r w:rsidR="0096725F">
              <w:t>пустая.</w:t>
            </w:r>
          </w:p>
        </w:tc>
      </w:tr>
      <w:tr w:rsidR="0096725F" w:rsidTr="006003E3">
        <w:tc>
          <w:tcPr>
            <w:tcW w:w="1129" w:type="dxa"/>
          </w:tcPr>
          <w:p w:rsidR="0096725F" w:rsidRDefault="0096725F" w:rsidP="00416B7E">
            <w:r>
              <w:lastRenderedPageBreak/>
              <w:t>Тест 5</w:t>
            </w:r>
          </w:p>
        </w:tc>
        <w:tc>
          <w:tcPr>
            <w:tcW w:w="1887" w:type="dxa"/>
          </w:tcPr>
          <w:p w:rsidR="0096725F" w:rsidRDefault="0096725F" w:rsidP="00416B7E">
            <w:r>
              <w:t>Низкий</w:t>
            </w:r>
          </w:p>
        </w:tc>
        <w:tc>
          <w:tcPr>
            <w:tcW w:w="1515" w:type="dxa"/>
          </w:tcPr>
          <w:p w:rsidR="0096725F" w:rsidRDefault="0096725F" w:rsidP="00416B7E">
            <w:r>
              <w:t>Кнопка «Запомнить меня»</w:t>
            </w:r>
          </w:p>
        </w:tc>
        <w:tc>
          <w:tcPr>
            <w:tcW w:w="2552" w:type="dxa"/>
          </w:tcPr>
          <w:p w:rsidR="0096725F" w:rsidRDefault="0096725F" w:rsidP="0096725F">
            <w:pPr>
              <w:pStyle w:val="a3"/>
              <w:numPr>
                <w:ilvl w:val="0"/>
                <w:numId w:val="11"/>
              </w:numPr>
            </w:pPr>
            <w:r>
              <w:t>Кнопкой мыши кликнуть квадратное окно выбора «Запомнить меня».</w:t>
            </w:r>
          </w:p>
          <w:p w:rsidR="0096725F" w:rsidRDefault="0096725F" w:rsidP="0096725F">
            <w:pPr>
              <w:ind w:left="360"/>
            </w:pPr>
          </w:p>
        </w:tc>
        <w:tc>
          <w:tcPr>
            <w:tcW w:w="2693" w:type="dxa"/>
          </w:tcPr>
          <w:p w:rsidR="0096725F" w:rsidRDefault="0096725F" w:rsidP="0096725F">
            <w:pPr>
              <w:pStyle w:val="a3"/>
              <w:numPr>
                <w:ilvl w:val="0"/>
                <w:numId w:val="12"/>
              </w:numPr>
            </w:pPr>
            <w:r>
              <w:t>В квадратном окне выбора появиться символ «</w:t>
            </w:r>
            <w:r>
              <w:rPr>
                <w:lang w:val="en-US"/>
              </w:rPr>
              <w:t>V</w:t>
            </w:r>
            <w:r>
              <w:t>».</w:t>
            </w:r>
          </w:p>
        </w:tc>
      </w:tr>
      <w:tr w:rsidR="0096725F" w:rsidTr="006003E3">
        <w:tc>
          <w:tcPr>
            <w:tcW w:w="1129" w:type="dxa"/>
          </w:tcPr>
          <w:p w:rsidR="0096725F" w:rsidRDefault="0096725F" w:rsidP="00416B7E">
            <w:r>
              <w:t>Тест 6</w:t>
            </w:r>
          </w:p>
        </w:tc>
        <w:tc>
          <w:tcPr>
            <w:tcW w:w="1887" w:type="dxa"/>
          </w:tcPr>
          <w:p w:rsidR="0096725F" w:rsidRDefault="0096725F" w:rsidP="00416B7E">
            <w:r>
              <w:t>Высокий</w:t>
            </w:r>
          </w:p>
        </w:tc>
        <w:tc>
          <w:tcPr>
            <w:tcW w:w="1515" w:type="dxa"/>
          </w:tcPr>
          <w:p w:rsidR="0096725F" w:rsidRDefault="0096725F" w:rsidP="00416B7E">
            <w:r>
              <w:t>Кнопка «Вход»</w:t>
            </w:r>
          </w:p>
        </w:tc>
        <w:tc>
          <w:tcPr>
            <w:tcW w:w="2552" w:type="dxa"/>
          </w:tcPr>
          <w:p w:rsidR="0096725F" w:rsidRDefault="0096725F" w:rsidP="0096725F">
            <w:pPr>
              <w:pStyle w:val="a3"/>
              <w:numPr>
                <w:ilvl w:val="0"/>
                <w:numId w:val="14"/>
              </w:numPr>
            </w:pPr>
            <w:r>
              <w:t>Кнопкой мыши кликнуть на иконку «Вход».</w:t>
            </w:r>
          </w:p>
        </w:tc>
        <w:tc>
          <w:tcPr>
            <w:tcW w:w="2693" w:type="dxa"/>
          </w:tcPr>
          <w:p w:rsidR="0096725F" w:rsidRDefault="0096725F" w:rsidP="0096725F">
            <w:pPr>
              <w:pStyle w:val="a3"/>
              <w:numPr>
                <w:ilvl w:val="0"/>
                <w:numId w:val="15"/>
              </w:numPr>
            </w:pPr>
            <w:r>
              <w:t xml:space="preserve">Появиться страница сайта. </w:t>
            </w:r>
          </w:p>
        </w:tc>
      </w:tr>
    </w:tbl>
    <w:p w:rsidR="00416B7E" w:rsidRDefault="00416B7E" w:rsidP="00416B7E"/>
    <w:p w:rsidR="0096725F" w:rsidRDefault="0096725F" w:rsidP="00416B7E">
      <w:r>
        <w:t>Баги:</w:t>
      </w:r>
    </w:p>
    <w:p w:rsidR="0096725F" w:rsidRDefault="0096725F" w:rsidP="0096725F">
      <w:pPr>
        <w:pStyle w:val="a3"/>
        <w:numPr>
          <w:ilvl w:val="0"/>
          <w:numId w:val="13"/>
        </w:numPr>
      </w:pPr>
      <w:r>
        <w:t xml:space="preserve">При нажатии кнопки «Вход» страница не загружается. Произошел </w:t>
      </w:r>
      <w:r w:rsidR="00490E39">
        <w:t>сбой системы или устройство находиться вне зоны действия сети Интернет.</w:t>
      </w:r>
    </w:p>
    <w:p w:rsidR="00490E39" w:rsidRDefault="00490E39" w:rsidP="0096725F">
      <w:pPr>
        <w:pStyle w:val="a3"/>
        <w:numPr>
          <w:ilvl w:val="0"/>
          <w:numId w:val="13"/>
        </w:numPr>
      </w:pPr>
      <w:r>
        <w:t>При неверно введенном пароле или логине строка не загорается красным цветом. Недоработка системы, не прописана данная функция.</w:t>
      </w:r>
    </w:p>
    <w:p w:rsidR="00490E39" w:rsidRDefault="00490E39" w:rsidP="0096725F">
      <w:pPr>
        <w:pStyle w:val="a3"/>
        <w:numPr>
          <w:ilvl w:val="0"/>
          <w:numId w:val="13"/>
        </w:numPr>
      </w:pPr>
      <w:r>
        <w:t xml:space="preserve">В квадратном окне «Запомнить меня» появляться иной символ. </w:t>
      </w:r>
      <w:proofErr w:type="gramStart"/>
      <w:r>
        <w:t>Например  «</w:t>
      </w:r>
      <w:proofErr w:type="gramEnd"/>
      <w:r>
        <w:t>*».</w:t>
      </w:r>
    </w:p>
    <w:p w:rsidR="00490E39" w:rsidRDefault="00490E39" w:rsidP="00490E39">
      <w:r>
        <w:t>Отчет по пройденному тестированию:</w:t>
      </w:r>
    </w:p>
    <w:p w:rsidR="00490E39" w:rsidRDefault="00490E39" w:rsidP="00490E39">
      <w:pPr>
        <w:pStyle w:val="a3"/>
        <w:numPr>
          <w:ilvl w:val="0"/>
          <w:numId w:val="16"/>
        </w:numPr>
      </w:pPr>
      <w:r>
        <w:t xml:space="preserve">Регистрация на сайте методом Логин </w:t>
      </w:r>
      <w:r w:rsidRPr="00490E39">
        <w:t>/</w:t>
      </w:r>
      <w:r>
        <w:t xml:space="preserve"> Пароль.</w:t>
      </w:r>
    </w:p>
    <w:p w:rsidR="00490E39" w:rsidRDefault="00490E39" w:rsidP="00490E39">
      <w:pPr>
        <w:pStyle w:val="a3"/>
        <w:numPr>
          <w:ilvl w:val="0"/>
          <w:numId w:val="16"/>
        </w:numPr>
      </w:pPr>
      <w:r>
        <w:t xml:space="preserve">Команда из 2-х </w:t>
      </w:r>
      <w:proofErr w:type="spellStart"/>
      <w:r>
        <w:t>тестировщиков</w:t>
      </w:r>
      <w:proofErr w:type="spellEnd"/>
      <w:r w:rsidR="00DE49A8">
        <w:t xml:space="preserve"> и 2-х разработчиков</w:t>
      </w:r>
      <w:r>
        <w:t>.</w:t>
      </w:r>
    </w:p>
    <w:p w:rsidR="00DE49A8" w:rsidRDefault="00490E39" w:rsidP="00490E39">
      <w:pPr>
        <w:pStyle w:val="a3"/>
        <w:numPr>
          <w:ilvl w:val="0"/>
          <w:numId w:val="16"/>
        </w:numPr>
      </w:pPr>
      <w:r>
        <w:t xml:space="preserve">Проверка </w:t>
      </w:r>
      <w:r w:rsidR="00DE49A8">
        <w:t>ввода верного Пароля</w:t>
      </w:r>
      <w:r w:rsidR="00DE49A8" w:rsidRPr="00DE49A8">
        <w:t>/</w:t>
      </w:r>
      <w:r w:rsidR="00DE49A8">
        <w:t>Логина; Проверка ввода не верного Пароля</w:t>
      </w:r>
      <w:r w:rsidR="00DE49A8" w:rsidRPr="00DE49A8">
        <w:t xml:space="preserve">/ </w:t>
      </w:r>
      <w:r w:rsidR="00DE49A8">
        <w:t>Логина; Проверка работы кнопок «Запомнить меня», «Забыли пароль?», «Вход».</w:t>
      </w:r>
    </w:p>
    <w:p w:rsidR="00490E39" w:rsidRDefault="00DE49A8" w:rsidP="00490E39">
      <w:pPr>
        <w:pStyle w:val="a3"/>
        <w:numPr>
          <w:ilvl w:val="0"/>
          <w:numId w:val="16"/>
        </w:numPr>
      </w:pPr>
      <w:r>
        <w:t xml:space="preserve"> График работы 2</w:t>
      </w:r>
      <w:r>
        <w:rPr>
          <w:lang w:val="en-US"/>
        </w:rPr>
        <w:t>/2</w:t>
      </w:r>
      <w:r>
        <w:t>.</w:t>
      </w:r>
    </w:p>
    <w:p w:rsidR="00DE49A8" w:rsidRDefault="00DE49A8" w:rsidP="00490E39">
      <w:pPr>
        <w:pStyle w:val="a3"/>
        <w:numPr>
          <w:ilvl w:val="0"/>
          <w:numId w:val="16"/>
        </w:numPr>
      </w:pPr>
      <w:r>
        <w:t>Дефект при нажатии кнопки «Вход»</w:t>
      </w:r>
    </w:p>
    <w:p w:rsidR="00DE49A8" w:rsidRDefault="00DE49A8" w:rsidP="00490E39">
      <w:pPr>
        <w:pStyle w:val="a3"/>
        <w:numPr>
          <w:ilvl w:val="0"/>
          <w:numId w:val="16"/>
        </w:numPr>
      </w:pPr>
      <w:r>
        <w:t>При неверно введенном пароле</w:t>
      </w:r>
      <w:r w:rsidRPr="00DE49A8">
        <w:t>/</w:t>
      </w:r>
      <w:r>
        <w:t>логине строка не загорается красным цветом -  устранен разработчиком.</w:t>
      </w:r>
    </w:p>
    <w:p w:rsidR="00DE49A8" w:rsidRDefault="00DE49A8" w:rsidP="00490E39">
      <w:pPr>
        <w:pStyle w:val="a3"/>
        <w:numPr>
          <w:ilvl w:val="0"/>
          <w:numId w:val="16"/>
        </w:numPr>
      </w:pPr>
      <w:r>
        <w:t>Обратить внимание на цвет. При ошибке должен загораться красным.</w:t>
      </w:r>
    </w:p>
    <w:p w:rsidR="00DE49A8" w:rsidRDefault="00DE49A8" w:rsidP="00DE49A8">
      <w:pPr>
        <w:pStyle w:val="a3"/>
      </w:pPr>
      <w:bookmarkStart w:id="0" w:name="_GoBack"/>
      <w:bookmarkEnd w:id="0"/>
    </w:p>
    <w:p w:rsidR="00490E39" w:rsidRDefault="00490E39" w:rsidP="00490E39">
      <w:pPr>
        <w:ind w:left="360"/>
      </w:pPr>
    </w:p>
    <w:p w:rsidR="00416B7E" w:rsidRPr="004C0BDC" w:rsidRDefault="00416B7E" w:rsidP="00416B7E"/>
    <w:sectPr w:rsidR="00416B7E" w:rsidRPr="004C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480"/>
    <w:multiLevelType w:val="hybridMultilevel"/>
    <w:tmpl w:val="4EBE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343"/>
    <w:multiLevelType w:val="hybridMultilevel"/>
    <w:tmpl w:val="DE9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0C5"/>
    <w:multiLevelType w:val="hybridMultilevel"/>
    <w:tmpl w:val="59C2E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ED1"/>
    <w:multiLevelType w:val="hybridMultilevel"/>
    <w:tmpl w:val="6ACC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F08B7"/>
    <w:multiLevelType w:val="hybridMultilevel"/>
    <w:tmpl w:val="460A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069A"/>
    <w:multiLevelType w:val="hybridMultilevel"/>
    <w:tmpl w:val="8234A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6DFC"/>
    <w:multiLevelType w:val="hybridMultilevel"/>
    <w:tmpl w:val="260CF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10FD6"/>
    <w:multiLevelType w:val="hybridMultilevel"/>
    <w:tmpl w:val="EFD08708"/>
    <w:lvl w:ilvl="0" w:tplc="9C9EE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F760D"/>
    <w:multiLevelType w:val="hybridMultilevel"/>
    <w:tmpl w:val="58D8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C058B"/>
    <w:multiLevelType w:val="hybridMultilevel"/>
    <w:tmpl w:val="53DEC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72D2A"/>
    <w:multiLevelType w:val="hybridMultilevel"/>
    <w:tmpl w:val="709E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332"/>
    <w:multiLevelType w:val="hybridMultilevel"/>
    <w:tmpl w:val="03AE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27F25"/>
    <w:multiLevelType w:val="hybridMultilevel"/>
    <w:tmpl w:val="439AF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22A8F"/>
    <w:multiLevelType w:val="hybridMultilevel"/>
    <w:tmpl w:val="B99C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47382"/>
    <w:multiLevelType w:val="hybridMultilevel"/>
    <w:tmpl w:val="CE18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D0DB1"/>
    <w:multiLevelType w:val="hybridMultilevel"/>
    <w:tmpl w:val="7638C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14"/>
  </w:num>
  <w:num w:numId="7">
    <w:abstractNumId w:val="15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9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DC"/>
    <w:rsid w:val="00416B7E"/>
    <w:rsid w:val="00490E39"/>
    <w:rsid w:val="004C0BDC"/>
    <w:rsid w:val="006003E3"/>
    <w:rsid w:val="0096725F"/>
    <w:rsid w:val="009E31B6"/>
    <w:rsid w:val="00B67A83"/>
    <w:rsid w:val="00BF6FF4"/>
    <w:rsid w:val="00D630D9"/>
    <w:rsid w:val="00D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8696"/>
  <w15:chartTrackingRefBased/>
  <w15:docId w15:val="{77C7C289-333F-4951-84E2-BBD0A89D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BDC"/>
    <w:pPr>
      <w:ind w:left="720"/>
      <w:contextualSpacing/>
    </w:pPr>
  </w:style>
  <w:style w:type="table" w:styleId="a4">
    <w:name w:val="Table Grid"/>
    <w:basedOn w:val="a1"/>
    <w:uiPriority w:val="39"/>
    <w:rsid w:val="0041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2023-05-15T18:19:00Z</dcterms:created>
  <dcterms:modified xsi:type="dcterms:W3CDTF">2023-05-15T19:43:00Z</dcterms:modified>
</cp:coreProperties>
</file>