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25"/>
        </w:rPr>
      </w:pPr>
    </w:p>
    <w:p>
      <w:pPr>
        <w:spacing w:before="62"/>
        <w:ind w:left="5707" w:right="5786" w:firstLine="0"/>
        <w:jc w:val="center"/>
        <w:rPr>
          <w:sz w:val="28"/>
        </w:rPr>
      </w:pPr>
      <w:r>
        <w:rPr>
          <w:spacing w:val="-24"/>
          <w:sz w:val="28"/>
        </w:rPr>
        <w:t>项目 </w:t>
      </w:r>
      <w:r>
        <w:rPr>
          <w:rFonts w:ascii="Calibri" w:eastAsia="Calibri"/>
          <w:sz w:val="28"/>
        </w:rPr>
        <w:t>12</w:t>
      </w:r>
      <w:r>
        <w:rPr>
          <w:rFonts w:ascii="Calibri" w:eastAsia="Calibri"/>
          <w:spacing w:val="63"/>
          <w:sz w:val="28"/>
        </w:rPr>
        <w:t> </w:t>
      </w:r>
      <w:r>
        <w:rPr>
          <w:spacing w:val="-2"/>
          <w:sz w:val="28"/>
        </w:rPr>
        <w:t>红外遥控风扇</w:t>
      </w:r>
    </w:p>
    <w:p>
      <w:pPr>
        <w:pStyle w:val="Heading1"/>
        <w:spacing w:before="265"/>
      </w:pPr>
      <w:r>
        <w:rPr>
          <w:spacing w:val="-6"/>
        </w:rPr>
        <w:t>项目简介：</w:t>
      </w:r>
    </w:p>
    <w:p>
      <w:pPr>
        <w:spacing w:before="135"/>
        <w:ind w:left="100" w:right="0" w:firstLine="0"/>
        <w:jc w:val="left"/>
        <w:rPr>
          <w:sz w:val="24"/>
        </w:rPr>
      </w:pPr>
      <w:r>
        <w:rPr>
          <w:spacing w:val="-1"/>
          <w:sz w:val="24"/>
        </w:rPr>
        <w:t>在本项目中，您将学习如何使用 </w:t>
      </w:r>
      <w:r>
        <w:rPr>
          <w:rFonts w:ascii="Calibri" w:eastAsia="Calibri"/>
          <w:sz w:val="24"/>
        </w:rPr>
        <w:t>Nano</w:t>
      </w:r>
      <w:r>
        <w:rPr>
          <w:rFonts w:ascii="Calibri" w:eastAsia="Calibri"/>
          <w:spacing w:val="63"/>
          <w:sz w:val="24"/>
        </w:rPr>
        <w:t> </w:t>
      </w:r>
      <w:r>
        <w:rPr>
          <w:spacing w:val="-1"/>
          <w:sz w:val="24"/>
        </w:rPr>
        <w:t>和遥控器控制小型直流电机转速。</w:t>
      </w:r>
    </w:p>
    <w:p>
      <w:pPr>
        <w:pStyle w:val="Heading1"/>
        <w:spacing w:before="135"/>
      </w:pPr>
      <w:r>
        <w:rPr>
          <w:spacing w:val="-6"/>
        </w:rPr>
        <w:t>模块介绍</w:t>
      </w:r>
    </w:p>
    <w:p>
      <w:pPr>
        <w:pStyle w:val="BodyText"/>
        <w:spacing w:before="153"/>
        <w:ind w:left="205"/>
      </w:pPr>
      <w:r>
        <w:rPr>
          <w:spacing w:val="-4"/>
        </w:rPr>
        <w:t>电机驱动器</w:t>
      </w:r>
    </w:p>
    <w:p>
      <w:pPr>
        <w:pStyle w:val="BodyText"/>
        <w:spacing w:line="278" w:lineRule="auto" w:before="43"/>
        <w:ind w:left="100" w:right="3638"/>
      </w:pPr>
      <w:r>
        <w:rPr>
          <w:spacing w:val="-2"/>
        </w:rPr>
        <w:t>直流电机是一种能将直流电能转化为机械能（直流电机）或将机械能转化为直流电能（直流发电机）的旋转电机。它是一种能实现直流电能和机械能转换的电动机。</w:t>
      </w:r>
    </w:p>
    <w:p>
      <w:pPr>
        <w:pStyle w:val="BodyText"/>
        <w:spacing w:line="269" w:lineRule="exact"/>
        <w:ind w:left="100"/>
      </w:pPr>
      <w:r>
        <w:rPr>
          <w:spacing w:val="-3"/>
        </w:rPr>
        <w:t>电机是需要大电流通过的电流驱动元件。</w:t>
      </w:r>
    </w:p>
    <w:p>
      <w:pPr>
        <w:pStyle w:val="BodyText"/>
        <w:spacing w:line="278" w:lineRule="auto" w:before="43"/>
        <w:ind w:left="100" w:right="179"/>
      </w:pPr>
      <w:r>
        <w:rPr>
          <w:spacing w:val="-8"/>
        </w:rPr>
        <w:t>传统单片机的 </w:t>
      </w:r>
      <w:r>
        <w:rPr>
          <w:rFonts w:ascii="Calibri" w:eastAsia="Calibri"/>
        </w:rPr>
        <w:t>IO</w:t>
      </w:r>
      <w:r>
        <w:rPr>
          <w:rFonts w:ascii="Calibri" w:eastAsia="Calibri"/>
          <w:spacing w:val="-12"/>
        </w:rPr>
        <w:t> </w:t>
      </w:r>
      <w:r>
        <w:rPr>
          <w:spacing w:val="-5"/>
        </w:rPr>
        <w:t>输出口输出电流一般在 </w:t>
      </w:r>
      <w:r>
        <w:rPr>
          <w:rFonts w:ascii="Calibri" w:eastAsia="Calibri"/>
        </w:rPr>
        <w:t>10mA</w:t>
      </w:r>
      <w:r>
        <w:rPr>
          <w:rFonts w:ascii="Calibri" w:eastAsia="Calibri"/>
          <w:spacing w:val="-11"/>
        </w:rPr>
        <w:t> </w:t>
      </w:r>
      <w:r>
        <w:rPr>
          <w:spacing w:val="-5"/>
        </w:rPr>
        <w:t>左右，单片机的电流一般在 </w:t>
      </w:r>
      <w:r>
        <w:rPr>
          <w:rFonts w:ascii="Calibri" w:eastAsia="Calibri"/>
        </w:rPr>
        <w:t>20-25mA</w:t>
      </w:r>
      <w:r>
        <w:rPr>
          <w:spacing w:val="-12"/>
        </w:rPr>
        <w:t>。 但是多个 </w:t>
      </w:r>
      <w:r>
        <w:rPr>
          <w:rFonts w:ascii="Calibri" w:eastAsia="Calibri"/>
        </w:rPr>
        <w:t>IO</w:t>
      </w:r>
      <w:r>
        <w:rPr>
          <w:rFonts w:ascii="Calibri" w:eastAsia="Calibri"/>
          <w:spacing w:val="-12"/>
        </w:rPr>
        <w:t> </w:t>
      </w:r>
      <w:r>
        <w:rPr>
          <w:spacing w:val="-3"/>
        </w:rPr>
        <w:t>口的总电流是有限制的，有的不能超过 </w:t>
      </w:r>
      <w:r>
        <w:rPr>
          <w:rFonts w:ascii="Calibri" w:eastAsia="Calibri"/>
        </w:rPr>
        <w:t>200mA</w:t>
      </w:r>
      <w:r>
        <w:rPr>
          <w:spacing w:val="-7"/>
        </w:rPr>
        <w:t>。 单片</w:t>
      </w:r>
      <w:r>
        <w:rPr>
          <w:spacing w:val="-11"/>
        </w:rPr>
        <w:t>机 </w:t>
      </w:r>
      <w:r>
        <w:rPr>
          <w:rFonts w:ascii="Calibri" w:eastAsia="Calibri"/>
        </w:rPr>
        <w:t>IO </w:t>
      </w:r>
      <w:r>
        <w:rPr/>
        <w:t>口的驱动能力远远不够。</w:t>
      </w:r>
    </w:p>
    <w:p>
      <w:pPr>
        <w:pStyle w:val="BodyText"/>
        <w:spacing w:line="269" w:lineRule="exact"/>
        <w:ind w:left="100"/>
      </w:pPr>
      <w:r>
        <w:rPr>
          <w:spacing w:val="-3"/>
        </w:rPr>
        <w:t>所以需要用驱动装置来控制电机。</w:t>
      </w:r>
    </w:p>
    <w:p>
      <w:pPr>
        <w:pStyle w:val="BodyText"/>
        <w:spacing w:before="43"/>
        <w:ind w:left="100"/>
      </w:pPr>
      <w:r>
        <w:rPr>
          <w:spacing w:val="-9"/>
        </w:rPr>
        <w:t>这里我们选用 </w:t>
      </w:r>
      <w:r>
        <w:rPr>
          <w:rFonts w:ascii="Calibri" w:eastAsia="Calibri"/>
          <w:spacing w:val="-2"/>
        </w:rPr>
        <w:t>L9110</w:t>
      </w:r>
      <w:r>
        <w:rPr>
          <w:rFonts w:ascii="Calibri" w:eastAsia="Calibri"/>
          <w:spacing w:val="11"/>
        </w:rPr>
        <w:t> </w:t>
      </w:r>
      <w:r>
        <w:rPr>
          <w:spacing w:val="-3"/>
        </w:rPr>
        <w:t>电机驱动芯片，足够的电流驱动电机。</w:t>
      </w:r>
    </w:p>
    <w:p>
      <w:pPr>
        <w:pStyle w:val="BodyText"/>
        <w:spacing w:line="278" w:lineRule="auto" w:before="43"/>
        <w:ind w:left="100" w:right="103"/>
      </w:pPr>
      <w:r>
        <w:rPr>
          <w:spacing w:val="-3"/>
        </w:rPr>
        <w:t>由于电机驱动器需要信号来驱动电机，所以 </w:t>
      </w:r>
      <w:r>
        <w:rPr>
          <w:rFonts w:ascii="Calibri" w:eastAsia="Calibri"/>
        </w:rPr>
        <w:t>L9110</w:t>
      </w:r>
      <w:r>
        <w:rPr>
          <w:rFonts w:ascii="Calibri" w:eastAsia="Calibri"/>
          <w:spacing w:val="-11"/>
        </w:rPr>
        <w:t> </w:t>
      </w:r>
      <w:r>
        <w:rPr>
          <w:spacing w:val="-1"/>
        </w:rPr>
        <w:t>是一款只有两个信号输入引脚的单通道驱动器。 </w:t>
      </w:r>
      <w:r>
        <w:rPr>
          <w:rFonts w:ascii="Calibri" w:eastAsia="Calibri"/>
        </w:rPr>
        <w:t>1A</w:t>
      </w:r>
      <w:r>
        <w:rPr/>
        <w:t>、</w:t>
      </w:r>
      <w:r>
        <w:rPr>
          <w:rFonts w:ascii="Calibri" w:eastAsia="Calibri"/>
        </w:rPr>
        <w:t>1B</w:t>
      </w:r>
      <w:r>
        <w:rPr>
          <w:rFonts w:ascii="Calibri" w:eastAsia="Calibri"/>
          <w:spacing w:val="-3"/>
        </w:rPr>
        <w:t> </w:t>
      </w:r>
      <w:r>
        <w:rPr/>
        <w:t>为信号输入脚，分别给高电平和低电平信号，使电机运转。 当所有高电平或低电平信号给定后，电机停止运转。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4313724</wp:posOffset>
            </wp:positionH>
            <wp:positionV relativeFrom="paragraph">
              <wp:posOffset>152353</wp:posOffset>
            </wp:positionV>
            <wp:extent cx="2104258" cy="960119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4258" cy="960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type w:val="continuous"/>
          <w:pgSz w:w="16840" w:h="11910" w:orient="landscape"/>
          <w:pgMar w:top="1340" w:bottom="280" w:left="1340" w:right="12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15.586pt;margin-top:164.03302pt;width:615.15pt;height:293.1pt;mso-position-horizontal-relative:page;mso-position-vertical-relative:page;z-index:15729152" id="docshapegroup1" coordorigin="312,3281" coordsize="12303,5862">
            <v:shape style="position:absolute;left:5015;top:3280;width:7600;height:5862" type="#_x0000_t75" id="docshape2" stroked="false">
              <v:imagedata r:id="rId6" o:title=""/>
            </v:shape>
            <v:shape style="position:absolute;left:311;top:4300;width:4747;height:4701" type="#_x0000_t75" id="docshape3" stroked="false">
              <v:imagedata r:id="rId7" o:title=""/>
            </v:shape>
            <w10:wrap type="none"/>
          </v:group>
        </w:pict>
      </w:r>
    </w:p>
    <w:p>
      <w:pPr>
        <w:pStyle w:val="BodyText"/>
        <w:spacing w:before="1"/>
      </w:pPr>
    </w:p>
    <w:p>
      <w:pPr>
        <w:pStyle w:val="Heading1"/>
        <w:spacing w:before="61"/>
      </w:pPr>
      <w:r>
        <w:rPr>
          <w:spacing w:val="-5"/>
        </w:rPr>
        <w:t>项目接线图：</w:t>
      </w:r>
    </w:p>
    <w:p>
      <w:pPr>
        <w:spacing w:after="0"/>
        <w:sectPr>
          <w:pgSz w:w="16840" w:h="11910" w:orient="landscape"/>
          <w:pgMar w:top="1340" w:bottom="280" w:left="1340" w:right="12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</w:rPr>
      </w:pPr>
    </w:p>
    <w:p>
      <w:pPr>
        <w:pStyle w:val="BodyText"/>
        <w:spacing w:before="61"/>
        <w:ind w:left="100"/>
      </w:pPr>
      <w:r>
        <w:rPr>
          <w:b/>
          <w:spacing w:val="-2"/>
          <w:sz w:val="28"/>
        </w:rPr>
        <w:t>注意：</w:t>
      </w:r>
      <w:r>
        <w:rPr>
          <w:spacing w:val="-4"/>
        </w:rPr>
        <w:t>本项目所需的库文件都在前几节项目中安装完成；如未安装的可以参考项目 </w:t>
      </w:r>
      <w:r>
        <w:rPr>
          <w:rFonts w:ascii="Calibri" w:eastAsia="Calibri"/>
          <w:spacing w:val="-2"/>
        </w:rPr>
        <w:t>6~</w:t>
      </w:r>
      <w:r>
        <w:rPr>
          <w:spacing w:val="-17"/>
        </w:rPr>
        <w:t>项目 </w:t>
      </w:r>
      <w:r>
        <w:rPr>
          <w:rFonts w:ascii="Calibri" w:eastAsia="Calibri"/>
          <w:spacing w:val="-2"/>
        </w:rPr>
        <w:t>8</w:t>
      </w:r>
      <w:r>
        <w:rPr>
          <w:rFonts w:ascii="Calibri" w:eastAsia="Calibri"/>
          <w:spacing w:val="11"/>
        </w:rPr>
        <w:t> </w:t>
      </w:r>
      <w:r>
        <w:rPr>
          <w:spacing w:val="-3"/>
        </w:rPr>
        <w:t>进行安装库文件。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>
          <w:spacing w:val="-6"/>
        </w:rPr>
        <w:t>代码讲解：</w:t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3"/>
        <w:rPr>
          <w:b/>
          <w:sz w:val="31"/>
        </w:rPr>
      </w:pPr>
    </w:p>
    <w:p>
      <w:pPr>
        <w:spacing w:line="242" w:lineRule="auto" w:before="0"/>
        <w:ind w:left="100" w:right="180" w:firstLine="0"/>
        <w:jc w:val="left"/>
        <w:rPr>
          <w:sz w:val="24"/>
        </w:rPr>
      </w:pPr>
      <w:r>
        <w:rPr>
          <w:spacing w:val="-4"/>
          <w:sz w:val="24"/>
        </w:rPr>
        <w:t>由于我们需要使用红外线来控制电机，所以需要引用一个红外线遥控库，定义遥控键值。 那么这个 </w:t>
      </w:r>
      <w:r>
        <w:rPr>
          <w:rFonts w:ascii="Calibri" w:eastAsia="Calibri"/>
          <w:spacing w:val="-2"/>
          <w:sz w:val="24"/>
        </w:rPr>
        <w:t>key </w:t>
      </w:r>
      <w:r>
        <w:rPr>
          <w:spacing w:val="-2"/>
          <w:sz w:val="24"/>
        </w:rPr>
        <w:t>值是怎么得到的呢？下面进行</w:t>
      </w:r>
      <w:r>
        <w:rPr>
          <w:spacing w:val="-4"/>
          <w:sz w:val="24"/>
        </w:rPr>
        <w:t>说明；</w:t>
      </w:r>
    </w:p>
    <w:p>
      <w:pPr>
        <w:pStyle w:val="BodyText"/>
        <w:spacing w:before="3"/>
        <w:rPr>
          <w:sz w:val="4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49688</wp:posOffset>
            </wp:positionV>
            <wp:extent cx="3657740" cy="3352800"/>
            <wp:effectExtent l="0" t="0" r="0" b="0"/>
            <wp:wrapTopAndBottom/>
            <wp:docPr id="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74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4"/>
        </w:rPr>
        <w:sectPr>
          <w:pgSz w:w="16840" w:h="11910" w:orient="landscape"/>
          <w:pgMar w:top="1340" w:bottom="280" w:left="1340" w:right="1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pStyle w:val="BodyText"/>
        <w:ind w:left="100"/>
      </w:pPr>
      <w:r>
        <w:rPr>
          <w:spacing w:val="-3"/>
        </w:rPr>
        <w:t>定义电机驱动器输入信号引脚。</w:t>
      </w:r>
    </w:p>
    <w:p>
      <w:pPr>
        <w:pStyle w:val="BodyText"/>
        <w:spacing w:before="12"/>
        <w:rPr>
          <w:sz w:val="6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71802</wp:posOffset>
            </wp:positionV>
            <wp:extent cx="2286367" cy="1866900"/>
            <wp:effectExtent l="0" t="0" r="0" b="0"/>
            <wp:wrapTopAndBottom/>
            <wp:docPr id="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367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0" w:after="46"/>
        <w:ind w:left="100"/>
      </w:pPr>
      <w:r>
        <w:rPr>
          <w:spacing w:val="-3"/>
        </w:rPr>
        <w:t>定义电机驱动输入信号引脚，红外遥控引脚。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495163" cy="1743075"/>
            <wp:effectExtent l="0" t="0" r="0" b="0"/>
            <wp:docPr id="7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163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6840" w:h="11910" w:orient="landscape"/>
          <w:pgMar w:top="1340" w:bottom="280" w:left="1340" w:right="1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pStyle w:val="BodyText"/>
        <w:spacing w:line="278" w:lineRule="auto" w:before="70"/>
        <w:ind w:left="100" w:right="179"/>
      </w:pPr>
      <w:r>
        <w:rPr>
          <w:spacing w:val="-5"/>
        </w:rPr>
        <w:t>然后编写电机驱动程序，这里我们可以通过 </w:t>
      </w:r>
      <w:r>
        <w:rPr>
          <w:rFonts w:ascii="Calibri" w:eastAsia="Calibri"/>
          <w:spacing w:val="-2"/>
        </w:rPr>
        <w:t>PWM</w:t>
      </w:r>
      <w:r>
        <w:rPr>
          <w:rFonts w:ascii="Calibri" w:eastAsia="Calibri"/>
          <w:spacing w:val="-10"/>
        </w:rPr>
        <w:t> </w:t>
      </w:r>
      <w:r>
        <w:rPr>
          <w:spacing w:val="-4"/>
        </w:rPr>
        <w:t>来调节风扇的转速，比如在程序中设置按钮，当我们按下按钮 </w:t>
      </w:r>
      <w:r>
        <w:rPr>
          <w:rFonts w:ascii="Calibri" w:eastAsia="Calibri"/>
          <w:spacing w:val="-2"/>
        </w:rPr>
        <w:t>1</w:t>
      </w:r>
      <w:r>
        <w:rPr>
          <w:rFonts w:ascii="Calibri" w:eastAsia="Calibri"/>
          <w:spacing w:val="-10"/>
        </w:rPr>
        <w:t> </w:t>
      </w:r>
      <w:r>
        <w:rPr>
          <w:spacing w:val="-11"/>
        </w:rPr>
        <w:t>时，风速为 </w:t>
      </w:r>
      <w:r>
        <w:rPr>
          <w:rFonts w:ascii="Calibri" w:eastAsia="Calibri"/>
          <w:spacing w:val="-2"/>
        </w:rPr>
        <w:t>1</w:t>
      </w:r>
      <w:r>
        <w:rPr>
          <w:rFonts w:ascii="Calibri" w:eastAsia="Calibri"/>
          <w:spacing w:val="-6"/>
        </w:rPr>
        <w:t> </w:t>
      </w:r>
      <w:r>
        <w:rPr>
          <w:spacing w:val="-9"/>
        </w:rPr>
        <w:t>级，当按下按钮 </w:t>
      </w:r>
      <w:r>
        <w:rPr>
          <w:rFonts w:ascii="Calibri" w:eastAsia="Calibri"/>
          <w:spacing w:val="-2"/>
        </w:rPr>
        <w:t>5</w:t>
      </w:r>
      <w:r>
        <w:rPr>
          <w:rFonts w:ascii="Calibri" w:eastAsia="Calibri"/>
          <w:spacing w:val="-1"/>
        </w:rPr>
        <w:t> </w:t>
      </w:r>
      <w:r>
        <w:rPr>
          <w:spacing w:val="-9"/>
        </w:rPr>
        <w:t>时， 风</w:t>
      </w:r>
      <w:r>
        <w:rPr>
          <w:spacing w:val="-5"/>
        </w:rPr>
        <w:t>速为 </w:t>
      </w:r>
      <w:r>
        <w:rPr>
          <w:rFonts w:ascii="Calibri" w:eastAsia="Calibri"/>
        </w:rPr>
        <w:t>5 </w:t>
      </w:r>
      <w:r>
        <w:rPr>
          <w:spacing w:val="-2"/>
        </w:rPr>
        <w:t>级，按下按钮 </w:t>
      </w:r>
      <w:r>
        <w:rPr>
          <w:rFonts w:ascii="Calibri" w:eastAsia="Calibri"/>
        </w:rPr>
        <w:t>0 </w:t>
      </w:r>
      <w:r>
        <w:rPr/>
        <w:t>时，电机停止转动。</w:t>
      </w:r>
    </w:p>
    <w:p>
      <w:pPr>
        <w:pStyle w:val="BodyText"/>
        <w:spacing w:before="5"/>
        <w:rPr>
          <w:sz w:val="5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59356</wp:posOffset>
            </wp:positionV>
            <wp:extent cx="3702234" cy="3583304"/>
            <wp:effectExtent l="0" t="0" r="0" b="0"/>
            <wp:wrapTopAndBottom/>
            <wp:docPr id="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2234" cy="3583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5"/>
        </w:rPr>
        <w:sectPr>
          <w:pgSz w:w="16840" w:h="11910" w:orient="landscape"/>
          <w:pgMar w:top="1340" w:bottom="280" w:left="1340" w:right="1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70"/>
        <w:ind w:left="100"/>
      </w:pPr>
      <w:r>
        <w:rPr>
          <w:spacing w:val="-3"/>
        </w:rPr>
        <w:t>打开串口监视器，当我们按下遥控器任意键时，会打印出该键的编码值，根据这些编码值，设置 </w:t>
      </w:r>
      <w:r>
        <w:rPr>
          <w:rFonts w:ascii="Calibri" w:eastAsia="Calibri"/>
          <w:spacing w:val="-2"/>
        </w:rPr>
        <w:t>PWM</w:t>
      </w:r>
      <w:r>
        <w:rPr>
          <w:rFonts w:ascii="Calibri" w:eastAsia="Calibri"/>
          <w:spacing w:val="14"/>
        </w:rPr>
        <w:t> </w:t>
      </w:r>
      <w:r>
        <w:rPr>
          <w:spacing w:val="-3"/>
        </w:rPr>
        <w:t>值来控制风扇的转速。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2247900</wp:posOffset>
            </wp:positionH>
            <wp:positionV relativeFrom="paragraph">
              <wp:posOffset>159091</wp:posOffset>
            </wp:positionV>
            <wp:extent cx="5200178" cy="3169920"/>
            <wp:effectExtent l="0" t="0" r="0" b="0"/>
            <wp:wrapTopAndBottom/>
            <wp:docPr id="1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178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6840" w:h="11910" w:orient="landscape"/>
          <w:pgMar w:top="1340" w:bottom="280" w:left="1340" w:right="1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5"/>
        </w:rPr>
      </w:pPr>
    </w:p>
    <w:p>
      <w:pPr>
        <w:spacing w:before="62"/>
        <w:ind w:left="100" w:right="0" w:firstLine="0"/>
        <w:jc w:val="left"/>
        <w:rPr>
          <w:b/>
          <w:sz w:val="28"/>
        </w:rPr>
      </w:pPr>
      <w:r>
        <w:rPr>
          <w:b/>
          <w:spacing w:val="-6"/>
          <w:sz w:val="28"/>
        </w:rPr>
        <w:t>项目成果：</w:t>
      </w:r>
    </w:p>
    <w:p>
      <w:pPr>
        <w:pStyle w:val="BodyText"/>
        <w:spacing w:before="4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3321972</wp:posOffset>
            </wp:positionH>
            <wp:positionV relativeFrom="paragraph">
              <wp:posOffset>180498</wp:posOffset>
            </wp:positionV>
            <wp:extent cx="4750956" cy="4343400"/>
            <wp:effectExtent l="0" t="0" r="0" b="0"/>
            <wp:wrapTopAndBottom/>
            <wp:docPr id="1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0956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6840" w:h="11910" w:orient="landscape"/>
      <w:pgMar w:top="1340" w:bottom="280" w:left="1340" w:right="12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SimSun">
    <w:altName w:val="SimSun"/>
    <w:charset w:val="0"/>
    <w:family w:val="auto"/>
    <w:pitch w:val="variable"/>
  </w:font>
  <w:font w:name="Calibri">
    <w:altName w:val="Calibri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SimSun" w:hAnsi="SimSun" w:eastAsia="SimSun" w:cs="SimSun"/>
      <w:lang w:val="en-US" w:eastAsia="zh-CN" w:bidi="ar-SA"/>
    </w:rPr>
  </w:style>
  <w:style w:styleId="BodyText" w:type="paragraph">
    <w:name w:val="Body Text"/>
    <w:basedOn w:val="Normal"/>
    <w:uiPriority w:val="1"/>
    <w:qFormat/>
    <w:pPr/>
    <w:rPr>
      <w:rFonts w:ascii="SimSun" w:hAnsi="SimSun" w:eastAsia="SimSun" w:cs="SimSun"/>
      <w:sz w:val="21"/>
      <w:szCs w:val="21"/>
      <w:lang w:val="en-US" w:eastAsia="zh-CN" w:bidi="ar-SA"/>
    </w:rPr>
  </w:style>
  <w:style w:styleId="Heading1" w:type="paragraph">
    <w:name w:val="Heading 1"/>
    <w:basedOn w:val="Normal"/>
    <w:uiPriority w:val="1"/>
    <w:qFormat/>
    <w:pPr>
      <w:ind w:left="100"/>
      <w:outlineLvl w:val="1"/>
    </w:pPr>
    <w:rPr>
      <w:rFonts w:ascii="SimSun" w:hAnsi="SimSun" w:eastAsia="SimSun" w:cs="SimSun"/>
      <w:b/>
      <w:bCs/>
      <w:sz w:val="28"/>
      <w:szCs w:val="28"/>
      <w:lang w:val="en-US" w:eastAsia="zh-CN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zh-CN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zh-CN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Company/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A1</dc:creator>
  <dc:description/>
  <dcterms:created xsi:type="dcterms:W3CDTF">2023-09-07T02:09:52Z</dcterms:created>
  <dcterms:modified xsi:type="dcterms:W3CDTF">2023-09-07T02:09:52Z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2023-06-07T00:00:00Z</vt:filetime>
  </property>
  <property fmtid="{D5CDD505-2E9C-101B-9397-08002B2CF9AE}" pid="3" name="Creator">
    <vt:lpwstr>WPS 文字</vt:lpwstr>
  </property>
  <property fmtid="{D5CDD505-2E9C-101B-9397-08002B2CF9AE}" pid="4" name="LastSaved">
    <vt:filetime>2023-09-07T00:00:00Z</vt:filetime>
  </property>
  <property fmtid="{D5CDD505-2E9C-101B-9397-08002B2CF9AE}" pid="5" name="SourceModified">
    <vt:lpwstr>D:20230607165951+08'59'</vt:lpwstr>
  </property>
</Properties>
</file>