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90"/>
        <w:ind w:left="5138" w:right="5273" w:firstLine="0"/>
        <w:jc w:val="center"/>
        <w:rPr>
          <w:sz w:val="28"/>
        </w:rPr>
      </w:pPr>
      <w:r>
        <w:rPr>
          <w:spacing w:val="-25"/>
          <w:sz w:val="28"/>
        </w:rPr>
        <w:t>项目 </w:t>
      </w:r>
      <w:r>
        <w:rPr>
          <w:rFonts w:ascii="Cambria" w:eastAsia="Cambria"/>
          <w:sz w:val="28"/>
        </w:rPr>
        <w:t>13</w:t>
      </w:r>
      <w:r>
        <w:rPr>
          <w:rFonts w:ascii="Cambria" w:eastAsia="Cambria"/>
          <w:spacing w:val="61"/>
          <w:sz w:val="28"/>
        </w:rPr>
        <w:t> </w:t>
      </w:r>
      <w:r>
        <w:rPr>
          <w:spacing w:val="-1"/>
          <w:sz w:val="28"/>
        </w:rPr>
        <w:t>雨滴传感器控制伺服器</w:t>
      </w:r>
    </w:p>
    <w:p>
      <w:pPr>
        <w:pStyle w:val="Heading1"/>
        <w:spacing w:before="265"/>
      </w:pPr>
      <w:r>
        <w:rPr>
          <w:spacing w:val="-6"/>
        </w:rPr>
        <w:t>项目简介：</w:t>
      </w:r>
    </w:p>
    <w:p>
      <w:pPr>
        <w:pStyle w:val="BodyText"/>
        <w:spacing w:before="135"/>
        <w:ind w:left="100"/>
      </w:pPr>
      <w:r>
        <w:rPr>
          <w:spacing w:val="-1"/>
        </w:rPr>
        <w:t>通过学习雨滴传感器和伺服电机，将两者结合起来做一个下雨自动关窗的实验。</w:t>
      </w:r>
    </w:p>
    <w:p>
      <w:pPr>
        <w:pStyle w:val="Heading1"/>
        <w:spacing w:before="135"/>
      </w:pPr>
      <w:r>
        <w:rPr>
          <w:spacing w:val="-6"/>
        </w:rPr>
        <w:t>模块介绍：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雨滴传感器</w:t>
      </w:r>
    </w:p>
    <w:p>
      <w:pPr>
        <w:pStyle w:val="BodyText"/>
        <w:spacing w:before="135"/>
        <w:ind w:left="100"/>
      </w:pPr>
      <w:r>
        <w:rPr/>
        <w:t>它是一种模拟（数字）</w:t>
      </w:r>
      <w:r>
        <w:rPr>
          <w:spacing w:val="-1"/>
        </w:rPr>
        <w:t>输入模块，也叫雨水传感器、雨量传感器。</w:t>
      </w:r>
    </w:p>
    <w:p>
      <w:pPr>
        <w:pStyle w:val="BodyText"/>
        <w:spacing w:line="242" w:lineRule="auto" w:before="4"/>
        <w:ind w:left="100" w:right="237"/>
      </w:pPr>
      <w:r>
        <w:rPr>
          <w:spacing w:val="-2"/>
        </w:rPr>
        <w:t>可用于监测各种天气状况，检测是否下雨及降雨量大小，转化为数字信号（</w:t>
      </w:r>
      <w:r>
        <w:rPr>
          <w:rFonts w:ascii="Cambria" w:eastAsia="Cambria"/>
          <w:spacing w:val="-2"/>
        </w:rPr>
        <w:t>DO</w:t>
      </w:r>
      <w:r>
        <w:rPr>
          <w:spacing w:val="-2"/>
        </w:rPr>
        <w:t>）和模拟信号（</w:t>
      </w:r>
      <w:r>
        <w:rPr>
          <w:rFonts w:ascii="Cambria" w:eastAsia="Cambria"/>
          <w:spacing w:val="-2"/>
        </w:rPr>
        <w:t>AO</w:t>
      </w:r>
      <w:r>
        <w:rPr>
          <w:spacing w:val="-2"/>
        </w:rPr>
        <w:t>）</w:t>
      </w:r>
      <w:r>
        <w:rPr>
          <w:spacing w:val="-9"/>
        </w:rPr>
        <w:t>输出，广泛应用于 </w:t>
      </w:r>
      <w:r>
        <w:rPr>
          <w:rFonts w:ascii="Cambria" w:eastAsia="Cambria"/>
          <w:spacing w:val="-2"/>
        </w:rPr>
        <w:t>Arduino</w:t>
      </w:r>
      <w:r>
        <w:rPr>
          <w:rFonts w:ascii="Cambria" w:eastAsia="Cambria"/>
          <w:spacing w:val="-9"/>
        </w:rPr>
        <w:t> </w:t>
      </w:r>
      <w:r>
        <w:rPr>
          <w:spacing w:val="-2"/>
        </w:rPr>
        <w:t>机器人</w:t>
      </w:r>
      <w:r>
        <w:rPr>
          <w:spacing w:val="-1"/>
        </w:rPr>
        <w:t>套件、雨滴、雨量传感器、 可用于监测各种天气状况，并分成若干个固定信号和 </w:t>
      </w:r>
      <w:r>
        <w:rPr>
          <w:rFonts w:ascii="Cambria" w:eastAsia="Cambria"/>
        </w:rPr>
        <w:t>AO </w:t>
      </w:r>
      <w:r>
        <w:rPr/>
        <w:t>输出，</w:t>
      </w:r>
    </w:p>
    <w:p>
      <w:pPr>
        <w:pStyle w:val="BodyText"/>
        <w:spacing w:before="3"/>
        <w:ind w:left="100"/>
      </w:pPr>
      <w:r>
        <w:rPr>
          <w:spacing w:val="-1"/>
        </w:rPr>
        <w:t>也可用于汽车自动雨刷系统、智能门窗系统等。</w:t>
      </w:r>
    </w:p>
    <w:p>
      <w:pPr>
        <w:pStyle w:val="BodyText"/>
        <w:spacing w:before="5"/>
        <w:ind w:left="100"/>
      </w:pPr>
      <w:r>
        <w:rPr>
          <w:spacing w:val="-20"/>
        </w:rPr>
        <w:t>接通 </w:t>
      </w:r>
      <w:r>
        <w:rPr>
          <w:rFonts w:ascii="Cambria" w:eastAsia="Cambria"/>
        </w:rPr>
        <w:t>5V</w:t>
      </w:r>
      <w:r>
        <w:rPr>
          <w:rFonts w:ascii="Cambria" w:eastAsia="Cambria"/>
          <w:spacing w:val="5"/>
        </w:rPr>
        <w:t> </w:t>
      </w:r>
      <w:r>
        <w:rPr>
          <w:spacing w:val="-1"/>
        </w:rPr>
        <w:t>电源后，电源指示灯亮。 当感应板上没有水滴时，</w:t>
      </w:r>
      <w:r>
        <w:rPr>
          <w:rFonts w:ascii="Cambria" w:eastAsia="Cambria"/>
        </w:rPr>
        <w:t>DO</w:t>
      </w:r>
      <w:r>
        <w:rPr>
          <w:rFonts w:ascii="Cambria" w:eastAsia="Cambria"/>
          <w:spacing w:val="8"/>
        </w:rPr>
        <w:t> </w:t>
      </w:r>
      <w:r>
        <w:rPr>
          <w:spacing w:val="-1"/>
        </w:rPr>
        <w:t>输出为高电平。 当开关指示灯熄灭时，加入一滴水。</w:t>
      </w:r>
    </w:p>
    <w:p>
      <w:pPr>
        <w:pStyle w:val="BodyText"/>
        <w:spacing w:before="4"/>
        <w:ind w:left="100"/>
      </w:pPr>
      <w:r>
        <w:rPr>
          <w:rFonts w:ascii="Cambria" w:eastAsia="Cambria"/>
        </w:rPr>
        <w:t>AO </w:t>
      </w:r>
      <w:r>
        <w:rPr>
          <w:spacing w:val="-6"/>
        </w:rPr>
        <w:t>模拟输出，可接单片机 </w:t>
      </w:r>
      <w:r>
        <w:rPr>
          <w:rFonts w:ascii="Cambria" w:eastAsia="Cambria"/>
        </w:rPr>
        <w:t>AD</w:t>
      </w:r>
      <w:r>
        <w:rPr>
          <w:rFonts w:ascii="Cambria" w:eastAsia="Cambria"/>
          <w:spacing w:val="5"/>
        </w:rPr>
        <w:t> </w:t>
      </w:r>
      <w:r>
        <w:rPr/>
        <w:t>口检测淋雨量，</w:t>
      </w:r>
      <w:r>
        <w:rPr>
          <w:rFonts w:ascii="Cambria" w:eastAsia="Cambria"/>
        </w:rPr>
        <w:t>DO</w:t>
      </w:r>
      <w:r>
        <w:rPr>
          <w:rFonts w:ascii="Cambria" w:eastAsia="Cambria"/>
          <w:spacing w:val="-1"/>
        </w:rPr>
        <w:t> </w:t>
      </w:r>
      <w:r>
        <w:rPr>
          <w:rFonts w:ascii="Cambria" w:eastAsia="Cambria"/>
        </w:rPr>
        <w:t>TTL</w:t>
      </w:r>
      <w:r>
        <w:rPr>
          <w:rFonts w:ascii="Cambria" w:eastAsia="Cambria"/>
          <w:spacing w:val="7"/>
        </w:rPr>
        <w:t> </w:t>
      </w:r>
      <w:r>
        <w:rPr>
          <w:spacing w:val="-1"/>
        </w:rPr>
        <w:t>数字输出也可接单片机检测是否下雨。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3872484</wp:posOffset>
            </wp:positionH>
            <wp:positionV relativeFrom="paragraph">
              <wp:posOffset>232922</wp:posOffset>
            </wp:positionV>
            <wp:extent cx="3536486" cy="18676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486" cy="186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ind w:left="100"/>
      </w:pPr>
      <w:r>
        <w:rPr/>
        <w:t>Nano</w:t>
      </w:r>
      <w:r>
        <w:rPr>
          <w:spacing w:val="-3"/>
        </w:rPr>
        <w:t> 扩展板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4166370</wp:posOffset>
            </wp:positionH>
            <wp:positionV relativeFrom="paragraph">
              <wp:posOffset>191208</wp:posOffset>
            </wp:positionV>
            <wp:extent cx="2135551" cy="25863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551" cy="258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/>
        <w:ind w:left="100" w:right="117"/>
      </w:pPr>
      <w:r>
        <w:rPr>
          <w:spacing w:val="-2"/>
        </w:rPr>
        <w:t>nano</w:t>
      </w:r>
      <w:r>
        <w:rPr>
          <w:spacing w:val="-14"/>
        </w:rPr>
        <w:t> 多用途扩展板是专为 </w:t>
      </w:r>
      <w:r>
        <w:rPr>
          <w:spacing w:val="-2"/>
        </w:rPr>
        <w:t>Duino</w:t>
      </w:r>
      <w:r>
        <w:rPr>
          <w:spacing w:val="-53"/>
        </w:rPr>
        <w:t> </w:t>
      </w:r>
      <w:r>
        <w:rPr>
          <w:spacing w:val="-2"/>
        </w:rPr>
        <w:t>nano</w:t>
      </w:r>
      <w:r>
        <w:rPr>
          <w:spacing w:val="-13"/>
        </w:rPr>
        <w:t> 设计的传感器扩展板，解决了连接多个传感器时布线乱的问题。 成为你打开 </w:t>
      </w:r>
      <w:r>
        <w:rPr>
          <w:spacing w:val="-2"/>
        </w:rPr>
        <w:t>Duino</w:t>
      </w:r>
      <w:r>
        <w:rPr>
          <w:spacing w:val="-11"/>
        </w:rPr>
        <w:t> 作品的利器。</w:t>
      </w:r>
      <w:r>
        <w:rPr>
          <w:spacing w:val="-2"/>
        </w:rPr>
        <w:t> </w:t>
      </w:r>
      <w:r>
        <w:rPr/>
        <w:t>1</w:t>
      </w:r>
      <w:r>
        <w:rPr>
          <w:spacing w:val="-7"/>
        </w:rPr>
        <w:t>、引出所有数字 </w:t>
      </w:r>
      <w:r>
        <w:rPr/>
        <w:t>10</w:t>
      </w:r>
      <w:r>
        <w:rPr>
          <w:spacing w:val="-19"/>
        </w:rPr>
        <w:t> 口和模拟 </w:t>
      </w:r>
      <w:r>
        <w:rPr/>
        <w:t>10</w:t>
      </w:r>
      <w:r>
        <w:rPr>
          <w:spacing w:val="-21"/>
        </w:rPr>
        <w:t> 口，每 </w:t>
      </w:r>
      <w:r>
        <w:rPr/>
        <w:t>10</w:t>
      </w:r>
      <w:r>
        <w:rPr>
          <w:spacing w:val="-8"/>
        </w:rPr>
        <w:t> 口有一个标准的正负电源接口。 </w:t>
      </w:r>
      <w:r>
        <w:rPr/>
        <w:t>2</w:t>
      </w:r>
      <w:r>
        <w:rPr>
          <w:spacing w:val="-7"/>
        </w:rPr>
        <w:t>、引出主板上的 </w:t>
      </w:r>
      <w:r>
        <w:rPr/>
        <w:t>12C</w:t>
      </w:r>
      <w:r>
        <w:rPr>
          <w:spacing w:val="-15"/>
        </w:rPr>
        <w:t> 接口，方便与 </w:t>
      </w:r>
      <w:r>
        <w:rPr/>
        <w:t>12C</w:t>
      </w:r>
      <w:r>
        <w:rPr>
          <w:spacing w:val="-9"/>
        </w:rPr>
        <w:t> 设备连接。 </w:t>
      </w:r>
      <w:r>
        <w:rPr/>
        <w:t>3、增加直流供电接口。 事实上，nano</w:t>
      </w:r>
      <w:r>
        <w:rPr>
          <w:spacing w:val="-28"/>
        </w:rPr>
        <w:t> </w:t>
      </w:r>
      <w:r>
        <w:rPr/>
        <w:t>board</w:t>
      </w:r>
      <w:r>
        <w:rPr>
          <w:spacing w:val="-28"/>
        </w:rPr>
        <w:t> </w:t>
      </w:r>
      <w:r>
        <w:rPr/>
        <w:t>USB</w:t>
      </w:r>
      <w:r>
        <w:rPr>
          <w:spacing w:val="-12"/>
        </w:rPr>
        <w:t> 接口的供电电流只有 </w:t>
      </w:r>
      <w:r>
        <w:rPr/>
        <w:t>50mA，对于舵机等大电流设备来说显然不够用。 此时直流供电接</w:t>
      </w:r>
      <w:r>
        <w:rPr>
          <w:spacing w:val="-2"/>
        </w:rPr>
        <w:t>口对外提供电源，保证设备运行的稳定性。</w:t>
      </w:r>
    </w:p>
    <w:p>
      <w:pPr>
        <w:spacing w:after="0" w:line="242" w:lineRule="auto"/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66"/>
        <w:ind w:left="100"/>
      </w:pPr>
      <w:r>
        <w:rPr>
          <w:rFonts w:ascii="Calibri" w:eastAsia="Calibri"/>
        </w:rPr>
        <w:t>SG90</w:t>
      </w:r>
      <w:r>
        <w:rPr>
          <w:rFonts w:ascii="Calibri" w:eastAsia="Calibri"/>
          <w:spacing w:val="62"/>
        </w:rPr>
        <w:t> </w:t>
      </w:r>
      <w:r>
        <w:rPr>
          <w:spacing w:val="-5"/>
        </w:rPr>
        <w:t>舵机</w:t>
      </w:r>
    </w:p>
    <w:p>
      <w:pPr>
        <w:pStyle w:val="BodyText"/>
        <w:spacing w:before="9"/>
      </w:pPr>
    </w:p>
    <w:p>
      <w:pPr>
        <w:pStyle w:val="BodyText"/>
        <w:ind w:left="100"/>
      </w:pPr>
      <w:r>
        <w:rPr>
          <w:spacing w:val="-1"/>
        </w:rPr>
        <w:t>舵机实际上是一个位置伺服驱动器，主要由外壳、电路板、空心杯电机、齿轮和位置检测器组成。</w:t>
      </w:r>
    </w:p>
    <w:p>
      <w:pPr>
        <w:pStyle w:val="BodyText"/>
        <w:spacing w:line="242" w:lineRule="auto" w:before="5"/>
        <w:ind w:left="100" w:right="237"/>
      </w:pPr>
      <w:r>
        <w:rPr>
          <w:spacing w:val="-3"/>
        </w:rPr>
        <w:t>舵机内部有一个参考电路，产生一个周期为 </w:t>
      </w:r>
      <w:r>
        <w:rPr>
          <w:rFonts w:ascii="Cambria" w:eastAsia="Cambria"/>
        </w:rPr>
        <w:t>20ms</w:t>
      </w:r>
      <w:r>
        <w:rPr>
          <w:spacing w:val="-12"/>
        </w:rPr>
        <w:t>、宽度为 </w:t>
      </w:r>
      <w:r>
        <w:rPr>
          <w:rFonts w:ascii="Cambria" w:eastAsia="Cambria"/>
        </w:rPr>
        <w:t>1.5ms</w:t>
      </w:r>
      <w:r>
        <w:rPr>
          <w:rFonts w:ascii="Cambria" w:eastAsia="Cambria"/>
          <w:spacing w:val="-14"/>
        </w:rPr>
        <w:t> </w:t>
      </w:r>
      <w:r>
        <w:rPr>
          <w:spacing w:val="-4"/>
        </w:rPr>
        <w:t>的参考信号。 将得到的直流偏置电压与电位器的电压进行比较，得</w:t>
      </w:r>
      <w:r>
        <w:rPr>
          <w:spacing w:val="-2"/>
        </w:rPr>
        <w:t>到电压差输出。</w:t>
      </w:r>
    </w:p>
    <w:p>
      <w:pPr>
        <w:pStyle w:val="BodyText"/>
        <w:spacing w:line="242" w:lineRule="auto" w:before="3"/>
        <w:ind w:left="100" w:right="544"/>
      </w:pPr>
      <w:r>
        <w:rPr>
          <w:spacing w:val="-15"/>
        </w:rPr>
        <w:t>电路板 </w:t>
      </w:r>
      <w:r>
        <w:rPr>
          <w:rFonts w:ascii="Cambria" w:eastAsia="Cambria"/>
        </w:rPr>
        <w:t>IC</w:t>
      </w:r>
      <w:r>
        <w:rPr>
          <w:rFonts w:ascii="Cambria" w:eastAsia="Cambria"/>
          <w:spacing w:val="-12"/>
        </w:rPr>
        <w:t> </w:t>
      </w:r>
      <w:r>
        <w:rPr>
          <w:spacing w:val="-1"/>
        </w:rPr>
        <w:t>方向确定后，带动无芯电机开始旋转，动力通过减速机传递给摆臂。 同时由位置检测器发回信号，判断是否已经到位。</w:t>
      </w:r>
      <w:r>
        <w:rPr>
          <w:spacing w:val="-2"/>
        </w:rPr>
        <w:t>舵机转动角度是通过调整 </w:t>
      </w:r>
      <w:r>
        <w:rPr>
          <w:rFonts w:ascii="Cambria" w:eastAsia="Cambria"/>
        </w:rPr>
        <w:t>PWM </w:t>
      </w:r>
      <w:r>
        <w:rPr/>
        <w:t>脉宽调制信号的占空比来实现的。</w:t>
      </w:r>
    </w:p>
    <w:p>
      <w:pPr>
        <w:pStyle w:val="BodyText"/>
        <w:spacing w:line="242" w:lineRule="auto" w:before="2"/>
        <w:ind w:left="100" w:right="237"/>
      </w:pPr>
      <w:r>
        <w:rPr>
          <w:spacing w:val="-20"/>
        </w:rPr>
        <w:t>标准 </w:t>
      </w:r>
      <w:r>
        <w:rPr>
          <w:rFonts w:ascii="Cambria" w:hAnsi="Cambria" w:eastAsia="Cambria"/>
        </w:rPr>
        <w:t>PWM</w:t>
      </w:r>
      <w:r>
        <w:rPr>
          <w:rFonts w:ascii="Cambria" w:hAnsi="Cambria" w:eastAsia="Cambria"/>
          <w:spacing w:val="-14"/>
        </w:rPr>
        <w:t> </w:t>
      </w:r>
      <w:r>
        <w:rPr>
          <w:spacing w:val="-7"/>
        </w:rPr>
        <w:t>信号的周期固定为 </w:t>
      </w:r>
      <w:r>
        <w:rPr>
          <w:rFonts w:ascii="Cambria" w:hAnsi="Cambria" w:eastAsia="Cambria"/>
        </w:rPr>
        <w:t>20ms</w:t>
      </w:r>
      <w:r>
        <w:rPr>
          <w:spacing w:val="-8"/>
        </w:rPr>
        <w:t>。 理论上脉宽分布应该在 </w:t>
      </w:r>
      <w:r>
        <w:rPr>
          <w:rFonts w:ascii="Cambria" w:hAnsi="Cambria" w:eastAsia="Cambria"/>
        </w:rPr>
        <w:t>1ms </w:t>
      </w:r>
      <w:r>
        <w:rPr>
          <w:spacing w:val="-30"/>
        </w:rPr>
        <w:t>到 </w:t>
      </w:r>
      <w:r>
        <w:rPr>
          <w:rFonts w:ascii="Cambria" w:hAnsi="Cambria" w:eastAsia="Cambria"/>
        </w:rPr>
        <w:t>2ms </w:t>
      </w:r>
      <w:r>
        <w:rPr>
          <w:spacing w:val="-6"/>
        </w:rPr>
        <w:t>之间，实际上可以在 </w:t>
      </w:r>
      <w:r>
        <w:rPr>
          <w:rFonts w:ascii="Cambria" w:hAnsi="Cambria" w:eastAsia="Cambria"/>
        </w:rPr>
        <w:t>0.5ms </w:t>
      </w:r>
      <w:r>
        <w:rPr>
          <w:spacing w:val="-30"/>
        </w:rPr>
        <w:t>到 </w:t>
      </w:r>
      <w:r>
        <w:rPr>
          <w:rFonts w:ascii="Cambria" w:hAnsi="Cambria" w:eastAsia="Cambria"/>
        </w:rPr>
        <w:t>2.5ms </w:t>
      </w:r>
      <w:r>
        <w:rPr>
          <w:spacing w:val="-3"/>
        </w:rPr>
        <w:t>之间。 脉冲宽度对应</w:t>
      </w:r>
      <w:r>
        <w:rPr/>
        <w:t>于 </w:t>
      </w:r>
      <w:r>
        <w:rPr>
          <w:rFonts w:ascii="Cambria" w:hAnsi="Cambria" w:eastAsia="Cambria"/>
        </w:rPr>
        <w:t>0° -- 180</w:t>
      </w:r>
      <w:r>
        <w:rPr>
          <w:rFonts w:ascii="Cambria" w:hAnsi="Cambria" w:eastAsia="Cambria"/>
          <w:spacing w:val="20"/>
        </w:rPr>
        <w:t>° </w:t>
      </w:r>
      <w:r>
        <w:rPr/>
        <w:t>的转动角度。</w:t>
      </w:r>
    </w:p>
    <w:p>
      <w:pPr>
        <w:pStyle w:val="BodyText"/>
        <w:spacing w:before="3"/>
        <w:ind w:left="100"/>
      </w:pPr>
      <w:r>
        <w:rPr>
          <w:spacing w:val="-1"/>
        </w:rPr>
        <w:t>伺服电机有三根线：电源线、地线和信号线。</w:t>
      </w:r>
    </w:p>
    <w:p>
      <w:pPr>
        <w:pStyle w:val="BodyText"/>
        <w:spacing w:line="242" w:lineRule="auto" w:before="5"/>
        <w:ind w:left="100" w:right="7800"/>
      </w:pPr>
      <w:r>
        <w:rPr>
          <w:spacing w:val="-4"/>
        </w:rPr>
        <w:t>电源线一般是红色的，需要接到 </w:t>
      </w:r>
      <w:r>
        <w:rPr>
          <w:rFonts w:ascii="Cambria" w:eastAsia="Cambria"/>
        </w:rPr>
        <w:t>Arduino</w:t>
      </w:r>
      <w:r>
        <w:rPr>
          <w:rFonts w:ascii="Cambria" w:eastAsia="Cambria"/>
          <w:spacing w:val="-14"/>
        </w:rPr>
        <w:t> </w:t>
      </w:r>
      <w:r>
        <w:rPr>
          <w:spacing w:val="-15"/>
        </w:rPr>
        <w:t>板上的 </w:t>
      </w:r>
      <w:r>
        <w:rPr>
          <w:rFonts w:ascii="Cambria" w:eastAsia="Cambria"/>
        </w:rPr>
        <w:t>5V</w:t>
      </w:r>
      <w:r>
        <w:rPr>
          <w:rFonts w:ascii="Cambria" w:eastAsia="Cambria"/>
          <w:spacing w:val="-13"/>
        </w:rPr>
        <w:t> </w:t>
      </w:r>
      <w:r>
        <w:rPr/>
        <w:t>引脚上。</w:t>
      </w:r>
      <w:r>
        <w:rPr>
          <w:spacing w:val="-2"/>
        </w:rPr>
        <w:t>地线一般为黑色或棕色，应接在 </w:t>
      </w:r>
      <w:r>
        <w:rPr>
          <w:rFonts w:ascii="Cambria" w:eastAsia="Cambria"/>
        </w:rPr>
        <w:t>Arduino </w:t>
      </w:r>
      <w:r>
        <w:rPr/>
        <w:t>板的地脚上。</w:t>
      </w:r>
    </w:p>
    <w:p>
      <w:pPr>
        <w:pStyle w:val="BodyText"/>
        <w:spacing w:before="3"/>
        <w:ind w:left="100"/>
      </w:pPr>
      <w:r>
        <w:rPr>
          <w:spacing w:val="-1"/>
        </w:rPr>
        <w:t>信号引脚通常为黄色、橙色或白色，需要连接到 </w:t>
      </w:r>
      <w:r>
        <w:rPr>
          <w:rFonts w:ascii="Cambria" w:eastAsia="Cambria"/>
        </w:rPr>
        <w:t>Arduino</w:t>
      </w:r>
      <w:r>
        <w:rPr>
          <w:rFonts w:ascii="Cambria" w:eastAsia="Cambria"/>
          <w:spacing w:val="61"/>
        </w:rPr>
        <w:t> </w:t>
      </w:r>
      <w:r>
        <w:rPr>
          <w:spacing w:val="-2"/>
        </w:rPr>
        <w:t>板上的数字引脚。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3219111</wp:posOffset>
            </wp:positionH>
            <wp:positionV relativeFrom="paragraph">
              <wp:posOffset>249396</wp:posOffset>
            </wp:positionV>
            <wp:extent cx="3750126" cy="24460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0126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66"/>
        <w:ind w:left="10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1832177</wp:posOffset>
            </wp:positionH>
            <wp:positionV relativeFrom="paragraph">
              <wp:posOffset>269714</wp:posOffset>
            </wp:positionV>
            <wp:extent cx="6358302" cy="44561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302" cy="4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</w:rPr>
        <w:t>项目接线图：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</w:pPr>
      <w:r>
        <w:rPr>
          <w:spacing w:val="-5"/>
        </w:rPr>
        <w:t>添加库文件：</w:t>
      </w:r>
    </w:p>
    <w:p>
      <w:pPr>
        <w:spacing w:before="144"/>
        <w:ind w:left="100" w:right="0" w:firstLine="0"/>
        <w:jc w:val="left"/>
        <w:rPr>
          <w:sz w:val="21"/>
        </w:rPr>
      </w:pPr>
      <w:r>
        <w:rPr>
          <w:color w:val="2A2B2D"/>
          <w:spacing w:val="-12"/>
          <w:sz w:val="21"/>
        </w:rPr>
        <w:t>安装其他 </w:t>
      </w:r>
      <w:r>
        <w:rPr>
          <w:rFonts w:ascii="Segoe UI" w:eastAsia="Segoe UI"/>
          <w:color w:val="2A2B2D"/>
          <w:spacing w:val="-2"/>
          <w:sz w:val="21"/>
        </w:rPr>
        <w:t>Arduino</w:t>
      </w:r>
      <w:r>
        <w:rPr>
          <w:rFonts w:ascii="Segoe UI" w:eastAsia="Segoe UI"/>
          <w:color w:val="2A2B2D"/>
          <w:spacing w:val="-4"/>
          <w:sz w:val="21"/>
        </w:rPr>
        <w:t> </w:t>
      </w:r>
      <w:r>
        <w:rPr>
          <w:color w:val="2A2B2D"/>
          <w:spacing w:val="-10"/>
          <w:sz w:val="21"/>
        </w:rPr>
        <w:t>库</w:t>
      </w:r>
    </w:p>
    <w:p>
      <w:pPr>
        <w:spacing w:before="26"/>
        <w:ind w:left="100" w:right="0" w:firstLine="0"/>
        <w:jc w:val="left"/>
        <w:rPr>
          <w:sz w:val="21"/>
        </w:rPr>
      </w:pPr>
      <w:r>
        <w:rPr>
          <w:color w:val="2A2B2D"/>
          <w:spacing w:val="-9"/>
          <w:sz w:val="21"/>
        </w:rPr>
        <w:t>一旦您熟悉了 </w:t>
      </w:r>
      <w:r>
        <w:rPr>
          <w:rFonts w:ascii="Segoe UI" w:eastAsia="Segoe UI"/>
          <w:color w:val="2A2B2D"/>
          <w:spacing w:val="-2"/>
          <w:sz w:val="21"/>
        </w:rPr>
        <w:t>Arduino </w:t>
      </w:r>
      <w:r>
        <w:rPr>
          <w:color w:val="2A2B2D"/>
          <w:spacing w:val="-4"/>
          <w:sz w:val="21"/>
        </w:rPr>
        <w:t>软件并使用了内置函数，您可能希望使用其他库来扩展 </w:t>
      </w:r>
      <w:r>
        <w:rPr>
          <w:rFonts w:ascii="Segoe UI" w:eastAsia="Segoe UI"/>
          <w:color w:val="2A2B2D"/>
          <w:spacing w:val="-2"/>
          <w:sz w:val="21"/>
        </w:rPr>
        <w:t>Arduino</w:t>
      </w:r>
      <w:r>
        <w:rPr>
          <w:rFonts w:ascii="Segoe UI" w:eastAsia="Segoe UI"/>
          <w:color w:val="2A2B2D"/>
          <w:sz w:val="21"/>
        </w:rPr>
        <w:t> </w:t>
      </w:r>
      <w:r>
        <w:rPr>
          <w:color w:val="2A2B2D"/>
          <w:spacing w:val="-4"/>
          <w:sz w:val="21"/>
        </w:rPr>
        <w:t>的功能。</w:t>
      </w:r>
    </w:p>
    <w:p>
      <w:pPr>
        <w:pStyle w:val="Heading1"/>
        <w:spacing w:before="148"/>
      </w:pPr>
      <w:r>
        <w:rPr>
          <w:spacing w:val="-6"/>
        </w:rPr>
        <w:t>什么是库？</w:t>
      </w:r>
    </w:p>
    <w:p>
      <w:pPr>
        <w:pStyle w:val="BodyText"/>
        <w:spacing w:before="135"/>
        <w:ind w:left="100"/>
      </w:pPr>
      <w:r>
        <w:rPr/>
        <w:t>库是一组代码，可以让您轻松连接到传感器、显示器、模块等。例如，内置的 </w:t>
      </w:r>
      <w:r>
        <w:rPr>
          <w:rFonts w:ascii="Calibri" w:eastAsia="Calibri"/>
        </w:rPr>
        <w:t>LiquidCrystal</w:t>
      </w:r>
      <w:r>
        <w:rPr>
          <w:rFonts w:ascii="Calibri" w:eastAsia="Calibri"/>
          <w:spacing w:val="79"/>
        </w:rPr>
        <w:t> </w:t>
      </w:r>
      <w:r>
        <w:rPr>
          <w:spacing w:val="1"/>
        </w:rPr>
        <w:t>库可以轻松地与字符 </w:t>
      </w:r>
      <w:r>
        <w:rPr>
          <w:rFonts w:ascii="Calibri" w:eastAsia="Calibri"/>
        </w:rPr>
        <w:t>LCD</w:t>
      </w:r>
      <w:r>
        <w:rPr>
          <w:rFonts w:ascii="Calibri" w:eastAsia="Calibri"/>
          <w:spacing w:val="56"/>
          <w:w w:val="150"/>
        </w:rPr>
        <w:t> </w:t>
      </w:r>
      <w:r>
        <w:rPr>
          <w:spacing w:val="-2"/>
        </w:rPr>
        <w:t>显示器对话。</w:t>
      </w:r>
    </w:p>
    <w:p>
      <w:pPr>
        <w:pStyle w:val="BodyText"/>
        <w:spacing w:before="4"/>
        <w:ind w:left="100"/>
      </w:pPr>
      <w:r>
        <w:rPr>
          <w:rFonts w:ascii="Calibri" w:eastAsia="Calibri"/>
        </w:rPr>
        <w:t>Internet</w:t>
      </w:r>
      <w:r>
        <w:rPr>
          <w:rFonts w:ascii="Calibri" w:eastAsia="Calibri"/>
          <w:spacing w:val="61"/>
        </w:rPr>
        <w:t> </w:t>
      </w:r>
      <w:r>
        <w:rPr>
          <w:spacing w:val="-3"/>
        </w:rPr>
        <w:t>上还有数百个其他库可供下载。 参考中列出了内置库和其中一些附加库。 要使用额外的库，您需要安装它们。</w:t>
      </w:r>
    </w:p>
    <w:p>
      <w:pPr>
        <w:pStyle w:val="Heading1"/>
        <w:spacing w:before="135"/>
      </w:pPr>
      <w:r>
        <w:rPr>
          <w:spacing w:val="-6"/>
        </w:rPr>
        <w:t>如何安装库</w:t>
      </w:r>
    </w:p>
    <w:p>
      <w:pPr>
        <w:pStyle w:val="BodyText"/>
        <w:spacing w:before="135"/>
        <w:ind w:left="100"/>
      </w:pPr>
      <w:r>
        <w:rPr>
          <w:spacing w:val="-2"/>
        </w:rPr>
        <w:t>使用库管理器</w:t>
      </w:r>
    </w:p>
    <w:p>
      <w:pPr>
        <w:pStyle w:val="BodyText"/>
        <w:spacing w:line="242" w:lineRule="auto" w:before="5"/>
        <w:ind w:left="100" w:right="237"/>
      </w:pPr>
      <w:r>
        <w:rPr/>
        <w:t>要将新库安装到您的 </w:t>
      </w:r>
      <w:r>
        <w:rPr>
          <w:rFonts w:ascii="Calibri" w:hAnsi="Calibri" w:eastAsia="Calibri"/>
        </w:rPr>
        <w:t>Arduino</w:t>
      </w:r>
      <w:r>
        <w:rPr>
          <w:rFonts w:ascii="Calibri" w:hAnsi="Calibri" w:eastAsia="Calibri"/>
          <w:spacing w:val="-2"/>
        </w:rPr>
        <w:t>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中，您可以使用库管理器（</w:t>
      </w:r>
      <w:r>
        <w:rPr>
          <w:spacing w:val="-1"/>
        </w:rPr>
        <w:t>从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版本 </w:t>
      </w:r>
      <w:r>
        <w:rPr>
          <w:rFonts w:ascii="Calibri" w:hAnsi="Calibri" w:eastAsia="Calibri"/>
        </w:rPr>
        <w:t>1.8.9</w:t>
      </w:r>
      <w:r>
        <w:rPr>
          <w:rFonts w:ascii="Calibri" w:hAnsi="Calibri" w:eastAsia="Calibri"/>
          <w:spacing w:val="61"/>
        </w:rPr>
        <w:t> </w:t>
      </w:r>
      <w:r>
        <w:rPr/>
        <w:t>开始可用）</w:t>
      </w:r>
      <w:r>
        <w:rPr>
          <w:spacing w:val="-1"/>
        </w:rPr>
        <w:t>。 打开 </w:t>
      </w:r>
      <w:r>
        <w:rPr>
          <w:rFonts w:ascii="Calibri" w:hAnsi="Calibri" w:eastAsia="Calibri"/>
        </w:rPr>
        <w:t>IDE</w:t>
      </w:r>
      <w:r>
        <w:rPr>
          <w:rFonts w:ascii="Calibri" w:hAnsi="Calibri" w:eastAsia="Calibri"/>
          <w:spacing w:val="63"/>
        </w:rPr>
        <w:t> </w:t>
      </w:r>
      <w:r>
        <w:rPr/>
        <w:t>并单击“草图”菜单，然后</w:t>
      </w:r>
      <w:r>
        <w:rPr>
          <w:spacing w:val="-2"/>
        </w:rPr>
        <w:t>单击“包含库”</w:t>
      </w:r>
      <w:r>
        <w:rPr>
          <w:rFonts w:ascii="Calibri" w:hAnsi="Calibri" w:eastAsia="Calibri"/>
          <w:spacing w:val="-2"/>
        </w:rPr>
        <w:t>&gt;</w:t>
      </w:r>
      <w:r>
        <w:rPr>
          <w:spacing w:val="-2"/>
        </w:rPr>
        <w:t>“管理库”。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3925823</wp:posOffset>
            </wp:positionH>
            <wp:positionV relativeFrom="paragraph">
              <wp:posOffset>101752</wp:posOffset>
            </wp:positionV>
            <wp:extent cx="2891340" cy="275882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340" cy="2758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spacing w:val="-3"/>
        </w:rPr>
        <w:t>然后包括库 </w:t>
      </w:r>
      <w:r>
        <w:rPr>
          <w:rFonts w:ascii="Calibri" w:eastAsia="Calibri"/>
          <w:spacing w:val="29"/>
        </w:rPr>
        <w:t>&gt; </w:t>
      </w:r>
      <w:r>
        <w:rPr>
          <w:spacing w:val="-3"/>
        </w:rPr>
        <w:t>管理库。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3182111</wp:posOffset>
            </wp:positionH>
            <wp:positionV relativeFrom="paragraph">
              <wp:posOffset>146613</wp:posOffset>
            </wp:positionV>
            <wp:extent cx="3704843" cy="13335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84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61"/>
        <w:ind w:left="100" w:right="0" w:firstLine="0"/>
        <w:jc w:val="left"/>
        <w:rPr>
          <w:rFonts w:ascii="Calibri" w:eastAsia="Calibri"/>
          <w:b/>
          <w:sz w:val="28"/>
        </w:rPr>
      </w:pPr>
      <w:r>
        <w:rPr>
          <w:b/>
          <w:spacing w:val="-4"/>
          <w:sz w:val="28"/>
        </w:rPr>
        <w:t>例如我们这项目所需的库文件：</w:t>
      </w:r>
      <w:r>
        <w:rPr>
          <w:rFonts w:ascii="Calibri" w:eastAsia="Calibri"/>
          <w:b/>
          <w:spacing w:val="-4"/>
          <w:sz w:val="28"/>
        </w:rPr>
        <w:t>Servo</w:t>
      </w:r>
    </w:p>
    <w:p>
      <w:pPr>
        <w:pStyle w:val="BodyText"/>
        <w:spacing w:before="135"/>
        <w:ind w:left="100"/>
      </w:pPr>
      <w:r>
        <w:rPr>
          <w:spacing w:val="-20"/>
        </w:rPr>
        <w:t>打开 </w:t>
      </w:r>
      <w:r>
        <w:rPr>
          <w:rFonts w:ascii="Calibri" w:hAnsi="Calibri" w:eastAsia="Calibri"/>
        </w:rPr>
        <w:t>arduino</w:t>
      </w:r>
      <w:r>
        <w:rPr>
          <w:rFonts w:ascii="Calibri" w:hAnsi="Calibri" w:eastAsia="Calibri"/>
          <w:spacing w:val="1"/>
        </w:rPr>
        <w:t> </w:t>
      </w:r>
      <w:r>
        <w:rPr/>
        <w:t>软件——项目——加载库——添加一个</w:t>
      </w:r>
      <w:r>
        <w:rPr>
          <w:rFonts w:ascii="Calibri" w:hAnsi="Calibri" w:eastAsia="Calibri"/>
        </w:rPr>
        <w:t>.zip</w:t>
      </w:r>
      <w:r>
        <w:rPr>
          <w:rFonts w:ascii="Calibri" w:hAnsi="Calibri" w:eastAsia="Calibri"/>
          <w:spacing w:val="3"/>
        </w:rPr>
        <w:t> </w:t>
      </w:r>
      <w:r>
        <w:rPr>
          <w:spacing w:val="-10"/>
        </w:rPr>
        <w:t>库</w:t>
      </w:r>
    </w:p>
    <w:p>
      <w:pPr>
        <w:spacing w:after="0"/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spacing w:val="-6"/>
        </w:rPr>
        <w:t>代码讲解：</w:t>
      </w:r>
    </w:p>
    <w:p>
      <w:pPr>
        <w:spacing w:before="153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由于我们需要使用伺服电机来控制窗户的开启和关闭，所以我们需要使用伺服电动库并声明一些变量来控制伺服电机。</w:t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61134</wp:posOffset>
            </wp:positionV>
            <wp:extent cx="4332781" cy="186613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781" cy="186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100" w:right="0" w:firstLine="0"/>
        <w:jc w:val="left"/>
        <w:rPr>
          <w:sz w:val="21"/>
        </w:rPr>
      </w:pPr>
      <w:r>
        <w:rPr>
          <w:spacing w:val="-7"/>
          <w:sz w:val="21"/>
        </w:rPr>
        <w:t>伺服电机信号脚定义为 </w:t>
      </w:r>
      <w:r>
        <w:rPr>
          <w:rFonts w:ascii="Calibri" w:eastAsia="Calibri"/>
          <w:spacing w:val="-2"/>
          <w:sz w:val="21"/>
        </w:rPr>
        <w:t>9</w:t>
      </w:r>
      <w:r>
        <w:rPr>
          <w:rFonts w:ascii="Calibri" w:eastAsia="Calibri"/>
          <w:spacing w:val="7"/>
          <w:sz w:val="21"/>
        </w:rPr>
        <w:t> </w:t>
      </w:r>
      <w:r>
        <w:rPr>
          <w:spacing w:val="-6"/>
          <w:sz w:val="21"/>
        </w:rPr>
        <w:t>脚，雨滴传感器定义为模拟脚 </w:t>
      </w:r>
      <w:r>
        <w:rPr>
          <w:rFonts w:ascii="Calibri" w:eastAsia="Calibri"/>
          <w:spacing w:val="-2"/>
          <w:sz w:val="21"/>
        </w:rPr>
        <w:t>A0</w:t>
      </w:r>
      <w:r>
        <w:rPr>
          <w:spacing w:val="-10"/>
          <w:sz w:val="21"/>
        </w:rPr>
        <w:t>。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103719</wp:posOffset>
            </wp:positionV>
            <wp:extent cx="5055064" cy="100764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064" cy="1007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首先，从雨滴传感器获取数据。</w:t>
      </w:r>
    </w:p>
    <w:p>
      <w:pPr>
        <w:spacing w:before="43"/>
        <w:ind w:left="100" w:right="0" w:firstLine="0"/>
        <w:jc w:val="left"/>
        <w:rPr>
          <w:sz w:val="21"/>
        </w:rPr>
      </w:pPr>
      <w:r>
        <w:rPr>
          <w:spacing w:val="-4"/>
          <w:sz w:val="21"/>
        </w:rPr>
        <w:t>您需要使用 </w:t>
      </w:r>
      <w:r>
        <w:rPr>
          <w:rFonts w:ascii="Calibri" w:eastAsia="Calibri"/>
          <w:sz w:val="21"/>
        </w:rPr>
        <w:t>map</w:t>
      </w:r>
      <w:r>
        <w:rPr>
          <w:rFonts w:ascii="Calibri" w:eastAsia="Calibri"/>
          <w:spacing w:val="12"/>
          <w:sz w:val="21"/>
        </w:rPr>
        <w:t>() </w:t>
      </w:r>
      <w:r>
        <w:rPr>
          <w:spacing w:val="-1"/>
          <w:sz w:val="21"/>
        </w:rPr>
        <w:t>函数，它根据提供的函数映射指定的序列。</w:t>
      </w:r>
    </w:p>
    <w:p>
      <w:pPr>
        <w:spacing w:before="43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第一个参数 </w:t>
      </w:r>
      <w:r>
        <w:rPr>
          <w:rFonts w:ascii="Calibri" w:eastAsia="Calibri"/>
          <w:sz w:val="21"/>
        </w:rPr>
        <w:t>function</w:t>
      </w:r>
      <w:r>
        <w:rPr>
          <w:rFonts w:ascii="Calibri" w:eastAsia="Calibri"/>
          <w:spacing w:val="43"/>
          <w:sz w:val="21"/>
        </w:rPr>
        <w:t> </w:t>
      </w:r>
      <w:r>
        <w:rPr>
          <w:spacing w:val="-1"/>
          <w:sz w:val="21"/>
        </w:rPr>
        <w:t>为参数序列中的每个元素调用 </w:t>
      </w:r>
      <w:r>
        <w:rPr>
          <w:rFonts w:ascii="Calibri" w:eastAsia="Calibri"/>
          <w:sz w:val="21"/>
        </w:rPr>
        <w:t>function</w:t>
      </w:r>
      <w:r>
        <w:rPr>
          <w:rFonts w:ascii="Calibri" w:eastAsia="Calibri"/>
          <w:spacing w:val="43"/>
          <w:sz w:val="21"/>
        </w:rPr>
        <w:t> </w:t>
      </w:r>
      <w:r>
        <w:rPr>
          <w:spacing w:val="-1"/>
          <w:sz w:val="21"/>
        </w:rPr>
        <w:t>函数，并返回一个包含每个 </w:t>
      </w:r>
      <w:r>
        <w:rPr>
          <w:rFonts w:ascii="Calibri" w:eastAsia="Calibri"/>
          <w:sz w:val="21"/>
        </w:rPr>
        <w:t>function</w:t>
      </w:r>
      <w:r>
        <w:rPr>
          <w:rFonts w:ascii="Calibri" w:eastAsia="Calibri"/>
          <w:spacing w:val="43"/>
          <w:sz w:val="21"/>
        </w:rPr>
        <w:t> </w:t>
      </w:r>
      <w:r>
        <w:rPr>
          <w:spacing w:val="-1"/>
          <w:sz w:val="21"/>
        </w:rPr>
        <w:t>函数返回值的新列表。</w:t>
      </w:r>
    </w:p>
    <w:p>
      <w:pPr>
        <w:spacing w:before="42"/>
        <w:ind w:left="100" w:right="0" w:firstLine="0"/>
        <w:jc w:val="left"/>
        <w:rPr>
          <w:rFonts w:ascii="Calibri" w:eastAsia="Calibri"/>
          <w:sz w:val="21"/>
        </w:rPr>
      </w:pPr>
      <w:r>
        <w:rPr>
          <w:rFonts w:ascii="Calibri" w:eastAsia="Calibri"/>
          <w:spacing w:val="-2"/>
          <w:sz w:val="21"/>
        </w:rPr>
        <w:t>Map(num,</w:t>
      </w:r>
      <w:r>
        <w:rPr>
          <w:spacing w:val="-2"/>
          <w:sz w:val="21"/>
        </w:rPr>
        <w:t>旧区间初值</w:t>
      </w:r>
      <w:r>
        <w:rPr>
          <w:rFonts w:ascii="Calibri" w:eastAsia="Calibri"/>
          <w:spacing w:val="-2"/>
          <w:sz w:val="21"/>
        </w:rPr>
        <w:t>,</w:t>
      </w:r>
      <w:r>
        <w:rPr>
          <w:spacing w:val="-2"/>
          <w:sz w:val="21"/>
        </w:rPr>
        <w:t>旧区间终值</w:t>
      </w:r>
      <w:r>
        <w:rPr>
          <w:rFonts w:ascii="Calibri" w:eastAsia="Calibri"/>
          <w:spacing w:val="-2"/>
          <w:sz w:val="21"/>
        </w:rPr>
        <w:t>,</w:t>
      </w:r>
      <w:r>
        <w:rPr>
          <w:spacing w:val="-2"/>
          <w:sz w:val="21"/>
        </w:rPr>
        <w:t>新区间初值</w:t>
      </w:r>
      <w:r>
        <w:rPr>
          <w:rFonts w:ascii="Calibri" w:eastAsia="Calibri"/>
          <w:spacing w:val="-2"/>
          <w:sz w:val="21"/>
        </w:rPr>
        <w:t>,</w:t>
      </w:r>
      <w:r>
        <w:rPr>
          <w:spacing w:val="-2"/>
          <w:sz w:val="21"/>
        </w:rPr>
        <w:t>新区间终值</w:t>
      </w:r>
      <w:r>
        <w:rPr>
          <w:rFonts w:ascii="Calibri" w:eastAsia="Calibri"/>
          <w:spacing w:val="-5"/>
          <w:sz w:val="21"/>
        </w:rPr>
        <w:t>);</w:t>
      </w:r>
    </w:p>
    <w:p>
      <w:pPr>
        <w:spacing w:before="43"/>
        <w:ind w:left="100" w:right="0" w:firstLine="0"/>
        <w:jc w:val="left"/>
        <w:rPr>
          <w:sz w:val="21"/>
        </w:rPr>
      </w:pPr>
      <w:r>
        <w:rPr>
          <w:spacing w:val="-11"/>
          <w:sz w:val="21"/>
        </w:rPr>
        <w:t>那只是将 </w:t>
      </w:r>
      <w:r>
        <w:rPr>
          <w:rFonts w:ascii="Calibri" w:eastAsia="Calibri"/>
          <w:spacing w:val="-2"/>
          <w:sz w:val="21"/>
        </w:rPr>
        <w:t>num</w:t>
      </w:r>
      <w:r>
        <w:rPr>
          <w:rFonts w:ascii="Calibri" w:eastAsia="Calibri"/>
          <w:spacing w:val="6"/>
          <w:sz w:val="21"/>
        </w:rPr>
        <w:t> </w:t>
      </w:r>
      <w:r>
        <w:rPr>
          <w:spacing w:val="-3"/>
          <w:sz w:val="21"/>
        </w:rPr>
        <w:t>从旧区间映射到新区间，最简单的线性映射。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342860" cy="188213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860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spacing w:before="69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接下来，编写一个程序来判断是否下雨。 下雨时，舵机立即转动，车窗关闭。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1031905</wp:posOffset>
            </wp:positionH>
            <wp:positionV relativeFrom="paragraph">
              <wp:posOffset>186729</wp:posOffset>
            </wp:positionV>
            <wp:extent cx="4281113" cy="176022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13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8"/>
          <w:sz w:val="21"/>
        </w:rPr>
        <w:t>不下雨的时候等 </w:t>
      </w:r>
      <w:r>
        <w:rPr>
          <w:rFonts w:ascii="Calibri" w:eastAsia="Calibri"/>
          <w:spacing w:val="-2"/>
          <w:sz w:val="21"/>
        </w:rPr>
        <w:t>10</w:t>
      </w:r>
      <w:r>
        <w:rPr>
          <w:rFonts w:ascii="Calibri" w:eastAsia="Calibri"/>
          <w:spacing w:val="13"/>
          <w:sz w:val="21"/>
        </w:rPr>
        <w:t> </w:t>
      </w:r>
      <w:r>
        <w:rPr>
          <w:spacing w:val="-3"/>
          <w:sz w:val="21"/>
        </w:rPr>
        <w:t>秒确定没有下雨再开窗，这个等待时间可以根据实际情况改变。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1019245</wp:posOffset>
            </wp:positionH>
            <wp:positionV relativeFrom="paragraph">
              <wp:posOffset>182208</wp:posOffset>
            </wp:positionV>
            <wp:extent cx="3989804" cy="284988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04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2.160000pt;margin-top:182.279984pt;width:669.25pt;height:245.2pt;mso-position-horizontal-relative:page;mso-position-vertical-relative:page;z-index:15733760" id="docshapegroup1" coordorigin="643,3646" coordsize="13385,4904">
            <v:shape style="position:absolute;left:5853;top:3645;width:8175;height:4904" type="#_x0000_t75" id="docshape2" stroked="false">
              <v:imagedata r:id="rId16" o:title=""/>
            </v:shape>
            <v:shape style="position:absolute;left:643;top:5085;width:5878;height:3276" type="#_x0000_t75" id="docshape3" stroked="false">
              <v:imagedata r:id="rId1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7"/>
          <w:sz w:val="21"/>
        </w:rPr>
        <w:t>我们把程序上传到 </w:t>
      </w:r>
      <w:r>
        <w:rPr>
          <w:rFonts w:ascii="Calibri" w:eastAsia="Calibri"/>
          <w:spacing w:val="-2"/>
          <w:sz w:val="21"/>
        </w:rPr>
        <w:t>Nano</w:t>
      </w:r>
      <w:r>
        <w:rPr>
          <w:rFonts w:ascii="Calibri" w:eastAsia="Calibri"/>
          <w:spacing w:val="13"/>
          <w:sz w:val="21"/>
        </w:rPr>
        <w:t> </w:t>
      </w:r>
      <w:r>
        <w:rPr>
          <w:spacing w:val="-3"/>
          <w:sz w:val="21"/>
        </w:rPr>
        <w:t>开发板，在雨滴传感器上滴一滴水，模拟下雨，打开串口监视器查看数据。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项目成果：</w:t>
      </w: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3536905</wp:posOffset>
            </wp:positionH>
            <wp:positionV relativeFrom="paragraph">
              <wp:posOffset>213042</wp:posOffset>
            </wp:positionV>
            <wp:extent cx="4516016" cy="4375975"/>
            <wp:effectExtent l="0" t="0" r="0" b="0"/>
            <wp:wrapTopAndBottom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016" cy="437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2023-09-07T02:10:34Z</dcterms:created>
  <dcterms:modified xsi:type="dcterms:W3CDTF">2023-09-07T02:10:34Z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D:20230606173841+09'38'</vt:lpwstr>
  </property>
</Properties>
</file>