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BCA" w:rsidRDefault="002708AA">
      <w:pPr>
        <w:spacing w:after="150" w:line="570" w:lineRule="atLeast"/>
        <w:jc w:val="center"/>
        <w:outlineLvl w:val="0"/>
        <w:rPr>
          <w:rFonts w:ascii="Helvetica" w:hAnsi="Helvetica"/>
          <w:color w:val="333333"/>
          <w:sz w:val="45"/>
          <w:szCs w:val="45"/>
        </w:rPr>
      </w:pPr>
      <w:bookmarkStart w:id="0" w:name="_Hlk520742622"/>
      <w:bookmarkEnd w:id="0"/>
      <w:r>
        <w:rPr>
          <w:rFonts w:ascii="Helvetica" w:hAnsi="Helvetica"/>
          <w:color w:val="333333"/>
          <w:sz w:val="45"/>
          <w:szCs w:val="45"/>
        </w:rPr>
        <w:t>SQL and NoSQL Performance C</w:t>
      </w:r>
      <w:r w:rsidRPr="00C2333E">
        <w:rPr>
          <w:rFonts w:ascii="Helvetica" w:hAnsi="Helvetica"/>
          <w:color w:val="333333"/>
          <w:sz w:val="45"/>
          <w:szCs w:val="45"/>
        </w:rPr>
        <w:t>omparison</w:t>
      </w:r>
      <w:r>
        <w:rPr>
          <w:rFonts w:ascii="Helvetica" w:hAnsi="Helvetica"/>
          <w:color w:val="333333"/>
          <w:sz w:val="45"/>
          <w:szCs w:val="45"/>
        </w:rPr>
        <w:t xml:space="preserve"> for big and small dataset.</w:t>
      </w:r>
    </w:p>
    <w:p w:rsidR="00AD4BCA" w:rsidRDefault="002708AA">
      <w:pPr>
        <w:spacing w:after="150" w:line="570" w:lineRule="atLeast"/>
        <w:jc w:val="center"/>
        <w:outlineLvl w:val="0"/>
        <w:rPr>
          <w:rFonts w:ascii="Helvetica" w:hAnsi="Helvetica"/>
          <w:color w:val="333333"/>
        </w:rPr>
      </w:pPr>
      <w:r>
        <w:rPr>
          <w:rFonts w:ascii="Helvetica" w:hAnsi="Helvetica"/>
          <w:color w:val="333333"/>
        </w:rPr>
        <w:t>Project report CECS 696</w:t>
      </w:r>
    </w:p>
    <w:p w:rsidR="00AD4BCA" w:rsidRDefault="002708AA">
      <w:pPr>
        <w:spacing w:after="150" w:line="570" w:lineRule="atLeast"/>
        <w:jc w:val="center"/>
        <w:outlineLvl w:val="0"/>
        <w:rPr>
          <w:rFonts w:ascii="Helvetica" w:hAnsi="Helvetica"/>
          <w:color w:val="333333"/>
        </w:rPr>
      </w:pPr>
      <w:r>
        <w:rPr>
          <w:rFonts w:ascii="Helvetica" w:hAnsi="Helvetica"/>
          <w:color w:val="333333"/>
        </w:rPr>
        <w:t>Xin Zheng</w:t>
      </w:r>
    </w:p>
    <w:p w:rsidR="00AD4BCA" w:rsidRDefault="00AD4BCA"/>
    <w:p w:rsidR="00AD4BCA" w:rsidRDefault="00AD4BCA"/>
    <w:p w:rsidR="00AD4BCA" w:rsidRDefault="002708AA">
      <w:pPr>
        <w:jc w:val="center"/>
        <w:rPr>
          <w:b/>
        </w:rPr>
      </w:pPr>
      <w:r>
        <w:rPr>
          <w:b/>
        </w:rPr>
        <w:t>Introduction</w:t>
      </w:r>
    </w:p>
    <w:p w:rsidR="00AD4BCA" w:rsidRDefault="002708AA">
      <w:pPr>
        <w:ind w:firstLine="720"/>
      </w:pPr>
      <w:r>
        <w:t>In the past, there was a clear difference between relational and non-relational (‘NoSQL’) database systems. However, as both types of systems have evolved, some similarities between them have appeared.</w:t>
      </w:r>
    </w:p>
    <w:p w:rsidR="00AD4BCA" w:rsidRDefault="00865105">
      <w:pPr>
        <w:ind w:firstLine="720"/>
      </w:pPr>
      <w:r>
        <w:t>PostgreSQL</w:t>
      </w:r>
      <w:r w:rsidR="005B24CF">
        <w:t xml:space="preserve">, one of the most broadly used </w:t>
      </w:r>
      <w:r w:rsidR="002708AA">
        <w:t>relational databases  is a well-known  open source project with many contributors. Besides storing relational data, it also has the ability to store semi-structured data, including XML and Json data.</w:t>
      </w:r>
    </w:p>
    <w:p w:rsidR="00AD4BCA" w:rsidRDefault="0000004F">
      <w:pPr>
        <w:ind w:firstLine="720"/>
      </w:pPr>
      <w:r>
        <w:t>MongoDB</w:t>
      </w:r>
      <w:r w:rsidR="002708AA">
        <w:t xml:space="preserve">, another open source, non-relational database application stores data in flexible, JSON-like documents, meaning that fields can vary from document to document and data structure can be changed over time. Even though it has a proprietary query language, this language supports many of the same operators that SQL does (for instance, </w:t>
      </w:r>
      <w:r>
        <w:t>MongoDB</w:t>
      </w:r>
      <w:r w:rsidR="002708AA">
        <w:t xml:space="preserve"> recently added the ability to support joins).</w:t>
      </w:r>
    </w:p>
    <w:p w:rsidR="00AD4BCA" w:rsidRDefault="002708AA">
      <w:pPr>
        <w:ind w:firstLine="720"/>
      </w:pPr>
      <w:r>
        <w:t>Documentation about each system is available at the  </w:t>
      </w:r>
      <w:hyperlink r:id="rId5">
        <w:r>
          <w:rPr>
            <w:rStyle w:val="ListLabel11"/>
            <w:color w:val="4472C4" w:themeColor="accent1"/>
          </w:rPr>
          <w:t xml:space="preserve">What is </w:t>
        </w:r>
        <w:r w:rsidR="0000004F">
          <w:rPr>
            <w:rStyle w:val="ListLabel11"/>
            <w:color w:val="4472C4" w:themeColor="accent1"/>
          </w:rPr>
          <w:t>MongoDB</w:t>
        </w:r>
        <w:r>
          <w:rPr>
            <w:rStyle w:val="ListLabel11"/>
          </w:rPr>
          <w:t xml:space="preserve"> page</w:t>
        </w:r>
      </w:hyperlink>
      <w:r>
        <w:t xml:space="preserve"> and  </w:t>
      </w:r>
      <w:hyperlink r:id="rId6">
        <w:r>
          <w:rPr>
            <w:rStyle w:val="ListLabel10"/>
          </w:rPr>
          <w:t xml:space="preserve">What is </w:t>
        </w:r>
        <w:r w:rsidR="00865105">
          <w:rPr>
            <w:rStyle w:val="ListLabel10"/>
          </w:rPr>
          <w:t>PostgreSQL</w:t>
        </w:r>
      </w:hyperlink>
      <w:r>
        <w:rPr>
          <w:color w:val="4472C4" w:themeColor="accent1"/>
        </w:rPr>
        <w:t xml:space="preserve"> page</w:t>
      </w:r>
      <w:r>
        <w:t>.</w:t>
      </w:r>
    </w:p>
    <w:p w:rsidR="00AD4BCA" w:rsidRDefault="002708AA">
      <w:pPr>
        <w:ind w:firstLine="720"/>
      </w:pPr>
      <w:r>
        <w:t xml:space="preserve">As the two types of systems have some common capabilities, a comparison between them is possible. This report describes some performance tests of traditional relational </w:t>
      </w:r>
      <w:r w:rsidR="005B24CF">
        <w:t>database technology</w:t>
      </w:r>
      <w:r>
        <w:t xml:space="preserve"> versus non-relational (‘NoSQL’) database technology. I run an experiment on both </w:t>
      </w:r>
      <w:r w:rsidR="00865105">
        <w:t>PostgreSQL</w:t>
      </w:r>
      <w:r>
        <w:t xml:space="preserve"> and </w:t>
      </w:r>
      <w:r w:rsidR="0000004F">
        <w:t>MongoDB</w:t>
      </w:r>
      <w:r>
        <w:t xml:space="preserve"> with the same data and queries, in order to compare their performance. In the following sections I describe the goals of the test, the system used, the setup (including a step by step description of the tasks, so that the experiment can be repeated), and the results obtained. </w:t>
      </w:r>
    </w:p>
    <w:p w:rsidR="00AD4BCA" w:rsidRDefault="00AD4BCA"/>
    <w:p w:rsidR="00AD4BCA" w:rsidRDefault="002708AA">
      <w:pPr>
        <w:jc w:val="center"/>
      </w:pPr>
      <w:r>
        <w:rPr>
          <w:b/>
        </w:rPr>
        <w:t>Goal</w:t>
      </w:r>
    </w:p>
    <w:p w:rsidR="00AD4BCA" w:rsidRDefault="002708AA">
      <w:r>
        <w:t xml:space="preserve">The goal of the test is to compare the performance of traditional relational database technology and non-relational (‘NoSQL’) database technology for storing and querying semi-structured data.  In order to perform this comparison, I created a dataset in two sizes (small data set, 1GB; and large data set, 100GB) of relational data, based on the TPCH benchmark (Reference). I then stored the data in traditional relational tables (called ‘normalized data’) and in a nested, Json structure (called ‘unnormalized data’), in Postgres. I also copied the Json data to </w:t>
      </w:r>
      <w:r w:rsidR="0000004F">
        <w:t>MongoDB</w:t>
      </w:r>
      <w:r>
        <w:t xml:space="preserve">. I then composed a series of SQL queries to be run over the relational data. The queries were then translated into SQL extended with Json functions to be run over the Json data in Postgres, and into the </w:t>
      </w:r>
      <w:r w:rsidR="0000004F">
        <w:t>MongoDB</w:t>
      </w:r>
      <w:r>
        <w:t xml:space="preserve"> query languages, based on Json, to be run over the data in </w:t>
      </w:r>
      <w:r w:rsidR="0000004F">
        <w:t>MongoDB</w:t>
      </w:r>
      <w:r>
        <w:t xml:space="preserve">. </w:t>
      </w:r>
    </w:p>
    <w:p w:rsidR="00AD4BCA" w:rsidRDefault="002708AA">
      <w:r>
        <w:t>The test is composed of</w:t>
      </w:r>
    </w:p>
    <w:p w:rsidR="00AD4BCA" w:rsidRDefault="002708AA">
      <w:r>
        <w:t>-a run of the queries with normalized data using the small data set (1GB). Data has no indices</w:t>
      </w:r>
    </w:p>
    <w:p w:rsidR="00AD4BCA" w:rsidRDefault="002708AA">
      <w:r>
        <w:lastRenderedPageBreak/>
        <w:t>-a run of the queries with normalized data using the small data set (1GB). Indices are added to the data, as described below.</w:t>
      </w:r>
    </w:p>
    <w:p w:rsidR="00AD4BCA" w:rsidRDefault="002708AA">
      <w:r>
        <w:t>-a run of the queries over the unnormalized (Json) data in Postgres using the small data set (1GB). Data has no indices.</w:t>
      </w:r>
    </w:p>
    <w:p w:rsidR="00AD4BCA" w:rsidRDefault="002708AA">
      <w:r>
        <w:t>-a run of the queries over the unnormalized (Json) data in Postgres using the small data set (1GB). Indices are created on the data, as described below.</w:t>
      </w:r>
    </w:p>
    <w:p w:rsidR="00AD4BCA" w:rsidRDefault="002708AA">
      <w:r>
        <w:t xml:space="preserve">-a run of the queries of the unnormalized (Json) data in </w:t>
      </w:r>
      <w:r w:rsidR="0000004F">
        <w:t>MongoDB</w:t>
      </w:r>
      <w:r>
        <w:t xml:space="preserve"> using the small data set (1GB). Data has no indices.</w:t>
      </w:r>
    </w:p>
    <w:p w:rsidR="00AD4BCA" w:rsidRDefault="002708AA">
      <w:r>
        <w:t xml:space="preserve">-a run of the queries over the unnormalized (Json) data in </w:t>
      </w:r>
      <w:r w:rsidR="0000004F">
        <w:t>MongoDB</w:t>
      </w:r>
      <w:r>
        <w:t xml:space="preserve"> using the small data set (1GB). Indices are created on the data, as described below.</w:t>
      </w:r>
    </w:p>
    <w:p w:rsidR="00AD4BCA" w:rsidRDefault="002708AA">
      <w:r>
        <w:t>The whole experiment is then repeated with the large data set (100 GB).</w:t>
      </w:r>
    </w:p>
    <w:p w:rsidR="00AD4BCA" w:rsidRDefault="002708AA">
      <w:r>
        <w:t xml:space="preserve">Each query is run 5 times. All times were recorded, but the times reported are the average of 3 times after eliminating the slowest and fastest run. </w:t>
      </w:r>
    </w:p>
    <w:p w:rsidR="00AD4BCA" w:rsidRDefault="002708AA">
      <w:r>
        <w:t xml:space="preserve">Finally, the results were analyzed to determine the </w:t>
      </w:r>
      <w:r>
        <w:rPr>
          <w:i/>
          <w:iCs/>
        </w:rPr>
        <w:t>relative</w:t>
      </w:r>
      <w:r>
        <w:t xml:space="preserve"> performance of each system. That is, what is of interest here is not the absolute performance but how each system did relative the the other.</w:t>
      </w:r>
    </w:p>
    <w:p w:rsidR="00AD4BCA" w:rsidRDefault="00AD4BCA"/>
    <w:p w:rsidR="00AD4BCA" w:rsidRDefault="00AD4BCA"/>
    <w:p w:rsidR="00AD4BCA" w:rsidRDefault="00AD4BCA"/>
    <w:p w:rsidR="00AD4BCA" w:rsidRDefault="00AD4BCA">
      <w:pPr>
        <w:rPr>
          <w:rFonts w:ascii="Tahoma" w:hAnsi="Tahoma" w:cs="Tahoma"/>
          <w:color w:val="000000"/>
          <w:sz w:val="28"/>
          <w:szCs w:val="28"/>
        </w:rPr>
      </w:pPr>
    </w:p>
    <w:p w:rsidR="00AD4BCA" w:rsidRDefault="002708AA">
      <w:pPr>
        <w:jc w:val="center"/>
        <w:rPr>
          <w:b/>
        </w:rPr>
      </w:pPr>
      <w:r>
        <w:rPr>
          <w:b/>
        </w:rPr>
        <w:t>Environment:</w:t>
      </w:r>
    </w:p>
    <w:p w:rsidR="00AD4BCA" w:rsidRDefault="002708AA">
      <w:r>
        <w:rPr>
          <w:bCs/>
        </w:rPr>
        <w:t>I ran the experiments in a server with an Intel Xeon CPU with 4 cores, each one with 12K cache, and 48 MB of RAM. The system had 2.4 TB of SCSI disk, of which 1.5 TB were assigned to the partition holding the database data. Note that one data set (‘small’) was designed to be smaller than RAM while the other (‘large’) was designed to be larger than RAM. This allowed me to compare how each system used the available RAM and the system cache, as well as how it managed dealing with data on disk.</w:t>
      </w:r>
    </w:p>
    <w:p w:rsidR="00AD4BCA" w:rsidRDefault="002708AA">
      <w:r>
        <w:rPr>
          <w:bCs/>
        </w:rPr>
        <w:t xml:space="preserve">The OS is Red Hat Enterprise Linux 6.0. I used </w:t>
      </w:r>
      <w:r w:rsidR="00865105">
        <w:rPr>
          <w:bCs/>
        </w:rPr>
        <w:t>PostgreSQL</w:t>
      </w:r>
      <w:r>
        <w:rPr>
          <w:bCs/>
        </w:rPr>
        <w:t xml:space="preserve"> 10.4 and</w:t>
      </w:r>
      <w:r w:rsidR="0045213E">
        <w:rPr>
          <w:bCs/>
        </w:rPr>
        <w:t xml:space="preserve"> </w:t>
      </w:r>
      <w:r w:rsidR="0000004F">
        <w:rPr>
          <w:bCs/>
        </w:rPr>
        <w:t>MongoDB</w:t>
      </w:r>
      <w:r>
        <w:rPr>
          <w:bCs/>
        </w:rPr>
        <w:t xml:space="preserve"> 3.6.5</w:t>
      </w:r>
    </w:p>
    <w:p w:rsidR="00AD4BCA" w:rsidRDefault="00AD4BCA"/>
    <w:p w:rsidR="00AD4BCA" w:rsidRDefault="00AD4BCA"/>
    <w:p w:rsidR="00AD4BCA" w:rsidRDefault="002708AA">
      <w:pPr>
        <w:jc w:val="center"/>
        <w:rPr>
          <w:b/>
        </w:rPr>
      </w:pPr>
      <w:r>
        <w:rPr>
          <w:b/>
        </w:rPr>
        <w:t>Preparation</w:t>
      </w:r>
    </w:p>
    <w:p w:rsidR="00AD4BCA" w:rsidRDefault="002708AA">
      <w:pPr>
        <w:ind w:firstLine="720"/>
      </w:pPr>
      <w:r>
        <w:t xml:space="preserve">I used the TPCH </w:t>
      </w:r>
      <w:r w:rsidR="0045213E">
        <w:t>benchmark, a</w:t>
      </w:r>
      <w:r>
        <w:t xml:space="preserve"> well-</w:t>
      </w:r>
      <w:r w:rsidR="0045213E">
        <w:t>known</w:t>
      </w:r>
      <w:r>
        <w:t xml:space="preserve"> database benchmark for Decision Support. TPCH provides a (relational) database schema and a tool to generate data for the schema in several sizes.  </w:t>
      </w:r>
      <w:r w:rsidR="0045213E">
        <w:t>First,</w:t>
      </w:r>
      <w:r>
        <w:t xml:space="preserve"> I generate database with the TPCH tool, then I import these tables to </w:t>
      </w:r>
      <w:r w:rsidR="00865105">
        <w:t>PostgreSQL</w:t>
      </w:r>
      <w:r>
        <w:t>. After</w:t>
      </w:r>
      <w:r w:rsidR="0045213E">
        <w:t xml:space="preserve"> that, I generate a nested </w:t>
      </w:r>
      <w:r w:rsidR="00865105">
        <w:t>Jsonb</w:t>
      </w:r>
      <w:r>
        <w:t xml:space="preserve"> table with </w:t>
      </w:r>
      <w:r w:rsidR="00865105">
        <w:t>Jsonb</w:t>
      </w:r>
      <w:r>
        <w:t xml:space="preserve"> functions inside the </w:t>
      </w:r>
      <w:r w:rsidR="00865105">
        <w:t>PostgreSQL</w:t>
      </w:r>
      <w:r>
        <w:t xml:space="preserve"> system. Finally, I export the </w:t>
      </w:r>
      <w:r w:rsidR="00865105">
        <w:t>Jsonb</w:t>
      </w:r>
      <w:r>
        <w:t xml:space="preserve"> table to </w:t>
      </w:r>
      <w:r w:rsidR="0000004F">
        <w:t>MongoDB</w:t>
      </w:r>
      <w:r>
        <w:t xml:space="preserve">. </w:t>
      </w:r>
    </w:p>
    <w:p w:rsidR="00AD4BCA" w:rsidRDefault="00AD4BCA"/>
    <w:p w:rsidR="00AD4BCA" w:rsidRDefault="002708AA">
      <w:pPr>
        <w:rPr>
          <w:b/>
          <w:sz w:val="22"/>
          <w:szCs w:val="22"/>
        </w:rPr>
      </w:pPr>
      <w:r>
        <w:rPr>
          <w:b/>
          <w:sz w:val="22"/>
          <w:szCs w:val="22"/>
        </w:rPr>
        <w:t>Step 1: Generate TPCH table</w:t>
      </w:r>
    </w:p>
    <w:p w:rsidR="00AD4BCA" w:rsidRDefault="00AD4BCA">
      <w:pPr>
        <w:rPr>
          <w:b/>
        </w:rPr>
      </w:pPr>
    </w:p>
    <w:p w:rsidR="00AD4BCA" w:rsidRDefault="0045213E">
      <w:r>
        <w:t>1). D</w:t>
      </w:r>
      <w:r w:rsidR="002708AA">
        <w:t>ownload TPCH package from below website to local computer.</w:t>
      </w:r>
    </w:p>
    <w:p w:rsidR="00AD4BCA" w:rsidRDefault="00DB0D6E">
      <w:hyperlink r:id="rId7">
        <w:r w:rsidR="002708AA">
          <w:rPr>
            <w:rStyle w:val="InternetLink"/>
          </w:rPr>
          <w:t>http://www.tpc.org/tpc_documents_current_versions/download_programs/tools-download-request.asp?bm_type=TPC-H&amp;bm_vers=2.17.3&amp;mode=CURRENT-ONLY</w:t>
        </w:r>
      </w:hyperlink>
    </w:p>
    <w:p w:rsidR="00AD4BCA" w:rsidRDefault="00AD4BCA"/>
    <w:p w:rsidR="00AD4BCA" w:rsidRDefault="002708AA">
      <w:r>
        <w:t>Copy TPC_H.zip to server with code ‘scp’.</w:t>
      </w:r>
    </w:p>
    <w:p w:rsidR="00AD4BCA" w:rsidRDefault="002708AA">
      <w:r>
        <w:t xml:space="preserve">Run below code in local terminal: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$scp  /mydirectory of tpch/TPC_H.zip  server log in id</w:t>
      </w:r>
    </w:p>
    <w:p w:rsidR="00AD4BCA" w:rsidRDefault="00AD4BCA"/>
    <w:p w:rsidR="00AD4BCA" w:rsidRDefault="0045213E">
      <w:r>
        <w:t xml:space="preserve">In my computer, the </w:t>
      </w:r>
      <w:r w:rsidR="002708AA">
        <w:t>code is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 scp /Users/bonnyxin/Downloads/TPC_H.zip  </w:t>
      </w:r>
      <w:hyperlink r:id="rId8">
        <w:r>
          <w:rPr>
            <w:rStyle w:val="ListLabel13"/>
          </w:rPr>
          <w:t>xin@dblab.cecsresearch.org:/home/xin</w:t>
        </w:r>
      </w:hyperlink>
    </w:p>
    <w:p w:rsidR="00AD4BCA" w:rsidRDefault="00AD4BCA">
      <w:pPr>
        <w:rPr>
          <w:rFonts w:ascii="Menlo" w:hAnsi="Menlo" w:cs="Menlo"/>
          <w:color w:val="000000"/>
          <w:sz w:val="22"/>
          <w:szCs w:val="22"/>
        </w:rPr>
      </w:pPr>
    </w:p>
    <w:p w:rsidR="00AD4BCA" w:rsidRDefault="002708AA">
      <w:r>
        <w:t>Connect to server and unzip TPC_H.zip: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$unzip TPC_H.zip  </w:t>
      </w:r>
    </w:p>
    <w:p w:rsidR="00AD4BCA" w:rsidRDefault="00AD4BCA"/>
    <w:p w:rsidR="00AD4BCA" w:rsidRDefault="002708AA">
      <w:r>
        <w:t>2)</w:t>
      </w:r>
      <w:r>
        <w:rPr>
          <w:rStyle w:val="InternetLink"/>
          <w:rFonts w:ascii="Arial" w:hAnsi="Arial" w:cs="Arial"/>
          <w:color w:val="050505"/>
          <w:sz w:val="21"/>
          <w:szCs w:val="21"/>
          <w:highlight w:val="white"/>
        </w:rPr>
        <w:t>.</w:t>
      </w:r>
      <w:r>
        <w:rPr>
          <w:rFonts w:ascii="Arial" w:hAnsi="Arial" w:cs="Arial"/>
          <w:bCs/>
          <w:color w:val="050505"/>
          <w:sz w:val="21"/>
          <w:szCs w:val="21"/>
        </w:rPr>
        <w:t>Build dbgen tool.</w:t>
      </w:r>
      <w:r>
        <w:rPr>
          <w:rFonts w:ascii="Arial" w:hAnsi="Arial" w:cs="Arial"/>
          <w:color w:val="050505"/>
          <w:sz w:val="21"/>
          <w:szCs w:val="21"/>
        </w:rPr>
        <w:br/>
      </w:r>
      <w:r>
        <w:rPr>
          <w:rFonts w:ascii="Arial" w:hAnsi="Arial" w:cs="Arial"/>
          <w:color w:val="050505"/>
          <w:sz w:val="21"/>
          <w:szCs w:val="21"/>
          <w:shd w:val="clear" w:color="auto" w:fill="FFFFFF"/>
        </w:rPr>
        <w:t>‘Readme’ in the dbgen tool has the instruction on how to build the tool.</w:t>
      </w:r>
      <w:r>
        <w:rPr>
          <w:rFonts w:ascii="Arial" w:hAnsi="Arial" w:cs="Arial"/>
          <w:color w:val="050505"/>
          <w:sz w:val="21"/>
          <w:szCs w:val="21"/>
        </w:rPr>
        <w:br/>
      </w:r>
      <w:r>
        <w:rPr>
          <w:rFonts w:ascii="Arial" w:hAnsi="Arial" w:cs="Arial"/>
          <w:color w:val="050505"/>
          <w:sz w:val="21"/>
          <w:szCs w:val="21"/>
          <w:shd w:val="clear" w:color="auto" w:fill="FFFFFF"/>
        </w:rPr>
        <w:t xml:space="preserve">Make sure that PLATFORM/MACHINE is set to "LINUX" in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makefile.</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 You can ignore the DATABASE values even if they are set.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vi makefile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Arial" w:hAnsi="Arial" w:cs="Arial"/>
          <w:color w:val="050505"/>
          <w:sz w:val="21"/>
          <w:szCs w:val="21"/>
          <w:shd w:val="clear" w:color="auto" w:fill="FFFFFF"/>
        </w:rPr>
        <w:t>I changed ‘makefile’ as below:</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CC      = GCC</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Current values for DATABASE are: INFORMIX, DB2, TDAT (Teradata)</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SQLSERVER, SYBASE, ORACLE</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xml:space="preserve"># Current values for MACHINE are:  ATT, DOS, HP, IBM, ICL, MVS, </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xml:space="preserve">#                                  SGI, SUN, U2200, VMS, LINUX, WIN32 </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Current values for WORKLOAD are:  TPCH</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DATABASE= SQLSERVER</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MACHINE = LINUX</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WORKLOAD = TPCH</w:t>
      </w:r>
    </w:p>
    <w:p w:rsidR="00AD4BCA" w:rsidRDefault="002708AA">
      <w:r>
        <w:rPr>
          <w:rFonts w:ascii="Consolas" w:hAnsi="Consolas" w:cs="Consolas"/>
          <w:color w:val="009900"/>
          <w:sz w:val="21"/>
          <w:szCs w:val="21"/>
          <w:shd w:val="clear" w:color="auto" w:fill="F6F8FA"/>
        </w:rPr>
        <w: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50505"/>
          <w:sz w:val="21"/>
          <w:szCs w:val="21"/>
          <w:highlight w:val="white"/>
        </w:rPr>
      </w:pPr>
      <w:r>
        <w:rPr>
          <w:rFonts w:ascii="Arial" w:hAnsi="Arial" w:cs="Arial"/>
          <w:color w:val="050505"/>
          <w:sz w:val="21"/>
          <w:szCs w:val="21"/>
          <w:shd w:val="clear" w:color="auto" w:fill="FFFFFF"/>
        </w:rPr>
        <w:t xml:space="preserve">Run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make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to generate exe file ‘dbgen’ and ‘qgen’.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make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 w:rsidR="00AD4BCA" w:rsidRDefault="002708AA">
      <w:pPr>
        <w:rPr>
          <w:rFonts w:ascii="Arial" w:hAnsi="Arial" w:cs="Arial"/>
          <w:color w:val="050505"/>
          <w:sz w:val="21"/>
          <w:szCs w:val="21"/>
          <w:highlight w:val="white"/>
        </w:rPr>
      </w:pPr>
      <w:r>
        <w:rPr>
          <w:rFonts w:ascii="Arial" w:hAnsi="Arial" w:cs="Arial"/>
          <w:bCs/>
          <w:color w:val="050505"/>
          <w:sz w:val="21"/>
          <w:szCs w:val="21"/>
        </w:rPr>
        <w:t>3)</w:t>
      </w:r>
      <w:r w:rsidR="0045213E">
        <w:rPr>
          <w:rFonts w:ascii="Arial" w:hAnsi="Arial" w:cs="Arial"/>
          <w:bCs/>
          <w:color w:val="050505"/>
          <w:sz w:val="21"/>
          <w:szCs w:val="21"/>
        </w:rPr>
        <w:t>.</w:t>
      </w:r>
      <w:r>
        <w:rPr>
          <w:rFonts w:ascii="Arial" w:hAnsi="Arial" w:cs="Arial"/>
          <w:bCs/>
          <w:color w:val="050505"/>
          <w:sz w:val="21"/>
          <w:szCs w:val="21"/>
        </w:rPr>
        <w:t xml:space="preserve"> Generate data.</w:t>
      </w:r>
      <w:r>
        <w:rPr>
          <w:rFonts w:ascii="Arial" w:hAnsi="Arial" w:cs="Arial"/>
          <w:color w:val="050505"/>
          <w:sz w:val="21"/>
          <w:szCs w:val="21"/>
        </w:rPr>
        <w:br/>
      </w:r>
      <w:r>
        <w:rPr>
          <w:rFonts w:ascii="Arial" w:hAnsi="Arial" w:cs="Arial"/>
          <w:color w:val="050505"/>
          <w:sz w:val="21"/>
          <w:szCs w:val="21"/>
          <w:shd w:val="clear" w:color="auto" w:fill="FFFFFF"/>
        </w:rPr>
        <w:t xml:space="preserve">By default,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dbgen</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 will create the data in ascii text files, one file for each table in TPC-H framework.</w:t>
      </w:r>
      <w:r>
        <w:rPr>
          <w:rFonts w:ascii="Arial" w:hAnsi="Arial" w:cs="Arial"/>
          <w:color w:val="050505"/>
          <w:sz w:val="21"/>
          <w:szCs w:val="21"/>
        </w:rPr>
        <w:br/>
      </w:r>
      <w:r>
        <w:rPr>
          <w:rFonts w:ascii="Arial" w:hAnsi="Arial" w:cs="Arial"/>
          <w:color w:val="050505"/>
          <w:sz w:val="21"/>
          <w:szCs w:val="21"/>
          <w:shd w:val="clear" w:color="auto" w:fill="FFFFFF"/>
        </w:rPr>
        <w:t xml:space="preserve">The fields are separated by pipe "|" and file with an extension of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.tbl</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Run below code to generate 100GB tables.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./dbgen -s100 -f</w:t>
      </w:r>
    </w:p>
    <w:p w:rsidR="00AD4BCA" w:rsidRDefault="00AD4BCA"/>
    <w:p w:rsidR="00AD4BCA" w:rsidRDefault="002708AA">
      <w:r>
        <w:t xml:space="preserve">4) Delete “|” </w:t>
      </w:r>
      <w:r w:rsidR="0045213E">
        <w:t xml:space="preserve">to fit requirement of </w:t>
      </w:r>
      <w:r w:rsidR="00865105">
        <w:t>PostgreSQL</w:t>
      </w:r>
      <w:r w:rsidR="0045213E">
        <w:t>.</w:t>
      </w:r>
    </w:p>
    <w:p w:rsidR="00AD4BCA" w:rsidRDefault="00865105">
      <w:r>
        <w:t>PostgreSQL</w:t>
      </w:r>
      <w:r w:rsidR="002708AA">
        <w:t xml:space="preserve"> requires that the delimiter should not appear at the end of every line. Here is a c++ program to delete delimiter. Open it with text editor and change line about ‘lineitem.tbl’ and ‘lineitem1.tbl’ for table ‘lineitem’.  Edit this c++ program 8 times for 8 tables as below then save them in local computer.</w:t>
      </w:r>
    </w:p>
    <w:p w:rsidR="00AD4BCA" w:rsidRDefault="00AD4BCA">
      <w:pPr>
        <w:rPr>
          <w:rFonts w:ascii="Arial" w:hAnsi="Arial" w:cs="Arial"/>
          <w:color w:val="4F4F4F"/>
          <w:highlight w:val="white"/>
        </w:rPr>
      </w:pPr>
    </w:p>
    <w:p w:rsidR="00AD4BCA" w:rsidRDefault="002708AA">
      <w:pPr>
        <w:rPr>
          <w:rFonts w:ascii="Consolas" w:hAnsi="Consolas" w:cs="Consolas"/>
          <w:color w:val="000000"/>
          <w:sz w:val="21"/>
          <w:szCs w:val="21"/>
          <w:highlight w:val="white"/>
        </w:rPr>
      </w:pPr>
      <w:r>
        <w:rPr>
          <w:rFonts w:ascii="Arial" w:hAnsi="Arial" w:cs="Arial"/>
          <w:color w:val="4F4F4F"/>
          <w:shd w:val="clear" w:color="auto" w:fill="FFFFFF"/>
        </w:rPr>
        <w:t xml:space="preserve"> </w:t>
      </w:r>
      <w:r>
        <w:rPr>
          <w:rStyle w:val="apple-converted-space"/>
          <w:rFonts w:ascii="Arial" w:hAnsi="Arial" w:cs="Arial"/>
          <w:color w:val="4F4F4F"/>
          <w:shd w:val="clear" w:color="auto" w:fill="FFFFFF"/>
        </w:rPr>
        <w:t> </w:t>
      </w:r>
      <w:r>
        <w:rPr>
          <w:rStyle w:val="hljs-preprocessor"/>
          <w:rFonts w:ascii="Consolas" w:hAnsi="Consolas" w:cs="Consolas"/>
          <w:color w:val="009900"/>
          <w:sz w:val="21"/>
          <w:szCs w:val="21"/>
          <w:shd w:val="clear" w:color="auto" w:fill="F6F8FA"/>
        </w:rPr>
        <w:t>#include &lt;iostream&gt;</w:t>
      </w:r>
    </w:p>
    <w:p w:rsidR="00AD4BCA" w:rsidRDefault="002708AA">
      <w:pPr>
        <w:rPr>
          <w:rFonts w:ascii="Consolas" w:hAnsi="Consolas" w:cs="Consolas"/>
          <w:color w:val="000000"/>
          <w:sz w:val="21"/>
          <w:szCs w:val="21"/>
          <w:highlight w:val="white"/>
        </w:rPr>
      </w:pPr>
      <w:r>
        <w:rPr>
          <w:rStyle w:val="hljs-preprocessor"/>
          <w:rFonts w:ascii="Consolas" w:hAnsi="Consolas" w:cs="Consolas"/>
          <w:color w:val="009900"/>
          <w:sz w:val="21"/>
          <w:szCs w:val="21"/>
          <w:shd w:val="clear" w:color="auto" w:fill="F6F8FA"/>
        </w:rPr>
        <w:t>#include &lt;fstream&gt;</w:t>
      </w:r>
    </w:p>
    <w:p w:rsidR="00AD4BCA" w:rsidRDefault="002708AA">
      <w:pPr>
        <w:rPr>
          <w:rFonts w:ascii="Consolas" w:hAnsi="Consolas" w:cs="Consolas"/>
          <w:color w:val="000000"/>
          <w:sz w:val="21"/>
          <w:szCs w:val="21"/>
          <w:highlight w:val="white"/>
        </w:rPr>
      </w:pPr>
      <w:r>
        <w:rPr>
          <w:rStyle w:val="hljs-preprocessor"/>
          <w:rFonts w:ascii="Consolas" w:hAnsi="Consolas" w:cs="Consolas"/>
          <w:color w:val="009900"/>
          <w:sz w:val="21"/>
          <w:szCs w:val="21"/>
          <w:shd w:val="clear" w:color="auto" w:fill="F6F8FA"/>
        </w:rPr>
        <w:t>#include &lt;string&gt;</w:t>
      </w:r>
    </w:p>
    <w:p w:rsidR="00AD4BCA" w:rsidRDefault="002708AA">
      <w:pPr>
        <w:rPr>
          <w:rFonts w:ascii="Consolas" w:hAnsi="Consolas" w:cs="Consolas"/>
          <w:color w:val="000000"/>
          <w:sz w:val="21"/>
          <w:szCs w:val="21"/>
          <w:highlight w:val="white"/>
        </w:rPr>
      </w:pPr>
      <w:r>
        <w:rPr>
          <w:rStyle w:val="hljs-keyword"/>
          <w:rFonts w:ascii="Consolas" w:hAnsi="Consolas" w:cs="Consolas"/>
          <w:color w:val="000088"/>
          <w:sz w:val="21"/>
          <w:szCs w:val="21"/>
          <w:shd w:val="clear" w:color="auto" w:fill="F6F8FA"/>
        </w:rPr>
        <w:t>using</w:t>
      </w:r>
      <w:r>
        <w:rPr>
          <w:rFonts w:ascii="Consolas" w:hAnsi="Consolas" w:cs="Consolas"/>
          <w:color w:val="000000"/>
          <w:sz w:val="21"/>
          <w:szCs w:val="21"/>
          <w:shd w:val="clear" w:color="auto" w:fill="F6F8FA"/>
        </w:rPr>
        <w:t xml:space="preserve"> namespace std;</w:t>
      </w:r>
    </w:p>
    <w:p w:rsidR="00AD4BCA" w:rsidRDefault="002708AA">
      <w:pPr>
        <w:rPr>
          <w:rFonts w:ascii="Consolas" w:hAnsi="Consolas" w:cs="Consolas"/>
          <w:color w:val="000000"/>
          <w:sz w:val="21"/>
          <w:szCs w:val="21"/>
          <w:highlight w:val="white"/>
        </w:rPr>
      </w:pP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main(</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argc, </w:t>
      </w:r>
      <w:r>
        <w:rPr>
          <w:rStyle w:val="hljs-keyword"/>
          <w:rFonts w:ascii="Consolas" w:hAnsi="Consolas" w:cs="Consolas"/>
          <w:color w:val="000088"/>
          <w:sz w:val="21"/>
          <w:szCs w:val="21"/>
          <w:shd w:val="clear" w:color="auto" w:fill="F6F8FA"/>
        </w:rPr>
        <w:t>const</w:t>
      </w: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char</w:t>
      </w:r>
      <w:r>
        <w:rPr>
          <w:rFonts w:ascii="Consolas" w:hAnsi="Consolas" w:cs="Consolas"/>
          <w:color w:val="000000"/>
          <w:sz w:val="21"/>
          <w:szCs w:val="21"/>
          <w:shd w:val="clear" w:color="auto" w:fill="F6F8FA"/>
        </w:rPr>
        <w:t xml:space="preserve"> * argv[])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string</w:t>
      </w:r>
      <w:r>
        <w:rPr>
          <w:rFonts w:ascii="Consolas" w:hAnsi="Consolas" w:cs="Consolas"/>
          <w:color w:val="000000"/>
          <w:sz w:val="21"/>
          <w:szCs w:val="21"/>
          <w:shd w:val="clear" w:color="auto" w:fill="F6F8FA"/>
        </w:rPr>
        <w:t xml:space="preserve"> s;</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lastRenderedPageBreak/>
        <w:t xml:space="preserve">    ifstream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.open(</w:t>
      </w:r>
      <w:r>
        <w:rPr>
          <w:rStyle w:val="hljs-string"/>
          <w:rFonts w:ascii="Consolas" w:hAnsi="Consolas" w:cs="Consolas"/>
          <w:color w:val="009900"/>
          <w:sz w:val="21"/>
          <w:szCs w:val="21"/>
          <w:shd w:val="clear" w:color="auto" w:fill="F6F8FA"/>
        </w:rPr>
        <w:t>"lineitem.tbl"</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ofstream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.open(</w:t>
      </w:r>
      <w:r>
        <w:rPr>
          <w:rStyle w:val="hljs-string"/>
          <w:rFonts w:ascii="Consolas" w:hAnsi="Consolas" w:cs="Consolas"/>
          <w:color w:val="009900"/>
          <w:sz w:val="21"/>
          <w:szCs w:val="21"/>
          <w:shd w:val="clear" w:color="auto" w:fill="F6F8FA"/>
        </w:rPr>
        <w:t>"lineitem1.tbl"</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.is_open())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while</w:t>
      </w:r>
      <w:r>
        <w:rPr>
          <w:rFonts w:ascii="Consolas" w:hAnsi="Consolas" w:cs="Consolas"/>
          <w:color w:val="000000"/>
          <w:sz w:val="21"/>
          <w:szCs w:val="21"/>
          <w:shd w:val="clear" w:color="auto" w:fill="F6F8FA"/>
        </w:rPr>
        <w:t xml:space="preserve"> (getline(</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 s))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len = s.length();</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i = len-</w:t>
      </w:r>
      <w:r>
        <w:rPr>
          <w:rStyle w:val="hljs-number"/>
          <w:rFonts w:ascii="Consolas" w:hAnsi="Consolas" w:cs="Consolas"/>
          <w:color w:val="006666"/>
          <w:sz w:val="21"/>
          <w:szCs w:val="21"/>
          <w:shd w:val="clear" w:color="auto" w:fill="F6F8FA"/>
        </w:rPr>
        <w:t>1</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w:t>
      </w:r>
      <w:r>
        <w:rPr>
          <w:rStyle w:val="hljs-comment"/>
          <w:rFonts w:ascii="Microsoft YaHei" w:eastAsia="Microsoft YaHei" w:hAnsi="Microsoft YaHei" w:cs="Microsoft YaHei"/>
          <w:color w:val="880000"/>
          <w:sz w:val="21"/>
          <w:szCs w:val="21"/>
          <w:shd w:val="clear" w:color="auto" w:fill="F6F8FA"/>
        </w:rPr>
        <w:t>将最后一个竖号去掉才能满足</w:t>
      </w:r>
      <w:r w:rsidR="00865105">
        <w:rPr>
          <w:rStyle w:val="hljs-comment"/>
          <w:rFonts w:ascii="Consolas" w:hAnsi="Consolas" w:cs="Consolas"/>
          <w:color w:val="880000"/>
          <w:sz w:val="21"/>
          <w:szCs w:val="21"/>
          <w:shd w:val="clear" w:color="auto" w:fill="F6F8FA"/>
        </w:rPr>
        <w:t>PostgreSQL</w:t>
      </w:r>
      <w:r>
        <w:rPr>
          <w:rStyle w:val="hljs-comment"/>
          <w:rFonts w:ascii="Microsoft YaHei" w:eastAsia="Microsoft YaHei" w:hAnsi="Microsoft YaHei" w:cs="Microsoft YaHei"/>
          <w:color w:val="880000"/>
          <w:sz w:val="21"/>
          <w:szCs w:val="21"/>
          <w:shd w:val="clear" w:color="auto" w:fill="F6F8FA"/>
        </w:rPr>
        <w:t>的数据读取</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Fonts w:ascii="Consolas" w:hAnsi="Consolas" w:cs="Consolas"/>
          <w:color w:val="000000"/>
          <w:sz w:val="21"/>
          <w:szCs w:val="21"/>
          <w:shd w:val="clear" w:color="auto" w:fill="F6F8FA"/>
        </w:rPr>
        <w:t xml:space="preserve"> (s[i] == </w:t>
      </w:r>
      <w:r>
        <w:rPr>
          <w:rStyle w:val="hljs-string"/>
          <w:rFonts w:ascii="Consolas" w:hAnsi="Consolas" w:cs="Consolas"/>
          <w:color w:val="009900"/>
          <w:sz w:val="21"/>
          <w:szCs w:val="21"/>
          <w:shd w:val="clear" w:color="auto" w:fill="F6F8FA"/>
        </w:rPr>
        <w:t>'|'</w:t>
      </w: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s[i] = </w:t>
      </w:r>
      <w:r>
        <w:rPr>
          <w:rStyle w:val="hljs-string"/>
          <w:rFonts w:ascii="Consolas" w:hAnsi="Consolas" w:cs="Consolas"/>
          <w:color w:val="009900"/>
          <w:sz w:val="21"/>
          <w:szCs w:val="21"/>
          <w:shd w:val="clear" w:color="auto" w:fill="F6F8FA"/>
        </w:rPr>
        <w:t>'\n'</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 xml:space="preserve"> &lt;&lt; s;</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.close();</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0</w:t>
      </w:r>
      <w:r>
        <w:rPr>
          <w:rFonts w:ascii="Consolas" w:hAnsi="Consolas" w:cs="Consolas"/>
          <w:color w:val="000000"/>
          <w:sz w:val="21"/>
          <w:szCs w:val="21"/>
          <w:shd w:val="clear" w:color="auto" w:fill="F6F8FA"/>
        </w:rPr>
        <w:t>;</w:t>
      </w:r>
    </w:p>
    <w:p w:rsidR="00AD4BCA" w:rsidRDefault="002708AA">
      <w:r>
        <w:rPr>
          <w:rFonts w:ascii="Consolas" w:hAnsi="Consolas" w:cs="Consolas"/>
          <w:color w:val="000000"/>
          <w:sz w:val="21"/>
          <w:szCs w:val="21"/>
          <w:shd w:val="clear" w:color="auto" w:fill="F6F8FA"/>
        </w:rPr>
        <w:t>}</w:t>
      </w:r>
    </w:p>
    <w:p w:rsidR="00AD4BCA" w:rsidRDefault="00AD4BCA"/>
    <w:p w:rsidR="00AD4BCA" w:rsidRDefault="002708AA">
      <w:r>
        <w:t>Zip 8 cpp files and copy to server under TPC_H/dbgen, where  the same directory as ‘tbl’ file.</w:t>
      </w:r>
    </w:p>
    <w:p w:rsidR="00AD4BCA" w:rsidRDefault="002708AA">
      <w:r>
        <w:t xml:space="preserve">Note: to copy file from local computer to server, you need run </w:t>
      </w:r>
      <w:r w:rsidR="0045213E">
        <w:t>‘scp’ command in local terminal.</w:t>
      </w:r>
    </w:p>
    <w:p w:rsidR="00AD4BCA" w:rsidRDefault="00AD4BCA"/>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scp /Users/bonnyxin/Desktop/696/delimiter.zip  </w:t>
      </w:r>
      <w:r>
        <w:rPr>
          <w:rStyle w:val="ListLabel13"/>
        </w:rPr>
        <w:t xml:space="preserve">xin@dblab.cecsresearch.org: </w:t>
      </w:r>
      <w:r>
        <w:rPr>
          <w:rFonts w:ascii="Courier New" w:hAnsi="Courier New" w:cs="Courier New"/>
          <w:color w:val="050505"/>
          <w:sz w:val="21"/>
          <w:szCs w:val="21"/>
        </w:rPr>
        <w:t>/home/xin/TPC_H/dbgen</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45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Connect t</w:t>
      </w:r>
      <w:r w:rsidR="002708AA">
        <w:t xml:space="preserve">o server </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unzip delimiter.zip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/home/xin/TPC_H/dbgen/delimiter/customer.cpp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/home/xin/TPC_H/dbgen/delimiter/part.cpp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/home/xin/TPC_H/dbgen/delimiter/orders.cpp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/home/xin/TPC_H/dbgen/delimiter/nation.cpp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/home/xin/TPC_H/dbgen/delimiter/supplier.cpp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/home/xin/TPC_H/dbgen/delimiter/lineitem.cpp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/home/xin/TPC_H/dbgen/delimiter/region.cpp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/home/xin/TPC_H/dbgen/delimiter/partsupp.cpp /home/xin/TPC_H/dbgen</w:t>
      </w:r>
    </w:p>
    <w:p w:rsidR="00AD4BCA" w:rsidRDefault="00AD4BCA">
      <w:pPr>
        <w:rPr>
          <w:rFonts w:asciiTheme="minorHAnsi" w:eastAsiaTheme="minorEastAsia" w:hAnsiTheme="minorHAnsi" w:cstheme="minorHAnsi"/>
          <w:color w:val="000000"/>
          <w:sz w:val="20"/>
          <w:szCs w:val="20"/>
        </w:rPr>
      </w:pPr>
    </w:p>
    <w:p w:rsidR="00AD4BCA" w:rsidRDefault="0045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w:t>
      </w:r>
      <w:r w:rsidR="002708AA">
        <w:t xml:space="preserve">enerate </w:t>
      </w:r>
      <w:r>
        <w:t>‘</w:t>
      </w:r>
      <w:r w:rsidR="002708AA">
        <w:t>exe</w:t>
      </w:r>
      <w:r>
        <w:t>’</w:t>
      </w:r>
      <w:r w:rsidR="002708AA">
        <w:t xml:space="preserve"> file</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supplier supplier.cpp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customer customer.cpp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part part.cpp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orders orders.cpp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nation nation.cpp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lineitem lineitem.cpp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region region.cpp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partsupp partsupp.cpp</w:t>
      </w:r>
    </w:p>
    <w:p w:rsidR="00AD4BCA" w:rsidRDefault="00AD4BCA"/>
    <w:p w:rsidR="00AD4BCA" w:rsidRDefault="0045213E">
      <w:r>
        <w:t>Run</w:t>
      </w:r>
      <w:r w:rsidR="002708AA">
        <w:t xml:space="preserve"> </w:t>
      </w:r>
      <w:r>
        <w:t>‘</w:t>
      </w:r>
      <w:r w:rsidR="002708AA">
        <w:t>exe</w:t>
      </w:r>
      <w:r>
        <w:t>’</w:t>
      </w:r>
      <w:r w:rsidR="002708AA">
        <w:t xml:space="preserve"> </w:t>
      </w:r>
      <w:r>
        <w:t xml:space="preserve">file and generate 8 tables for </w:t>
      </w:r>
      <w:r w:rsidR="00865105">
        <w:t>PostgreSQL</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./lineitem</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./orders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./customer</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lastRenderedPageBreak/>
        <w:t>Now I got 8 new tabl</w:t>
      </w:r>
      <w:r w:rsidR="0045213E">
        <w:t xml:space="preserve">es without delimiter ready for </w:t>
      </w:r>
      <w:r w:rsidR="00865105">
        <w:t>PostgreSQL</w:t>
      </w:r>
      <w: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orders1.tbl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customer1.tbl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lineitem1.tbl</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 w:rsidR="00AD4BCA" w:rsidRDefault="002708AA">
      <w:pPr>
        <w:rPr>
          <w:b/>
        </w:rPr>
      </w:pPr>
      <w:r>
        <w:rPr>
          <w:b/>
        </w:rPr>
        <w:t xml:space="preserve">Step 2: </w:t>
      </w:r>
      <w:r w:rsidR="0045213E">
        <w:rPr>
          <w:b/>
        </w:rPr>
        <w:t xml:space="preserve">generate traditional tables in </w:t>
      </w:r>
      <w:r w:rsidR="00865105">
        <w:rPr>
          <w:b/>
        </w:rPr>
        <w:t>PostgreSQL</w:t>
      </w:r>
      <w:r>
        <w:rPr>
          <w:b/>
        </w:rPr>
        <w:t>.</w:t>
      </w:r>
    </w:p>
    <w:p w:rsidR="00AD4BCA" w:rsidRDefault="00AD4BCA">
      <w:pPr>
        <w:rPr>
          <w:b/>
        </w:rPr>
      </w:pPr>
    </w:p>
    <w:p w:rsidR="00AD4BCA" w:rsidRDefault="002708AA">
      <w:r>
        <w:t>1) Create database, under</w:t>
      </w:r>
      <w:r w:rsidR="00865105">
        <w:t xml:space="preserve"> server</w:t>
      </w:r>
      <w:r>
        <w:t xml:space="preserve"> root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createdb project2 -O xin -E UTF8 -e</w:t>
      </w:r>
    </w:p>
    <w:p w:rsidR="00AD4BCA" w:rsidRDefault="00AD4BCA">
      <w:pPr>
        <w:rPr>
          <w:rFonts w:ascii="Menlo" w:hAnsi="Menlo" w:cs="Menlo"/>
          <w:color w:val="000000"/>
          <w:sz w:val="22"/>
          <w:szCs w:val="22"/>
        </w:rPr>
      </w:pPr>
    </w:p>
    <w:p w:rsidR="00AD4BCA" w:rsidRDefault="002708AA">
      <w:r>
        <w:t>2) Create table with dss.dll. This file is from TPCH package, under ‘dbgen’.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\include /home/xin/TPC_H/dbgen/dss.ddl</w:t>
      </w:r>
    </w:p>
    <w:p w:rsidR="00AD4BCA" w:rsidRDefault="002708AA">
      <w:pPr>
        <w:rPr>
          <w:rFonts w:asciiTheme="minorHAnsi" w:eastAsiaTheme="minorEastAsia" w:hAnsiTheme="minorHAnsi" w:cstheme="minorHAnsi"/>
          <w:color w:val="000000"/>
          <w:sz w:val="20"/>
          <w:szCs w:val="20"/>
        </w:rPr>
      </w:pPr>
      <w:r>
        <w:rPr>
          <w:noProof/>
        </w:rPr>
        <w:drawing>
          <wp:inline distT="0" distB="0" distL="0" distR="0">
            <wp:extent cx="5943600" cy="28784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5943600" cy="2878455"/>
                    </a:xfrm>
                    <a:prstGeom prst="rect">
                      <a:avLst/>
                    </a:prstGeom>
                  </pic:spPr>
                </pic:pic>
              </a:graphicData>
            </a:graphic>
          </wp:inline>
        </w:drawing>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865105">
      <w:r>
        <w:t>3).Copy data to P</w:t>
      </w:r>
      <w:r w:rsidR="002708AA">
        <w:t>os</w:t>
      </w:r>
      <w:r>
        <w:t>t</w:t>
      </w:r>
      <w:r w:rsidR="002708AA">
        <w:t>gre</w:t>
      </w:r>
      <w:r>
        <w:t>SQL</w:t>
      </w:r>
      <w:r w:rsidR="002708AA">
        <w:t>.</w:t>
      </w:r>
    </w:p>
    <w:p w:rsidR="00AD4BCA" w:rsidRDefault="002708AA">
      <w:pPr>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customer from '/home/xin/TPC_H/dbgen/customer1.tbl' WITH DELIMITER AS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lineitem from '/home/xin/TPC_H/dbgen/lineitem1.tbl' WITH DELIMITER AS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orders from '/home/xin/TPC_H/dbgen/orders1.tbl' WITH DELIMITER AS '|';</w:t>
      </w:r>
    </w:p>
    <w:p w:rsidR="00AD4BCA" w:rsidRDefault="00AD4BCA">
      <w:pPr>
        <w:rPr>
          <w:rFonts w:asciiTheme="minorHAnsi" w:eastAsiaTheme="minorEastAsia" w:hAnsiTheme="minorHAnsi" w:cstheme="minorHAnsi"/>
          <w:color w:val="000000"/>
          <w:sz w:val="20"/>
          <w:szCs w:val="20"/>
        </w:rPr>
      </w:pPr>
    </w:p>
    <w:p w:rsidR="00AD4BCA" w:rsidRDefault="002708AA">
      <w:r>
        <w:t>4).</w:t>
      </w:r>
      <w:r w:rsidR="00865105">
        <w:t xml:space="preserve"> </w:t>
      </w:r>
      <w:r>
        <w:t>Add foreign key.</w:t>
      </w:r>
    </w:p>
    <w:p w:rsidR="00AD4BCA" w:rsidRDefault="0045213E">
      <w:r>
        <w:t xml:space="preserve">First, exit </w:t>
      </w:r>
      <w:r w:rsidR="00865105">
        <w:t>PostgreSQL</w:t>
      </w:r>
      <w:r w:rsidR="002708AA">
        <w:t>, go to directory ‘dbgen’ in TPCH and modify file dss.ri with ‘vi’. Link her</w:t>
      </w:r>
      <w:r w:rsidR="00865105">
        <w:t>e</w:t>
      </w:r>
      <w:r w:rsidR="002708AA">
        <w:t xml:space="preserve"> about  </w:t>
      </w:r>
      <w:hyperlink r:id="rId10">
        <w:r w:rsidR="002708AA">
          <w:rPr>
            <w:rStyle w:val="ListLabel10"/>
          </w:rPr>
          <w:t>VI text editor with linux command</w:t>
        </w:r>
      </w:hyperlink>
      <w:r w:rsidR="002708AA">
        <w:t xml:space="preserve">. Below screen shot is how I modified </w:t>
      </w:r>
      <w:r w:rsidR="00865105">
        <w:t>file ‘</w:t>
      </w:r>
      <w:r w:rsidR="002708AA">
        <w:t>dss.ri</w:t>
      </w:r>
      <w:r w:rsidR="00865105">
        <w:t>’</w:t>
      </w:r>
      <w:r w:rsidR="002708AA">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2"/>
          <w:szCs w:val="22"/>
        </w:rPr>
      </w:pPr>
      <w:r>
        <w:rPr>
          <w:rFonts w:ascii="Courier New" w:hAnsi="Courier New" w:cs="Courier New"/>
          <w:color w:val="050505"/>
          <w:sz w:val="21"/>
          <w:szCs w:val="21"/>
        </w:rPr>
        <w:t>cd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vi dss.ri</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2"/>
          <w:szCs w:val="22"/>
        </w:rPr>
      </w:pPr>
      <w:r>
        <w:rPr>
          <w:rFonts w:ascii="Courier New" w:hAnsi="Courier New" w:cs="Courier New"/>
          <w:color w:val="050505"/>
          <w:sz w:val="21"/>
          <w:szCs w:val="21"/>
        </w:rPr>
        <w:t>i</w:t>
      </w:r>
    </w:p>
    <w:p w:rsidR="00AD4BCA" w:rsidRDefault="002708AA">
      <w:pPr>
        <w:rPr>
          <w:rFonts w:ascii="Menlo" w:hAnsi="Menlo" w:cs="Menlo"/>
          <w:color w:val="000000"/>
          <w:sz w:val="22"/>
          <w:szCs w:val="22"/>
        </w:rPr>
      </w:pPr>
      <w:r>
        <w:rPr>
          <w:noProof/>
        </w:rPr>
        <w:lastRenderedPageBreak/>
        <w:drawing>
          <wp:inline distT="0" distB="0" distL="0" distR="0">
            <wp:extent cx="5943600" cy="325183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11"/>
                    <a:stretch>
                      <a:fillRect/>
                    </a:stretch>
                  </pic:blipFill>
                  <pic:spPr bwMode="auto">
                    <a:xfrm>
                      <a:off x="0" y="0"/>
                      <a:ext cx="5943600" cy="3251835"/>
                    </a:xfrm>
                    <a:prstGeom prst="rect">
                      <a:avLst/>
                    </a:prstGeom>
                  </pic:spPr>
                </pic:pic>
              </a:graphicData>
            </a:graphic>
          </wp:inline>
        </w:drawing>
      </w:r>
    </w:p>
    <w:p w:rsidR="00AD4BCA" w:rsidRDefault="00AD4BCA"/>
    <w:p w:rsidR="00AD4BCA" w:rsidRDefault="00AD4BCA"/>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esc</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shift+ZZ</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EastAsia" w:hAnsiTheme="minorHAnsi" w:cstheme="minorHAnsi"/>
          <w:color w:val="000000"/>
          <w:sz w:val="20"/>
          <w:szCs w:val="20"/>
        </w:rPr>
      </w:pPr>
    </w:p>
    <w:p w:rsidR="00AD4BCA" w:rsidRDefault="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Next, run ‘</w:t>
      </w:r>
      <w:r w:rsidR="002708AA">
        <w:t>dss.ri</w:t>
      </w:r>
      <w:r>
        <w:t>’</w:t>
      </w:r>
      <w:r w:rsidR="002708AA">
        <w:t xml:space="preserve"> in </w:t>
      </w:r>
      <w:r>
        <w:t>P</w:t>
      </w:r>
      <w:r w:rsidR="002708AA">
        <w:t>o</w:t>
      </w:r>
      <w:r w:rsidR="0045213E">
        <w:t>s</w:t>
      </w:r>
      <w:r>
        <w:t>tgreSQL.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\include /home/xin/TPC_H/dbgen/dss.ri;</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/describe tables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 lineitem</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EastAsia" w:hAnsiTheme="minorHAnsi" w:cstheme="minorHAnsi"/>
          <w:color w:val="000000"/>
          <w:sz w:val="20"/>
          <w:szCs w:val="20"/>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have 8 traditional tables in database named ‘project2’ in </w:t>
      </w:r>
      <w:r w:rsidR="00865105">
        <w:t>PostgreSQL</w:t>
      </w:r>
      <w:r>
        <w:t xml:space="preserve"> ready for the test. These tables in </w:t>
      </w:r>
      <w:r w:rsidR="00865105">
        <w:t>PostgreSQL</w:t>
      </w:r>
      <w:r>
        <w:t xml:space="preserve"> are: part, supplier, partsupp, customer, nation ,lineitem, region and orders. In this experiment, we just work with table ‘customer’, ‘orders’ and ‘lineitem’. Therefore, when I copy data to </w:t>
      </w:r>
      <w:r w:rsidR="0045213E">
        <w:t>PostgreSQL</w:t>
      </w:r>
      <w:r w:rsidR="00865105">
        <w:t>, I just copied</w:t>
      </w:r>
      <w:r>
        <w:t xml:space="preserve"> above 3 tables to save disk space.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AD4BCA" w:rsidRDefault="002708AA">
      <w:pPr>
        <w:rPr>
          <w:b/>
        </w:rPr>
      </w:pPr>
      <w:r>
        <w:rPr>
          <w:b/>
        </w:rPr>
        <w:t>Step 3</w:t>
      </w:r>
      <w:r w:rsidR="00865105">
        <w:rPr>
          <w:b/>
        </w:rPr>
        <w:t>:</w:t>
      </w:r>
      <w:r>
        <w:rPr>
          <w:b/>
        </w:rPr>
        <w:t xml:space="preserve"> combi</w:t>
      </w:r>
      <w:r w:rsidR="00865105">
        <w:rPr>
          <w:b/>
        </w:rPr>
        <w:t>ne tables ‘customer’, ‘orders’, ‘</w:t>
      </w:r>
      <w:r>
        <w:rPr>
          <w:b/>
        </w:rPr>
        <w:t xml:space="preserve">lineitem’ to one </w:t>
      </w:r>
      <w:r w:rsidR="00865105">
        <w:rPr>
          <w:b/>
        </w:rPr>
        <w:t>Jsonb</w:t>
      </w:r>
      <w:r>
        <w:rPr>
          <w:b/>
        </w:rPr>
        <w:t xml:space="preserve"> table.</w:t>
      </w:r>
    </w:p>
    <w:p w:rsidR="00AD4BCA" w:rsidRDefault="00AD4BCA"/>
    <w:p w:rsidR="00AD4BCA" w:rsidRDefault="002708AA">
      <w:r>
        <w:t xml:space="preserve">First, I created a </w:t>
      </w:r>
      <w:r w:rsidR="00865105">
        <w:t>Jsonb</w:t>
      </w:r>
      <w:r>
        <w:t xml:space="preserve"> ta</w:t>
      </w:r>
      <w:r w:rsidR="00865105">
        <w:t>ble for ‘orders’ and ‘lineitem’</w:t>
      </w:r>
      <w:r>
        <w:t>, then embed ‘lineitem’ to ‘orders’.</w:t>
      </w:r>
    </w:p>
    <w:p w:rsidR="00AD4BCA" w:rsidRDefault="00AD4BCA">
      <w:pPr>
        <w:rPr>
          <w:rFonts w:asciiTheme="minorHAnsi" w:eastAsiaTheme="minorEastAsia" w:hAnsiTheme="minorHAnsi" w:cstheme="minorHAnsi"/>
          <w:color w:val="000000"/>
          <w:sz w:val="20"/>
          <w:szCs w:val="20"/>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create table order_lineitem( data </w:t>
      </w:r>
      <w:r w:rsidR="00865105">
        <w:rPr>
          <w:rFonts w:ascii="Courier New" w:hAnsi="Courier New" w:cs="Courier New"/>
          <w:color w:val="050505"/>
          <w:sz w:val="21"/>
          <w:szCs w:val="21"/>
        </w:rPr>
        <w:t>jsonb</w:t>
      </w:r>
      <w:r>
        <w:rPr>
          <w:rFonts w:ascii="Courier New" w:hAnsi="Courier New" w:cs="Courier New"/>
          <w:color w:val="050505"/>
          <w:sz w:val="21"/>
          <w:szCs w:val="21"/>
        </w:rP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insert into order_lineitem select row_to_json(t)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from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select orders.*,json_agg(row_to_json(lineitem)) as lineitem</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from orders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left join lineitem on o_orderkey=l_orderkey</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group by o_orderkey</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lastRenderedPageBreak/>
        <w:t xml:space="preserve">Second, with the same way to embed the generated </w:t>
      </w:r>
      <w:r w:rsidR="00865105">
        <w:t>Jsonb</w:t>
      </w:r>
      <w:r>
        <w:t xml:space="preserve"> table ‘order_lineitem’  to  ‘customer’.</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create table customer_or_lm( value </w:t>
      </w:r>
      <w:r w:rsidR="00865105" w:rsidRPr="00865105">
        <w:rPr>
          <w:rFonts w:ascii="Courier New" w:hAnsi="Courier New" w:cs="Courier New"/>
          <w:color w:val="050505"/>
          <w:sz w:val="21"/>
          <w:szCs w:val="21"/>
        </w:rPr>
        <w:t>Jsonb</w:t>
      </w:r>
      <w:r w:rsidRPr="00865105">
        <w:rPr>
          <w:rFonts w:ascii="Courier New" w:hAnsi="Courier New" w:cs="Courier New"/>
          <w:color w:val="050505"/>
          <w:sz w:val="21"/>
          <w:szCs w:val="21"/>
        </w:rPr>
        <w:t xml:space="preserve">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insert into customer_or_lm select row_to_json(t)</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from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select customer.*, json_agg(row_to_json(order_lineitem)) as orders</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from customer</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left join order_lineitem on to_</w:t>
      </w:r>
      <w:r w:rsidR="00865105" w:rsidRPr="00865105">
        <w:rPr>
          <w:rFonts w:ascii="Courier New" w:hAnsi="Courier New" w:cs="Courier New"/>
          <w:color w:val="050505"/>
          <w:sz w:val="21"/>
          <w:szCs w:val="21"/>
        </w:rPr>
        <w:t>Jsonb</w:t>
      </w:r>
      <w:r w:rsidRPr="00865105">
        <w:rPr>
          <w:rFonts w:ascii="Courier New" w:hAnsi="Courier New" w:cs="Courier New"/>
          <w:color w:val="050505"/>
          <w:sz w:val="21"/>
          <w:szCs w:val="21"/>
        </w:rPr>
        <w:t>(c_custkey)=data-&gt;'o_custkey'</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group by c_custkey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 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Pr>
        <w:rPr>
          <w:rFonts w:asciiTheme="minorHAnsi" w:eastAsiaTheme="minorEastAsia" w:hAnsiTheme="minorHAnsi" w:cstheme="minorHAnsi"/>
          <w:color w:val="000000"/>
          <w:sz w:val="20"/>
          <w:szCs w:val="20"/>
        </w:rPr>
      </w:pPr>
    </w:p>
    <w:p w:rsidR="00AD4BCA" w:rsidRDefault="002708AA">
      <w:r>
        <w:t xml:space="preserve">Now the </w:t>
      </w:r>
      <w:r w:rsidR="00865105">
        <w:t>Jsonb</w:t>
      </w:r>
      <w:r>
        <w:t xml:space="preserve"> table ‘customer_or_lineitem’ is ready in </w:t>
      </w:r>
      <w:r w:rsidR="0045213E">
        <w:t>PostgreSQL</w:t>
      </w:r>
      <w:r>
        <w:t xml:space="preserve"> for test. It takes 24 hours to generate this </w:t>
      </w:r>
      <w:r w:rsidR="0000004F">
        <w:t xml:space="preserve">big size </w:t>
      </w:r>
      <w:r>
        <w:t>table.</w:t>
      </w:r>
    </w:p>
    <w:p w:rsidR="00AD4BCA" w:rsidRDefault="00AD4BCA"/>
    <w:p w:rsidR="00AD4BCA" w:rsidRDefault="002708AA">
      <w:pPr>
        <w:rPr>
          <w:b/>
        </w:rPr>
      </w:pPr>
      <w:r>
        <w:rPr>
          <w:b/>
        </w:rPr>
        <w:t xml:space="preserve">Step 4 Transfer </w:t>
      </w:r>
      <w:r w:rsidR="00865105">
        <w:rPr>
          <w:b/>
        </w:rPr>
        <w:t>Jsonb</w:t>
      </w:r>
      <w:r>
        <w:rPr>
          <w:b/>
        </w:rPr>
        <w:t xml:space="preserve"> table to </w:t>
      </w:r>
      <w:r w:rsidR="0000004F">
        <w:rPr>
          <w:b/>
        </w:rPr>
        <w:t>MongoDB</w:t>
      </w:r>
      <w:r>
        <w:rPr>
          <w:b/>
        </w:rPr>
        <w:t>.</w:t>
      </w:r>
    </w:p>
    <w:p w:rsidR="00AD4BCA" w:rsidRDefault="002708AA">
      <w:r>
        <w:t xml:space="preserve">First, export </w:t>
      </w:r>
      <w:r w:rsidR="00865105">
        <w:t>Jsonb</w:t>
      </w:r>
      <w:r>
        <w:t xml:space="preserve"> table from </w:t>
      </w:r>
      <w:r w:rsidR="0045213E">
        <w:t>PostgreSQL</w:t>
      </w:r>
      <w:r>
        <w:t>, the code b</w:t>
      </w:r>
      <w:r w:rsidR="0000004F">
        <w:t xml:space="preserve">elow is to copy </w:t>
      </w:r>
      <w:r w:rsidR="0000004F" w:rsidRPr="0000004F">
        <w:rPr>
          <w:i/>
        </w:rPr>
        <w:t>data only</w:t>
      </w:r>
      <w:r w:rsidR="0000004F">
        <w:t xml:space="preserve"> from PostgreSQL </w:t>
      </w:r>
      <w:r>
        <w:t xml:space="preserve">as </w:t>
      </w:r>
      <w:r w:rsidR="0000004F">
        <w:t>Json</w:t>
      </w:r>
      <w:r>
        <w:t xml:space="preserve"> format.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customer_or_lm to 'project2.</w:t>
      </w:r>
      <w:r w:rsidR="0000004F">
        <w:rPr>
          <w:rFonts w:ascii="Courier New" w:hAnsi="Courier New" w:cs="Courier New"/>
          <w:color w:val="050505"/>
          <w:sz w:val="21"/>
          <w:szCs w:val="21"/>
        </w:rPr>
        <w:t>json</w:t>
      </w:r>
      <w:r>
        <w:rPr>
          <w:rFonts w:ascii="Courier New" w:hAnsi="Courier New" w:cs="Courier New"/>
          <w:color w:val="050505"/>
          <w:sz w:val="21"/>
          <w:szCs w:val="21"/>
        </w:rP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t>Second, import ‘project2.</w:t>
      </w:r>
      <w:r w:rsidR="0000004F">
        <w:t>json</w:t>
      </w:r>
      <w:r>
        <w:t xml:space="preserve">’ to </w:t>
      </w:r>
      <w:r w:rsidR="0000004F">
        <w:t>MongoDB</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mongoimport --db TPCH --collection project2 --file /home/xin/project2.</w:t>
      </w:r>
      <w:r w:rsidR="0000004F">
        <w:rPr>
          <w:rFonts w:ascii="Courier New" w:hAnsi="Courier New" w:cs="Courier New"/>
          <w:color w:val="050505"/>
          <w:sz w:val="21"/>
          <w:szCs w:val="21"/>
        </w:rPr>
        <w:t>json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noProof/>
        </w:rPr>
        <w:drawing>
          <wp:inline distT="0" distB="0" distL="0" distR="0">
            <wp:extent cx="5943600" cy="3515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5943600" cy="3515995"/>
                    </a:xfrm>
                    <a:prstGeom prst="rect">
                      <a:avLst/>
                    </a:prstGeom>
                  </pic:spPr>
                </pic:pic>
              </a:graphicData>
            </a:graphic>
          </wp:inline>
        </w:drawing>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t xml:space="preserve">In the end, turn on </w:t>
      </w:r>
      <w:r w:rsidR="0000004F">
        <w:t>MongoDB</w:t>
      </w:r>
      <w:r>
        <w:t>, you will find the generated table.</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show collections</w:t>
      </w:r>
    </w:p>
    <w:p w:rsidR="00AD4BCA" w:rsidRDefault="00AD4BCA"/>
    <w:p w:rsidR="00AD4BCA" w:rsidRDefault="002708AA">
      <w:pPr>
        <w:jc w:val="center"/>
      </w:pPr>
      <w:r>
        <w:rPr>
          <w:b/>
        </w:rPr>
        <w:t>Implementation</w:t>
      </w:r>
    </w:p>
    <w:p w:rsidR="00AD4BCA" w:rsidRDefault="00AD4BCA"/>
    <w:p w:rsidR="00AD4BCA" w:rsidRPr="00491761" w:rsidRDefault="002708AA" w:rsidP="00491761">
      <w:pPr>
        <w:pStyle w:val="ListParagraph"/>
        <w:ind w:left="360"/>
        <w:rPr>
          <w:b/>
        </w:rPr>
      </w:pPr>
      <w:r w:rsidRPr="00491761">
        <w:rPr>
          <w:b/>
        </w:rPr>
        <w:t>1)</w:t>
      </w:r>
      <w:r w:rsidR="00491761" w:rsidRPr="00491761">
        <w:rPr>
          <w:b/>
        </w:rPr>
        <w:t>.</w:t>
      </w:r>
      <w:r w:rsidRPr="00491761">
        <w:rPr>
          <w:b/>
        </w:rPr>
        <w:t xml:space="preserve">  About the queries.</w:t>
      </w:r>
      <w:r w:rsidRPr="00491761">
        <w:rPr>
          <w:b/>
        </w:rPr>
        <w:tab/>
      </w:r>
    </w:p>
    <w:p w:rsidR="00AD4BCA" w:rsidRDefault="002708AA">
      <w:pPr>
        <w:pStyle w:val="NormalWeb"/>
        <w:ind w:firstLine="720"/>
      </w:pPr>
      <w:r>
        <w:t xml:space="preserve">I used a list of queries derived from those of the TPCH benchmark. Some queries were taken from the benchmark as they are, while others were created from </w:t>
      </w:r>
      <w:r w:rsidR="0000004F">
        <w:t>scratch. There</w:t>
      </w:r>
      <w:r>
        <w:t xml:space="preserve"> are three versions of each query in the list. One version is written in SQL, over the </w:t>
      </w:r>
      <w:r w:rsidR="0000004F">
        <w:t>traditional database in PostgreSQL</w:t>
      </w:r>
      <w:r>
        <w:t xml:space="preserve">; another one is written in SQL with </w:t>
      </w:r>
      <w:r w:rsidR="0000004F">
        <w:t>Json</w:t>
      </w:r>
      <w:r>
        <w:t xml:space="preserve"> functions, over the </w:t>
      </w:r>
      <w:r w:rsidR="0000004F">
        <w:t>Json</w:t>
      </w:r>
      <w:r>
        <w:t xml:space="preserve"> data in Postgres; the last one is written in </w:t>
      </w:r>
      <w:r w:rsidR="0000004F">
        <w:t>MongoDB</w:t>
      </w:r>
      <w:r>
        <w:t xml:space="preserve">'s language, over the data in </w:t>
      </w:r>
      <w:r w:rsidR="0000004F">
        <w:t>MongoDB</w:t>
      </w:r>
      <w:r>
        <w:t>.</w:t>
      </w:r>
    </w:p>
    <w:p w:rsidR="00AD4BCA" w:rsidRDefault="002708AA">
      <w:pPr>
        <w:pStyle w:val="NormalWeb"/>
        <w:ind w:firstLine="720"/>
      </w:pPr>
      <w:r>
        <w:t>In each ve</w:t>
      </w:r>
      <w:r w:rsidR="0000004F">
        <w:t>rsion of query list, there are 8</w:t>
      </w:r>
      <w:r>
        <w:t xml:space="preserve"> </w:t>
      </w:r>
      <w:r w:rsidR="0000004F">
        <w:t>queries, named query1, 2,3,4</w:t>
      </w:r>
      <w:r>
        <w:t xml:space="preserve">,5,6,7,8. </w:t>
      </w:r>
      <w:r>
        <w:rPr>
          <w:rFonts w:ascii="Tahoma" w:hAnsi="Tahoma" w:cs="Tahoma"/>
          <w:color w:val="000000"/>
          <w:sz w:val="28"/>
          <w:szCs w:val="28"/>
        </w:rPr>
        <w:t xml:space="preserve"> </w:t>
      </w:r>
      <w:r>
        <w:t xml:space="preserve">Each query has 3 extension </w:t>
      </w:r>
      <w:r w:rsidR="0000004F">
        <w:t>names</w:t>
      </w:r>
      <w:r>
        <w:t>.  ‘-a’ returns a large result, ‘-b</w:t>
      </w:r>
      <w:r w:rsidR="0000004F">
        <w:t>’ returns</w:t>
      </w:r>
      <w:r>
        <w:t xml:space="preserve"> a </w:t>
      </w:r>
      <w:r w:rsidR="0000004F">
        <w:t>medium result</w:t>
      </w:r>
      <w:r>
        <w:t xml:space="preserve">, </w:t>
      </w:r>
      <w:r w:rsidR="0000004F">
        <w:t>‘-</w:t>
      </w:r>
      <w:r>
        <w:t>c</w:t>
      </w:r>
      <w:r w:rsidR="0000004F">
        <w:t>’ returns</w:t>
      </w:r>
      <w:r>
        <w:t xml:space="preserve"> a small output. The size of the result is controlled by modifying constants in comparison operations so as to restrict the data that qualifies for an answer. For </w:t>
      </w:r>
      <w:r w:rsidR="0000004F">
        <w:t>instance, in</w:t>
      </w:r>
      <w:r>
        <w:t xml:space="preserve"> 1GB dataset, output of ‘1-a’ is 29754 rows, output of ‘1-b’ is 5294 rows, output of ‘1-c’ is 136 rows.</w:t>
      </w:r>
    </w:p>
    <w:p w:rsidR="00AD4BCA" w:rsidRDefault="002708AA">
      <w:pPr>
        <w:pStyle w:val="NormalWeb"/>
        <w:ind w:firstLine="720"/>
      </w:pPr>
      <w:r>
        <w:t xml:space="preserve">Some queries go 'deep' into the structure (in this case, this means asking for details on </w:t>
      </w:r>
      <w:r w:rsidR="0000004F">
        <w:t>‘lineitem’</w:t>
      </w:r>
      <w:r>
        <w:t>, which is the innermost embedded item), such as query 7. Some queries require joins (in SQL), such as query 3,4,6,8. Some queries are to compare the running time with or without aggregation, such as query 1 and 2, query 3 and 4.</w:t>
      </w:r>
    </w:p>
    <w:p w:rsidR="00AD4BCA" w:rsidRDefault="002708AA">
      <w:pPr>
        <w:pStyle w:val="NormalWeb"/>
        <w:ind w:firstLine="720"/>
      </w:pPr>
      <w:r>
        <w:t>You can find the query list in appendix.</w:t>
      </w:r>
    </w:p>
    <w:p w:rsidR="00AD4BCA" w:rsidRPr="00491761" w:rsidRDefault="00491761" w:rsidP="00491761">
      <w:pPr>
        <w:pStyle w:val="NormalWeb"/>
        <w:ind w:left="360"/>
        <w:rPr>
          <w:b/>
        </w:rPr>
      </w:pPr>
      <w:r w:rsidRPr="00491761">
        <w:rPr>
          <w:b/>
        </w:rPr>
        <w:t>2</w:t>
      </w:r>
      <w:r w:rsidR="005C74B3" w:rsidRPr="00491761">
        <w:rPr>
          <w:b/>
        </w:rPr>
        <w:t>)</w:t>
      </w:r>
      <w:r w:rsidRPr="00491761">
        <w:rPr>
          <w:b/>
        </w:rPr>
        <w:t>.</w:t>
      </w:r>
      <w:r w:rsidR="005C74B3" w:rsidRPr="00491761">
        <w:rPr>
          <w:b/>
        </w:rPr>
        <w:t xml:space="preserve"> C</w:t>
      </w:r>
      <w:r w:rsidR="002708AA" w:rsidRPr="00491761">
        <w:rPr>
          <w:b/>
        </w:rPr>
        <w:t xml:space="preserve">hange parameters of </w:t>
      </w:r>
      <w:r w:rsidR="0045213E" w:rsidRPr="00491761">
        <w:rPr>
          <w:b/>
        </w:rPr>
        <w:t>PostgreSQL</w:t>
      </w:r>
      <w:r w:rsidR="002708AA" w:rsidRPr="00491761">
        <w:rPr>
          <w:b/>
        </w:rPr>
        <w:t>.</w:t>
      </w:r>
    </w:p>
    <w:p w:rsidR="00AD4BCA" w:rsidRDefault="002708AA">
      <w:pPr>
        <w:pStyle w:val="NormalWeb"/>
      </w:pPr>
      <w:r>
        <w:t xml:space="preserve">First, we </w:t>
      </w:r>
      <w:r w:rsidR="005C74B3">
        <w:t>need change</w:t>
      </w:r>
      <w:r>
        <w:t xml:space="preserve"> some parameters in </w:t>
      </w:r>
      <w:r w:rsidR="0045213E">
        <w:t>PostgreSQL</w:t>
      </w:r>
      <w:r>
        <w:t xml:space="preserve"> to make sure we can us</w:t>
      </w:r>
      <w:r w:rsidR="005C74B3">
        <w:t xml:space="preserve">e most RAM. You can find </w:t>
      </w:r>
      <w:r>
        <w:t xml:space="preserve">details about </w:t>
      </w:r>
      <w:hyperlink r:id="rId13">
        <w:r>
          <w:rPr>
            <w:rStyle w:val="InternetLink"/>
            <w:u w:val="none"/>
          </w:rPr>
          <w:t xml:space="preserve">How to tune your </w:t>
        </w:r>
        <w:r w:rsidR="0045213E">
          <w:rPr>
            <w:rStyle w:val="InternetLink"/>
            <w:u w:val="none"/>
          </w:rPr>
          <w:t>PostgreSQL</w:t>
        </w:r>
        <w:r>
          <w:rPr>
            <w:rStyle w:val="InternetLink"/>
            <w:u w:val="none"/>
          </w:rPr>
          <w:t xml:space="preserve"> Server</w:t>
        </w:r>
      </w:hyperlink>
      <w:r>
        <w:t>.</w:t>
      </w:r>
    </w:p>
    <w:p w:rsidR="00AD4BCA" w:rsidRDefault="002708AA">
      <w:pPr>
        <w:pStyle w:val="NormalWeb"/>
      </w:pPr>
      <w:r>
        <w:t>To find out available RAM in my server.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free -m</w:t>
      </w:r>
    </w:p>
    <w:p w:rsidR="00AD4BCA" w:rsidRDefault="002708AA">
      <w:pPr>
        <w:pStyle w:val="NormalWeb"/>
        <w:rPr>
          <w:rFonts w:ascii="Courier New" w:hAnsi="Courier New" w:cs="Courier New"/>
          <w:color w:val="050505"/>
          <w:sz w:val="21"/>
          <w:szCs w:val="21"/>
        </w:rPr>
      </w:pPr>
      <w:r>
        <w:rPr>
          <w:noProof/>
        </w:rPr>
        <w:drawing>
          <wp:inline distT="0" distB="0" distL="0" distR="0">
            <wp:extent cx="5943600" cy="163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5943600" cy="1634490"/>
                    </a:xfrm>
                    <a:prstGeom prst="rect">
                      <a:avLst/>
                    </a:prstGeom>
                  </pic:spPr>
                </pic:pic>
              </a:graphicData>
            </a:graphic>
          </wp:inline>
        </w:drawing>
      </w:r>
    </w:p>
    <w:p w:rsidR="00AD4BCA" w:rsidRDefault="002708AA">
      <w:r>
        <w:t xml:space="preserve">Since the available RAM is 46892MB. I will set my </w:t>
      </w:r>
      <w:r w:rsidR="005C74B3">
        <w:t xml:space="preserve">‘effective_cache_size’ </w:t>
      </w:r>
      <w:r>
        <w:t xml:space="preserve">to 25GB, and </w:t>
      </w:r>
      <w:r w:rsidR="00865105">
        <w:t>‘</w:t>
      </w:r>
      <w:r>
        <w:t>work_mem</w:t>
      </w:r>
      <w:r w:rsidR="00865105">
        <w:t>’</w:t>
      </w:r>
      <w:r>
        <w:t xml:space="preserve"> to 50MB in </w:t>
      </w:r>
      <w:r w:rsidR="0045213E">
        <w:t>PostgreSQL</w:t>
      </w:r>
      <w: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 xml:space="preserve">$ psql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ALTER SYSTEM SET effective_cache_size = '25GB';</w:t>
      </w:r>
    </w:p>
    <w:p w:rsidR="00AD4BCA" w:rsidRDefault="002708AA"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ALTER SYSTEM SET work_mem = '50MB';</w:t>
      </w:r>
    </w:p>
    <w:p w:rsidR="00AD4BCA" w:rsidRDefault="002708AA">
      <w:pPr>
        <w:pStyle w:val="NormalWeb"/>
      </w:pPr>
      <w:r>
        <w:t xml:space="preserve">After changing above parameters, stop </w:t>
      </w:r>
      <w:r w:rsidR="0045213E">
        <w:t>PostgreSQL</w:t>
      </w:r>
      <w:r>
        <w:t xml:space="preserve"> and restart it. We can find the parameters have been changed:</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systemctl stop </w:t>
      </w:r>
      <w:r w:rsidR="00865105">
        <w:rPr>
          <w:rFonts w:ascii="Courier New" w:hAnsi="Courier New" w:cs="Courier New"/>
          <w:color w:val="050505"/>
          <w:sz w:val="21"/>
          <w:szCs w:val="21"/>
        </w:rPr>
        <w:t>postgresql</w:t>
      </w:r>
      <w:r>
        <w:rPr>
          <w:rFonts w:ascii="Courier New" w:hAnsi="Courier New" w:cs="Courier New"/>
          <w:color w:val="050505"/>
          <w:sz w:val="21"/>
          <w:szCs w:val="21"/>
        </w:rPr>
        <w:t>-10.service;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postgresql-10.service;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psql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show effective_cache_size;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show work_mem;</w:t>
      </w:r>
    </w:p>
    <w:p w:rsidR="00AD4BCA" w:rsidRPr="00491761" w:rsidRDefault="002708AA" w:rsidP="00491761">
      <w:pPr>
        <w:pStyle w:val="NormalWeb"/>
        <w:ind w:left="360"/>
        <w:rPr>
          <w:b/>
        </w:rPr>
      </w:pPr>
      <w:r w:rsidRPr="00491761">
        <w:rPr>
          <w:b/>
        </w:rPr>
        <w:t>3.) Run test without index.</w:t>
      </w:r>
    </w:p>
    <w:p w:rsidR="00AD4BCA" w:rsidRDefault="002708AA">
      <w:pPr>
        <w:pStyle w:val="NormalWeb"/>
        <w:ind w:left="720"/>
      </w:pPr>
      <w:r>
        <w:t>This is the list of tasks:</w:t>
      </w:r>
    </w:p>
    <w:p w:rsidR="00AD4BCA" w:rsidRDefault="002708AA">
      <w:pPr>
        <w:pStyle w:val="NormalWeb"/>
        <w:ind w:left="720"/>
      </w:pPr>
      <w:r>
        <w:t>for each query size (small, medium, large):</w:t>
      </w:r>
    </w:p>
    <w:p w:rsidR="00AD4BCA" w:rsidRDefault="002708AA">
      <w:pPr>
        <w:pStyle w:val="NormalWeb"/>
        <w:ind w:left="720"/>
      </w:pPr>
      <w:r>
        <w:t>    for each regular SQL query q on that size:</w:t>
      </w:r>
    </w:p>
    <w:p w:rsidR="00AD4BCA" w:rsidRDefault="002708AA">
      <w:pPr>
        <w:pStyle w:val="NormalWeb"/>
        <w:ind w:left="720"/>
      </w:pPr>
      <w:r>
        <w:t xml:space="preserve">         Run q in Postgres 5 consecutive times and record the times </w:t>
      </w:r>
    </w:p>
    <w:p w:rsidR="00AD4BCA" w:rsidRDefault="002708AA">
      <w:pPr>
        <w:pStyle w:val="NormalWeb"/>
        <w:ind w:left="720"/>
      </w:pPr>
      <w:r>
        <w:t>         Run it with EXPLAIN once more and record the query plan.</w:t>
      </w:r>
    </w:p>
    <w:p w:rsidR="00AD4BCA" w:rsidRDefault="002708AA">
      <w:pPr>
        <w:pStyle w:val="NormalWeb"/>
        <w:ind w:left="720"/>
      </w:pPr>
      <w:r>
        <w:t>         stop Postgres, flush cache, restart Postgres.</w:t>
      </w:r>
    </w:p>
    <w:p w:rsidR="00AD4BCA" w:rsidRDefault="002708AA">
      <w:pPr>
        <w:pStyle w:val="NormalWeb"/>
        <w:ind w:left="720"/>
      </w:pPr>
      <w:r>
        <w:t xml:space="preserve">Once this is done, repeat the whole thing with </w:t>
      </w:r>
      <w:r w:rsidR="0000004F">
        <w:t>Json</w:t>
      </w:r>
      <w:r>
        <w:t xml:space="preserve"> SQL queries.</w:t>
      </w:r>
    </w:p>
    <w:p w:rsidR="00AD4BCA" w:rsidRDefault="002708AA">
      <w:pPr>
        <w:pStyle w:val="NormalWeb"/>
        <w:ind w:left="720"/>
      </w:pPr>
      <w:r>
        <w:t xml:space="preserve">Once this is done, repeat the whole thing in </w:t>
      </w:r>
      <w:r w:rsidR="0000004F">
        <w:t>MongoDB</w:t>
      </w:r>
      <w:r>
        <w:t>.</w:t>
      </w:r>
    </w:p>
    <w:p w:rsidR="00AD4BCA" w:rsidRDefault="00AD4BCA">
      <w:pPr>
        <w:pStyle w:val="NormalWeb"/>
        <w:ind w:left="720"/>
      </w:pPr>
    </w:p>
    <w:p w:rsidR="00AD4BCA" w:rsidRDefault="002708AA">
      <w:r>
        <w:t>Task explanation:</w:t>
      </w:r>
    </w:p>
    <w:p w:rsidR="00AD4BCA" w:rsidRDefault="00491761" w:rsidP="007D1CB5">
      <w:pPr>
        <w:ind w:firstLine="720"/>
      </w:pPr>
      <w:r>
        <w:rPr>
          <w:b/>
        </w:rPr>
        <w:t>3.1</w:t>
      </w:r>
      <w:r w:rsidR="002708AA">
        <w:rPr>
          <w:b/>
        </w:rPr>
        <w:t>).</w:t>
      </w:r>
      <w:r w:rsidR="005C74B3">
        <w:rPr>
          <w:b/>
        </w:rPr>
        <w:t xml:space="preserve"> </w:t>
      </w:r>
      <w:r w:rsidR="002708AA">
        <w:t xml:space="preserve">In </w:t>
      </w:r>
      <w:r w:rsidR="00865105">
        <w:t>PostgreSQL</w:t>
      </w:r>
      <w:r w:rsidR="002708AA">
        <w:t>, for each regular SQL query, run it 5 consecutive times and record the times, command ‘</w:t>
      </w:r>
      <w:r w:rsidR="002708AA">
        <w:rPr>
          <w:rFonts w:ascii="Courier New" w:hAnsi="Courier New" w:cs="Courier New"/>
          <w:color w:val="050505"/>
          <w:sz w:val="21"/>
          <w:szCs w:val="21"/>
        </w:rPr>
        <w:t xml:space="preserve">\timing on’ </w:t>
      </w:r>
      <w:r w:rsidR="002708AA" w:rsidRPr="005C74B3">
        <w:t>w</w:t>
      </w:r>
      <w:r w:rsidR="002708AA">
        <w:t>ill show the execution time.</w:t>
      </w:r>
    </w:p>
    <w:p w:rsidR="00AD4BCA" w:rsidRDefault="002708AA">
      <w:pPr>
        <w:pStyle w:val="NormalWeb"/>
      </w:pPr>
      <w:r>
        <w:t>Then add ‘EXPLAIN ANALYSE’ in front of query to get the plan. Here is an example of query 1</w:t>
      </w:r>
      <w:r w:rsidR="005C74B3">
        <w:t>-</w:t>
      </w:r>
      <w:r>
        <w:t>a:</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EXPLAIN ANALYSE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select c_name, c_address, c_phone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from customer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where c_acctbal &lt; 10000</w:t>
      </w:r>
    </w:p>
    <w:p w:rsidR="00AD4BCA" w:rsidRPr="00C2333E"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 xml:space="preserve">     and c_mktsegment = 'AUTOMOBILE'</w:t>
      </w:r>
      <w:r w:rsidRPr="00C2333E">
        <w:rPr>
          <w:rFonts w:ascii="Courier New" w:hAnsi="Courier New" w:cs="Courier New"/>
          <w:color w:val="050505"/>
          <w:sz w:val="21"/>
          <w:szCs w:val="21"/>
        </w:rPr>
        <w:t>;</w:t>
      </w:r>
    </w:p>
    <w:p w:rsidR="00AD4BCA" w:rsidRDefault="00AD4BCA"/>
    <w:p w:rsidR="00AD4BCA" w:rsidRDefault="002708AA">
      <w:r>
        <w:t>After recording the times and plan, let us flush cache with below code:</w:t>
      </w:r>
    </w:p>
    <w:p w:rsidR="00AD4BCA" w:rsidRDefault="00AD4BCA"/>
    <w:p w:rsidR="00AD4BCA" w:rsidRDefault="002708AA">
      <w:r>
        <w:t xml:space="preserve">First, quit </w:t>
      </w:r>
      <w:r w:rsidR="00865105">
        <w:t>PostgreSQL</w:t>
      </w:r>
      <w:r>
        <w:t xml:space="preserve"> and turn to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5C74B3" w:rsidRDefault="005C74B3"/>
    <w:p w:rsidR="00AD4BCA" w:rsidRDefault="002708AA">
      <w:r>
        <w:t>Second,</w:t>
      </w:r>
      <w:r w:rsidR="005C74B3">
        <w:t xml:space="preserve"> </w:t>
      </w:r>
      <w:r>
        <w:t xml:space="preserve">stop </w:t>
      </w:r>
      <w:r w:rsidR="0045213E">
        <w:t>PostgreSQL</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stop postgresql-10.service;</w:t>
      </w:r>
    </w:p>
    <w:p w:rsidR="005C74B3" w:rsidRDefault="005C74B3"/>
    <w:p w:rsidR="00AD4BCA" w:rsidRDefault="002708AA">
      <w:r>
        <w:t>Third, flush the file system buffer: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5C74B3" w:rsidRDefault="005C74B3"/>
    <w:p w:rsidR="00AD4BCA" w:rsidRDefault="002708AA">
      <w:pPr>
        <w:rPr>
          <w:rFonts w:ascii="Courier New" w:hAnsi="Courier New" w:cs="Courier New"/>
          <w:color w:val="050505"/>
          <w:sz w:val="21"/>
          <w:szCs w:val="21"/>
        </w:rPr>
      </w:pPr>
      <w:r>
        <w:t>Fourth, clear PageCache, dentries and inodes: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5C74B3" w:rsidRDefault="005C74B3"/>
    <w:p w:rsidR="00AD4BCA" w:rsidRDefault="002708AA">
      <w:r>
        <w:t>Fifth,</w:t>
      </w:r>
      <w:r w:rsidR="005C74B3">
        <w:t xml:space="preserve"> start PostgreSQL</w:t>
      </w:r>
      <w:r>
        <w:t xml:space="preserve"> and exit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postgresql-10.service;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5C74B3" w:rsidRDefault="005C74B3"/>
    <w:p w:rsidR="00AD4BCA" w:rsidRDefault="002708AA">
      <w:pPr>
        <w:rPr>
          <w:rFonts w:ascii="Courier New" w:hAnsi="Courier New" w:cs="Courier New"/>
          <w:color w:val="050505"/>
          <w:sz w:val="21"/>
          <w:szCs w:val="21"/>
        </w:rPr>
      </w:pPr>
      <w:r>
        <w:t xml:space="preserve">In </w:t>
      </w:r>
      <w:r w:rsidR="005C74B3">
        <w:t>the end turn to project2 to of P</w:t>
      </w:r>
      <w:r>
        <w:t>ostgr</w:t>
      </w:r>
      <w:r w:rsidR="005C74B3">
        <w:t>eSQL</w:t>
      </w:r>
      <w:r>
        <w:t>.</w:t>
      </w:r>
    </w:p>
    <w:p w:rsidR="00AD4BCA" w:rsidRPr="00C2333E"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r w:rsidRPr="00C2333E">
        <w:rPr>
          <w:rFonts w:ascii="Courier New" w:hAnsi="Courier New" w:cs="Courier New"/>
          <w:color w:val="050505"/>
          <w:sz w:val="21"/>
          <w:szCs w:val="21"/>
        </w:rP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\o out1.txt;</w:t>
      </w:r>
    </w:p>
    <w:p w:rsidR="00AD4BCA" w:rsidRDefault="002708AA">
      <w:pPr>
        <w:pStyle w:val="NormalWeb"/>
      </w:pPr>
      <w:r>
        <w:t>Command ‘\o out1.txt’ is to export output to a txt file named out1.txt. That will save displaying time, due to the large outputs of some queries.</w:t>
      </w:r>
    </w:p>
    <w:p w:rsidR="00AD4BCA" w:rsidRDefault="002708AA">
      <w:pPr>
        <w:pStyle w:val="NormalWeb"/>
      </w:pPr>
      <w:r>
        <w:t>Appendix ‘queries_psql.sql’ is the script with queries and about how to clear cache.</w:t>
      </w:r>
    </w:p>
    <w:p w:rsidR="00AD4BCA" w:rsidRDefault="00491761" w:rsidP="007D1CB5">
      <w:pPr>
        <w:pStyle w:val="NormalWeb"/>
        <w:ind w:firstLine="720"/>
      </w:pPr>
      <w:r>
        <w:t>3.2</w:t>
      </w:r>
      <w:r w:rsidR="002708AA">
        <w:t>).</w:t>
      </w:r>
      <w:r w:rsidR="005C74B3">
        <w:t xml:space="preserve"> </w:t>
      </w:r>
      <w:r w:rsidR="002708AA">
        <w:t xml:space="preserve">For Json table in </w:t>
      </w:r>
      <w:r w:rsidR="00865105">
        <w:t>PostgreSQL</w:t>
      </w:r>
      <w:r w:rsidR="002708AA">
        <w:t>, we ru</w:t>
      </w:r>
      <w:r w:rsidR="005C74B3">
        <w:t xml:space="preserve">n queries and </w:t>
      </w:r>
      <w:r w:rsidR="002708AA">
        <w:t>flush cache with same procedure as above.</w:t>
      </w:r>
    </w:p>
    <w:p w:rsidR="00AD4BCA" w:rsidRDefault="002708AA">
      <w:pPr>
        <w:pStyle w:val="NormalWeb"/>
      </w:pPr>
      <w:r>
        <w:t>You can find details from appendix ‘queries_</w:t>
      </w:r>
      <w:r w:rsidR="0000004F">
        <w:t>j</w:t>
      </w:r>
      <w:r w:rsidR="00865105">
        <w:t>sonb</w:t>
      </w:r>
      <w:r>
        <w:t>.sql’.</w:t>
      </w:r>
    </w:p>
    <w:p w:rsidR="00AD4BCA" w:rsidRDefault="00491761" w:rsidP="007D1CB5">
      <w:pPr>
        <w:pStyle w:val="NormalWeb"/>
        <w:ind w:firstLine="720"/>
      </w:pPr>
      <w:r>
        <w:t>3.3</w:t>
      </w:r>
      <w:r w:rsidR="002708AA">
        <w:t xml:space="preserve">).For </w:t>
      </w:r>
      <w:r w:rsidR="0000004F">
        <w:t>MongoDB</w:t>
      </w:r>
      <w:r w:rsidR="002708AA">
        <w:t>.</w:t>
      </w:r>
    </w:p>
    <w:p w:rsidR="005C74B3" w:rsidRDefault="005C74B3" w:rsidP="005C74B3">
      <w:pPr>
        <w:pStyle w:val="NormalWeb"/>
      </w:pPr>
      <w:r>
        <w:t>Make sure the RAM is mostly available before we start a test.</w:t>
      </w:r>
    </w:p>
    <w:p w:rsidR="005C74B3" w:rsidRPr="005C74B3" w:rsidRDefault="005C74B3"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5C74B3">
        <w:rPr>
          <w:rFonts w:ascii="Courier New" w:hAnsi="Courier New" w:cs="Courier New"/>
          <w:color w:val="050505"/>
          <w:sz w:val="21"/>
          <w:szCs w:val="21"/>
        </w:rPr>
        <w:t>cd</w:t>
      </w:r>
    </w:p>
    <w:p w:rsidR="005C74B3" w:rsidRDefault="005C74B3"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5C74B3">
        <w:rPr>
          <w:rFonts w:ascii="Courier New" w:hAnsi="Courier New" w:cs="Courier New"/>
          <w:color w:val="050505"/>
          <w:sz w:val="21"/>
          <w:szCs w:val="21"/>
        </w:rPr>
        <w:t>free</w:t>
      </w:r>
      <w:r w:rsidR="007D1CB5">
        <w:rPr>
          <w:rFonts w:ascii="Courier New" w:hAnsi="Courier New" w:cs="Courier New"/>
          <w:color w:val="050505"/>
          <w:sz w:val="21"/>
          <w:szCs w:val="21"/>
        </w:rPr>
        <w:t xml:space="preserve"> -m</w:t>
      </w:r>
    </w:p>
    <w:p w:rsidR="007D1CB5" w:rsidRDefault="007D1CB5"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noProof/>
        </w:rPr>
        <w:lastRenderedPageBreak/>
        <w:drawing>
          <wp:inline distT="0" distB="0" distL="0" distR="0" wp14:anchorId="72ECED59" wp14:editId="065A766E">
            <wp:extent cx="5943600" cy="163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5943600" cy="1634490"/>
                    </a:xfrm>
                    <a:prstGeom prst="rect">
                      <a:avLst/>
                    </a:prstGeom>
                  </pic:spPr>
                </pic:pic>
              </a:graphicData>
            </a:graphic>
          </wp:inline>
        </w:drawing>
      </w:r>
    </w:p>
    <w:p w:rsidR="005C74B3" w:rsidRDefault="007D1CB5">
      <w:pPr>
        <w:pStyle w:val="NormalWeb"/>
      </w:pPr>
      <w:r>
        <w:t>If the available RAM is less than ¾ of total RAM, clear cache.</w:t>
      </w:r>
    </w:p>
    <w:p w:rsidR="00AD4BCA" w:rsidRDefault="00491761" w:rsidP="00491761">
      <w:pPr>
        <w:pStyle w:val="NormalWeb"/>
        <w:ind w:left="360"/>
      </w:pPr>
      <w:r>
        <w:t>3.3.1). First, r</w:t>
      </w:r>
      <w:r w:rsidR="002708AA">
        <w:t>un the test.</w:t>
      </w:r>
    </w:p>
    <w:p w:rsidR="00AD4BCA" w:rsidRDefault="002708AA">
      <w:pPr>
        <w:pStyle w:val="NormalWeb"/>
      </w:pPr>
      <w:r>
        <w:t xml:space="preserve">Turn on </w:t>
      </w:r>
      <w:r w:rsidR="007D1CB5">
        <w:t>MongoDB</w:t>
      </w:r>
      <w:r>
        <w:t>. Set up the profiler level to 2.</w:t>
      </w:r>
      <w:r w:rsidR="005C74B3">
        <w:t xml:space="preserve"> </w:t>
      </w:r>
      <w:r>
        <w:t>Then the profiler collects data for all operations.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db.setProfilingLevel(2);</w:t>
      </w:r>
    </w:p>
    <w:p w:rsidR="00AD4BCA" w:rsidRDefault="002708AA">
      <w:pPr>
        <w:pStyle w:val="NormalWeb"/>
      </w:pPr>
      <w:r>
        <w:t>Run the query once.</w:t>
      </w:r>
    </w:p>
    <w:p w:rsidR="00AD4BCA"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db.getCollection("project2</w:t>
      </w:r>
      <w:r w:rsidR="002708AA">
        <w:rPr>
          <w:rFonts w:ascii="Courier New" w:hAnsi="Courier New" w:cs="Courier New"/>
          <w:color w:val="050505"/>
          <w:sz w:val="21"/>
          <w:szCs w:val="21"/>
        </w:rPr>
        <w:t>").find(</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"c_mktsegment" : "AUTOMOBILE",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"c_acctbal"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"$lt" : NumberLong(1000)</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"c_name" : "$c_name",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"c_address" : "$c_address",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"c_phone" : "$c_phone"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t>
      </w:r>
    </w:p>
    <w:p w:rsidR="00AD4BCA" w:rsidRPr="00C2333E"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pStyle w:val="NormalWeb"/>
      </w:pPr>
      <w:r>
        <w:t>Then find out the running time.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db.system.profile.find().sort({$natural:-1}).limit(1).pretty();</w:t>
      </w:r>
    </w:p>
    <w:p w:rsidR="00AD4BCA" w:rsidRDefault="002708AA">
      <w:pPr>
        <w:pStyle w:val="NormalWeb"/>
      </w:pPr>
      <w:r>
        <w:t>Above code shows the last operation. Then we can find the running time: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"millis" : 120.</w:t>
      </w:r>
    </w:p>
    <w:p w:rsidR="00AD4BCA" w:rsidRDefault="002708AA">
      <w:pPr>
        <w:pStyle w:val="NormalWeb"/>
      </w:pPr>
      <w:r>
        <w:t>Run above code 5 times then clear the cache.</w:t>
      </w:r>
    </w:p>
    <w:p w:rsidR="00AD4BCA" w:rsidRDefault="00AD4BCA">
      <w:pPr>
        <w:pStyle w:val="NormalWeb"/>
      </w:pPr>
    </w:p>
    <w:p w:rsidR="00AD4BCA" w:rsidRDefault="00491761" w:rsidP="00491761">
      <w:pPr>
        <w:pStyle w:val="NormalWeb"/>
        <w:ind w:left="360"/>
      </w:pPr>
      <w:r>
        <w:lastRenderedPageBreak/>
        <w:t xml:space="preserve">3.3.2).Second, </w:t>
      </w:r>
      <w:r w:rsidR="002708AA">
        <w:t>clear the cache.</w:t>
      </w:r>
    </w:p>
    <w:p w:rsidR="00AD4BCA" w:rsidRDefault="002708AA">
      <w:pPr>
        <w:pStyle w:val="NormalWeb"/>
      </w:pPr>
      <w:r>
        <w:t xml:space="preserve">We need to empty the system cache and restart the </w:t>
      </w:r>
      <w:r w:rsidR="007D1CB5">
        <w:t>MongoDB</w:t>
      </w:r>
      <w:r>
        <w:t xml:space="preserve"> server for each query too. Doing this is similar to </w:t>
      </w:r>
      <w:r w:rsidR="00865105">
        <w:t>PostgreSQL</w:t>
      </w:r>
      <w:r>
        <w:t>.</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Quit </w:t>
      </w:r>
      <w:r w:rsidR="0000004F">
        <w:t>MongoDB</w:t>
      </w:r>
      <w:r>
        <w:t>:</w:t>
      </w:r>
    </w:p>
    <w:p w:rsidR="00AD4BCA"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back to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Stop </w:t>
      </w:r>
      <w:r w:rsidR="0000004F">
        <w:t>MongoDB</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stop mongod.service;</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Flush the file system buffer: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Clear PageCache, dentries and inodes: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Restart </w:t>
      </w:r>
      <w:r w:rsidR="0000004F">
        <w:t>MongoDB</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mongod.service;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pPr>
        <w:pStyle w:val="NormalWeb"/>
      </w:pPr>
      <w:r>
        <w:t>Appendix ‘query_</w:t>
      </w:r>
      <w:r w:rsidR="0000004F">
        <w:t>MongoDB</w:t>
      </w:r>
      <w:r>
        <w:t xml:space="preserve">.sql’ is the code to run test, make sure to repeat each query and get time for </w:t>
      </w:r>
      <w:r w:rsidR="007D1CB5">
        <w:t xml:space="preserve">5 </w:t>
      </w:r>
      <w:r>
        <w:t xml:space="preserve">consecutive times then clear the cache. </w:t>
      </w:r>
    </w:p>
    <w:p w:rsidR="00AD4BCA" w:rsidRPr="00491761" w:rsidRDefault="002708AA" w:rsidP="00491761">
      <w:pPr>
        <w:pStyle w:val="ListParagraph"/>
        <w:ind w:left="360"/>
        <w:rPr>
          <w:b/>
        </w:rPr>
      </w:pPr>
      <w:r w:rsidRPr="00491761">
        <w:rPr>
          <w:b/>
        </w:rPr>
        <w:t>4)</w:t>
      </w:r>
      <w:r w:rsidR="00491761">
        <w:rPr>
          <w:b/>
        </w:rPr>
        <w:t>.</w:t>
      </w:r>
      <w:r w:rsidRPr="00491761">
        <w:rPr>
          <w:b/>
        </w:rPr>
        <w:t xml:space="preserve"> Test with indexes.</w:t>
      </w:r>
    </w:p>
    <w:p w:rsidR="00491761" w:rsidRDefault="00491761"/>
    <w:p w:rsidR="00AD4BCA" w:rsidRDefault="002708AA">
      <w:r>
        <w:t xml:space="preserve">This means creating an index on each attribute that has a selection on it, both in </w:t>
      </w:r>
      <w:r w:rsidR="007D1CB5">
        <w:t>P</w:t>
      </w:r>
      <w:r>
        <w:t>ostgre</w:t>
      </w:r>
      <w:r w:rsidR="007D1CB5">
        <w:t>SQL</w:t>
      </w:r>
      <w:r>
        <w:t xml:space="preserve"> and in </w:t>
      </w:r>
      <w:r w:rsidR="0000004F">
        <w:t>MongoDB</w:t>
      </w:r>
      <w:r>
        <w:t xml:space="preserve">. Also, in </w:t>
      </w:r>
      <w:r w:rsidR="007D1CB5">
        <w:t>P</w:t>
      </w:r>
      <w:r>
        <w:t>ostgre</w:t>
      </w:r>
      <w:r w:rsidR="007D1CB5">
        <w:t>SQL</w:t>
      </w:r>
      <w:r>
        <w:t xml:space="preserve"> relational tables, we can cluster the </w:t>
      </w:r>
      <w:r w:rsidR="007D1CB5">
        <w:t>‘</w:t>
      </w:r>
      <w:r>
        <w:t>order</w:t>
      </w:r>
      <w:r w:rsidR="007D1CB5">
        <w:t>’</w:t>
      </w:r>
      <w:r>
        <w:t xml:space="preserve"> table by </w:t>
      </w:r>
      <w:r w:rsidR="007D1CB5">
        <w:t>‘</w:t>
      </w:r>
      <w:r>
        <w:t xml:space="preserve">customer </w:t>
      </w:r>
      <w:r w:rsidR="007D1CB5">
        <w:t>‘</w:t>
      </w:r>
      <w:r>
        <w:t xml:space="preserve">key, and the </w:t>
      </w:r>
      <w:r w:rsidR="007D1CB5">
        <w:t>‘</w:t>
      </w:r>
      <w:r>
        <w:t>lineitem</w:t>
      </w:r>
      <w:r w:rsidR="007D1CB5">
        <w:t>’</w:t>
      </w:r>
      <w:r>
        <w:t xml:space="preserve"> table by </w:t>
      </w:r>
      <w:r w:rsidR="007D1CB5">
        <w:t>‘</w:t>
      </w:r>
      <w:r>
        <w:t>order key</w:t>
      </w:r>
      <w:r w:rsidR="007D1CB5">
        <w:t>’</w:t>
      </w:r>
      <w:r>
        <w:t>, to see if that improves join performance. We can then rerun all the queries and compare to the previous times.</w:t>
      </w:r>
    </w:p>
    <w:p w:rsidR="00AD4BCA" w:rsidRDefault="00AD4BCA"/>
    <w:p w:rsidR="00AD4BCA" w:rsidRDefault="00491761" w:rsidP="00491761">
      <w:pPr>
        <w:pStyle w:val="ListParagraph"/>
        <w:ind w:left="792"/>
      </w:pPr>
      <w:r>
        <w:t>4.1</w:t>
      </w:r>
      <w:r w:rsidR="002708AA">
        <w:t>).</w:t>
      </w:r>
      <w:r w:rsidR="007D1CB5">
        <w:t xml:space="preserve"> </w:t>
      </w:r>
      <w:r w:rsidR="002708AA">
        <w:t>For traditional dataset</w:t>
      </w:r>
      <w:r>
        <w:t>.</w:t>
      </w:r>
      <w:r w:rsidR="002708AA">
        <w:t xml:space="preserve"> </w:t>
      </w:r>
    </w:p>
    <w:p w:rsidR="00AD4BCA" w:rsidRDefault="00AD4BCA"/>
    <w:p w:rsidR="00AD4BCA" w:rsidRDefault="00491761" w:rsidP="00491761">
      <w:pPr>
        <w:ind w:left="432" w:firstLine="1008"/>
      </w:pPr>
      <w:r>
        <w:t>4.1.1)</w:t>
      </w:r>
      <w:r w:rsidR="00BD347A">
        <w:t>.</w:t>
      </w:r>
      <w:r>
        <w:t xml:space="preserve"> C</w:t>
      </w:r>
      <w:r w:rsidR="002708AA">
        <w:t>reate cluster indexes:</w:t>
      </w:r>
    </w:p>
    <w:p w:rsidR="00AD4BCA" w:rsidRDefault="00AD4BCA"/>
    <w:p w:rsidR="007D1CB5" w:rsidRDefault="007D1CB5"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w:t>
      </w:r>
      <w:r w:rsidR="002708AA">
        <w:t xml:space="preserve"> is done in 2 stages: create an index first, and then cluster the table using the index. </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orders_id_index ON orders (o_custkey);  </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lineitem_id_index ON lineitem (l_orderkey); </w:t>
      </w:r>
    </w:p>
    <w:p w:rsidR="00AD4BCA" w:rsidRDefault="00AD4BC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CLUSTER orders USING orders_id_index;</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CLUSTER lineitem USING lineitem_id_index;</w:t>
      </w:r>
    </w:p>
    <w:p w:rsidR="00AD4BCA" w:rsidRDefault="00AD4BCA">
      <w:pPr>
        <w:pStyle w:val="NormalWeb"/>
        <w:rPr>
          <w:rFonts w:ascii="Courier New" w:hAnsi="Courier New" w:cs="Courier New"/>
          <w:color w:val="050505"/>
          <w:sz w:val="21"/>
          <w:szCs w:val="21"/>
        </w:rPr>
      </w:pPr>
    </w:p>
    <w:p w:rsidR="00AD4BCA" w:rsidRDefault="002708AA">
      <w:r>
        <w:lastRenderedPageBreak/>
        <w:t>Since this physically reorders the data in the table, to make sure the optimize is aware of the changes, we need run ANALYZE as below:</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analyze orders;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analyze lineitem;</w:t>
      </w:r>
    </w:p>
    <w:p w:rsidR="007D1CB5" w:rsidRDefault="007D1CB5"/>
    <w:p w:rsidR="00AD4BCA" w:rsidRDefault="00BD347A" w:rsidP="00BD347A">
      <w:pPr>
        <w:pStyle w:val="ListParagraph"/>
        <w:ind w:left="360" w:firstLine="360"/>
      </w:pPr>
      <w:r>
        <w:t>4.1.2</w:t>
      </w:r>
      <w:r w:rsidR="002708AA">
        <w:t>)</w:t>
      </w:r>
      <w:r>
        <w:t xml:space="preserve"> </w:t>
      </w:r>
      <w:r w:rsidR="002708AA">
        <w:t xml:space="preserve"> Run test and get the record.</w:t>
      </w:r>
    </w:p>
    <w:p w:rsidR="00AD4BCA" w:rsidRDefault="00AD4BCA"/>
    <w:p w:rsidR="00AD4BCA" w:rsidRDefault="00491761" w:rsidP="00491761">
      <w:pPr>
        <w:pStyle w:val="ListParagraph"/>
        <w:ind w:left="360"/>
      </w:pPr>
      <w:r>
        <w:t>4.2</w:t>
      </w:r>
      <w:r w:rsidR="00BD347A">
        <w:t xml:space="preserve">) </w:t>
      </w:r>
      <w:r w:rsidR="002708AA">
        <w:t xml:space="preserve">For </w:t>
      </w:r>
      <w:r w:rsidR="00865105">
        <w:t>Jsonb</w:t>
      </w:r>
      <w:r w:rsidR="002708AA">
        <w:t xml:space="preserve"> tables in </w:t>
      </w:r>
      <w:r w:rsidR="00865105">
        <w:t>PostgreSQL</w:t>
      </w:r>
      <w:r w:rsidR="00BD347A">
        <w:t>.</w:t>
      </w:r>
    </w:p>
    <w:p w:rsidR="00AD4BCA" w:rsidRDefault="00AD4BCA"/>
    <w:p w:rsidR="00AD4BCA" w:rsidRDefault="00BD347A" w:rsidP="00BD347A">
      <w:pPr>
        <w:ind w:firstLine="720"/>
      </w:pPr>
      <w:r>
        <w:t>4.2.1</w:t>
      </w:r>
      <w:r w:rsidR="002708AA">
        <w:t>). Create indexes first:</w:t>
      </w:r>
    </w:p>
    <w:p w:rsidR="00AD4BCA" w:rsidRDefault="00AD4BCA"/>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index_cktsegment ON customer_or_lm ((value-&gt;&gt;'c_mktsegment'));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index_cacctbals ON customer_or_lm((value-&gt;&gt;'c_acctbal'));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index_cname ON customer_or_lm((value-&gt;&gt;'c_name'));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index_oclerk ON customer_or_lm((value-'orders'-&gt;'data'-&gt;&gt;'o_clerk'));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index_ototalprice ON customer_or_lm((value-'orders'-&gt;'data'-&gt;&gt;'o_totalprice'));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index_oorderpriority ON customer_or_lm((value-'orders'-&gt;'data'-&gt;&gt;'o_orderpriority'));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index_cnationkey ON customer_or_lm((value-&gt;&gt;'c_nationkey'));</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index_oorderdate ON customer_or_lm((value-'orders'-&gt;'data'-&gt;&gt;'o_orderdate'));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index_lcommitdate ON customer_or_lm((value-'orders'-&gt;'data'-&gt;'lineitem'-&gt;&gt;'l_commitdate'));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index_lreceiptdate ON customer_or_lm((value-'orders'-&gt;'data'-&gt;'lineitem'-&gt;&gt;'l_receiptdate'));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index_lreturnflag ON customer_or_lm((value-'orders'-&gt;'data'-&gt;'lineitem'-&gt;&gt;'l_returnflag'));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index_llinestatus ON customer_or_lm((value-'orders'-&gt;'data'-&gt;'lineitem'-&gt;&gt;'l_linestatus'));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index_lshipdate ON customer_or_lm((value-'orders'-&gt;'data'-&gt;'lineitem'-&gt;&gt;'l_shipdate'));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index_ltax ON customer_or_lm((value-'orders'-&gt;'data'-&gt;'lineitem'-&gt;&gt;'l_tax'));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index_ldiscount ON customer_or_lm((value-'orders'-&gt;'data'-&gt;'lineitem'-&gt;&gt;'l_discount'));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index_lshipmode ON customer_or_lm((value-'orders'-&gt;'data'-&gt;'lineitem'-&gt;&gt;'l_shipmode'));</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B239B" w:rsidP="002B239B">
      <w:pPr>
        <w:ind w:firstLine="720"/>
      </w:pPr>
      <w:r>
        <w:t>4.2.2</w:t>
      </w:r>
      <w:r w:rsidR="002708AA">
        <w:t>)</w:t>
      </w:r>
      <w:r w:rsidR="007D1CB5">
        <w:t>.R</w:t>
      </w:r>
      <w:r w:rsidR="002708AA">
        <w:t>un test and record the times.</w:t>
      </w:r>
    </w:p>
    <w:p w:rsidR="00AD4BCA" w:rsidRDefault="00AD4BCA"/>
    <w:p w:rsidR="00AD4BCA" w:rsidRDefault="00491761" w:rsidP="00491761">
      <w:pPr>
        <w:pStyle w:val="ListParagraph"/>
        <w:ind w:left="360"/>
      </w:pPr>
      <w:r>
        <w:t>4.3</w:t>
      </w:r>
      <w:r w:rsidR="002708AA">
        <w:t xml:space="preserve">).For </w:t>
      </w:r>
      <w:r w:rsidR="0000004F">
        <w:t>MongoDB</w:t>
      </w:r>
      <w:r w:rsidR="002708AA">
        <w:t xml:space="preserve"> collections.</w:t>
      </w:r>
    </w:p>
    <w:p w:rsidR="002B239B" w:rsidRDefault="002B239B" w:rsidP="00491761">
      <w:pPr>
        <w:pStyle w:val="ListParagraph"/>
        <w:ind w:left="360"/>
      </w:pPr>
    </w:p>
    <w:p w:rsidR="00AD4BCA" w:rsidRDefault="002B239B" w:rsidP="002B239B">
      <w:pPr>
        <w:ind w:firstLine="720"/>
      </w:pPr>
      <w:r>
        <w:t>4.3.1</w:t>
      </w:r>
      <w:r w:rsidR="002708AA">
        <w:t>).</w:t>
      </w:r>
      <w:r>
        <w:t xml:space="preserve"> </w:t>
      </w:r>
      <w:r w:rsidR="002708AA">
        <w:t>Create indexes as below:</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createIndex({"c_mktsegment":1})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createIndex({"c_acctbal":1})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createIndex({"c_name":1})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createIndex({"orders.data.o_clerk":1})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createIndex({"c_nationkey":1})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db.project2.</w:t>
      </w:r>
      <w:r w:rsidR="002708AA">
        <w:rPr>
          <w:rFonts w:ascii="Courier New" w:hAnsi="Courier New" w:cs="Courier New"/>
          <w:color w:val="050505"/>
          <w:sz w:val="21"/>
          <w:szCs w:val="21"/>
        </w:rPr>
        <w:t>createIndex({"orders.data.o_totalprice":1})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createIndex({"orders.data.o_orderpriority":1})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createIndex({"orders.data.o_orderdate":1})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createIndex({"orders.data.lineitem.l_commitdate":1})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createIndex({"orders.data.lineitem.l_receiptdate":1})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createIndex({"orders.data.lineitem.l_returnflag":1})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createIndex({"orders.data.lineitem.l_linestatus":1})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createIndex({"orders.data.lineitem.l_shipdate":1})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createIndex({"orders.data.lineitem.l_tax":1})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createIndex({"orders.data.lineitem.l_discount":1})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createIndex({"orders.data.lineitem.l_shipmode":1})</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B239B" w:rsidP="002B239B">
      <w:pPr>
        <w:ind w:left="720" w:firstLine="720"/>
      </w:pPr>
      <w:r>
        <w:t>4.3.2</w:t>
      </w:r>
      <w:r w:rsidR="002708AA">
        <w:t>). Run tests and record the results.</w:t>
      </w:r>
    </w:p>
    <w:p w:rsidR="00AD4BCA" w:rsidRDefault="00AD4BCA"/>
    <w:p w:rsidR="00937674" w:rsidRPr="00937674" w:rsidRDefault="00937674" w:rsidP="00937674">
      <w:pPr>
        <w:jc w:val="center"/>
      </w:pPr>
      <w:r w:rsidRPr="00937674">
        <w:rPr>
          <w:b/>
        </w:rPr>
        <w:t>Analysis of Results</w:t>
      </w:r>
    </w:p>
    <w:p w:rsidR="00AD4BCA" w:rsidRDefault="00AD4BCA"/>
    <w:p w:rsidR="00AD4BCA" w:rsidRDefault="00AD4BCA"/>
    <w:p w:rsidR="00AD4BCA" w:rsidRDefault="002708AA">
      <w:r>
        <w:t>I average the time records of a, b</w:t>
      </w:r>
      <w:r w:rsidR="00C451FC">
        <w:t xml:space="preserve"> and c for </w:t>
      </w:r>
      <w:r>
        <w:t xml:space="preserve">each </w:t>
      </w:r>
      <w:r w:rsidR="00C451FC">
        <w:t>query of</w:t>
      </w:r>
      <w:r w:rsidR="00CA0909">
        <w:t xml:space="preserve"> 1GB dataset and</w:t>
      </w:r>
      <w:r w:rsidR="002B239B">
        <w:t xml:space="preserve"> get data sheet and graph</w:t>
      </w:r>
      <w:r>
        <w:t xml:space="preserve"> as below.</w:t>
      </w:r>
    </w:p>
    <w:p w:rsidR="00967173" w:rsidRPr="00967173" w:rsidRDefault="00967173" w:rsidP="00967173">
      <w:pPr>
        <w:jc w:val="center"/>
        <w:rPr>
          <w:b/>
        </w:rPr>
      </w:pPr>
      <w:r w:rsidRPr="00967173">
        <w:rPr>
          <w:b/>
        </w:rPr>
        <w:t>TABLE 1</w:t>
      </w:r>
    </w:p>
    <w:p w:rsidR="00C2333E" w:rsidRDefault="00B276A3">
      <w:r w:rsidRPr="00B276A3">
        <w:rPr>
          <w:noProof/>
        </w:rPr>
        <w:drawing>
          <wp:inline distT="0" distB="0" distL="0" distR="0" wp14:anchorId="13C8ACDE" wp14:editId="6B1DCC5A">
            <wp:extent cx="6083928" cy="22814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0033" cy="2298762"/>
                    </a:xfrm>
                    <a:prstGeom prst="rect">
                      <a:avLst/>
                    </a:prstGeom>
                  </pic:spPr>
                </pic:pic>
              </a:graphicData>
            </a:graphic>
          </wp:inline>
        </w:drawing>
      </w:r>
    </w:p>
    <w:p w:rsidR="00C2333E" w:rsidRDefault="00C2333E"/>
    <w:p w:rsidR="00AD4BCA" w:rsidRDefault="00AD4BCA"/>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CA0909" w:rsidRDefault="00CA0909" w:rsidP="00967173">
      <w:pPr>
        <w:jc w:val="center"/>
      </w:pPr>
    </w:p>
    <w:p w:rsidR="00CA0909" w:rsidRDefault="00CA0909" w:rsidP="00967173">
      <w:pPr>
        <w:jc w:val="center"/>
      </w:pPr>
    </w:p>
    <w:p w:rsidR="00CA0909" w:rsidRDefault="00CA0909" w:rsidP="00967173">
      <w:pPr>
        <w:jc w:val="center"/>
      </w:pPr>
    </w:p>
    <w:p w:rsidR="00AD4BCA" w:rsidRDefault="00967173" w:rsidP="00967173">
      <w:pPr>
        <w:jc w:val="center"/>
      </w:pPr>
      <w:r>
        <w:lastRenderedPageBreak/>
        <w:t>Graph 1</w:t>
      </w:r>
    </w:p>
    <w:p w:rsidR="00B276A3" w:rsidRDefault="00B276A3" w:rsidP="00967173">
      <w:pPr>
        <w:jc w:val="center"/>
      </w:pPr>
    </w:p>
    <w:p w:rsidR="00B276A3" w:rsidRDefault="00B276A3" w:rsidP="00967173">
      <w:pPr>
        <w:jc w:val="center"/>
      </w:pPr>
      <w:r>
        <w:rPr>
          <w:noProof/>
        </w:rPr>
        <w:drawing>
          <wp:inline distT="0" distB="0" distL="0" distR="0" wp14:anchorId="0E0A5BB4" wp14:editId="400F3B2A">
            <wp:extent cx="6237838" cy="4490519"/>
            <wp:effectExtent l="0" t="0" r="10795" b="18415"/>
            <wp:docPr id="8" name="Chart 8">
              <a:extLst xmlns:a="http://schemas.openxmlformats.org/drawingml/2006/main">
                <a:ext uri="{FF2B5EF4-FFF2-40B4-BE49-F238E27FC236}">
                  <a16:creationId xmlns:a16="http://schemas.microsoft.com/office/drawing/2014/main" id="{A67A6DB8-9A11-CA49-95F4-5BAA14CE83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D4BCA" w:rsidRDefault="00AD4BCA"/>
    <w:p w:rsidR="00AD4BCA" w:rsidRDefault="00AD4BCA"/>
    <w:p w:rsidR="00AD4BCA" w:rsidRDefault="002708AA">
      <w:r>
        <w:t xml:space="preserve">In </w:t>
      </w:r>
      <w:r w:rsidR="002B239B">
        <w:t>graph</w:t>
      </w:r>
      <w:r w:rsidR="00967173">
        <w:t>1,</w:t>
      </w:r>
      <w:r w:rsidR="002B239B">
        <w:t xml:space="preserve"> </w:t>
      </w:r>
      <w:r>
        <w:t>‘</w:t>
      </w:r>
      <w:r w:rsidRPr="002708AA">
        <w:t>SQL and NoSQL Performance Comparison for 1GB dataset</w:t>
      </w:r>
      <w:r>
        <w:t>’, axe is the running time, milliseconds. From the graph we can see for most queries, the orange line is below the others. As the graph measures time, a lower line indicates less time, that is, faster performance. So ‘psql with cluster indexes’, the orange line in the graph, runs faster than the other systems in the experiment. According to the experim</w:t>
      </w:r>
      <w:r w:rsidR="00B276A3">
        <w:t xml:space="preserve">ental results, ‘psql no index’ </w:t>
      </w:r>
      <w:r>
        <w:t xml:space="preserve">beats ‘psql with cluster indexes’ on query 5 and 6. Since they are both queries in the traditional dataset on </w:t>
      </w:r>
      <w:r w:rsidR="00865105">
        <w:t>PostgreSQL</w:t>
      </w:r>
      <w:r>
        <w:t xml:space="preserve">, we can conclude that, for small dataset, such as 1GB tables, with big RAM, 50GB, traditional normalize dataset is the best option. </w:t>
      </w:r>
    </w:p>
    <w:p w:rsidR="00AD4BCA" w:rsidRDefault="00AD4BCA"/>
    <w:p w:rsidR="002708AA" w:rsidRDefault="002708AA"/>
    <w:p w:rsidR="002708AA" w:rsidRDefault="002708AA"/>
    <w:p w:rsidR="00967173" w:rsidRDefault="00967173"/>
    <w:p w:rsidR="00967173" w:rsidRDefault="00967173"/>
    <w:p w:rsidR="00967173" w:rsidRDefault="00967173"/>
    <w:p w:rsidR="00967173" w:rsidRDefault="00967173"/>
    <w:p w:rsidR="00967173" w:rsidRDefault="00967173"/>
    <w:p w:rsidR="00B276A3" w:rsidRDefault="00B276A3" w:rsidP="00967173">
      <w:pPr>
        <w:jc w:val="center"/>
      </w:pPr>
    </w:p>
    <w:p w:rsidR="00967173" w:rsidRDefault="00967173" w:rsidP="00967173">
      <w:pPr>
        <w:jc w:val="center"/>
      </w:pPr>
      <w:r>
        <w:lastRenderedPageBreak/>
        <w:t>TABLE 2</w:t>
      </w:r>
    </w:p>
    <w:tbl>
      <w:tblPr>
        <w:tblW w:w="9101" w:type="dxa"/>
        <w:tblLook w:val="04A0" w:firstRow="1" w:lastRow="0" w:firstColumn="1" w:lastColumn="0" w:noHBand="0" w:noVBand="1"/>
      </w:tblPr>
      <w:tblGrid>
        <w:gridCol w:w="1149"/>
        <w:gridCol w:w="1372"/>
        <w:gridCol w:w="1147"/>
        <w:gridCol w:w="1372"/>
        <w:gridCol w:w="1372"/>
        <w:gridCol w:w="1372"/>
        <w:gridCol w:w="1372"/>
      </w:tblGrid>
      <w:tr w:rsidR="00B276A3" w:rsidRPr="00B276A3" w:rsidTr="00B276A3">
        <w:trPr>
          <w:trHeight w:val="380"/>
        </w:trPr>
        <w:tc>
          <w:tcPr>
            <w:tcW w:w="9101" w:type="dxa"/>
            <w:gridSpan w:val="7"/>
            <w:tcBorders>
              <w:top w:val="nil"/>
              <w:left w:val="nil"/>
              <w:bottom w:val="nil"/>
              <w:right w:val="nil"/>
            </w:tcBorders>
            <w:shd w:val="clear" w:color="auto" w:fill="auto"/>
            <w:noWrap/>
            <w:vAlign w:val="bottom"/>
            <w:hideMark/>
          </w:tcPr>
          <w:p w:rsidR="00B276A3" w:rsidRPr="00B276A3" w:rsidRDefault="00B276A3" w:rsidP="00B276A3">
            <w:pPr>
              <w:jc w:val="center"/>
              <w:rPr>
                <w:rFonts w:ascii="Calibri" w:hAnsi="Calibri" w:cs="Calibri"/>
                <w:color w:val="000000"/>
                <w:sz w:val="28"/>
                <w:szCs w:val="28"/>
              </w:rPr>
            </w:pPr>
            <w:r w:rsidRPr="00B276A3">
              <w:rPr>
                <w:rFonts w:ascii="Calibri" w:hAnsi="Calibri" w:cs="Calibri"/>
                <w:color w:val="000000"/>
                <w:sz w:val="28"/>
                <w:szCs w:val="28"/>
              </w:rPr>
              <w:t>Data Comparison for psql with cluster index and other SQL and NoSQL</w:t>
            </w:r>
          </w:p>
        </w:tc>
      </w:tr>
      <w:tr w:rsidR="00B276A3" w:rsidRPr="00B276A3" w:rsidTr="00B276A3">
        <w:trPr>
          <w:trHeight w:val="96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Query No.</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 xml:space="preserve">psql </w:t>
            </w:r>
            <w:r w:rsidRPr="00B276A3">
              <w:rPr>
                <w:rFonts w:ascii="Calibri" w:hAnsi="Calibri" w:cs="Calibri"/>
                <w:b/>
                <w:bCs/>
                <w:color w:val="000000"/>
              </w:rPr>
              <w:br/>
              <w:t>no index</w:t>
            </w:r>
          </w:p>
        </w:tc>
        <w:tc>
          <w:tcPr>
            <w:tcW w:w="1147"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psql with cluster indexes</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jsonb without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jsonb with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mongodb without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mongodb with index</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1.02824412</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146.763877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88.8509148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1.3610328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0.02872892</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2</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1.04442791</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121.284236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63.4849874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5.80645771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2.29484322</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4.63610979</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168.21539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165.074563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11.5786632</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10.1297791</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2.97540729</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94.1501921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95.2623606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18.2193896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15.8048939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0.46635911</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5.45239661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5.40010231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27.9288379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28.8427897</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0.83827853</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9.52481084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2.86129493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13.6801165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13.7396739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1.01033438</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9.80850166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9.85282309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26.2490054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25.9451389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1.02763838</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10.6638407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10.7120155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50.6389903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50.7714087</w:t>
            </w:r>
          </w:p>
        </w:tc>
      </w:tr>
    </w:tbl>
    <w:p w:rsidR="00AD4BCA" w:rsidRDefault="00AD4BCA"/>
    <w:p w:rsidR="00967173" w:rsidRDefault="00967173" w:rsidP="00967173">
      <w:pPr>
        <w:jc w:val="center"/>
        <w:rPr>
          <w:b/>
        </w:rPr>
      </w:pPr>
    </w:p>
    <w:p w:rsidR="00AD4BCA" w:rsidRPr="00967173" w:rsidRDefault="00967173" w:rsidP="00967173">
      <w:pPr>
        <w:jc w:val="center"/>
      </w:pPr>
      <w:r w:rsidRPr="00967173">
        <w:t>Graph 2</w:t>
      </w:r>
    </w:p>
    <w:p w:rsidR="00AD4BCA" w:rsidRDefault="00B276A3">
      <w:r>
        <w:rPr>
          <w:noProof/>
        </w:rPr>
        <w:drawing>
          <wp:inline distT="0" distB="0" distL="0" distR="0" wp14:anchorId="03F175EF" wp14:editId="06CFDC2C">
            <wp:extent cx="5943600" cy="3867150"/>
            <wp:effectExtent l="0" t="0" r="12700" b="6350"/>
            <wp:docPr id="9" name="Chart 9">
              <a:extLst xmlns:a="http://schemas.openxmlformats.org/drawingml/2006/main">
                <a:ext uri="{FF2B5EF4-FFF2-40B4-BE49-F238E27FC236}">
                  <a16:creationId xmlns:a16="http://schemas.microsoft.com/office/drawing/2014/main" id="{CE805C20-39C4-6541-BE16-64F0F303D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D4BCA" w:rsidRDefault="00AD4BCA"/>
    <w:p w:rsidR="00967173" w:rsidRDefault="00967173" w:rsidP="00967173">
      <w:r>
        <w:t>We also compare running time of ‘</w:t>
      </w:r>
      <w:bookmarkStart w:id="1" w:name="OLE_LINK1"/>
      <w:r>
        <w:t xml:space="preserve">psql with cluster indexes’ </w:t>
      </w:r>
      <w:bookmarkEnd w:id="1"/>
      <w:r>
        <w:t xml:space="preserve">with others. We can see that the difference of running time between ‘psql no index’ and ‘psql with cluster indexes’ is not significant from TABLE 2.   Comparing two unnormalized datasets, we see that for queries 1 to 4, which run on small tables in the traditional dataset, (‘orders’ and ‘customers’), running time of </w:t>
      </w:r>
      <w:r w:rsidR="00865105">
        <w:t>Jsonb</w:t>
      </w:r>
      <w:r>
        <w:t xml:space="preserve"> is 63 to 168 times of</w:t>
      </w:r>
      <w:r w:rsidR="0024428C">
        <w:t xml:space="preserve"> ‘</w:t>
      </w:r>
      <w:r>
        <w:t xml:space="preserve">psql with cluster indexes’, and </w:t>
      </w:r>
      <w:r w:rsidR="0000004F">
        <w:t>MongoDB</w:t>
      </w:r>
      <w:r w:rsidR="00E42280">
        <w:t xml:space="preserve"> is 0.028 </w:t>
      </w:r>
      <w:r>
        <w:t xml:space="preserve">to 18 times of </w:t>
      </w:r>
      <w:r>
        <w:lastRenderedPageBreak/>
        <w:t>‘p</w:t>
      </w:r>
      <w:r w:rsidR="00E42280">
        <w:t>sql with cluster indexes’.  For</w:t>
      </w:r>
      <w:r>
        <w:t>, queries 5 to 8, which run on big tables (‘li</w:t>
      </w:r>
      <w:r w:rsidR="006927B1">
        <w:t>neitem’),  running time of SQL(J</w:t>
      </w:r>
      <w:r>
        <w:t>son) is 2 to 8 times of running time of traditional dataset,  and running time of  NoSQL(</w:t>
      </w:r>
      <w:r w:rsidR="0000004F">
        <w:t>MongoDB</w:t>
      </w:r>
      <w:r>
        <w:t>) is 13 to 50 times of traditional dataset. Thus we get the conclusion that</w:t>
      </w:r>
      <w:r w:rsidR="006927B1">
        <w:t xml:space="preserve"> </w:t>
      </w:r>
      <w:r>
        <w:t>NoSQL(</w:t>
      </w:r>
      <w:r w:rsidR="0000004F">
        <w:t>MongoDB</w:t>
      </w:r>
      <w:r w:rsidR="006927B1">
        <w:t>) beats SQL(J</w:t>
      </w:r>
      <w:r>
        <w:t>s</w:t>
      </w:r>
      <w:r w:rsidR="006927B1">
        <w:t>on) on simple queries, but SQL(J</w:t>
      </w:r>
      <w:r>
        <w:t xml:space="preserve">son) beats NoSQL on complex queries. </w:t>
      </w:r>
    </w:p>
    <w:p w:rsidR="00EB1D9E" w:rsidRDefault="00EB1D9E" w:rsidP="00967173"/>
    <w:p w:rsidR="00EB1D9E" w:rsidRDefault="00EB1D9E" w:rsidP="00967173">
      <w:r>
        <w:t>For 100GB datas</w:t>
      </w:r>
      <w:r w:rsidR="00FD18E9">
        <w:t xml:space="preserve">et, I compared below </w:t>
      </w:r>
      <w:r w:rsidR="00223925">
        <w:t>performance as below</w:t>
      </w:r>
      <w:r w:rsidR="00FD18E9">
        <w:t>: normal</w:t>
      </w:r>
      <w:r w:rsidR="00223925">
        <w:t>ize</w:t>
      </w:r>
      <w:r w:rsidR="00FD18E9">
        <w:t xml:space="preserve"> dataset without index in </w:t>
      </w:r>
      <w:r w:rsidR="00223925">
        <w:t>PostgreSQL; normalize</w:t>
      </w:r>
      <w:r w:rsidR="00FD18E9">
        <w:t xml:space="preserve"> </w:t>
      </w:r>
      <w:r w:rsidR="00223925">
        <w:t xml:space="preserve">dataset with indexes in PostgreSQL; </w:t>
      </w:r>
      <w:r w:rsidR="00FD18E9">
        <w:t>unnormalized (Json</w:t>
      </w:r>
      <w:r w:rsidR="00223925">
        <w:t xml:space="preserve">) data without index in PostgreSQL; </w:t>
      </w:r>
      <w:r w:rsidR="003C2B4A">
        <w:t>unnormalized (</w:t>
      </w:r>
      <w:r w:rsidR="00FD18E9">
        <w:t>Jso</w:t>
      </w:r>
      <w:r w:rsidR="00223925">
        <w:t>n) data with indexes in PostgreSQL;</w:t>
      </w:r>
      <w:r w:rsidR="00FD18E9">
        <w:t xml:space="preserve"> unnormalized (Json) data without index in MongoDB.</w:t>
      </w:r>
    </w:p>
    <w:p w:rsidR="00FD18E9" w:rsidRDefault="00FD18E9" w:rsidP="00967173"/>
    <w:p w:rsidR="00223925" w:rsidRDefault="00223925" w:rsidP="00FD18E9">
      <w:pPr>
        <w:jc w:val="center"/>
        <w:rPr>
          <w:b/>
        </w:rPr>
      </w:pPr>
    </w:p>
    <w:p w:rsidR="00FD18E9" w:rsidRPr="00FD18E9" w:rsidRDefault="00085234" w:rsidP="00FD18E9">
      <w:pPr>
        <w:jc w:val="center"/>
        <w:rPr>
          <w:b/>
        </w:rPr>
      </w:pPr>
      <w:r>
        <w:rPr>
          <w:b/>
        </w:rPr>
        <w:t>TABLE 3</w:t>
      </w:r>
    </w:p>
    <w:p w:rsidR="00FD18E9" w:rsidRDefault="00FD18E9" w:rsidP="00967173"/>
    <w:p w:rsidR="00AD4BCA" w:rsidRDefault="00FD18E9">
      <w:r w:rsidRPr="00FD18E9">
        <w:rPr>
          <w:noProof/>
        </w:rPr>
        <w:drawing>
          <wp:inline distT="0" distB="0" distL="0" distR="0" wp14:anchorId="3367795F" wp14:editId="003E5394">
            <wp:extent cx="5435600" cy="248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600" cy="2489200"/>
                    </a:xfrm>
                    <a:prstGeom prst="rect">
                      <a:avLst/>
                    </a:prstGeom>
                  </pic:spPr>
                </pic:pic>
              </a:graphicData>
            </a:graphic>
          </wp:inline>
        </w:drawing>
      </w:r>
    </w:p>
    <w:p w:rsidR="00184632" w:rsidRDefault="00184632">
      <w:pPr>
        <w:jc w:val="center"/>
        <w:rPr>
          <w:color w:val="000000" w:themeColor="text1"/>
        </w:rPr>
      </w:pPr>
    </w:p>
    <w:p w:rsidR="00184632" w:rsidRDefault="00184632">
      <w:pPr>
        <w:jc w:val="center"/>
        <w:rPr>
          <w:color w:val="000000" w:themeColor="text1"/>
        </w:rPr>
      </w:pPr>
    </w:p>
    <w:p w:rsidR="00184632" w:rsidRDefault="00184632">
      <w:pPr>
        <w:jc w:val="center"/>
        <w:rPr>
          <w:color w:val="000000" w:themeColor="text1"/>
        </w:rPr>
      </w:pPr>
    </w:p>
    <w:p w:rsidR="00085234" w:rsidRDefault="00085234">
      <w:pPr>
        <w:jc w:val="center"/>
        <w:rPr>
          <w:b/>
          <w:color w:val="000000" w:themeColor="text1"/>
        </w:rPr>
      </w:pPr>
    </w:p>
    <w:p w:rsidR="00085234" w:rsidRDefault="00085234" w:rsidP="00085234">
      <w:pPr>
        <w:rPr>
          <w:color w:val="000000" w:themeColor="text1"/>
        </w:rPr>
      </w:pPr>
    </w:p>
    <w:p w:rsidR="00085234" w:rsidRDefault="00085234" w:rsidP="00085234">
      <w:pPr>
        <w:rPr>
          <w:color w:val="000000" w:themeColor="text1"/>
        </w:rPr>
      </w:pPr>
      <w:r>
        <w:rPr>
          <w:color w:val="000000" w:themeColor="text1"/>
        </w:rPr>
        <w:t>TABLE</w:t>
      </w:r>
      <w:r w:rsidRPr="00FD18E9">
        <w:rPr>
          <w:color w:val="000000" w:themeColor="text1"/>
        </w:rPr>
        <w:t xml:space="preserve"> </w:t>
      </w:r>
      <w:r>
        <w:rPr>
          <w:color w:val="000000" w:themeColor="text1"/>
        </w:rPr>
        <w:t>3 is the average running time for 100GB dataset. Graph 3 is generated from data in TABLE 3. The Unit is millisecond.</w:t>
      </w:r>
    </w:p>
    <w:p w:rsidR="00085234" w:rsidRDefault="00085234" w:rsidP="00085234">
      <w:pPr>
        <w:rPr>
          <w:color w:val="000000" w:themeColor="text1"/>
        </w:rPr>
      </w:pPr>
    </w:p>
    <w:p w:rsidR="00085234" w:rsidRDefault="00085234" w:rsidP="00085234">
      <w:pPr>
        <w:rPr>
          <w:color w:val="000000" w:themeColor="text1"/>
        </w:rPr>
      </w:pPr>
      <w:r>
        <w:rPr>
          <w:color w:val="000000" w:themeColor="text1"/>
        </w:rPr>
        <w:t>According to Graph 3, it</w:t>
      </w:r>
      <w:r w:rsidR="00223925">
        <w:rPr>
          <w:color w:val="000000" w:themeColor="text1"/>
        </w:rPr>
        <w:t xml:space="preserve"> is hard to say with tool is </w:t>
      </w:r>
      <w:r>
        <w:rPr>
          <w:color w:val="000000" w:themeColor="text1"/>
        </w:rPr>
        <w:t>best for all queries.</w:t>
      </w: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EB1D9E" w:rsidRPr="00184632" w:rsidRDefault="00085234">
      <w:pPr>
        <w:jc w:val="center"/>
        <w:rPr>
          <w:b/>
          <w:color w:val="000000" w:themeColor="text1"/>
        </w:rPr>
      </w:pPr>
      <w:r>
        <w:rPr>
          <w:b/>
          <w:color w:val="000000" w:themeColor="text1"/>
        </w:rPr>
        <w:lastRenderedPageBreak/>
        <w:t>G</w:t>
      </w:r>
      <w:r w:rsidR="00184632" w:rsidRPr="00184632">
        <w:rPr>
          <w:b/>
          <w:color w:val="000000" w:themeColor="text1"/>
        </w:rPr>
        <w:t>raph 3</w:t>
      </w:r>
    </w:p>
    <w:p w:rsidR="00EB1D9E" w:rsidRDefault="00EB1D9E">
      <w:pPr>
        <w:jc w:val="center"/>
        <w:rPr>
          <w:color w:val="FF0000"/>
        </w:rPr>
      </w:pPr>
    </w:p>
    <w:p w:rsidR="00EB1D9E" w:rsidRDefault="00EB1D9E">
      <w:pPr>
        <w:jc w:val="center"/>
        <w:rPr>
          <w:color w:val="FF0000"/>
        </w:rPr>
      </w:pPr>
    </w:p>
    <w:p w:rsidR="00184632" w:rsidRDefault="00184632" w:rsidP="00FD18E9">
      <w:pPr>
        <w:rPr>
          <w:color w:val="000000" w:themeColor="text1"/>
        </w:rPr>
      </w:pPr>
      <w:r>
        <w:rPr>
          <w:noProof/>
        </w:rPr>
        <w:drawing>
          <wp:inline distT="0" distB="0" distL="0" distR="0" wp14:anchorId="6F22A7A0" wp14:editId="7BC326D6">
            <wp:extent cx="5943600" cy="4469765"/>
            <wp:effectExtent l="0" t="0" r="12700" b="13335"/>
            <wp:docPr id="17" name="Chart 17">
              <a:extLst xmlns:a="http://schemas.openxmlformats.org/drawingml/2006/main">
                <a:ext uri="{FF2B5EF4-FFF2-40B4-BE49-F238E27FC236}">
                  <a16:creationId xmlns:a16="http://schemas.microsoft.com/office/drawing/2014/main" id="{2F6343B7-7689-3140-9B73-7CA61502C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84632" w:rsidRDefault="00184632" w:rsidP="00FD18E9">
      <w:pPr>
        <w:rPr>
          <w:color w:val="000000" w:themeColor="text1"/>
        </w:rPr>
      </w:pPr>
    </w:p>
    <w:p w:rsidR="00184632" w:rsidRDefault="00184632" w:rsidP="00FD18E9">
      <w:pPr>
        <w:rPr>
          <w:color w:val="000000" w:themeColor="text1"/>
        </w:rPr>
      </w:pPr>
    </w:p>
    <w:p w:rsidR="00085234" w:rsidRDefault="00085234" w:rsidP="00FD18E9">
      <w:pPr>
        <w:rPr>
          <w:color w:val="000000" w:themeColor="text1"/>
        </w:rPr>
      </w:pPr>
    </w:p>
    <w:p w:rsidR="00184632" w:rsidRDefault="00184632" w:rsidP="00FD18E9">
      <w:pPr>
        <w:rPr>
          <w:color w:val="000000" w:themeColor="text1"/>
        </w:rPr>
      </w:pPr>
      <w:r>
        <w:rPr>
          <w:color w:val="000000" w:themeColor="text1"/>
        </w:rPr>
        <w:t>For simple query without ‘group by’, such as query 1 and 3, MongoDB run fast.</w:t>
      </w:r>
      <w:r w:rsidR="00085234">
        <w:rPr>
          <w:color w:val="000000" w:themeColor="text1"/>
        </w:rPr>
        <w:t xml:space="preserve"> The difference is significate. Running time of ‘psql no index’ and ‘psql with cluster indexes’ is 35 to 53 times of the running time of ‘MongoDB without index’; the running time of ‘jsonb no index’ and ‘jsonb with index’ is 1,872 to 16,851 times of the running time of ‘Mongodb without index’. Please see details in TABLE 4.</w:t>
      </w:r>
    </w:p>
    <w:p w:rsidR="00223925" w:rsidRDefault="00223925" w:rsidP="00085234">
      <w:pPr>
        <w:jc w:val="center"/>
        <w:rPr>
          <w:color w:val="000000" w:themeColor="text1"/>
        </w:rPr>
      </w:pPr>
    </w:p>
    <w:p w:rsidR="00085234" w:rsidRDefault="00085234" w:rsidP="00085234">
      <w:pPr>
        <w:jc w:val="center"/>
        <w:rPr>
          <w:color w:val="000000" w:themeColor="text1"/>
        </w:rPr>
      </w:pPr>
      <w:r>
        <w:rPr>
          <w:color w:val="000000" w:themeColor="text1"/>
        </w:rPr>
        <w:t>TABLE 4</w:t>
      </w:r>
    </w:p>
    <w:p w:rsidR="00184632" w:rsidRDefault="00184632" w:rsidP="00FD18E9">
      <w:pPr>
        <w:rPr>
          <w:color w:val="000000" w:themeColor="text1"/>
        </w:rPr>
      </w:pPr>
    </w:p>
    <w:p w:rsidR="00184632" w:rsidRPr="00FD18E9" w:rsidRDefault="00184632" w:rsidP="00FD18E9">
      <w:pPr>
        <w:rPr>
          <w:color w:val="000000" w:themeColor="text1"/>
        </w:rPr>
      </w:pPr>
      <w:r w:rsidRPr="00184632">
        <w:rPr>
          <w:noProof/>
          <w:color w:val="000000" w:themeColor="text1"/>
        </w:rPr>
        <w:drawing>
          <wp:inline distT="0" distB="0" distL="0" distR="0" wp14:anchorId="78B14392" wp14:editId="4339AF5B">
            <wp:extent cx="58420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0" cy="1028700"/>
                    </a:xfrm>
                    <a:prstGeom prst="rect">
                      <a:avLst/>
                    </a:prstGeom>
                  </pic:spPr>
                </pic:pic>
              </a:graphicData>
            </a:graphic>
          </wp:inline>
        </w:drawing>
      </w:r>
    </w:p>
    <w:p w:rsidR="00EB1D9E" w:rsidRDefault="00EB1D9E">
      <w:pPr>
        <w:jc w:val="center"/>
        <w:rPr>
          <w:color w:val="FF0000"/>
        </w:rPr>
      </w:pPr>
    </w:p>
    <w:p w:rsidR="00085234" w:rsidRDefault="00085234" w:rsidP="00085234">
      <w:pPr>
        <w:rPr>
          <w:color w:val="000000" w:themeColor="text1"/>
        </w:rPr>
      </w:pPr>
      <w:r w:rsidRPr="00085234">
        <w:rPr>
          <w:color w:val="000000" w:themeColor="text1"/>
        </w:rPr>
        <w:lastRenderedPageBreak/>
        <w:t xml:space="preserve">For </w:t>
      </w:r>
      <w:r>
        <w:rPr>
          <w:color w:val="000000" w:themeColor="text1"/>
        </w:rPr>
        <w:t>simple query with ‘group by’, traditiona</w:t>
      </w:r>
      <w:r w:rsidR="00223925">
        <w:rPr>
          <w:color w:val="000000" w:themeColor="text1"/>
        </w:rPr>
        <w:t>l normalize data</w:t>
      </w:r>
      <w:r w:rsidR="007A24B7">
        <w:rPr>
          <w:color w:val="000000" w:themeColor="text1"/>
        </w:rPr>
        <w:t xml:space="preserve">set runs fast. According to TABLE 5, </w:t>
      </w:r>
      <w:r>
        <w:rPr>
          <w:color w:val="000000" w:themeColor="text1"/>
        </w:rPr>
        <w:t>there is no significate difference between ‘psql no index’ and ‘psql with cluster indexes’.</w:t>
      </w:r>
      <w:r w:rsidR="007A24B7">
        <w:rPr>
          <w:color w:val="000000" w:themeColor="text1"/>
        </w:rPr>
        <w:t xml:space="preserve"> </w:t>
      </w:r>
      <w:r w:rsidR="00223925">
        <w:rPr>
          <w:color w:val="000000" w:themeColor="text1"/>
        </w:rPr>
        <w:t>However, traditional dataset in PostgreSQL</w:t>
      </w:r>
      <w:r w:rsidR="007A24B7">
        <w:rPr>
          <w:color w:val="000000" w:themeColor="text1"/>
        </w:rPr>
        <w:t xml:space="preserve"> runs tens to hundreds time faster than unnormalize dataset in query 2 and 4.</w:t>
      </w:r>
    </w:p>
    <w:p w:rsidR="00085234" w:rsidRDefault="007A24B7" w:rsidP="007A24B7">
      <w:pPr>
        <w:jc w:val="center"/>
        <w:rPr>
          <w:color w:val="000000" w:themeColor="text1"/>
        </w:rPr>
      </w:pPr>
      <w:r>
        <w:rPr>
          <w:color w:val="000000" w:themeColor="text1"/>
        </w:rPr>
        <w:t>TABLE 5</w:t>
      </w:r>
    </w:p>
    <w:p w:rsidR="00085234" w:rsidRDefault="00085234" w:rsidP="00085234">
      <w:pPr>
        <w:rPr>
          <w:color w:val="000000" w:themeColor="text1"/>
        </w:rPr>
      </w:pPr>
      <w:r w:rsidRPr="00085234">
        <w:rPr>
          <w:noProof/>
          <w:color w:val="000000" w:themeColor="text1"/>
        </w:rPr>
        <w:drawing>
          <wp:inline distT="0" distB="0" distL="0" distR="0" wp14:anchorId="41F3CD3C" wp14:editId="07300184">
            <wp:extent cx="5943600" cy="998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8855"/>
                    </a:xfrm>
                    <a:prstGeom prst="rect">
                      <a:avLst/>
                    </a:prstGeom>
                  </pic:spPr>
                </pic:pic>
              </a:graphicData>
            </a:graphic>
          </wp:inline>
        </w:drawing>
      </w:r>
    </w:p>
    <w:p w:rsidR="00085234" w:rsidRPr="00085234" w:rsidRDefault="00085234" w:rsidP="00085234">
      <w:pPr>
        <w:rPr>
          <w:color w:val="000000" w:themeColor="text1"/>
        </w:rPr>
      </w:pPr>
    </w:p>
    <w:p w:rsidR="00085234" w:rsidRDefault="00085234">
      <w:pPr>
        <w:jc w:val="center"/>
        <w:rPr>
          <w:b/>
        </w:rPr>
      </w:pPr>
    </w:p>
    <w:p w:rsidR="00E200AF" w:rsidRDefault="0055347C" w:rsidP="007A24B7">
      <w:r>
        <w:t>For c</w:t>
      </w:r>
      <w:r w:rsidR="00223925">
        <w:t>omplex</w:t>
      </w:r>
      <w:r w:rsidR="007A24B7">
        <w:t xml:space="preserve"> queries,</w:t>
      </w:r>
      <w:r>
        <w:t xml:space="preserve"> such as qu</w:t>
      </w:r>
      <w:r w:rsidR="00223925">
        <w:t xml:space="preserve">ery 5 to 8. </w:t>
      </w:r>
      <w:r w:rsidR="00E200AF">
        <w:t>Running time of MongoDB is 2 to 5 times of running time of ‘Jsonb with indexes’. Thus, NoSQL is not a good option for complex query in big dataset.</w:t>
      </w:r>
    </w:p>
    <w:p w:rsidR="00E200AF" w:rsidRDefault="00E200AF" w:rsidP="007A24B7">
      <w:r>
        <w:t xml:space="preserve">There is no significate difference between the running time of ‘jsonb with index’ and ‘Jsonb without index’.  </w:t>
      </w:r>
      <w:r w:rsidR="00E32B86">
        <w:t xml:space="preserve">We can see from TABLE 6, running time of query 5, a query with correlated subquery, are interesting. Running time of ‘psql with cluster indexes’ is 14 times of the running of ‘jsonb with indexes’. </w:t>
      </w:r>
      <w:r w:rsidR="00013879">
        <w:t>For query 6,7,8 running time of ‘psql no index’ beats other systems.</w:t>
      </w:r>
    </w:p>
    <w:p w:rsidR="00013879" w:rsidRDefault="00013879" w:rsidP="007A24B7"/>
    <w:p w:rsidR="00013879" w:rsidRDefault="00013879" w:rsidP="007A24B7">
      <w:r>
        <w:t xml:space="preserve">According to the data, we can make a conclusion for big dataset, MongoDB (NoSQL) runs fast on simple query without ‘group by’, traditional dataset is a good option on complex query without correlated subquery. </w:t>
      </w:r>
    </w:p>
    <w:p w:rsidR="0055347C" w:rsidRDefault="0055347C" w:rsidP="007A24B7"/>
    <w:p w:rsidR="0055347C" w:rsidRDefault="0055347C" w:rsidP="0055347C">
      <w:pPr>
        <w:jc w:val="center"/>
      </w:pPr>
      <w:r>
        <w:t>TABLE 6</w:t>
      </w:r>
    </w:p>
    <w:p w:rsidR="0055347C" w:rsidRDefault="0055347C" w:rsidP="007A24B7"/>
    <w:p w:rsidR="0055347C" w:rsidRDefault="0055347C" w:rsidP="007A24B7">
      <w:r w:rsidRPr="0055347C">
        <w:rPr>
          <w:noProof/>
        </w:rPr>
        <w:drawing>
          <wp:inline distT="0" distB="0" distL="0" distR="0" wp14:anchorId="14002497" wp14:editId="5EC9E58D">
            <wp:extent cx="5685576" cy="2667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570" cy="2668874"/>
                    </a:xfrm>
                    <a:prstGeom prst="rect">
                      <a:avLst/>
                    </a:prstGeom>
                  </pic:spPr>
                </pic:pic>
              </a:graphicData>
            </a:graphic>
          </wp:inline>
        </w:drawing>
      </w:r>
    </w:p>
    <w:p w:rsidR="00EB22F8" w:rsidRDefault="00EB22F8" w:rsidP="0055347C">
      <w:pPr>
        <w:jc w:val="center"/>
      </w:pPr>
    </w:p>
    <w:p w:rsidR="00EB22F8" w:rsidRDefault="00EB22F8" w:rsidP="0055347C">
      <w:pPr>
        <w:jc w:val="center"/>
      </w:pPr>
    </w:p>
    <w:p w:rsidR="00EB22F8" w:rsidRDefault="00EB22F8" w:rsidP="0055347C">
      <w:pPr>
        <w:jc w:val="center"/>
      </w:pPr>
    </w:p>
    <w:p w:rsidR="00EB22F8" w:rsidRDefault="00EB22F8" w:rsidP="0055347C">
      <w:pPr>
        <w:jc w:val="center"/>
      </w:pPr>
    </w:p>
    <w:p w:rsidR="00013879" w:rsidRDefault="00013879" w:rsidP="0055347C">
      <w:pPr>
        <w:jc w:val="center"/>
      </w:pPr>
    </w:p>
    <w:p w:rsidR="00013879" w:rsidRDefault="00013879" w:rsidP="0055347C">
      <w:pPr>
        <w:jc w:val="center"/>
      </w:pPr>
    </w:p>
    <w:p w:rsidR="00013879" w:rsidRDefault="00013879" w:rsidP="0055347C">
      <w:pPr>
        <w:jc w:val="center"/>
      </w:pPr>
    </w:p>
    <w:p w:rsidR="0055347C" w:rsidRPr="007A24B7" w:rsidRDefault="0055347C" w:rsidP="0055347C">
      <w:pPr>
        <w:jc w:val="center"/>
      </w:pPr>
      <w:r>
        <w:t>Graph 4</w:t>
      </w:r>
    </w:p>
    <w:p w:rsidR="00085234" w:rsidRDefault="00085234">
      <w:pPr>
        <w:jc w:val="center"/>
        <w:rPr>
          <w:b/>
        </w:rPr>
      </w:pPr>
    </w:p>
    <w:p w:rsidR="00085234" w:rsidRDefault="0055347C">
      <w:pPr>
        <w:jc w:val="center"/>
        <w:rPr>
          <w:b/>
        </w:rPr>
      </w:pPr>
      <w:r>
        <w:rPr>
          <w:noProof/>
        </w:rPr>
        <w:drawing>
          <wp:inline distT="0" distB="0" distL="0" distR="0" wp14:anchorId="41EA184B" wp14:editId="342998BC">
            <wp:extent cx="5943600" cy="4330065"/>
            <wp:effectExtent l="0" t="0" r="12700" b="13335"/>
            <wp:docPr id="24" name="Chart 24">
              <a:extLst xmlns:a="http://schemas.openxmlformats.org/drawingml/2006/main">
                <a:ext uri="{FF2B5EF4-FFF2-40B4-BE49-F238E27FC236}">
                  <a16:creationId xmlns:a16="http://schemas.microsoft.com/office/drawing/2014/main" id="{5179C820-7045-D145-970A-3F64D814AB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B43D0" w:rsidRDefault="009B43D0">
      <w:pPr>
        <w:jc w:val="center"/>
        <w:rPr>
          <w:b/>
        </w:rPr>
      </w:pPr>
    </w:p>
    <w:p w:rsidR="00C451FC" w:rsidRPr="00C451FC" w:rsidRDefault="00C451FC" w:rsidP="00C451FC">
      <w:pPr>
        <w:jc w:val="center"/>
        <w:rPr>
          <w:b/>
        </w:rPr>
      </w:pPr>
      <w:r w:rsidRPr="00C451FC">
        <w:rPr>
          <w:b/>
        </w:rPr>
        <w:t>Conclusion</w:t>
      </w:r>
    </w:p>
    <w:p w:rsidR="00C451FC" w:rsidRDefault="00C451FC" w:rsidP="00C451FC"/>
    <w:p w:rsidR="00D540C9" w:rsidRDefault="00110813" w:rsidP="00C451FC">
      <w:r>
        <w:t xml:space="preserve">In this test, I generated a 1GB </w:t>
      </w:r>
      <w:r w:rsidR="00D540C9">
        <w:t>dataset and a 100GB dataset</w:t>
      </w:r>
      <w:r>
        <w:t xml:space="preserve"> with TPCH too</w:t>
      </w:r>
      <w:r w:rsidR="00D540C9">
        <w:t xml:space="preserve">l. Load two datasets to PostgreSQL as both traditional normalize tables and unnormalize tables (Jsonb). And import the unnormalized dataset (Json) to MongoDB. I run 4 simple queries and 4 complex queries to compare the performance of </w:t>
      </w:r>
      <w:r w:rsidR="003C2B4A">
        <w:t>th</w:t>
      </w:r>
      <w:r w:rsidR="00D540C9">
        <w:t xml:space="preserve">ree types of technology. </w:t>
      </w:r>
    </w:p>
    <w:p w:rsidR="00C451FC" w:rsidRDefault="00C451FC" w:rsidP="00C451FC">
      <w:r>
        <w:t xml:space="preserve">According to </w:t>
      </w:r>
      <w:r w:rsidR="003C2B4A">
        <w:t xml:space="preserve">the analyze of result, I will </w:t>
      </w:r>
      <w:r w:rsidR="00D540C9">
        <w:t>choose unnormalize</w:t>
      </w:r>
      <w:r>
        <w:t xml:space="preserve"> dataset (Js</w:t>
      </w:r>
      <w:r w:rsidR="00D540C9">
        <w:t xml:space="preserve">on) in PostgreSQL with indexes </w:t>
      </w:r>
      <w:r>
        <w:t>when I work wit</w:t>
      </w:r>
      <w:r w:rsidR="00D540C9">
        <w:t>h complex</w:t>
      </w:r>
      <w:r w:rsidR="003C2B4A">
        <w:t xml:space="preserve"> queries with correlated subquery </w:t>
      </w:r>
      <w:r>
        <w:t>in a big dataset; choose MongoDB when I work with simple queries without ‘group by’ in both big and small dataset; choose traditional normalize dataset (Pos</w:t>
      </w:r>
      <w:r w:rsidR="00223925">
        <w:t xml:space="preserve">tgreSQL) for small dataset, as well as </w:t>
      </w:r>
      <w:r>
        <w:t xml:space="preserve">for </w:t>
      </w:r>
      <w:r w:rsidR="003C2B4A">
        <w:t xml:space="preserve">queries without correlated subquery </w:t>
      </w:r>
      <w:r>
        <w:t>in big dataset.</w:t>
      </w:r>
    </w:p>
    <w:p w:rsidR="00992C11" w:rsidRDefault="00992C11" w:rsidP="00992C11">
      <w:pPr>
        <w:jc w:val="center"/>
        <w:rPr>
          <w:b/>
        </w:rPr>
      </w:pPr>
    </w:p>
    <w:p w:rsidR="00992C11" w:rsidRDefault="00992C11" w:rsidP="00992C11">
      <w:pPr>
        <w:jc w:val="center"/>
        <w:rPr>
          <w:b/>
        </w:rPr>
      </w:pPr>
      <w:r>
        <w:rPr>
          <w:b/>
        </w:rPr>
        <w:t>Further research</w:t>
      </w:r>
    </w:p>
    <w:p w:rsidR="00992C11" w:rsidRPr="00992C11" w:rsidRDefault="00992C11" w:rsidP="00992C11">
      <w:r>
        <w:t xml:space="preserve">These data are very valuable, the test on big dataset is time consuming. We can go deeper for these data in the further, there is a lot data surprised me, such as why NoSQL takes so long on big dataset, what is the solution for that? </w:t>
      </w:r>
      <w:r w:rsidR="003C2B4A">
        <w:t xml:space="preserve"> We can also compare the performance of MongoDB with indexes, or with GIN indexes in the future. </w:t>
      </w:r>
    </w:p>
    <w:p w:rsidR="00992C11" w:rsidRDefault="00992C11" w:rsidP="00C451FC"/>
    <w:p w:rsidR="009B43D0" w:rsidRDefault="009B43D0">
      <w:pPr>
        <w:jc w:val="center"/>
        <w:rPr>
          <w:b/>
        </w:rPr>
      </w:pPr>
    </w:p>
    <w:p w:rsidR="00AD4BCA" w:rsidRDefault="002708AA">
      <w:pPr>
        <w:jc w:val="center"/>
        <w:rPr>
          <w:b/>
        </w:rPr>
      </w:pPr>
      <w:r>
        <w:rPr>
          <w:b/>
        </w:rPr>
        <w:t xml:space="preserve">Appendix </w:t>
      </w:r>
      <w:r w:rsidR="004B019F">
        <w:rPr>
          <w:b/>
        </w:rPr>
        <w:t>A</w:t>
      </w:r>
    </w:p>
    <w:p w:rsidR="00DB0D6E" w:rsidRDefault="00DB0D6E">
      <w:pPr>
        <w:jc w:val="center"/>
        <w:rPr>
          <w:b/>
        </w:rPr>
      </w:pPr>
    </w:p>
    <w:p w:rsidR="00CA0909" w:rsidRDefault="002708AA">
      <w:pPr>
        <w:jc w:val="both"/>
      </w:pPr>
      <w:r>
        <w:t xml:space="preserve">Appendix </w:t>
      </w:r>
      <w:r w:rsidR="00937674">
        <w:t xml:space="preserve">A </w:t>
      </w:r>
      <w:r>
        <w:t>is the scripts of code about how to run the test</w:t>
      </w:r>
      <w:r w:rsidR="004B019F">
        <w:t xml:space="preserve"> i</w:t>
      </w:r>
      <w:r w:rsidR="00CA0909">
        <w:t>n</w:t>
      </w:r>
      <w:r w:rsidR="007129EC">
        <w:t xml:space="preserve"> ‘code’</w:t>
      </w:r>
      <w:r w:rsidR="00CA0909">
        <w:t xml:space="preserve"> folder</w:t>
      </w:r>
      <w:r w:rsidR="004B019F">
        <w:t>.</w:t>
      </w:r>
    </w:p>
    <w:p w:rsidR="0004354F" w:rsidRDefault="0004354F" w:rsidP="00937674">
      <w:pPr>
        <w:pStyle w:val="ListParagraph"/>
        <w:numPr>
          <w:ilvl w:val="0"/>
          <w:numId w:val="24"/>
        </w:numPr>
        <w:jc w:val="both"/>
      </w:pPr>
      <w:r>
        <w:t>‘dss.ddl’ is for create traditional tables in Postgresql</w:t>
      </w:r>
      <w:r w:rsidR="007129EC">
        <w:t>.</w:t>
      </w:r>
    </w:p>
    <w:p w:rsidR="007129EC" w:rsidRDefault="007129EC" w:rsidP="00937674">
      <w:pPr>
        <w:pStyle w:val="ListParagraph"/>
        <w:numPr>
          <w:ilvl w:val="0"/>
          <w:numId w:val="24"/>
        </w:numPr>
        <w:jc w:val="both"/>
      </w:pPr>
      <w:r>
        <w:t>‘dss.ri’ is to add foreign keys for traditional tables in Postgresql.</w:t>
      </w:r>
    </w:p>
    <w:p w:rsidR="00AD4BCA" w:rsidRDefault="002708AA" w:rsidP="00937674">
      <w:pPr>
        <w:pStyle w:val="ListParagraph"/>
        <w:numPr>
          <w:ilvl w:val="0"/>
          <w:numId w:val="24"/>
        </w:numPr>
        <w:jc w:val="both"/>
      </w:pPr>
      <w:r>
        <w:t>‘query_</w:t>
      </w:r>
      <w:r w:rsidR="002B239B">
        <w:t>mongodb</w:t>
      </w:r>
      <w:r>
        <w:t xml:space="preserve">.sql’ is for </w:t>
      </w:r>
      <w:r w:rsidR="0000004F">
        <w:t>MongoDB</w:t>
      </w:r>
      <w:r>
        <w:t>.</w:t>
      </w:r>
    </w:p>
    <w:p w:rsidR="00937674" w:rsidRDefault="002708AA" w:rsidP="00937674">
      <w:pPr>
        <w:pStyle w:val="ListParagraph"/>
        <w:numPr>
          <w:ilvl w:val="0"/>
          <w:numId w:val="24"/>
        </w:numPr>
        <w:jc w:val="both"/>
      </w:pPr>
      <w:r>
        <w:t xml:space="preserve">‘queries_psql.sql’ works for traditional dataset in </w:t>
      </w:r>
      <w:r w:rsidR="00865105">
        <w:t>PostgreSQL</w:t>
      </w:r>
      <w:r w:rsidR="00937674">
        <w:t>.</w:t>
      </w:r>
    </w:p>
    <w:p w:rsidR="00937674" w:rsidRDefault="002708AA" w:rsidP="00937674">
      <w:pPr>
        <w:pStyle w:val="ListParagraph"/>
        <w:numPr>
          <w:ilvl w:val="0"/>
          <w:numId w:val="24"/>
        </w:numPr>
        <w:jc w:val="both"/>
      </w:pPr>
      <w:r>
        <w:t>‘queries_</w:t>
      </w:r>
      <w:r w:rsidR="002B239B">
        <w:t>j</w:t>
      </w:r>
      <w:r w:rsidR="00865105">
        <w:t>sonb</w:t>
      </w:r>
      <w:r>
        <w:t xml:space="preserve">.sql’ works over </w:t>
      </w:r>
      <w:r w:rsidR="00865105">
        <w:t>Jsonb</w:t>
      </w:r>
      <w:r>
        <w:t xml:space="preserve"> table in </w:t>
      </w:r>
      <w:r w:rsidR="00865105">
        <w:t>PostgreSQL</w:t>
      </w:r>
      <w:r>
        <w:t xml:space="preserve">. </w:t>
      </w:r>
    </w:p>
    <w:p w:rsidR="00937674" w:rsidRDefault="002708AA" w:rsidP="00937674">
      <w:pPr>
        <w:pStyle w:val="ListParagraph"/>
        <w:numPr>
          <w:ilvl w:val="0"/>
          <w:numId w:val="24"/>
        </w:numPr>
        <w:jc w:val="both"/>
      </w:pPr>
      <w:r>
        <w:t>‘indext_creation</w:t>
      </w:r>
      <w:r w:rsidR="008F4842">
        <w:t>.t</w:t>
      </w:r>
      <w:r>
        <w:t xml:space="preserve">xt’ </w:t>
      </w:r>
      <w:r w:rsidR="007129EC">
        <w:t>.</w:t>
      </w:r>
    </w:p>
    <w:p w:rsidR="00937674" w:rsidRDefault="002708AA" w:rsidP="00937674">
      <w:pPr>
        <w:pStyle w:val="ListParagraph"/>
        <w:numPr>
          <w:ilvl w:val="0"/>
          <w:numId w:val="24"/>
        </w:numPr>
        <w:jc w:val="both"/>
      </w:pPr>
      <w:r>
        <w:t xml:space="preserve">‘drop_index.txt’ </w:t>
      </w:r>
      <w:r w:rsidR="007129EC">
        <w:t>.</w:t>
      </w:r>
    </w:p>
    <w:p w:rsidR="00937674" w:rsidRDefault="00937674" w:rsidP="00937674">
      <w:pPr>
        <w:jc w:val="center"/>
        <w:rPr>
          <w:b/>
        </w:rPr>
      </w:pPr>
    </w:p>
    <w:p w:rsidR="004B019F" w:rsidRDefault="004B019F" w:rsidP="00937674">
      <w:pPr>
        <w:jc w:val="center"/>
        <w:rPr>
          <w:b/>
        </w:rPr>
      </w:pPr>
      <w:r w:rsidRPr="00937674">
        <w:rPr>
          <w:b/>
        </w:rPr>
        <w:t>Appendix B</w:t>
      </w:r>
    </w:p>
    <w:p w:rsidR="00DB0D6E" w:rsidRDefault="00DB0D6E" w:rsidP="00937674">
      <w:pPr>
        <w:jc w:val="center"/>
      </w:pPr>
    </w:p>
    <w:p w:rsidR="00CA0909" w:rsidRDefault="004B019F">
      <w:pPr>
        <w:jc w:val="both"/>
      </w:pPr>
      <w:r>
        <w:t>Appeindix B is a zip folder named ‘d</w:t>
      </w:r>
      <w:r w:rsidR="00CA0909">
        <w:t>elimiter</w:t>
      </w:r>
      <w:r>
        <w:t>.</w:t>
      </w:r>
      <w:r w:rsidR="00CA0909">
        <w:t xml:space="preserve"> </w:t>
      </w:r>
      <w:r>
        <w:t>Z</w:t>
      </w:r>
      <w:r w:rsidR="00CA0909">
        <w:t>ip</w:t>
      </w:r>
      <w:r>
        <w:t>’ to get rid of a</w:t>
      </w:r>
      <w:r w:rsidR="00937674">
        <w:t>ll delimiters for 8 ‘.tbl’ table generated by TPCH tool.</w:t>
      </w:r>
    </w:p>
    <w:p w:rsidR="00DB0D6E" w:rsidRDefault="00DB0D6E" w:rsidP="00937674">
      <w:pPr>
        <w:jc w:val="center"/>
        <w:rPr>
          <w:b/>
        </w:rPr>
      </w:pPr>
    </w:p>
    <w:p w:rsidR="00937674" w:rsidRDefault="00937674" w:rsidP="00937674">
      <w:pPr>
        <w:jc w:val="center"/>
        <w:rPr>
          <w:b/>
        </w:rPr>
      </w:pPr>
      <w:r w:rsidRPr="00937674">
        <w:rPr>
          <w:b/>
        </w:rPr>
        <w:t>Appendix C</w:t>
      </w:r>
    </w:p>
    <w:p w:rsidR="00DB0D6E" w:rsidRDefault="00DB0D6E" w:rsidP="00937674">
      <w:pPr>
        <w:jc w:val="center"/>
        <w:rPr>
          <w:b/>
        </w:rPr>
      </w:pPr>
    </w:p>
    <w:p w:rsidR="00937674" w:rsidRDefault="00937674" w:rsidP="00937674">
      <w:r w:rsidRPr="00937674">
        <w:t>Appendix C</w:t>
      </w:r>
      <w:r>
        <w:t xml:space="preserve"> is all time records and plans for 1GB dataset</w:t>
      </w:r>
      <w:r w:rsidR="00BE30B6">
        <w:t>.</w:t>
      </w:r>
    </w:p>
    <w:p w:rsidR="00937674" w:rsidRDefault="00937674" w:rsidP="00937674">
      <w:pPr>
        <w:pStyle w:val="ListParagraph"/>
        <w:numPr>
          <w:ilvl w:val="0"/>
          <w:numId w:val="21"/>
        </w:numPr>
      </w:pPr>
      <w:r w:rsidRPr="00937674">
        <w:t>timing_record_1GB.xlsx</w:t>
      </w:r>
    </w:p>
    <w:p w:rsidR="00937674" w:rsidRDefault="00937674" w:rsidP="00937674">
      <w:pPr>
        <w:pStyle w:val="ListParagraph"/>
        <w:numPr>
          <w:ilvl w:val="0"/>
          <w:numId w:val="21"/>
        </w:numPr>
      </w:pPr>
      <w:r>
        <w:t>plan_ json</w:t>
      </w:r>
      <w:r w:rsidRPr="00937674">
        <w:t>_w/indexes_1GB.pdf</w:t>
      </w:r>
    </w:p>
    <w:p w:rsidR="00937674" w:rsidRDefault="00937674" w:rsidP="00937674">
      <w:pPr>
        <w:pStyle w:val="ListParagraph"/>
        <w:numPr>
          <w:ilvl w:val="0"/>
          <w:numId w:val="21"/>
        </w:numPr>
      </w:pPr>
      <w:r w:rsidRPr="00937674">
        <w:t>plan_json_noindex_1GB.pdf</w:t>
      </w:r>
    </w:p>
    <w:p w:rsidR="00937674" w:rsidRDefault="00937674" w:rsidP="00937674">
      <w:pPr>
        <w:pStyle w:val="ListParagraph"/>
        <w:numPr>
          <w:ilvl w:val="0"/>
          <w:numId w:val="21"/>
        </w:numPr>
      </w:pPr>
      <w:r w:rsidRPr="00937674">
        <w:t>plan_mongodb_w/indexes_1GB</w:t>
      </w:r>
    </w:p>
    <w:p w:rsidR="00937674" w:rsidRDefault="00937674" w:rsidP="00937674">
      <w:pPr>
        <w:pStyle w:val="ListParagraph"/>
        <w:numPr>
          <w:ilvl w:val="0"/>
          <w:numId w:val="21"/>
        </w:numPr>
      </w:pPr>
      <w:r w:rsidRPr="00937674">
        <w:t>plan_mongodb_without_index_1GB</w:t>
      </w:r>
    </w:p>
    <w:p w:rsidR="00937674" w:rsidRDefault="00937674" w:rsidP="00937674">
      <w:pPr>
        <w:pStyle w:val="ListParagraph"/>
        <w:numPr>
          <w:ilvl w:val="0"/>
          <w:numId w:val="21"/>
        </w:numPr>
      </w:pPr>
      <w:r w:rsidRPr="00937674">
        <w:t>plan_psql_no_ indexes_1GB.pdf</w:t>
      </w:r>
    </w:p>
    <w:p w:rsidR="00937674" w:rsidRDefault="00937674" w:rsidP="00937674">
      <w:pPr>
        <w:pStyle w:val="ListParagraph"/>
        <w:numPr>
          <w:ilvl w:val="0"/>
          <w:numId w:val="21"/>
        </w:numPr>
      </w:pPr>
      <w:r w:rsidRPr="00937674">
        <w:t>plan_psql_w/cluster_indexes_1GB.pdf</w:t>
      </w:r>
    </w:p>
    <w:p w:rsidR="00937674" w:rsidRDefault="00937674" w:rsidP="00937674"/>
    <w:p w:rsidR="00937674" w:rsidRDefault="00EB22F8" w:rsidP="00EB22F8">
      <w:pPr>
        <w:pStyle w:val="ListParagraph"/>
        <w:jc w:val="center"/>
        <w:rPr>
          <w:b/>
        </w:rPr>
      </w:pPr>
      <w:r w:rsidRPr="00EB22F8">
        <w:rPr>
          <w:b/>
        </w:rPr>
        <w:t>Appendix D</w:t>
      </w:r>
    </w:p>
    <w:p w:rsidR="00DB0D6E" w:rsidRPr="00EB22F8" w:rsidRDefault="00DB0D6E" w:rsidP="00EB22F8">
      <w:pPr>
        <w:pStyle w:val="ListParagraph"/>
        <w:jc w:val="center"/>
        <w:rPr>
          <w:b/>
        </w:rPr>
      </w:pPr>
    </w:p>
    <w:p w:rsidR="00937674" w:rsidRDefault="00937674" w:rsidP="00DB0D6E">
      <w:r>
        <w:t xml:space="preserve"> </w:t>
      </w:r>
      <w:r w:rsidR="00BE30B6">
        <w:t>Appendix D is all time rcords and plans for 100 GB datset.</w:t>
      </w:r>
      <w:bookmarkStart w:id="2" w:name="_GoBack"/>
      <w:bookmarkEnd w:id="2"/>
    </w:p>
    <w:p w:rsidR="00BE30B6" w:rsidRDefault="00BE30B6" w:rsidP="00BE30B6">
      <w:pPr>
        <w:pStyle w:val="ListParagraph"/>
        <w:numPr>
          <w:ilvl w:val="0"/>
          <w:numId w:val="25"/>
        </w:numPr>
      </w:pPr>
      <w:r w:rsidRPr="00937674">
        <w:t>timing_record_1</w:t>
      </w:r>
      <w:r>
        <w:t>00</w:t>
      </w:r>
      <w:r w:rsidRPr="00937674">
        <w:t>GB.xlsx</w:t>
      </w:r>
    </w:p>
    <w:p w:rsidR="00BE30B6" w:rsidRDefault="00BE30B6" w:rsidP="00BE30B6">
      <w:pPr>
        <w:pStyle w:val="ListParagraph"/>
        <w:numPr>
          <w:ilvl w:val="0"/>
          <w:numId w:val="25"/>
        </w:numPr>
      </w:pPr>
      <w:r>
        <w:t>plan_ json</w:t>
      </w:r>
      <w:r w:rsidRPr="00937674">
        <w:t>_w/indexes_1</w:t>
      </w:r>
      <w:r>
        <w:t>00</w:t>
      </w:r>
      <w:r w:rsidRPr="00937674">
        <w:t>GB.pdf</w:t>
      </w:r>
    </w:p>
    <w:p w:rsidR="00BE30B6" w:rsidRDefault="00BE30B6" w:rsidP="00BE30B6">
      <w:pPr>
        <w:pStyle w:val="ListParagraph"/>
        <w:numPr>
          <w:ilvl w:val="0"/>
          <w:numId w:val="25"/>
        </w:numPr>
      </w:pPr>
      <w:r w:rsidRPr="00937674">
        <w:t>plan_json_noindex_1</w:t>
      </w:r>
      <w:r>
        <w:t>00</w:t>
      </w:r>
      <w:r w:rsidRPr="00937674">
        <w:t>GB.pdf</w:t>
      </w:r>
    </w:p>
    <w:p w:rsidR="00BE30B6" w:rsidRDefault="00BE30B6" w:rsidP="00BE30B6">
      <w:pPr>
        <w:pStyle w:val="ListParagraph"/>
        <w:numPr>
          <w:ilvl w:val="0"/>
          <w:numId w:val="25"/>
        </w:numPr>
      </w:pPr>
      <w:r w:rsidRPr="00937674">
        <w:t>plan_mongodb_w/indexes_1</w:t>
      </w:r>
      <w:r>
        <w:t>00</w:t>
      </w:r>
      <w:r w:rsidRPr="00937674">
        <w:t>GB</w:t>
      </w:r>
    </w:p>
    <w:p w:rsidR="00BE30B6" w:rsidRDefault="00BE30B6" w:rsidP="00BE30B6">
      <w:pPr>
        <w:pStyle w:val="ListParagraph"/>
        <w:numPr>
          <w:ilvl w:val="0"/>
          <w:numId w:val="25"/>
        </w:numPr>
      </w:pPr>
      <w:r>
        <w:t>plan_mongodb_no</w:t>
      </w:r>
      <w:r w:rsidRPr="00937674">
        <w:t>index_1</w:t>
      </w:r>
      <w:r>
        <w:t>00</w:t>
      </w:r>
      <w:r w:rsidRPr="00937674">
        <w:t>GB</w:t>
      </w:r>
    </w:p>
    <w:p w:rsidR="00BE30B6" w:rsidRDefault="00BE30B6" w:rsidP="00BE30B6">
      <w:pPr>
        <w:pStyle w:val="ListParagraph"/>
        <w:numPr>
          <w:ilvl w:val="0"/>
          <w:numId w:val="25"/>
        </w:numPr>
      </w:pPr>
      <w:r w:rsidRPr="00937674">
        <w:t>plan_psql_no_ indexes_1</w:t>
      </w:r>
      <w:r>
        <w:t>00</w:t>
      </w:r>
      <w:r w:rsidRPr="00937674">
        <w:t>GB.pdf</w:t>
      </w:r>
    </w:p>
    <w:p w:rsidR="00BE30B6" w:rsidRDefault="00BE30B6" w:rsidP="00BE30B6">
      <w:pPr>
        <w:pStyle w:val="ListParagraph"/>
        <w:numPr>
          <w:ilvl w:val="0"/>
          <w:numId w:val="25"/>
        </w:numPr>
      </w:pPr>
      <w:r w:rsidRPr="00937674">
        <w:t>plan_psql_w/cluster_indexes_1</w:t>
      </w:r>
      <w:r>
        <w:t>00</w:t>
      </w:r>
      <w:r w:rsidRPr="00937674">
        <w:t>GB.pdf</w:t>
      </w:r>
    </w:p>
    <w:p w:rsidR="00937674" w:rsidRDefault="00937674">
      <w:pPr>
        <w:jc w:val="both"/>
      </w:pPr>
    </w:p>
    <w:p w:rsidR="008F4842" w:rsidRDefault="008F4842"/>
    <w:p w:rsidR="008F4842" w:rsidRDefault="008F4842"/>
    <w:p w:rsidR="00AD4BCA" w:rsidRDefault="00AD4BCA"/>
    <w:sectPr w:rsidR="00AD4BCA">
      <w:pgSz w:w="12240" w:h="15840"/>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ahoma">
    <w:panose1 w:val="020B08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2A9A"/>
    <w:multiLevelType w:val="hybridMultilevel"/>
    <w:tmpl w:val="285802F6"/>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84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1109B"/>
    <w:multiLevelType w:val="hybridMultilevel"/>
    <w:tmpl w:val="B322B944"/>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60923"/>
    <w:multiLevelType w:val="hybridMultilevel"/>
    <w:tmpl w:val="682A87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F12D1"/>
    <w:multiLevelType w:val="hybridMultilevel"/>
    <w:tmpl w:val="29D2C1EA"/>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946F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370CA2"/>
    <w:multiLevelType w:val="hybridMultilevel"/>
    <w:tmpl w:val="B322B944"/>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660CA"/>
    <w:multiLevelType w:val="hybridMultilevel"/>
    <w:tmpl w:val="C3BCA6EC"/>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C31D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137D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C4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7237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DB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7951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5347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234A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7D0E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9C93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8E3E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ED009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3E66A6"/>
    <w:multiLevelType w:val="hybridMultilevel"/>
    <w:tmpl w:val="69CE7430"/>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6339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544AD3"/>
    <w:multiLevelType w:val="hybridMultilevel"/>
    <w:tmpl w:val="A5E0F43E"/>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312CC2"/>
    <w:multiLevelType w:val="hybridMultilevel"/>
    <w:tmpl w:val="8558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DF0F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1"/>
  </w:num>
  <w:num w:numId="3">
    <w:abstractNumId w:val="18"/>
  </w:num>
  <w:num w:numId="4">
    <w:abstractNumId w:val="9"/>
  </w:num>
  <w:num w:numId="5">
    <w:abstractNumId w:val="24"/>
  </w:num>
  <w:num w:numId="6">
    <w:abstractNumId w:val="11"/>
  </w:num>
  <w:num w:numId="7">
    <w:abstractNumId w:val="8"/>
  </w:num>
  <w:num w:numId="8">
    <w:abstractNumId w:val="14"/>
  </w:num>
  <w:num w:numId="9">
    <w:abstractNumId w:val="19"/>
  </w:num>
  <w:num w:numId="10">
    <w:abstractNumId w:val="13"/>
  </w:num>
  <w:num w:numId="11">
    <w:abstractNumId w:val="12"/>
  </w:num>
  <w:num w:numId="12">
    <w:abstractNumId w:val="1"/>
  </w:num>
  <w:num w:numId="13">
    <w:abstractNumId w:val="3"/>
  </w:num>
  <w:num w:numId="14">
    <w:abstractNumId w:val="15"/>
  </w:num>
  <w:num w:numId="15">
    <w:abstractNumId w:val="5"/>
  </w:num>
  <w:num w:numId="16">
    <w:abstractNumId w:val="10"/>
  </w:num>
  <w:num w:numId="17">
    <w:abstractNumId w:val="17"/>
  </w:num>
  <w:num w:numId="18">
    <w:abstractNumId w:val="23"/>
  </w:num>
  <w:num w:numId="19">
    <w:abstractNumId w:val="20"/>
  </w:num>
  <w:num w:numId="20">
    <w:abstractNumId w:val="22"/>
  </w:num>
  <w:num w:numId="21">
    <w:abstractNumId w:val="6"/>
  </w:num>
  <w:num w:numId="22">
    <w:abstractNumId w:val="7"/>
  </w:num>
  <w:num w:numId="23">
    <w:abstractNumId w:val="4"/>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BCA"/>
    <w:rsid w:val="0000004F"/>
    <w:rsid w:val="00013879"/>
    <w:rsid w:val="0004354F"/>
    <w:rsid w:val="00085234"/>
    <w:rsid w:val="000E17FF"/>
    <w:rsid w:val="00110813"/>
    <w:rsid w:val="00184632"/>
    <w:rsid w:val="00223925"/>
    <w:rsid w:val="002378F5"/>
    <w:rsid w:val="0024428C"/>
    <w:rsid w:val="002708AA"/>
    <w:rsid w:val="002B239B"/>
    <w:rsid w:val="003C2B4A"/>
    <w:rsid w:val="0045213E"/>
    <w:rsid w:val="00491761"/>
    <w:rsid w:val="004B019F"/>
    <w:rsid w:val="0055347C"/>
    <w:rsid w:val="005B24CF"/>
    <w:rsid w:val="005C74B3"/>
    <w:rsid w:val="006927B1"/>
    <w:rsid w:val="007129EC"/>
    <w:rsid w:val="007A24B7"/>
    <w:rsid w:val="007D1CB5"/>
    <w:rsid w:val="00865105"/>
    <w:rsid w:val="008F4842"/>
    <w:rsid w:val="00937674"/>
    <w:rsid w:val="00967173"/>
    <w:rsid w:val="00992C11"/>
    <w:rsid w:val="009B43D0"/>
    <w:rsid w:val="00AD4BCA"/>
    <w:rsid w:val="00B276A3"/>
    <w:rsid w:val="00BD347A"/>
    <w:rsid w:val="00BE30B6"/>
    <w:rsid w:val="00C2333E"/>
    <w:rsid w:val="00C451FC"/>
    <w:rsid w:val="00CA0909"/>
    <w:rsid w:val="00D540C9"/>
    <w:rsid w:val="00DA0FC3"/>
    <w:rsid w:val="00DB0D6E"/>
    <w:rsid w:val="00E200AF"/>
    <w:rsid w:val="00E32B86"/>
    <w:rsid w:val="00E42280"/>
    <w:rsid w:val="00EB1D9E"/>
    <w:rsid w:val="00EB22F8"/>
    <w:rsid w:val="00FD18E9"/>
    <w:rsid w:val="00FD7DA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75FC024D"/>
  <w15:docId w15:val="{28B4EBFB-EA5D-614E-8762-268F5F61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8E9"/>
    <w:rPr>
      <w:rFonts w:ascii="Times New Roman" w:eastAsia="Times New Roman" w:hAnsi="Times New Roman" w:cs="Times New Roman"/>
      <w:sz w:val="24"/>
    </w:rPr>
  </w:style>
  <w:style w:type="paragraph" w:styleId="Heading1">
    <w:name w:val="heading 1"/>
    <w:basedOn w:val="Normal"/>
    <w:link w:val="Heading1Char"/>
    <w:uiPriority w:val="9"/>
    <w:qFormat/>
    <w:rsid w:val="00F86F20"/>
    <w:pPr>
      <w:spacing w:beforeAutospacing="1" w:afterAutospacing="1"/>
      <w:outlineLvl w:val="0"/>
    </w:pPr>
    <w:rPr>
      <w:b/>
      <w:bCs/>
      <w:sz w:val="48"/>
      <w:szCs w:val="48"/>
    </w:rPr>
  </w:style>
  <w:style w:type="paragraph" w:styleId="Heading2">
    <w:name w:val="heading 2"/>
    <w:basedOn w:val="Normal"/>
    <w:next w:val="Normal"/>
    <w:link w:val="Heading2Char"/>
    <w:uiPriority w:val="9"/>
    <w:semiHidden/>
    <w:unhideWhenUsed/>
    <w:qFormat/>
    <w:rsid w:val="00DD36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13CCA"/>
    <w:rPr>
      <w:color w:val="0563C1" w:themeColor="hyperlink"/>
      <w:u w:val="single"/>
    </w:rPr>
  </w:style>
  <w:style w:type="character" w:styleId="UnresolvedMention">
    <w:name w:val="Unresolved Mention"/>
    <w:basedOn w:val="DefaultParagraphFont"/>
    <w:uiPriority w:val="99"/>
    <w:semiHidden/>
    <w:unhideWhenUsed/>
    <w:qFormat/>
    <w:rsid w:val="00F13CCA"/>
    <w:rPr>
      <w:color w:val="605E5C"/>
      <w:shd w:val="clear" w:color="auto" w:fill="E1DFDD"/>
    </w:rPr>
  </w:style>
  <w:style w:type="character" w:styleId="FollowedHyperlink">
    <w:name w:val="FollowedHyperlink"/>
    <w:basedOn w:val="DefaultParagraphFont"/>
    <w:uiPriority w:val="99"/>
    <w:semiHidden/>
    <w:unhideWhenUsed/>
    <w:qFormat/>
    <w:rsid w:val="00D00A99"/>
    <w:rPr>
      <w:color w:val="954F72" w:themeColor="followedHyperlink"/>
      <w:u w:val="single"/>
    </w:rPr>
  </w:style>
  <w:style w:type="character" w:customStyle="1" w:styleId="apple-converted-space">
    <w:name w:val="apple-converted-space"/>
    <w:basedOn w:val="DefaultParagraphFont"/>
    <w:qFormat/>
    <w:rsid w:val="00ED7ED4"/>
  </w:style>
  <w:style w:type="character" w:customStyle="1" w:styleId="HTMLPreformattedChar">
    <w:name w:val="HTML Preformatted Char"/>
    <w:basedOn w:val="DefaultParagraphFont"/>
    <w:link w:val="HTMLPreformatted"/>
    <w:uiPriority w:val="99"/>
    <w:semiHidden/>
    <w:qFormat/>
    <w:rsid w:val="006E1994"/>
    <w:rPr>
      <w:rFonts w:ascii="Courier New" w:eastAsia="Times New Roman" w:hAnsi="Courier New" w:cs="Courier New"/>
      <w:sz w:val="20"/>
      <w:szCs w:val="20"/>
    </w:rPr>
  </w:style>
  <w:style w:type="character" w:customStyle="1" w:styleId="hljs-preprocessor">
    <w:name w:val="hljs-preprocessor"/>
    <w:basedOn w:val="DefaultParagraphFont"/>
    <w:qFormat/>
    <w:rsid w:val="004B018B"/>
  </w:style>
  <w:style w:type="character" w:customStyle="1" w:styleId="hljs-keyword">
    <w:name w:val="hljs-keyword"/>
    <w:basedOn w:val="DefaultParagraphFont"/>
    <w:qFormat/>
    <w:rsid w:val="004B018B"/>
  </w:style>
  <w:style w:type="character" w:customStyle="1" w:styleId="hljs-string">
    <w:name w:val="hljs-string"/>
    <w:basedOn w:val="DefaultParagraphFont"/>
    <w:qFormat/>
    <w:rsid w:val="004B018B"/>
  </w:style>
  <w:style w:type="character" w:customStyle="1" w:styleId="hljs-number">
    <w:name w:val="hljs-number"/>
    <w:basedOn w:val="DefaultParagraphFont"/>
    <w:qFormat/>
    <w:rsid w:val="004B018B"/>
  </w:style>
  <w:style w:type="character" w:customStyle="1" w:styleId="hljs-comment">
    <w:name w:val="hljs-comment"/>
    <w:basedOn w:val="DefaultParagraphFont"/>
    <w:qFormat/>
    <w:rsid w:val="004B018B"/>
  </w:style>
  <w:style w:type="character" w:customStyle="1" w:styleId="Heading1Char">
    <w:name w:val="Heading 1 Char"/>
    <w:basedOn w:val="DefaultParagraphFont"/>
    <w:link w:val="Heading1"/>
    <w:uiPriority w:val="9"/>
    <w:qFormat/>
    <w:rsid w:val="00F86F20"/>
    <w:rPr>
      <w:rFonts w:ascii="Times New Roman" w:eastAsia="Times New Roman" w:hAnsi="Times New Roman" w:cs="Times New Roman"/>
      <w:b/>
      <w:bCs/>
      <w:sz w:val="48"/>
      <w:szCs w:val="48"/>
    </w:rPr>
  </w:style>
  <w:style w:type="character" w:styleId="Strong">
    <w:name w:val="Strong"/>
    <w:basedOn w:val="DefaultParagraphFont"/>
    <w:uiPriority w:val="22"/>
    <w:qFormat/>
    <w:rsid w:val="00DD36AE"/>
    <w:rPr>
      <w:b/>
      <w:bCs/>
    </w:rPr>
  </w:style>
  <w:style w:type="character" w:customStyle="1" w:styleId="Heading2Char">
    <w:name w:val="Heading 2 Char"/>
    <w:basedOn w:val="DefaultParagraphFont"/>
    <w:link w:val="Heading2"/>
    <w:uiPriority w:val="9"/>
    <w:semiHidden/>
    <w:qFormat/>
    <w:rsid w:val="00DD36AE"/>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4472C4" w:themeColor="accent1"/>
    </w:rPr>
  </w:style>
  <w:style w:type="character" w:customStyle="1" w:styleId="ListLabel11">
    <w:name w:val="ListLabel 11"/>
    <w:qFormat/>
  </w:style>
  <w:style w:type="character" w:customStyle="1" w:styleId="ListLabel12">
    <w:name w:val="ListLabel 12"/>
    <w:qFormat/>
  </w:style>
  <w:style w:type="character" w:customStyle="1" w:styleId="ListLabel13">
    <w:name w:val="ListLabel 13"/>
    <w:qFormat/>
    <w:rPr>
      <w:rFonts w:ascii="Courier New" w:hAnsi="Courier New" w:cs="Courier New"/>
      <w:color w:val="050505"/>
      <w:sz w:val="21"/>
      <w:szCs w:val="21"/>
    </w:rPr>
  </w:style>
  <w:style w:type="character" w:customStyle="1" w:styleId="ListLabel14">
    <w:name w:val="ListLabel 14"/>
    <w:qFormat/>
    <w:rPr>
      <w:u w:val="none"/>
    </w:rPr>
  </w:style>
  <w:style w:type="character" w:customStyle="1" w:styleId="ListLabel15">
    <w:name w:val="ListLabel 15"/>
    <w:qFormat/>
    <w:rPr>
      <w:color w:val="4472C4" w:themeColor="accent1"/>
    </w:rPr>
  </w:style>
  <w:style w:type="character" w:customStyle="1" w:styleId="ListLabel16">
    <w:name w:val="ListLabel 16"/>
    <w:qFormat/>
  </w:style>
  <w:style w:type="character" w:customStyle="1" w:styleId="ListLabel17">
    <w:name w:val="ListLabel 17"/>
    <w:qFormat/>
    <w:rPr>
      <w:color w:val="4472C4" w:themeColor="accent1"/>
    </w:rPr>
  </w:style>
  <w:style w:type="character" w:customStyle="1" w:styleId="ListLabel18">
    <w:name w:val="ListLabel 18"/>
    <w:qFormat/>
  </w:style>
  <w:style w:type="character" w:customStyle="1" w:styleId="ListLabel19">
    <w:name w:val="ListLabel 19"/>
    <w:qFormat/>
    <w:rPr>
      <w:rFonts w:ascii="Courier New" w:hAnsi="Courier New" w:cs="Courier New"/>
      <w:color w:val="050505"/>
      <w:sz w:val="21"/>
      <w:szCs w:val="21"/>
    </w:rPr>
  </w:style>
  <w:style w:type="character" w:customStyle="1" w:styleId="ListLabel20">
    <w:name w:val="ListLabel 20"/>
    <w:qFormat/>
    <w:rPr>
      <w:u w:val="none"/>
    </w:rPr>
  </w:style>
  <w:style w:type="character" w:customStyle="1" w:styleId="BalloonTextChar">
    <w:name w:val="Balloon Text Char"/>
    <w:basedOn w:val="DefaultParagraphFont"/>
    <w:link w:val="BalloonText"/>
    <w:uiPriority w:val="99"/>
    <w:semiHidden/>
    <w:qFormat/>
    <w:rsid w:val="0075789F"/>
    <w:rPr>
      <w:rFonts w:ascii="Times New Roman" w:eastAsia="Times New Roman" w:hAnsi="Times New Roman" w:cs="Times New Roman"/>
      <w:color w:val="00000A"/>
      <w:sz w:val="18"/>
      <w:szCs w:val="18"/>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6E1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unhideWhenUsed/>
    <w:qFormat/>
    <w:rsid w:val="00F86F20"/>
    <w:pPr>
      <w:spacing w:beforeAutospacing="1" w:afterAutospacing="1"/>
    </w:pPr>
  </w:style>
  <w:style w:type="paragraph" w:styleId="BalloonText">
    <w:name w:val="Balloon Text"/>
    <w:basedOn w:val="Normal"/>
    <w:link w:val="BalloonTextChar"/>
    <w:uiPriority w:val="99"/>
    <w:semiHidden/>
    <w:unhideWhenUsed/>
    <w:qFormat/>
    <w:rsid w:val="0075789F"/>
    <w:rPr>
      <w:sz w:val="18"/>
      <w:szCs w:val="18"/>
    </w:rPr>
  </w:style>
  <w:style w:type="paragraph" w:styleId="ListParagraph">
    <w:name w:val="List Paragraph"/>
    <w:basedOn w:val="Normal"/>
    <w:uiPriority w:val="34"/>
    <w:qFormat/>
    <w:rsid w:val="00491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3542">
      <w:bodyDiv w:val="1"/>
      <w:marLeft w:val="0"/>
      <w:marRight w:val="0"/>
      <w:marTop w:val="0"/>
      <w:marBottom w:val="0"/>
      <w:divBdr>
        <w:top w:val="none" w:sz="0" w:space="0" w:color="auto"/>
        <w:left w:val="none" w:sz="0" w:space="0" w:color="auto"/>
        <w:bottom w:val="none" w:sz="0" w:space="0" w:color="auto"/>
        <w:right w:val="none" w:sz="0" w:space="0" w:color="auto"/>
      </w:divBdr>
    </w:div>
    <w:div w:id="161284782">
      <w:bodyDiv w:val="1"/>
      <w:marLeft w:val="0"/>
      <w:marRight w:val="0"/>
      <w:marTop w:val="0"/>
      <w:marBottom w:val="0"/>
      <w:divBdr>
        <w:top w:val="none" w:sz="0" w:space="0" w:color="auto"/>
        <w:left w:val="none" w:sz="0" w:space="0" w:color="auto"/>
        <w:bottom w:val="none" w:sz="0" w:space="0" w:color="auto"/>
        <w:right w:val="none" w:sz="0" w:space="0" w:color="auto"/>
      </w:divBdr>
    </w:div>
    <w:div w:id="394280146">
      <w:bodyDiv w:val="1"/>
      <w:marLeft w:val="0"/>
      <w:marRight w:val="0"/>
      <w:marTop w:val="0"/>
      <w:marBottom w:val="0"/>
      <w:divBdr>
        <w:top w:val="none" w:sz="0" w:space="0" w:color="auto"/>
        <w:left w:val="none" w:sz="0" w:space="0" w:color="auto"/>
        <w:bottom w:val="none" w:sz="0" w:space="0" w:color="auto"/>
        <w:right w:val="none" w:sz="0" w:space="0" w:color="auto"/>
      </w:divBdr>
    </w:div>
    <w:div w:id="455101447">
      <w:bodyDiv w:val="1"/>
      <w:marLeft w:val="0"/>
      <w:marRight w:val="0"/>
      <w:marTop w:val="0"/>
      <w:marBottom w:val="0"/>
      <w:divBdr>
        <w:top w:val="none" w:sz="0" w:space="0" w:color="auto"/>
        <w:left w:val="none" w:sz="0" w:space="0" w:color="auto"/>
        <w:bottom w:val="none" w:sz="0" w:space="0" w:color="auto"/>
        <w:right w:val="none" w:sz="0" w:space="0" w:color="auto"/>
      </w:divBdr>
    </w:div>
    <w:div w:id="483278393">
      <w:bodyDiv w:val="1"/>
      <w:marLeft w:val="0"/>
      <w:marRight w:val="0"/>
      <w:marTop w:val="0"/>
      <w:marBottom w:val="0"/>
      <w:divBdr>
        <w:top w:val="none" w:sz="0" w:space="0" w:color="auto"/>
        <w:left w:val="none" w:sz="0" w:space="0" w:color="auto"/>
        <w:bottom w:val="none" w:sz="0" w:space="0" w:color="auto"/>
        <w:right w:val="none" w:sz="0" w:space="0" w:color="auto"/>
      </w:divBdr>
    </w:div>
    <w:div w:id="524559205">
      <w:bodyDiv w:val="1"/>
      <w:marLeft w:val="0"/>
      <w:marRight w:val="0"/>
      <w:marTop w:val="0"/>
      <w:marBottom w:val="0"/>
      <w:divBdr>
        <w:top w:val="none" w:sz="0" w:space="0" w:color="auto"/>
        <w:left w:val="none" w:sz="0" w:space="0" w:color="auto"/>
        <w:bottom w:val="none" w:sz="0" w:space="0" w:color="auto"/>
        <w:right w:val="none" w:sz="0" w:space="0" w:color="auto"/>
      </w:divBdr>
    </w:div>
    <w:div w:id="614599270">
      <w:bodyDiv w:val="1"/>
      <w:marLeft w:val="0"/>
      <w:marRight w:val="0"/>
      <w:marTop w:val="0"/>
      <w:marBottom w:val="0"/>
      <w:divBdr>
        <w:top w:val="none" w:sz="0" w:space="0" w:color="auto"/>
        <w:left w:val="none" w:sz="0" w:space="0" w:color="auto"/>
        <w:bottom w:val="none" w:sz="0" w:space="0" w:color="auto"/>
        <w:right w:val="none" w:sz="0" w:space="0" w:color="auto"/>
      </w:divBdr>
    </w:div>
    <w:div w:id="762603962">
      <w:bodyDiv w:val="1"/>
      <w:marLeft w:val="0"/>
      <w:marRight w:val="0"/>
      <w:marTop w:val="0"/>
      <w:marBottom w:val="0"/>
      <w:divBdr>
        <w:top w:val="none" w:sz="0" w:space="0" w:color="auto"/>
        <w:left w:val="none" w:sz="0" w:space="0" w:color="auto"/>
        <w:bottom w:val="none" w:sz="0" w:space="0" w:color="auto"/>
        <w:right w:val="none" w:sz="0" w:space="0" w:color="auto"/>
      </w:divBdr>
    </w:div>
    <w:div w:id="802696069">
      <w:bodyDiv w:val="1"/>
      <w:marLeft w:val="0"/>
      <w:marRight w:val="0"/>
      <w:marTop w:val="0"/>
      <w:marBottom w:val="0"/>
      <w:divBdr>
        <w:top w:val="none" w:sz="0" w:space="0" w:color="auto"/>
        <w:left w:val="none" w:sz="0" w:space="0" w:color="auto"/>
        <w:bottom w:val="none" w:sz="0" w:space="0" w:color="auto"/>
        <w:right w:val="none" w:sz="0" w:space="0" w:color="auto"/>
      </w:divBdr>
    </w:div>
    <w:div w:id="825898000">
      <w:bodyDiv w:val="1"/>
      <w:marLeft w:val="0"/>
      <w:marRight w:val="0"/>
      <w:marTop w:val="0"/>
      <w:marBottom w:val="0"/>
      <w:divBdr>
        <w:top w:val="none" w:sz="0" w:space="0" w:color="auto"/>
        <w:left w:val="none" w:sz="0" w:space="0" w:color="auto"/>
        <w:bottom w:val="none" w:sz="0" w:space="0" w:color="auto"/>
        <w:right w:val="none" w:sz="0" w:space="0" w:color="auto"/>
      </w:divBdr>
    </w:div>
    <w:div w:id="831721887">
      <w:bodyDiv w:val="1"/>
      <w:marLeft w:val="0"/>
      <w:marRight w:val="0"/>
      <w:marTop w:val="0"/>
      <w:marBottom w:val="0"/>
      <w:divBdr>
        <w:top w:val="none" w:sz="0" w:space="0" w:color="auto"/>
        <w:left w:val="none" w:sz="0" w:space="0" w:color="auto"/>
        <w:bottom w:val="none" w:sz="0" w:space="0" w:color="auto"/>
        <w:right w:val="none" w:sz="0" w:space="0" w:color="auto"/>
      </w:divBdr>
    </w:div>
    <w:div w:id="1217929763">
      <w:bodyDiv w:val="1"/>
      <w:marLeft w:val="0"/>
      <w:marRight w:val="0"/>
      <w:marTop w:val="0"/>
      <w:marBottom w:val="0"/>
      <w:divBdr>
        <w:top w:val="none" w:sz="0" w:space="0" w:color="auto"/>
        <w:left w:val="none" w:sz="0" w:space="0" w:color="auto"/>
        <w:bottom w:val="none" w:sz="0" w:space="0" w:color="auto"/>
        <w:right w:val="none" w:sz="0" w:space="0" w:color="auto"/>
      </w:divBdr>
    </w:div>
    <w:div w:id="1235778580">
      <w:bodyDiv w:val="1"/>
      <w:marLeft w:val="0"/>
      <w:marRight w:val="0"/>
      <w:marTop w:val="0"/>
      <w:marBottom w:val="0"/>
      <w:divBdr>
        <w:top w:val="none" w:sz="0" w:space="0" w:color="auto"/>
        <w:left w:val="none" w:sz="0" w:space="0" w:color="auto"/>
        <w:bottom w:val="none" w:sz="0" w:space="0" w:color="auto"/>
        <w:right w:val="none" w:sz="0" w:space="0" w:color="auto"/>
      </w:divBdr>
    </w:div>
    <w:div w:id="1379090807">
      <w:bodyDiv w:val="1"/>
      <w:marLeft w:val="0"/>
      <w:marRight w:val="0"/>
      <w:marTop w:val="0"/>
      <w:marBottom w:val="0"/>
      <w:divBdr>
        <w:top w:val="none" w:sz="0" w:space="0" w:color="auto"/>
        <w:left w:val="none" w:sz="0" w:space="0" w:color="auto"/>
        <w:bottom w:val="none" w:sz="0" w:space="0" w:color="auto"/>
        <w:right w:val="none" w:sz="0" w:space="0" w:color="auto"/>
      </w:divBdr>
    </w:div>
    <w:div w:id="1685864952">
      <w:bodyDiv w:val="1"/>
      <w:marLeft w:val="0"/>
      <w:marRight w:val="0"/>
      <w:marTop w:val="0"/>
      <w:marBottom w:val="0"/>
      <w:divBdr>
        <w:top w:val="none" w:sz="0" w:space="0" w:color="auto"/>
        <w:left w:val="none" w:sz="0" w:space="0" w:color="auto"/>
        <w:bottom w:val="none" w:sz="0" w:space="0" w:color="auto"/>
        <w:right w:val="none" w:sz="0" w:space="0" w:color="auto"/>
      </w:divBdr>
    </w:div>
    <w:div w:id="1740521656">
      <w:bodyDiv w:val="1"/>
      <w:marLeft w:val="0"/>
      <w:marRight w:val="0"/>
      <w:marTop w:val="0"/>
      <w:marBottom w:val="0"/>
      <w:divBdr>
        <w:top w:val="none" w:sz="0" w:space="0" w:color="auto"/>
        <w:left w:val="none" w:sz="0" w:space="0" w:color="auto"/>
        <w:bottom w:val="none" w:sz="0" w:space="0" w:color="auto"/>
        <w:right w:val="none" w:sz="0" w:space="0" w:color="auto"/>
      </w:divBdr>
    </w:div>
    <w:div w:id="2108229063">
      <w:bodyDiv w:val="1"/>
      <w:marLeft w:val="0"/>
      <w:marRight w:val="0"/>
      <w:marTop w:val="0"/>
      <w:marBottom w:val="0"/>
      <w:divBdr>
        <w:top w:val="none" w:sz="0" w:space="0" w:color="auto"/>
        <w:left w:val="none" w:sz="0" w:space="0" w:color="auto"/>
        <w:bottom w:val="none" w:sz="0" w:space="0" w:color="auto"/>
        <w:right w:val="none" w:sz="0" w:space="0" w:color="auto"/>
      </w:divBdr>
    </w:div>
    <w:div w:id="2122988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xin@dblab.cecsresearch.org:/home/xin" TargetMode="External"/><Relationship Id="rId13" Type="http://schemas.openxmlformats.org/officeDocument/2006/relationships/hyperlink" Target="https://wiki.postgresql.org/wiki/Tuning_Your_PostgreSQL_Server" TargetMode="External"/><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hyperlink" Target="http://www.tpc.org/tpc_documents_current_versions/download_programs/tools-download-request.asp?bm_type=TPC-H&amp;bm_vers=2.17.3&amp;mode=CURRENT-ONLY" TargetMode="Externa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hyperlink" Target="https://www.postgresql.org/about/"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www.mongodb.com/what-is-mongodb" TargetMode="External"/><Relationship Id="rId15" Type="http://schemas.openxmlformats.org/officeDocument/2006/relationships/image" Target="media/image5.emf"/><Relationship Id="rId23" Type="http://schemas.openxmlformats.org/officeDocument/2006/relationships/chart" Target="charts/chart4.xml"/><Relationship Id="rId10" Type="http://schemas.openxmlformats.org/officeDocument/2006/relationships/hyperlink" Target="https://www.guru99.com/the-vi-editor.html" TargetMode="External"/><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emf"/></Relationships>
</file>

<file path=word/charts/_rels/chart1.xml.rels><?xml version="1.0" encoding="UTF-8" standalone="yes"?>
<Relationships xmlns="http://schemas.openxmlformats.org/package/2006/relationships"><Relationship Id="rId3" Type="http://schemas.openxmlformats.org/officeDocument/2006/relationships/oleObject" Target="file:////Users/bonnyxin/Desktop/696/Project_zheng/1GB_data/timing_record_1G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bonnyxin/Desktop/696/Project_zheng/1GB_data/timing_record_1G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bonnyxin/Desktop/696/Project_zheng/100GB_data/timing_record_projec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bonnyxin/Desktop/696/Project_zheng/100GB_data/timing_record_project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SQL and NoSQL Performance Comparison for 1GB dataset (millseconds)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graph1!$B$2</c:f>
              <c:strCache>
                <c:ptCount val="1"/>
                <c:pt idx="0">
                  <c:v>psq
 no index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graph1!$B$3:$B$10</c:f>
              <c:numCache>
                <c:formatCode>General</c:formatCode>
                <c:ptCount val="8"/>
                <c:pt idx="0">
                  <c:v>31.814444444444458</c:v>
                </c:pt>
                <c:pt idx="1">
                  <c:v>36.81411111111111</c:v>
                </c:pt>
                <c:pt idx="2">
                  <c:v>166.03299999999999</c:v>
                </c:pt>
                <c:pt idx="3">
                  <c:v>195.66344444444448</c:v>
                </c:pt>
                <c:pt idx="4">
                  <c:v>540.42911111111107</c:v>
                </c:pt>
                <c:pt idx="5">
                  <c:v>386.28433333333328</c:v>
                </c:pt>
                <c:pt idx="6">
                  <c:v>1691.2804444444446</c:v>
                </c:pt>
                <c:pt idx="7">
                  <c:v>803.64655555555555</c:v>
                </c:pt>
              </c:numCache>
            </c:numRef>
          </c:val>
          <c:smooth val="0"/>
          <c:extLst>
            <c:ext xmlns:c16="http://schemas.microsoft.com/office/drawing/2014/chart" uri="{C3380CC4-5D6E-409C-BE32-E72D297353CC}">
              <c16:uniqueId val="{00000000-4B8A-ED43-9EE7-5615FBAFA2F3}"/>
            </c:ext>
          </c:extLst>
        </c:ser>
        <c:ser>
          <c:idx val="1"/>
          <c:order val="1"/>
          <c:tx>
            <c:strRef>
              <c:f>graph1!$C$2</c:f>
              <c:strCache>
                <c:ptCount val="1"/>
                <c:pt idx="0">
                  <c:v>psql with 
cluster indexes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graph1!$C$3:$C$10</c:f>
              <c:numCache>
                <c:formatCode>General</c:formatCode>
                <c:ptCount val="8"/>
                <c:pt idx="0">
                  <c:v>30.940555555555552</c:v>
                </c:pt>
                <c:pt idx="1">
                  <c:v>35.248111111111108</c:v>
                </c:pt>
                <c:pt idx="2">
                  <c:v>35.813000000000009</c:v>
                </c:pt>
                <c:pt idx="3">
                  <c:v>65.760222222222225</c:v>
                </c:pt>
                <c:pt idx="4">
                  <c:v>1158.8261111111112</c:v>
                </c:pt>
                <c:pt idx="5">
                  <c:v>460.80666666666667</c:v>
                </c:pt>
                <c:pt idx="6">
                  <c:v>1673.980888888889</c:v>
                </c:pt>
                <c:pt idx="7">
                  <c:v>782.03244444444454</c:v>
                </c:pt>
              </c:numCache>
            </c:numRef>
          </c:val>
          <c:smooth val="0"/>
          <c:extLst>
            <c:ext xmlns:c16="http://schemas.microsoft.com/office/drawing/2014/chart" uri="{C3380CC4-5D6E-409C-BE32-E72D297353CC}">
              <c16:uniqueId val="{00000001-4B8A-ED43-9EE7-5615FBAFA2F3}"/>
            </c:ext>
          </c:extLst>
        </c:ser>
        <c:ser>
          <c:idx val="2"/>
          <c:order val="2"/>
          <c:tx>
            <c:strRef>
              <c:f>graph1!$D$2</c:f>
              <c:strCache>
                <c:ptCount val="1"/>
                <c:pt idx="0">
                  <c:v>jsonb 
no index</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graph1!$D$3:$D$10</c:f>
              <c:numCache>
                <c:formatCode>General</c:formatCode>
                <c:ptCount val="8"/>
                <c:pt idx="0">
                  <c:v>4540.9558888888887</c:v>
                </c:pt>
                <c:pt idx="1">
                  <c:v>4275.0402222222219</c:v>
                </c:pt>
                <c:pt idx="2">
                  <c:v>6024.2977777777778</c:v>
                </c:pt>
                <c:pt idx="3">
                  <c:v>6191.3375555555549</c:v>
                </c:pt>
                <c:pt idx="4">
                  <c:v>6318.3795555555553</c:v>
                </c:pt>
                <c:pt idx="5">
                  <c:v>4389.0963333333339</c:v>
                </c:pt>
                <c:pt idx="6">
                  <c:v>16419.244333333332</c:v>
                </c:pt>
                <c:pt idx="7">
                  <c:v>8339.4694444444449</c:v>
                </c:pt>
              </c:numCache>
            </c:numRef>
          </c:val>
          <c:smooth val="0"/>
          <c:extLst>
            <c:ext xmlns:c16="http://schemas.microsoft.com/office/drawing/2014/chart" uri="{C3380CC4-5D6E-409C-BE32-E72D297353CC}">
              <c16:uniqueId val="{00000002-4B8A-ED43-9EE7-5615FBAFA2F3}"/>
            </c:ext>
          </c:extLst>
        </c:ser>
        <c:ser>
          <c:idx val="3"/>
          <c:order val="3"/>
          <c:tx>
            <c:strRef>
              <c:f>graph1!$E$2</c:f>
              <c:strCache>
                <c:ptCount val="1"/>
                <c:pt idx="0">
                  <c:v>jsonb 
with index</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graph1!$E$3:$E$10</c:f>
              <c:numCache>
                <c:formatCode>General</c:formatCode>
                <c:ptCount val="8"/>
                <c:pt idx="0">
                  <c:v>2749.0966666666664</c:v>
                </c:pt>
                <c:pt idx="1">
                  <c:v>2237.7258888888887</c:v>
                </c:pt>
                <c:pt idx="2">
                  <c:v>5911.815333333333</c:v>
                </c:pt>
                <c:pt idx="3">
                  <c:v>6264.4740000000011</c:v>
                </c:pt>
                <c:pt idx="4">
                  <c:v>6257.7795555555558</c:v>
                </c:pt>
                <c:pt idx="5">
                  <c:v>1318.5037777777777</c:v>
                </c:pt>
                <c:pt idx="6">
                  <c:v>16493.437555555556</c:v>
                </c:pt>
                <c:pt idx="7">
                  <c:v>8377.1436666666668</c:v>
                </c:pt>
              </c:numCache>
            </c:numRef>
          </c:val>
          <c:smooth val="0"/>
          <c:extLst>
            <c:ext xmlns:c16="http://schemas.microsoft.com/office/drawing/2014/chart" uri="{C3380CC4-5D6E-409C-BE32-E72D297353CC}">
              <c16:uniqueId val="{00000003-4B8A-ED43-9EE7-5615FBAFA2F3}"/>
            </c:ext>
          </c:extLst>
        </c:ser>
        <c:ser>
          <c:idx val="4"/>
          <c:order val="4"/>
          <c:tx>
            <c:strRef>
              <c:f>graph1!$F$2</c:f>
              <c:strCache>
                <c:ptCount val="1"/>
                <c:pt idx="0">
                  <c:v>mongodb 
without index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graph1!$F$3:$F$10</c:f>
              <c:numCache>
                <c:formatCode>General</c:formatCode>
                <c:ptCount val="8"/>
                <c:pt idx="0">
                  <c:v>42.111111111111107</c:v>
                </c:pt>
                <c:pt idx="1">
                  <c:v>204.66666666666666</c:v>
                </c:pt>
                <c:pt idx="2">
                  <c:v>414.66666666666669</c:v>
                </c:pt>
                <c:pt idx="3">
                  <c:v>1198.1111111111111</c:v>
                </c:pt>
                <c:pt idx="4">
                  <c:v>32364.666666666668</c:v>
                </c:pt>
                <c:pt idx="5">
                  <c:v>6303.8888888888896</c:v>
                </c:pt>
                <c:pt idx="6">
                  <c:v>43940.333333333336</c:v>
                </c:pt>
                <c:pt idx="7">
                  <c:v>39601.333333333336</c:v>
                </c:pt>
              </c:numCache>
            </c:numRef>
          </c:val>
          <c:smooth val="0"/>
          <c:extLst>
            <c:ext xmlns:c16="http://schemas.microsoft.com/office/drawing/2014/chart" uri="{C3380CC4-5D6E-409C-BE32-E72D297353CC}">
              <c16:uniqueId val="{00000004-4B8A-ED43-9EE7-5615FBAFA2F3}"/>
            </c:ext>
          </c:extLst>
        </c:ser>
        <c:ser>
          <c:idx val="5"/>
          <c:order val="5"/>
          <c:tx>
            <c:strRef>
              <c:f>graph1!$G$2</c:f>
              <c:strCache>
                <c:ptCount val="1"/>
                <c:pt idx="0">
                  <c:v>mongodb 
with index</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graph1!$G$3:$G$10</c:f>
              <c:numCache>
                <c:formatCode>General</c:formatCode>
                <c:ptCount val="8"/>
                <c:pt idx="0">
                  <c:v>0.88888888888888884</c:v>
                </c:pt>
                <c:pt idx="1">
                  <c:v>80.8888888888889</c:v>
                </c:pt>
                <c:pt idx="2">
                  <c:v>362.77777777777777</c:v>
                </c:pt>
                <c:pt idx="3">
                  <c:v>1039.3333333333335</c:v>
                </c:pt>
                <c:pt idx="4">
                  <c:v>33423.777777777781</c:v>
                </c:pt>
                <c:pt idx="5">
                  <c:v>6331.333333333333</c:v>
                </c:pt>
                <c:pt idx="6">
                  <c:v>43431.666666666664</c:v>
                </c:pt>
                <c:pt idx="7">
                  <c:v>39704.888888888883</c:v>
                </c:pt>
              </c:numCache>
            </c:numRef>
          </c:val>
          <c:smooth val="0"/>
          <c:extLst>
            <c:ext xmlns:c16="http://schemas.microsoft.com/office/drawing/2014/chart" uri="{C3380CC4-5D6E-409C-BE32-E72D297353CC}">
              <c16:uniqueId val="{00000005-4B8A-ED43-9EE7-5615FBAFA2F3}"/>
            </c:ext>
          </c:extLst>
        </c:ser>
        <c:dLbls>
          <c:showLegendKey val="0"/>
          <c:showVal val="0"/>
          <c:showCatName val="0"/>
          <c:showSerName val="0"/>
          <c:showPercent val="0"/>
          <c:showBubbleSize val="0"/>
        </c:dLbls>
        <c:marker val="1"/>
        <c:smooth val="0"/>
        <c:axId val="727943472"/>
        <c:axId val="1214854768"/>
      </c:lineChart>
      <c:catAx>
        <c:axId val="72794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854768"/>
        <c:crosses val="autoZero"/>
        <c:auto val="1"/>
        <c:lblAlgn val="ctr"/>
        <c:lblOffset val="100"/>
        <c:noMultiLvlLbl val="0"/>
      </c:catAx>
      <c:valAx>
        <c:axId val="121485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94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Comparison for psql with cluster index and other SQL and NoSQL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graph2!$B$2</c:f>
              <c:strCache>
                <c:ptCount val="1"/>
                <c:pt idx="0">
                  <c:v>psql 
no index</c:v>
                </c:pt>
              </c:strCache>
            </c:strRef>
          </c:tx>
          <c:spPr>
            <a:solidFill>
              <a:schemeClr val="accent1"/>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graph2!$B$3:$B$10</c:f>
              <c:numCache>
                <c:formatCode>General</c:formatCode>
                <c:ptCount val="8"/>
                <c:pt idx="0">
                  <c:v>1.0282441240371327</c:v>
                </c:pt>
                <c:pt idx="1">
                  <c:v>1.0444279126068221</c:v>
                </c:pt>
                <c:pt idx="2">
                  <c:v>4.6361097925334356</c:v>
                </c:pt>
                <c:pt idx="3">
                  <c:v>2.9754072877558539</c:v>
                </c:pt>
                <c:pt idx="4">
                  <c:v>0.46635910766019434</c:v>
                </c:pt>
                <c:pt idx="5">
                  <c:v>0.83827852606299091</c:v>
                </c:pt>
                <c:pt idx="6">
                  <c:v>1.0103343805597675</c:v>
                </c:pt>
                <c:pt idx="7">
                  <c:v>1.0276383815846231</c:v>
                </c:pt>
              </c:numCache>
            </c:numRef>
          </c:val>
          <c:extLst>
            <c:ext xmlns:c16="http://schemas.microsoft.com/office/drawing/2014/chart" uri="{C3380CC4-5D6E-409C-BE32-E72D297353CC}">
              <c16:uniqueId val="{00000000-1FC8-3342-8FCD-61AE6D67A06A}"/>
            </c:ext>
          </c:extLst>
        </c:ser>
        <c:ser>
          <c:idx val="1"/>
          <c:order val="1"/>
          <c:tx>
            <c:strRef>
              <c:f>graph2!$C$2</c:f>
              <c:strCache>
                <c:ptCount val="1"/>
                <c:pt idx="0">
                  <c:v>psql with cluster indexes</c:v>
                </c:pt>
              </c:strCache>
            </c:strRef>
          </c:tx>
          <c:spPr>
            <a:solidFill>
              <a:schemeClr val="accent2"/>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graph2!$C$3:$C$10</c:f>
              <c:numCache>
                <c:formatCode>General</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1-1FC8-3342-8FCD-61AE6D67A06A}"/>
            </c:ext>
          </c:extLst>
        </c:ser>
        <c:ser>
          <c:idx val="2"/>
          <c:order val="2"/>
          <c:tx>
            <c:strRef>
              <c:f>graph2!$D$2</c:f>
              <c:strCache>
                <c:ptCount val="1"/>
                <c:pt idx="0">
                  <c:v>jsonb without index</c:v>
                </c:pt>
              </c:strCache>
            </c:strRef>
          </c:tx>
          <c:spPr>
            <a:solidFill>
              <a:schemeClr val="accent3"/>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graph2!$D$3:$D$10</c:f>
              <c:numCache>
                <c:formatCode>General</c:formatCode>
                <c:ptCount val="8"/>
                <c:pt idx="0">
                  <c:v>146.76387696838023</c:v>
                </c:pt>
                <c:pt idx="1">
                  <c:v>121.2842358770998</c:v>
                </c:pt>
                <c:pt idx="2">
                  <c:v>168.21539043860543</c:v>
                </c:pt>
                <c:pt idx="3">
                  <c:v>94.150192112083957</c:v>
                </c:pt>
                <c:pt idx="4">
                  <c:v>5.4523966063358174</c:v>
                </c:pt>
                <c:pt idx="5">
                  <c:v>9.5248108389635568</c:v>
                </c:pt>
                <c:pt idx="6">
                  <c:v>9.8085016634996745</c:v>
                </c:pt>
                <c:pt idx="7">
                  <c:v>10.663840744316945</c:v>
                </c:pt>
              </c:numCache>
            </c:numRef>
          </c:val>
          <c:extLst>
            <c:ext xmlns:c16="http://schemas.microsoft.com/office/drawing/2014/chart" uri="{C3380CC4-5D6E-409C-BE32-E72D297353CC}">
              <c16:uniqueId val="{00000002-1FC8-3342-8FCD-61AE6D67A06A}"/>
            </c:ext>
          </c:extLst>
        </c:ser>
        <c:ser>
          <c:idx val="3"/>
          <c:order val="3"/>
          <c:tx>
            <c:strRef>
              <c:f>graph2!$E$2</c:f>
              <c:strCache>
                <c:ptCount val="1"/>
                <c:pt idx="0">
                  <c:v>jsonb with index</c:v>
                </c:pt>
              </c:strCache>
            </c:strRef>
          </c:tx>
          <c:spPr>
            <a:solidFill>
              <a:schemeClr val="accent4"/>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graph2!$E$3:$E$10</c:f>
              <c:numCache>
                <c:formatCode>General</c:formatCode>
                <c:ptCount val="8"/>
                <c:pt idx="0">
                  <c:v>88.850914836694017</c:v>
                </c:pt>
                <c:pt idx="1">
                  <c:v>63.484987375210018</c:v>
                </c:pt>
                <c:pt idx="2">
                  <c:v>165.07456324053643</c:v>
                </c:pt>
                <c:pt idx="3">
                  <c:v>95.262360562447427</c:v>
                </c:pt>
                <c:pt idx="4">
                  <c:v>5.4001023065966658</c:v>
                </c:pt>
                <c:pt idx="5">
                  <c:v>2.8612949272531742</c:v>
                </c:pt>
                <c:pt idx="6">
                  <c:v>9.8528230907720431</c:v>
                </c:pt>
                <c:pt idx="7">
                  <c:v>10.712015500351505</c:v>
                </c:pt>
              </c:numCache>
            </c:numRef>
          </c:val>
          <c:extLst>
            <c:ext xmlns:c16="http://schemas.microsoft.com/office/drawing/2014/chart" uri="{C3380CC4-5D6E-409C-BE32-E72D297353CC}">
              <c16:uniqueId val="{00000003-1FC8-3342-8FCD-61AE6D67A06A}"/>
            </c:ext>
          </c:extLst>
        </c:ser>
        <c:ser>
          <c:idx val="4"/>
          <c:order val="4"/>
          <c:tx>
            <c:strRef>
              <c:f>graph2!$F$2</c:f>
              <c:strCache>
                <c:ptCount val="1"/>
                <c:pt idx="0">
                  <c:v>mongodb without index</c:v>
                </c:pt>
              </c:strCache>
            </c:strRef>
          </c:tx>
          <c:spPr>
            <a:solidFill>
              <a:schemeClr val="accent5"/>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graph2!$F$3:$F$10</c:f>
              <c:numCache>
                <c:formatCode>General</c:formatCode>
                <c:ptCount val="8"/>
                <c:pt idx="0">
                  <c:v>1.3610328048408238</c:v>
                </c:pt>
                <c:pt idx="1">
                  <c:v>5.8064577140461431</c:v>
                </c:pt>
                <c:pt idx="2">
                  <c:v>11.578663241467249</c:v>
                </c:pt>
                <c:pt idx="3">
                  <c:v>18.219389634395665</c:v>
                </c:pt>
                <c:pt idx="4">
                  <c:v>27.928837947597351</c:v>
                </c:pt>
                <c:pt idx="5">
                  <c:v>13.680116510660051</c:v>
                </c:pt>
                <c:pt idx="6">
                  <c:v>26.2490053649889</c:v>
                </c:pt>
                <c:pt idx="7">
                  <c:v>50.638990255022094</c:v>
                </c:pt>
              </c:numCache>
            </c:numRef>
          </c:val>
          <c:extLst>
            <c:ext xmlns:c16="http://schemas.microsoft.com/office/drawing/2014/chart" uri="{C3380CC4-5D6E-409C-BE32-E72D297353CC}">
              <c16:uniqueId val="{00000004-1FC8-3342-8FCD-61AE6D67A06A}"/>
            </c:ext>
          </c:extLst>
        </c:ser>
        <c:ser>
          <c:idx val="5"/>
          <c:order val="5"/>
          <c:tx>
            <c:strRef>
              <c:f>graph2!$G$2</c:f>
              <c:strCache>
                <c:ptCount val="1"/>
                <c:pt idx="0">
                  <c:v>mongodb with index</c:v>
                </c:pt>
              </c:strCache>
            </c:strRef>
          </c:tx>
          <c:spPr>
            <a:solidFill>
              <a:schemeClr val="accent6"/>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graph2!$G$3:$G$10</c:f>
              <c:numCache>
                <c:formatCode>General</c:formatCode>
                <c:ptCount val="8"/>
                <c:pt idx="0">
                  <c:v>2.8728924640439555E-2</c:v>
                </c:pt>
                <c:pt idx="1">
                  <c:v>2.2948432224894639</c:v>
                </c:pt>
                <c:pt idx="2">
                  <c:v>10.129779068432628</c:v>
                </c:pt>
                <c:pt idx="3">
                  <c:v>15.804893873702781</c:v>
                </c:pt>
                <c:pt idx="4">
                  <c:v>28.84278966214373</c:v>
                </c:pt>
                <c:pt idx="5">
                  <c:v>13.739673905180769</c:v>
                </c:pt>
                <c:pt idx="6">
                  <c:v>25.945138893129535</c:v>
                </c:pt>
                <c:pt idx="7">
                  <c:v>50.771408745189873</c:v>
                </c:pt>
              </c:numCache>
            </c:numRef>
          </c:val>
          <c:extLst>
            <c:ext xmlns:c16="http://schemas.microsoft.com/office/drawing/2014/chart" uri="{C3380CC4-5D6E-409C-BE32-E72D297353CC}">
              <c16:uniqueId val="{00000005-1FC8-3342-8FCD-61AE6D67A06A}"/>
            </c:ext>
          </c:extLst>
        </c:ser>
        <c:dLbls>
          <c:showLegendKey val="0"/>
          <c:showVal val="0"/>
          <c:showCatName val="0"/>
          <c:showSerName val="0"/>
          <c:showPercent val="0"/>
          <c:showBubbleSize val="0"/>
        </c:dLbls>
        <c:gapWidth val="219"/>
        <c:overlap val="-27"/>
        <c:axId val="101584463"/>
        <c:axId val="1852532000"/>
      </c:barChart>
      <c:catAx>
        <c:axId val="101584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532000"/>
        <c:crosses val="autoZero"/>
        <c:auto val="1"/>
        <c:lblAlgn val="ctr"/>
        <c:lblOffset val="100"/>
        <c:noMultiLvlLbl val="0"/>
      </c:catAx>
      <c:valAx>
        <c:axId val="185253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8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SQL and NoSQL Performance Comparison for 100GB dataset (milliseconds)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graph1!$B$2</c:f>
              <c:strCache>
                <c:ptCount val="1"/>
                <c:pt idx="0">
                  <c:v>psql
 no index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graph1!$B$3:$B$10</c:f>
              <c:numCache>
                <c:formatCode>General</c:formatCode>
                <c:ptCount val="8"/>
                <c:pt idx="0">
                  <c:v>2590.8234444444442</c:v>
                </c:pt>
                <c:pt idx="1">
                  <c:v>3534.2936666666665</c:v>
                </c:pt>
                <c:pt idx="2">
                  <c:v>17159.119555555557</c:v>
                </c:pt>
                <c:pt idx="3">
                  <c:v>22164.618444444441</c:v>
                </c:pt>
                <c:pt idx="4">
                  <c:v>2023650.3857158888</c:v>
                </c:pt>
                <c:pt idx="5">
                  <c:v>611673.51577777788</c:v>
                </c:pt>
                <c:pt idx="6">
                  <c:v>372305.66366666666</c:v>
                </c:pt>
                <c:pt idx="7">
                  <c:v>795761.53088888898</c:v>
                </c:pt>
              </c:numCache>
            </c:numRef>
          </c:val>
          <c:smooth val="0"/>
          <c:extLst>
            <c:ext xmlns:c16="http://schemas.microsoft.com/office/drawing/2014/chart" uri="{C3380CC4-5D6E-409C-BE32-E72D297353CC}">
              <c16:uniqueId val="{00000000-C721-8941-BC0B-87982873F9A0}"/>
            </c:ext>
          </c:extLst>
        </c:ser>
        <c:ser>
          <c:idx val="1"/>
          <c:order val="1"/>
          <c:tx>
            <c:strRef>
              <c:f>graph1!$C$2</c:f>
              <c:strCache>
                <c:ptCount val="1"/>
                <c:pt idx="0">
                  <c:v>psql with 
cluster indexes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graph1!$C$3:$C$10</c:f>
              <c:numCache>
                <c:formatCode>General</c:formatCode>
                <c:ptCount val="8"/>
                <c:pt idx="0">
                  <c:v>2570.2907777777777</c:v>
                </c:pt>
                <c:pt idx="1">
                  <c:v>3658.2728888888892</c:v>
                </c:pt>
                <c:pt idx="2">
                  <c:v>16114.023333333333</c:v>
                </c:pt>
                <c:pt idx="3">
                  <c:v>21096.518333333333</c:v>
                </c:pt>
                <c:pt idx="4">
                  <c:v>12712794.569944443</c:v>
                </c:pt>
                <c:pt idx="5">
                  <c:v>442254.78188888892</c:v>
                </c:pt>
                <c:pt idx="6">
                  <c:v>361269.15488888888</c:v>
                </c:pt>
                <c:pt idx="7">
                  <c:v>1511971.2983333331</c:v>
                </c:pt>
              </c:numCache>
            </c:numRef>
          </c:val>
          <c:smooth val="0"/>
          <c:extLst>
            <c:ext xmlns:c16="http://schemas.microsoft.com/office/drawing/2014/chart" uri="{C3380CC4-5D6E-409C-BE32-E72D297353CC}">
              <c16:uniqueId val="{00000001-C721-8941-BC0B-87982873F9A0}"/>
            </c:ext>
          </c:extLst>
        </c:ser>
        <c:ser>
          <c:idx val="2"/>
          <c:order val="2"/>
          <c:tx>
            <c:strRef>
              <c:f>graph1!$D$2</c:f>
              <c:strCache>
                <c:ptCount val="1"/>
                <c:pt idx="0">
                  <c:v>jsonb 
no index</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graph1!$D$3:$D$10</c:f>
              <c:numCache>
                <c:formatCode>General</c:formatCode>
                <c:ptCount val="8"/>
                <c:pt idx="0">
                  <c:v>818213.1184444445</c:v>
                </c:pt>
                <c:pt idx="1">
                  <c:v>825338.64177777793</c:v>
                </c:pt>
                <c:pt idx="2">
                  <c:v>851787.23366666667</c:v>
                </c:pt>
                <c:pt idx="3">
                  <c:v>877258.75422222214</c:v>
                </c:pt>
                <c:pt idx="4">
                  <c:v>878289.0120000001</c:v>
                </c:pt>
                <c:pt idx="5">
                  <c:v>826838.51055555546</c:v>
                </c:pt>
                <c:pt idx="6">
                  <c:v>1637127.2272222221</c:v>
                </c:pt>
                <c:pt idx="7">
                  <c:v>1174769.1492222222</c:v>
                </c:pt>
              </c:numCache>
            </c:numRef>
          </c:val>
          <c:smooth val="0"/>
          <c:extLst>
            <c:ext xmlns:c16="http://schemas.microsoft.com/office/drawing/2014/chart" uri="{C3380CC4-5D6E-409C-BE32-E72D297353CC}">
              <c16:uniqueId val="{00000002-C721-8941-BC0B-87982873F9A0}"/>
            </c:ext>
          </c:extLst>
        </c:ser>
        <c:ser>
          <c:idx val="3"/>
          <c:order val="3"/>
          <c:tx>
            <c:strRef>
              <c:f>graph1!$E$2</c:f>
              <c:strCache>
                <c:ptCount val="1"/>
                <c:pt idx="0">
                  <c:v>jsonb 
with index</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graph1!$E$3:$E$10</c:f>
              <c:numCache>
                <c:formatCode>General</c:formatCode>
                <c:ptCount val="8"/>
                <c:pt idx="0">
                  <c:v>547802.73633333331</c:v>
                </c:pt>
                <c:pt idx="1">
                  <c:v>512157.58433333336</c:v>
                </c:pt>
                <c:pt idx="2">
                  <c:v>864164.91055555549</c:v>
                </c:pt>
                <c:pt idx="3">
                  <c:v>870693.24466666661</c:v>
                </c:pt>
                <c:pt idx="4">
                  <c:v>880190.39788888895</c:v>
                </c:pt>
                <c:pt idx="5">
                  <c:v>635538.59644444438</c:v>
                </c:pt>
                <c:pt idx="6">
                  <c:v>1541041.6510000003</c:v>
                </c:pt>
                <c:pt idx="7">
                  <c:v>974114.45733333332</c:v>
                </c:pt>
              </c:numCache>
            </c:numRef>
          </c:val>
          <c:smooth val="0"/>
          <c:extLst>
            <c:ext xmlns:c16="http://schemas.microsoft.com/office/drawing/2014/chart" uri="{C3380CC4-5D6E-409C-BE32-E72D297353CC}">
              <c16:uniqueId val="{00000003-C721-8941-BC0B-87982873F9A0}"/>
            </c:ext>
          </c:extLst>
        </c:ser>
        <c:ser>
          <c:idx val="4"/>
          <c:order val="4"/>
          <c:tx>
            <c:strRef>
              <c:f>graph1!$F$2</c:f>
              <c:strCache>
                <c:ptCount val="1"/>
                <c:pt idx="0">
                  <c:v>mongodb 
without index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graph1!$F$3:$F$10</c:f>
              <c:numCache>
                <c:formatCode>General</c:formatCode>
                <c:ptCount val="8"/>
                <c:pt idx="0">
                  <c:v>48.555555555555564</c:v>
                </c:pt>
                <c:pt idx="1">
                  <c:v>810790.4444444445</c:v>
                </c:pt>
                <c:pt idx="2">
                  <c:v>454.88888888888891</c:v>
                </c:pt>
                <c:pt idx="3">
                  <c:v>930112.77777777787</c:v>
                </c:pt>
                <c:pt idx="4">
                  <c:v>4926499.7222222229</c:v>
                </c:pt>
                <c:pt idx="5">
                  <c:v>1479540</c:v>
                </c:pt>
                <c:pt idx="6">
                  <c:v>5742933.7222222229</c:v>
                </c:pt>
                <c:pt idx="7">
                  <c:v>5228538.444444444</c:v>
                </c:pt>
              </c:numCache>
            </c:numRef>
          </c:val>
          <c:smooth val="0"/>
          <c:extLst>
            <c:ext xmlns:c16="http://schemas.microsoft.com/office/drawing/2014/chart" uri="{C3380CC4-5D6E-409C-BE32-E72D297353CC}">
              <c16:uniqueId val="{00000004-C721-8941-BC0B-87982873F9A0}"/>
            </c:ext>
          </c:extLst>
        </c:ser>
        <c:dLbls>
          <c:showLegendKey val="0"/>
          <c:showVal val="0"/>
          <c:showCatName val="0"/>
          <c:showSerName val="0"/>
          <c:showPercent val="0"/>
          <c:showBubbleSize val="0"/>
        </c:dLbls>
        <c:marker val="1"/>
        <c:smooth val="0"/>
        <c:axId val="1212417328"/>
        <c:axId val="1195732928"/>
      </c:lineChart>
      <c:catAx>
        <c:axId val="12124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732928"/>
        <c:crosses val="autoZero"/>
        <c:auto val="1"/>
        <c:lblAlgn val="ctr"/>
        <c:lblOffset val="100"/>
        <c:noMultiLvlLbl val="0"/>
      </c:catAx>
      <c:valAx>
        <c:axId val="119573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417328"/>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Comparison for Jsonb with index and other SQL and NoSQL (100GB)</a:t>
            </a:r>
          </a:p>
        </c:rich>
      </c:tx>
      <c:layout>
        <c:manualLayout>
          <c:xMode val="edge"/>
          <c:yMode val="edge"/>
          <c:x val="0.12443384480786056"/>
          <c:y val="8.1222799195855046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graph2!$B$2</c:f>
              <c:strCache>
                <c:ptCount val="1"/>
                <c:pt idx="0">
                  <c:v>psql 
no index</c:v>
                </c:pt>
              </c:strCache>
            </c:strRef>
          </c:tx>
          <c:spPr>
            <a:solidFill>
              <a:schemeClr val="accent1"/>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graph2!$B$3:$B$10</c:f>
              <c:numCache>
                <c:formatCode>General</c:formatCode>
                <c:ptCount val="8"/>
                <c:pt idx="0">
                  <c:v>4.7294824808395081E-3</c:v>
                </c:pt>
                <c:pt idx="1">
                  <c:v>6.9007933784036319E-3</c:v>
                </c:pt>
                <c:pt idx="2">
                  <c:v>1.985630213164323E-2</c:v>
                </c:pt>
                <c:pt idx="3">
                  <c:v>2.5456288515170313E-2</c:v>
                </c:pt>
                <c:pt idx="4">
                  <c:v>2.2991052737788951</c:v>
                </c:pt>
                <c:pt idx="5">
                  <c:v>0.96244904589558999</c:v>
                </c:pt>
                <c:pt idx="6">
                  <c:v>0.24159351139216326</c:v>
                </c:pt>
                <c:pt idx="7">
                  <c:v>0.8169076281521469</c:v>
                </c:pt>
              </c:numCache>
            </c:numRef>
          </c:val>
          <c:extLst>
            <c:ext xmlns:c16="http://schemas.microsoft.com/office/drawing/2014/chart" uri="{C3380CC4-5D6E-409C-BE32-E72D297353CC}">
              <c16:uniqueId val="{00000000-DF14-0B43-801F-312A23C9096E}"/>
            </c:ext>
          </c:extLst>
        </c:ser>
        <c:ser>
          <c:idx val="1"/>
          <c:order val="1"/>
          <c:tx>
            <c:strRef>
              <c:f>graph2!$C$2</c:f>
              <c:strCache>
                <c:ptCount val="1"/>
                <c:pt idx="0">
                  <c:v>psql with cluster indexes</c:v>
                </c:pt>
              </c:strCache>
            </c:strRef>
          </c:tx>
          <c:spPr>
            <a:solidFill>
              <a:schemeClr val="accent2"/>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graph2!$C$3:$C$10</c:f>
              <c:numCache>
                <c:formatCode>General</c:formatCode>
                <c:ptCount val="8"/>
                <c:pt idx="0">
                  <c:v>4.692000618656599E-3</c:v>
                </c:pt>
                <c:pt idx="1">
                  <c:v>7.1428657912989794E-3</c:v>
                </c:pt>
                <c:pt idx="2">
                  <c:v>1.8646930853711625E-2</c:v>
                </c:pt>
                <c:pt idx="3">
                  <c:v>2.4229564731962354E-2</c:v>
                </c:pt>
                <c:pt idx="4">
                  <c:v>14.443232510188377</c:v>
                </c:pt>
                <c:pt idx="5">
                  <c:v>0.69587399469223055</c:v>
                </c:pt>
                <c:pt idx="6">
                  <c:v>0.2344317914148894</c:v>
                </c:pt>
                <c:pt idx="7">
                  <c:v>1.5521495312495397</c:v>
                </c:pt>
              </c:numCache>
            </c:numRef>
          </c:val>
          <c:extLst>
            <c:ext xmlns:c16="http://schemas.microsoft.com/office/drawing/2014/chart" uri="{C3380CC4-5D6E-409C-BE32-E72D297353CC}">
              <c16:uniqueId val="{00000001-DF14-0B43-801F-312A23C9096E}"/>
            </c:ext>
          </c:extLst>
        </c:ser>
        <c:ser>
          <c:idx val="2"/>
          <c:order val="2"/>
          <c:tx>
            <c:strRef>
              <c:f>graph2!$D$2</c:f>
              <c:strCache>
                <c:ptCount val="1"/>
                <c:pt idx="0">
                  <c:v>jsonb without index</c:v>
                </c:pt>
              </c:strCache>
            </c:strRef>
          </c:tx>
          <c:spPr>
            <a:solidFill>
              <a:schemeClr val="accent3"/>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graph2!$D$3:$D$10</c:f>
              <c:numCache>
                <c:formatCode>General</c:formatCode>
                <c:ptCount val="8"/>
                <c:pt idx="0">
                  <c:v>1.4936272935054651</c:v>
                </c:pt>
                <c:pt idx="1">
                  <c:v>1.6114935461750644</c:v>
                </c:pt>
                <c:pt idx="2">
                  <c:v>0.9856767189483181</c:v>
                </c:pt>
                <c:pt idx="3">
                  <c:v>1.0075405541455291</c:v>
                </c:pt>
                <c:pt idx="4">
                  <c:v>0.99783980160037045</c:v>
                </c:pt>
                <c:pt idx="5">
                  <c:v>1.3010044003328027</c:v>
                </c:pt>
                <c:pt idx="6">
                  <c:v>1.0623510572604387</c:v>
                </c:pt>
                <c:pt idx="7">
                  <c:v>1.2059867712447128</c:v>
                </c:pt>
              </c:numCache>
            </c:numRef>
          </c:val>
          <c:extLst>
            <c:ext xmlns:c16="http://schemas.microsoft.com/office/drawing/2014/chart" uri="{C3380CC4-5D6E-409C-BE32-E72D297353CC}">
              <c16:uniqueId val="{00000002-DF14-0B43-801F-312A23C9096E}"/>
            </c:ext>
          </c:extLst>
        </c:ser>
        <c:ser>
          <c:idx val="3"/>
          <c:order val="3"/>
          <c:tx>
            <c:strRef>
              <c:f>graph2!$E$2</c:f>
              <c:strCache>
                <c:ptCount val="1"/>
                <c:pt idx="0">
                  <c:v>jsonb with index</c:v>
                </c:pt>
              </c:strCache>
            </c:strRef>
          </c:tx>
          <c:spPr>
            <a:solidFill>
              <a:schemeClr val="accent4"/>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graph2!$E$3:$E$10</c:f>
              <c:numCache>
                <c:formatCode>General</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3-DF14-0B43-801F-312A23C9096E}"/>
            </c:ext>
          </c:extLst>
        </c:ser>
        <c:ser>
          <c:idx val="4"/>
          <c:order val="4"/>
          <c:tx>
            <c:strRef>
              <c:f>graph2!$F$2</c:f>
              <c:strCache>
                <c:ptCount val="1"/>
                <c:pt idx="0">
                  <c:v>mongodb without index</c:v>
                </c:pt>
              </c:strCache>
            </c:strRef>
          </c:tx>
          <c:spPr>
            <a:solidFill>
              <a:schemeClr val="accent5"/>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graph2!$F$3:$F$10</c:f>
              <c:numCache>
                <c:formatCode>General</c:formatCode>
                <c:ptCount val="8"/>
                <c:pt idx="0">
                  <c:v>8.8636935040809872E-5</c:v>
                </c:pt>
                <c:pt idx="1">
                  <c:v>1.5830878410203304</c:v>
                </c:pt>
                <c:pt idx="2">
                  <c:v>5.2639129792535699E-4</c:v>
                </c:pt>
                <c:pt idx="3">
                  <c:v>1.0682439349048347</c:v>
                </c:pt>
                <c:pt idx="4">
                  <c:v>5.5970841468371946</c:v>
                </c:pt>
                <c:pt idx="5">
                  <c:v>2.3280096728623061</c:v>
                </c:pt>
                <c:pt idx="6">
                  <c:v>3.7266570429784065</c:v>
                </c:pt>
                <c:pt idx="7">
                  <c:v>5.3674785391828799</c:v>
                </c:pt>
              </c:numCache>
            </c:numRef>
          </c:val>
          <c:extLst>
            <c:ext xmlns:c16="http://schemas.microsoft.com/office/drawing/2014/chart" uri="{C3380CC4-5D6E-409C-BE32-E72D297353CC}">
              <c16:uniqueId val="{00000004-DF14-0B43-801F-312A23C9096E}"/>
            </c:ext>
          </c:extLst>
        </c:ser>
        <c:dLbls>
          <c:showLegendKey val="0"/>
          <c:showVal val="0"/>
          <c:showCatName val="0"/>
          <c:showSerName val="0"/>
          <c:showPercent val="0"/>
          <c:showBubbleSize val="0"/>
        </c:dLbls>
        <c:gapWidth val="219"/>
        <c:overlap val="-27"/>
        <c:axId val="1211498464"/>
        <c:axId val="1211500144"/>
      </c:barChart>
      <c:catAx>
        <c:axId val="121149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500144"/>
        <c:crosses val="autoZero"/>
        <c:auto val="1"/>
        <c:lblAlgn val="ctr"/>
        <c:lblOffset val="100"/>
        <c:noMultiLvlLbl val="0"/>
      </c:catAx>
      <c:valAx>
        <c:axId val="1211500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49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21</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Bonny Xin</dc:creator>
  <dc:description/>
  <cp:lastModifiedBy>Bonny Xin</cp:lastModifiedBy>
  <cp:revision>17</cp:revision>
  <dcterms:created xsi:type="dcterms:W3CDTF">2018-07-31T15:29:00Z</dcterms:created>
  <dcterms:modified xsi:type="dcterms:W3CDTF">2018-08-10T00:39:00Z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