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Fonts w:ascii="Arial" w:cs="Arial" w:eastAsia="Arial" w:hAnsi="Arial"/>
        </w:rPr>
        <w:t xml:space="preserve">BONNY MAKANIANKHONDO</w:t>
      </w:r>
    </w:p>
    <w:p>
      <w:pPr>
        <w:pBdr>
          <w:bottom w:val="single" w:color="2C5F8D" w:sz="6" w:space="1"/>
        </w:pBdr>
        <w:spacing w:after="120"/>
        <w:jc w:val="center"/>
      </w:pPr>
    </w:p>
    <w:p>
      <w:pPr>
        <w:spacing w:after="240"/>
        <w:jc w:val="center"/>
      </w:pPr>
      <w:r>
        <w:rPr>
          <w:sz w:val="22"/>
          <w:szCs w:val="22"/>
          <w:rFonts w:ascii="Arial" w:cs="Arial" w:eastAsia="Arial" w:hAnsi="Arial"/>
        </w:rPr>
        <w:t xml:space="preserve">bmakaniankhondo@icstars.org • 312-966-9631 • Chicago, IL 60625</w:t>
      </w:r>
    </w:p>
    <w:p>
      <w:pPr>
        <w:spacing w:after="240"/>
        <w:jc w:val="center"/>
      </w:pPr>
      <w:r>
        <w:rPr>
          <w:color w:val="0563C1"/>
          <w:sz w:val="20"/>
          <w:szCs w:val="20"/>
          <w:rFonts w:ascii="Arial" w:cs="Arial" w:eastAsia="Arial" w:hAnsi="Arial"/>
        </w:rPr>
        <w:t xml:space="preserve">www.linkedin.com/in/bonnymak</w:t>
      </w:r>
    </w:p>
    <w:p>
      <w:pPr>
        <w:pStyle w:val="Heading1"/>
        <w:spacing w:before="120" w:after="120"/>
      </w:pPr>
      <w:r>
        <w:rPr>
          <w:b/>
          <w:bCs/>
          <w:color w:val="2C5F8D"/>
          <w:sz w:val="26"/>
          <w:szCs w:val="26"/>
          <w:rFonts w:ascii="Arial" w:cs="Arial" w:eastAsia="Arial" w:hAnsi="Arial"/>
        </w:rPr>
        <w:t xml:space="preserve">PROFESSIONAL SUMMARY</w:t>
      </w:r>
    </w:p>
    <w:p>
      <w:pPr>
        <w:spacing w:after="240"/>
      </w:pPr>
      <w:r>
        <w:rPr>
          <w:sz w:val="22"/>
          <w:szCs w:val="22"/>
          <w:rFonts w:ascii="Arial" w:cs="Arial" w:eastAsia="Arial" w:hAnsi="Arial"/>
        </w:rPr>
        <w:t xml:space="preserve">I'm a Full-Stack Software Engineer who builds structured systems, and I've led teams to deliver complex projects. I developed the role-based access control for SyncUp from scratch, ensuring a secure and auditable system, much like I'd oversee a critical electrical installation. I bring a hands-on approach to building scalable applications, making sure the team understands the 'why' behind the architecture.</w:t>
      </w:r>
    </w:p>
    <w:p>
      <w:pPr>
        <w:pStyle w:val="Heading1"/>
        <w:spacing w:before="120" w:after="120"/>
      </w:pPr>
      <w:r>
        <w:rPr>
          <w:b/>
          <w:bCs/>
          <w:color w:val="2C5F8D"/>
          <w:sz w:val="26"/>
          <w:szCs w:val="26"/>
          <w:rFonts w:ascii="Arial" w:cs="Arial" w:eastAsia="Arial" w:hAnsi="Arial"/>
        </w:rPr>
        <w:t xml:space="preserve">TECHNICAL SKILLS</w:t>
      </w:r>
    </w:p>
    <w:p>
      <w:pPr>
        <w:spacing w:before="0" w:after="60"/>
      </w:pPr>
      <w:r>
        <w:rPr>
          <w:b/>
          <w:bCs/>
          <w:color w:val="2C5F8D"/>
          <w:sz w:val="22"/>
          <w:szCs w:val="22"/>
          <w:rFonts w:ascii="Arial" w:cs="Arial" w:eastAsia="Arial" w:hAnsi="Arial"/>
        </w:rPr>
        <w:t xml:space="preserve">Languages: </w:t>
      </w:r>
      <w:r>
        <w:rPr>
          <w:sz w:val="22"/>
          <w:szCs w:val="22"/>
          <w:rFonts w:ascii="Arial" w:cs="Arial" w:eastAsia="Arial" w:hAnsi="Arial"/>
        </w:rPr>
        <w:t xml:space="preserve">react • redux • postgresql • javascript es6+ • rest • relational schema design • query optimization • llm integrations • rag pipelines • semantic search • typescript • python • graphql • express • authorization</w:t>
      </w:r>
    </w:p>
    <w:p>
      <w:pPr>
        <w:spacing w:before="120" w:after="60"/>
      </w:pPr>
      <w:r>
        <w:rPr>
          <w:b/>
          <w:bCs/>
          <w:color w:val="2C5F8D"/>
          <w:sz w:val="22"/>
          <w:szCs w:val="22"/>
          <w:rFonts w:ascii="Arial" w:cs="Arial" w:eastAsia="Arial" w:hAnsi="Arial"/>
        </w:rPr>
        <w:t xml:space="preserve">Libraries: </w:t>
      </w:r>
      <w:r>
        <w:rPr>
          <w:sz w:val="22"/>
          <w:szCs w:val="22"/>
          <w:rFonts w:ascii="Arial" w:cs="Arial" w:eastAsia="Arial" w:hAnsi="Arial"/>
        </w:rPr>
        <w:t xml:space="preserve">backend &amp; apis: node.js • tailwind css • zustand</w:t>
      </w:r>
    </w:p>
    <w:p>
      <w:pPr>
        <w:spacing w:before="120" w:after="60"/>
      </w:pPr>
      <w:r>
        <w:rPr>
          <w:b/>
          <w:bCs/>
          <w:color w:val="2C5F8D"/>
          <w:sz w:val="22"/>
          <w:szCs w:val="22"/>
          <w:rFonts w:ascii="Arial" w:cs="Arial" w:eastAsia="Arial" w:hAnsi="Arial"/>
        </w:rPr>
        <w:t xml:space="preserve">Databases: </w:t>
      </w:r>
      <w:r>
        <w:rPr>
          <w:sz w:val="22"/>
          <w:szCs w:val="22"/>
          <w:rFonts w:ascii="Arial" w:cs="Arial" w:eastAsia="Arial" w:hAnsi="Arial"/>
        </w:rPr>
        <w:t xml:space="preserve">sql • mysql</w:t>
      </w:r>
    </w:p>
    <w:p>
      <w:pPr>
        <w:spacing w:before="120" w:after="60"/>
      </w:pPr>
      <w:r>
        <w:rPr>
          <w:b/>
          <w:bCs/>
          <w:color w:val="2C5F8D"/>
          <w:sz w:val="22"/>
          <w:szCs w:val="22"/>
          <w:rFonts w:ascii="Arial" w:cs="Arial" w:eastAsia="Arial" w:hAnsi="Arial"/>
        </w:rPr>
        <w:t xml:space="preserve">Other: </w:t>
      </w:r>
      <w:r>
        <w:rPr>
          <w:sz w:val="22"/>
          <w:szCs w:val="22"/>
          <w:rFonts w:ascii="Arial" w:cs="Arial" w:eastAsia="Arial" w:hAnsi="Arial"/>
        </w:rPr>
        <w:t xml:space="preserve">jwt • oauth 2.0 • indexing • aug 2025 – dec 2025 • jest • authentication</w:t>
      </w:r>
    </w:p>
    <w:p>
      <w:pPr>
        <w:spacing w:after="240"/>
      </w:pPr>
    </w:p>
    <w:p>
      <w:pPr>
        <w:pStyle w:val="Heading1"/>
        <w:spacing w:before="120" w:after="120"/>
      </w:pPr>
      <w:r>
        <w:rPr>
          <w:b/>
          <w:bCs/>
          <w:color w:val="2C5F8D"/>
          <w:sz w:val="26"/>
          <w:szCs w:val="26"/>
          <w:rFonts w:ascii="Arial" w:cs="Arial" w:eastAsia="Arial" w:hAnsi="Arial"/>
        </w:rPr>
        <w:t xml:space="preserve">PROFESSIONAL EXPERIENCE</w:t>
      </w:r>
    </w:p>
    <w:p>
      <w:pPr>
        <w:spacing w:after="60"/>
      </w:pPr>
      <w:r>
        <w:rPr>
          <w:b/>
          <w:bCs/>
          <w:sz w:val="24"/>
          <w:szCs w:val="24"/>
          <w:rFonts w:ascii="Arial" w:cs="Arial" w:eastAsia="Arial" w:hAnsi="Arial"/>
        </w:rPr>
        <w:t xml:space="preserve">Lead Full Stack Developer</w:t>
      </w:r>
      <w:r>
        <w:rPr>
          <w:sz w:val="24"/>
          <w:szCs w:val="24"/>
          <w:rFonts w:ascii="Arial" w:cs="Arial" w:eastAsia="Arial" w:hAnsi="Arial"/>
        </w:rPr>
        <w:t xml:space="preserve"> | Not Specified</w:t>
      </w:r>
    </w:p>
    <w:p>
      <w:pPr>
        <w:spacing w:after="120"/>
      </w:pPr>
      <w:r>
        <w:rPr>
          <w:i/>
          <w:iCs/>
          <w:color w:val="666666"/>
          <w:sz w:val="22"/>
          <w:szCs w:val="22"/>
          <w:rFonts w:ascii="Arial" w:cs="Arial" w:eastAsia="Arial" w:hAnsi="Arial"/>
        </w:rPr>
        <w:t xml:space="preserve">Aug 2025 - Present</w:t>
      </w:r>
    </w:p>
    <w:p>
      <w:pPr>
        <w:spacing w:after="120"/>
      </w:pPr>
    </w:p>
    <w:p>
      <w:pPr>
        <w:spacing w:after="60"/>
      </w:pPr>
      <w:r>
        <w:rPr>
          <w:b/>
          <w:bCs/>
          <w:sz w:val="24"/>
          <w:szCs w:val="24"/>
          <w:rFonts w:ascii="Arial" w:cs="Arial" w:eastAsia="Arial" w:hAnsi="Arial"/>
        </w:rPr>
        <w:t xml:space="preserve">Full-Stack Engineering Intern</w:t>
      </w:r>
      <w:r>
        <w:rPr>
          <w:sz w:val="24"/>
          <w:szCs w:val="24"/>
          <w:rFonts w:ascii="Arial" w:cs="Arial" w:eastAsia="Arial" w:hAnsi="Arial"/>
        </w:rPr>
        <w:t xml:space="preserve"> | i.c Stars</w:t>
      </w:r>
    </w:p>
    <w:p>
      <w:pPr>
        <w:spacing w:after="120"/>
      </w:pPr>
      <w:r>
        <w:rPr>
          <w:i/>
          <w:iCs/>
          <w:color w:val="666666"/>
          <w:sz w:val="22"/>
          <w:szCs w:val="22"/>
          <w:rFonts w:ascii="Arial" w:cs="Arial" w:eastAsia="Arial" w:hAnsi="Arial"/>
        </w:rPr>
        <w:t xml:space="preserve">Chicago, IL | Aug 2025 - Dec 2025</w:t>
      </w:r>
    </w:p>
    <w:p>
      <w:pPr>
        <w:pStyle w:val="Heading1"/>
        <w:spacing w:before="240" w:after="120"/>
      </w:pPr>
      <w:r>
        <w:rPr>
          <w:b/>
          <w:bCs/>
          <w:color w:val="2C5F8D"/>
          <w:sz w:val="26"/>
          <w:szCs w:val="26"/>
          <w:rFonts w:ascii="Arial" w:cs="Arial" w:eastAsia="Arial" w:hAnsi="Arial"/>
        </w:rPr>
        <w:t xml:space="preserve">PROJECTS</w:t>
      </w:r>
    </w:p>
    <w:p>
      <w:pPr>
        <w:spacing w:after="60"/>
      </w:pPr>
      <w:r>
        <w:rPr>
          <w:b/>
          <w:bCs/>
          <w:sz w:val="24"/>
          <w:szCs w:val="24"/>
          <w:rFonts w:ascii="Arial" w:cs="Arial" w:eastAsia="Arial" w:hAnsi="Arial"/>
        </w:rPr>
        <w:t xml:space="preserve">SyncUp (Mentorship &amp; Collaboration Platform)</w:t>
      </w:r>
      <w:r>
        <w:rPr>
          <w:sz w:val="22"/>
          <w:szCs w:val="22"/>
          <w:rFonts w:ascii="Arial" w:cs="Arial" w:eastAsia="Arial" w:hAnsi="Arial"/>
        </w:rPr>
      </w:r>
    </w:p>
    <w:p>
      <w:pPr>
        <w:spacing w:after="80"/>
      </w:pPr>
      <w:r>
        <w:rPr>
          <w:sz w:val="22"/>
          <w:szCs w:val="22"/>
          <w:rFonts w:ascii="Arial" w:cs="Arial" w:eastAsia="Arial" w:hAnsi="Arial"/>
        </w:rPr>
        <w:t xml:space="preserve">Building a scalable mentorship and project collaboration platform designed for 500+ concurrent users. Designed relational schema in MySQL to track structured "skill signals" and user progression. Built RESTful backend APIs with Node.js and Express. Implemented secure authentication and role-based access control. Developed frontend with React and Tailwind for modular UI scaling. Focused on clean architecture to support future analytics and reporting layers.</w:t>
      </w:r>
    </w:p>
    <w:p>
      <w:pPr>
        <w:spacing w:after="120"/>
      </w:pPr>
    </w:p>
    <w:p>
      <w:pPr>
        <w:spacing w:after="60"/>
      </w:pPr>
      <w:r>
        <w:rPr>
          <w:b/>
          <w:bCs/>
          <w:sz w:val="24"/>
          <w:szCs w:val="24"/>
          <w:rFonts w:ascii="Arial" w:cs="Arial" w:eastAsia="Arial" w:hAnsi="Arial"/>
        </w:rPr>
        <w:t xml:space="preserve">Chef BonBon (AI Recipe Platform)</w:t>
      </w:r>
      <w:r>
        <w:rPr>
          <w:sz w:val="22"/>
          <w:szCs w:val="22"/>
          <w:rFonts w:ascii="Arial" w:cs="Arial" w:eastAsia="Arial" w:hAnsi="Arial"/>
        </w:rPr>
      </w:r>
    </w:p>
    <w:p>
      <w:pPr>
        <w:spacing w:after="80"/>
      </w:pPr>
      <w:r>
        <w:rPr>
          <w:sz w:val="22"/>
          <w:szCs w:val="22"/>
          <w:rFonts w:ascii="Arial" w:cs="Arial" w:eastAsia="Arial" w:hAnsi="Arial"/>
        </w:rPr>
        <w:t xml:space="preserve">Built AI-powered recipe generation using React and Node.js with LLM integration. Migrated from Firebase to PostgreSQL to improve relational integrity and performance. Implemented Row Level Security (RLS) policies for data isolation. Optimized queries and indexing strategies for structured retrieval.</w:t>
      </w:r>
    </w:p>
    <w:p>
      <w:pPr>
        <w:pStyle w:val="Heading1"/>
        <w:spacing w:before="240" w:after="120"/>
      </w:pPr>
      <w:r>
        <w:rPr>
          <w:b/>
          <w:bCs/>
          <w:color w:val="2C5F8D"/>
          <w:sz w:val="26"/>
          <w:szCs w:val="26"/>
          <w:rFonts w:ascii="Arial" w:cs="Arial" w:eastAsia="Arial" w:hAnsi="Arial"/>
        </w:rPr>
        <w:t xml:space="preserve">EDUCATION</w:t>
      </w:r>
    </w:p>
    <w:p>
      <w:pPr>
        <w:spacing w:after="60"/>
      </w:pPr>
      <w:r>
        <w:rPr>
          <w:b/>
          <w:bCs/>
          <w:sz w:val="24"/>
          <w:szCs w:val="24"/>
          <w:rFonts w:ascii="Arial" w:cs="Arial" w:eastAsia="Arial" w:hAnsi="Arial"/>
        </w:rPr>
        <w:t xml:space="preserve">A.A.S. in Construction Management</w:t>
      </w:r>
    </w:p>
    <w:p>
      <w:pPr>
        <w:spacing w:after="120"/>
      </w:pPr>
      <w:r>
        <w:rPr>
          <w:i/>
          <w:iCs/>
          <w:color w:val="666666"/>
          <w:sz w:val="22"/>
          <w:szCs w:val="22"/>
          <w:rFonts w:ascii="Arial" w:cs="Arial" w:eastAsia="Arial" w:hAnsi="Arial"/>
        </w:rPr>
        <w:t xml:space="preserve">Ivy Tech Community College |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2026-03-05T05:06:13.675Z</dcterms:created>
  <dcterms:modified xsi:type="dcterms:W3CDTF">2026-03-05T05:06:13.675Z</dcterms:modified>
</cp:coreProperties>
</file>

<file path=docProps/custom.xml><?xml version="1.0" encoding="utf-8"?>
<Properties xmlns="http://schemas.openxmlformats.org/officeDocument/2006/custom-properties" xmlns:vt="http://schemas.openxmlformats.org/officeDocument/2006/docPropsVTypes"/>
</file>