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 xml:space="preserve">At </w:t>
      </w:r>
      <w:r>
        <w:rPr>
          <w:rFonts w:ascii="Arial" w:eastAsia="Times New Roman" w:hAnsi="Arial" w:cs="Arial"/>
          <w:i/>
          <w:iCs/>
          <w:color w:val="181818"/>
          <w:sz w:val="27"/>
          <w:szCs w:val="27"/>
          <w:bdr w:val="single" w:sz="2" w:space="0" w:color="E5E5E5" w:frame="1"/>
          <w:lang w:eastAsia="en-GB"/>
        </w:rPr>
        <w:t>Universe Consults</w:t>
      </w:r>
      <w:r w:rsidRPr="00A14EB5">
        <w:rPr>
          <w:rFonts w:ascii="Arial" w:eastAsia="Times New Roman" w:hAnsi="Arial" w:cs="Arial"/>
          <w:i/>
          <w:iCs/>
          <w:color w:val="181818"/>
          <w:sz w:val="27"/>
          <w:szCs w:val="27"/>
          <w:bdr w:val="single" w:sz="2" w:space="0" w:color="E5E5E5" w:frame="1"/>
          <w:lang w:eastAsia="en-GB"/>
        </w:rPr>
        <w:t xml:space="preserve">, we deeply believe in the protection of your data and privacy and we care how it applies to you, as a user of our website(s). In this Privacy Policy (‘Policy’), you can find information about how, whether, and why we collect and use your personal information on all of our </w:t>
      </w:r>
      <w:r>
        <w:rPr>
          <w:rFonts w:ascii="Arial" w:eastAsia="Times New Roman" w:hAnsi="Arial" w:cs="Arial"/>
          <w:i/>
          <w:iCs/>
          <w:color w:val="181818"/>
          <w:sz w:val="27"/>
          <w:szCs w:val="27"/>
          <w:bdr w:val="single" w:sz="2" w:space="0" w:color="E5E5E5" w:frame="1"/>
          <w:lang w:eastAsia="en-GB"/>
        </w:rPr>
        <w:t>Universe Consults</w:t>
      </w:r>
      <w:r w:rsidRPr="00A14EB5">
        <w:rPr>
          <w:rFonts w:ascii="Arial" w:eastAsia="Times New Roman" w:hAnsi="Arial" w:cs="Arial"/>
          <w:i/>
          <w:iCs/>
          <w:color w:val="181818"/>
          <w:sz w:val="27"/>
          <w:szCs w:val="27"/>
          <w:bdr w:val="single" w:sz="2" w:space="0" w:color="E5E5E5" w:frame="1"/>
          <w:lang w:eastAsia="en-GB"/>
        </w:rPr>
        <w:t xml:space="preserve"> B.V. websites (collectively, the ‘Website’), including, but not limited to, Bachelorsportal.com, Mastersportal.com, PhDportal.com, Shortcoursesportal.com, Distancelearningportal.com, Preparationcoursesportal.com, Admissiontestportal.com and Scholarshipportal.com. This Policy applies to any personal information that is gathered when you use our services, visit our Website, or otherwise interact with us. We have divided this Policy into different sections. Please go to the relevant section below for further information. The processing of your personal data complies with the General Data </w:t>
      </w:r>
      <w:r>
        <w:rPr>
          <w:rFonts w:ascii="Arial" w:eastAsia="Times New Roman" w:hAnsi="Arial" w:cs="Arial"/>
          <w:i/>
          <w:iCs/>
          <w:color w:val="181818"/>
          <w:sz w:val="27"/>
          <w:szCs w:val="27"/>
          <w:bdr w:val="single" w:sz="2" w:space="0" w:color="E5E5E5" w:frame="1"/>
          <w:lang w:eastAsia="en-GB"/>
        </w:rPr>
        <w:t xml:space="preserve">Protection Regulation (‘GDPR’), </w:t>
      </w:r>
      <w:r w:rsidRPr="00A14EB5">
        <w:rPr>
          <w:rFonts w:ascii="Arial" w:eastAsia="Times New Roman" w:hAnsi="Arial" w:cs="Arial"/>
          <w:i/>
          <w:iCs/>
          <w:color w:val="181818"/>
          <w:sz w:val="27"/>
          <w:szCs w:val="27"/>
          <w:bdr w:val="single" w:sz="2" w:space="0" w:color="E5E5E5" w:frame="1"/>
          <w:lang w:eastAsia="en-GB"/>
        </w:rPr>
        <w:t>and it is your responsibility as a user of our website(s) to periodically check this Policy for updates.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About us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We are </w:t>
      </w:r>
      <w:r w:rsidR="004549B9">
        <w:rPr>
          <w:rFonts w:ascii="Arial" w:eastAsia="Times New Roman" w:hAnsi="Arial" w:cs="Arial"/>
          <w:color w:val="181818"/>
          <w:sz w:val="27"/>
          <w:szCs w:val="27"/>
          <w:lang w:eastAsia="en-GB"/>
        </w:rPr>
        <w:t>Universe Educational Consultancy Ltd</w:t>
      </w:r>
      <w:r w:rsidRPr="00A14EB5">
        <w:rPr>
          <w:rFonts w:ascii="Arial" w:eastAsia="Times New Roman" w:hAnsi="Arial" w:cs="Arial"/>
          <w:color w:val="181818"/>
          <w:sz w:val="27"/>
          <w:szCs w:val="27"/>
          <w:lang w:eastAsia="en-GB"/>
        </w:rPr>
        <w:t xml:space="preserve"> in the rest of this document referred to as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w:t>
      </w:r>
    </w:p>
    <w:p w:rsidR="004549B9"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maintain our</w:t>
      </w:r>
      <w:r w:rsidR="004549B9">
        <w:rPr>
          <w:rFonts w:ascii="Arial" w:eastAsia="Times New Roman" w:hAnsi="Arial" w:cs="Arial"/>
          <w:color w:val="181818"/>
          <w:sz w:val="27"/>
          <w:szCs w:val="27"/>
          <w:lang w:eastAsia="en-GB"/>
        </w:rPr>
        <w:t xml:space="preserve"> headquarters at:</w:t>
      </w:r>
      <w:r w:rsidR="004549B9">
        <w:rPr>
          <w:rFonts w:ascii="Arial" w:eastAsia="Times New Roman" w:hAnsi="Arial" w:cs="Arial"/>
          <w:color w:val="181818"/>
          <w:sz w:val="27"/>
          <w:szCs w:val="27"/>
          <w:lang w:eastAsia="en-GB"/>
        </w:rPr>
        <w:br/>
        <w:t xml:space="preserve">12/3 Shadwell Lane, </w:t>
      </w:r>
      <w:r w:rsidR="004549B9">
        <w:rPr>
          <w:rFonts w:ascii="Arial" w:eastAsia="Times New Roman" w:hAnsi="Arial" w:cs="Arial"/>
          <w:color w:val="181818"/>
          <w:sz w:val="27"/>
          <w:szCs w:val="27"/>
          <w:lang w:eastAsia="en-GB"/>
        </w:rPr>
        <w:br/>
        <w:t>LS178AA</w:t>
      </w:r>
    </w:p>
    <w:p w:rsidR="00A14EB5" w:rsidRPr="00A14EB5" w:rsidRDefault="004549B9"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proofErr w:type="spellStart"/>
      <w:r>
        <w:rPr>
          <w:rFonts w:ascii="Arial" w:eastAsia="Times New Roman" w:hAnsi="Arial" w:cs="Arial"/>
          <w:color w:val="181818"/>
          <w:sz w:val="27"/>
          <w:szCs w:val="27"/>
          <w:lang w:eastAsia="en-GB"/>
        </w:rPr>
        <w:t>Moortown</w:t>
      </w:r>
      <w:proofErr w:type="spellEnd"/>
      <w:r>
        <w:rPr>
          <w:rFonts w:ascii="Arial" w:eastAsia="Times New Roman" w:hAnsi="Arial" w:cs="Arial"/>
          <w:color w:val="181818"/>
          <w:sz w:val="27"/>
          <w:szCs w:val="27"/>
          <w:lang w:eastAsia="en-GB"/>
        </w:rPr>
        <w:t>, Leeds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Please note that some of the processing described in this Policy we undertake as controller, but for some of the processing we may merely act as processor and the educational institutions and other organisations for which we collected your information or to whom we disclosed your personal information, which will act as controller. Please check the privacy policy of the educational institutions concerned to find out how they process your personal data.</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Types of personal data we process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General</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may collect and process, whether or not on our own behalf or on behalf of one or more educational institutions, the following categories of personal information:</w:t>
      </w:r>
    </w:p>
    <w:p w:rsidR="00A14EB5" w:rsidRPr="00A14EB5" w:rsidRDefault="00A14EB5" w:rsidP="00A14EB5">
      <w:pPr>
        <w:numPr>
          <w:ilvl w:val="0"/>
          <w:numId w:val="6"/>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lastRenderedPageBreak/>
        <w:t>Name, email address and other identifying information</w:t>
      </w:r>
      <w:r w:rsidRPr="00A14EB5">
        <w:rPr>
          <w:rFonts w:ascii="Arial" w:eastAsia="Times New Roman" w:hAnsi="Arial" w:cs="Arial"/>
          <w:color w:val="181818"/>
          <w:sz w:val="27"/>
          <w:szCs w:val="27"/>
          <w:lang w:eastAsia="en-GB"/>
        </w:rPr>
        <w:br/>
        <w:t>For example, we may record your name, email address, gender, date of birth, nationality, country of residence, education history, achievements, or language test scores. If you opt to use our Best Fit tool, we may also record your work experience and funding situation.</w:t>
      </w:r>
    </w:p>
    <w:p w:rsidR="00A14EB5" w:rsidRPr="00A14EB5" w:rsidRDefault="00A14EB5" w:rsidP="00A14EB5">
      <w:pPr>
        <w:numPr>
          <w:ilvl w:val="0"/>
          <w:numId w:val="6"/>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Your contact details and personal account/registration details</w:t>
      </w:r>
      <w:r w:rsidRPr="00A14EB5">
        <w:rPr>
          <w:rFonts w:ascii="Arial" w:eastAsia="Times New Roman" w:hAnsi="Arial" w:cs="Arial"/>
          <w:color w:val="181818"/>
          <w:sz w:val="27"/>
          <w:szCs w:val="27"/>
          <w:lang w:eastAsia="en-GB"/>
        </w:rPr>
        <w:br/>
        <w:t>Your contact details may include: your address, telephone number, and email address. When you create a personal account or register for a service, we may also record your sign-in details and other information you provide when you create your personal account or fill in a registration form.</w:t>
      </w:r>
    </w:p>
    <w:p w:rsidR="00A14EB5" w:rsidRPr="00A14EB5" w:rsidRDefault="00A14EB5" w:rsidP="00A14EB5">
      <w:pPr>
        <w:numPr>
          <w:ilvl w:val="0"/>
          <w:numId w:val="6"/>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Our communication with you</w:t>
      </w:r>
      <w:r w:rsidRPr="00A14EB5">
        <w:rPr>
          <w:rFonts w:ascii="Arial" w:eastAsia="Times New Roman" w:hAnsi="Arial" w:cs="Arial"/>
          <w:color w:val="181818"/>
          <w:sz w:val="27"/>
          <w:szCs w:val="27"/>
          <w:lang w:eastAsia="en-GB"/>
        </w:rPr>
        <w:br/>
        <w:t>When you send us an email, or chat with us online or via social media, we save your correspondence with us.</w:t>
      </w:r>
    </w:p>
    <w:p w:rsidR="00A14EB5" w:rsidRPr="00A14EB5" w:rsidRDefault="00A14EB5" w:rsidP="00A14EB5">
      <w:pPr>
        <w:numPr>
          <w:ilvl w:val="0"/>
          <w:numId w:val="6"/>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Information we collect when you use our Website</w:t>
      </w:r>
    </w:p>
    <w:p w:rsidR="00A14EB5" w:rsidRPr="00A14EB5" w:rsidRDefault="00A14EB5" w:rsidP="00A14EB5">
      <w:pPr>
        <w:numPr>
          <w:ilvl w:val="0"/>
          <w:numId w:val="7"/>
        </w:numPr>
        <w:pBdr>
          <w:top w:val="single" w:sz="2" w:space="0" w:color="E5E5E5"/>
          <w:left w:val="single" w:sz="2" w:space="19" w:color="E5E5E5"/>
          <w:bottom w:val="single" w:sz="2" w:space="0" w:color="E5E5E5"/>
          <w:right w:val="single" w:sz="2" w:space="0" w:color="E5E5E5"/>
        </w:pBdr>
        <w:spacing w:before="213" w:after="213" w:line="240" w:lineRule="auto"/>
        <w:ind w:left="0"/>
        <w:rPr>
          <w:rFonts w:ascii="Arial" w:eastAsia="Times New Roman" w:hAnsi="Arial" w:cs="Arial"/>
          <w:color w:val="181818"/>
          <w:sz w:val="27"/>
          <w:szCs w:val="27"/>
          <w:lang w:eastAsia="en-GB"/>
        </w:rPr>
      </w:pPr>
    </w:p>
    <w:p w:rsidR="00A14EB5" w:rsidRPr="00A14EB5" w:rsidRDefault="00A14EB5" w:rsidP="00A14EB5">
      <w:pPr>
        <w:numPr>
          <w:ilvl w:val="1"/>
          <w:numId w:val="7"/>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When you visit our Website or use our services, we may register your IP address, browser type, operating system, referring website, web-browsing behaviour and (AI) – chat history.</w:t>
      </w:r>
    </w:p>
    <w:p w:rsidR="00A14EB5" w:rsidRPr="00A14EB5" w:rsidRDefault="00A14EB5" w:rsidP="00A14EB5">
      <w:pPr>
        <w:numPr>
          <w:ilvl w:val="1"/>
          <w:numId w:val="7"/>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may receive an automatic notification when you open (or open a link from) a newsletter.</w:t>
      </w:r>
    </w:p>
    <w:p w:rsidR="00A14EB5" w:rsidRPr="00A14EB5" w:rsidRDefault="00A14EB5" w:rsidP="00A14EB5">
      <w:pPr>
        <w:numPr>
          <w:ilvl w:val="0"/>
          <w:numId w:val="8"/>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Information in relation to social media</w:t>
      </w:r>
      <w:r w:rsidRPr="00A14EB5">
        <w:rPr>
          <w:rFonts w:ascii="Arial" w:eastAsia="Times New Roman" w:hAnsi="Arial" w:cs="Arial"/>
          <w:color w:val="181818"/>
          <w:sz w:val="27"/>
          <w:szCs w:val="27"/>
          <w:lang w:eastAsia="en-GB"/>
        </w:rPr>
        <w:br/>
        <w:t>Depending on your social network settings, we may receive information from your social network provider. For example, when you sign in for our services using a social network account, we may gather publicly available information you give us access to from your social network profile, including your contact details, interests, and social network. For more information on the personal data that we receive from your social network provider, and how to change your privacy settings, please refer to the website and the privacy policy given by your social network provider.</w:t>
      </w:r>
    </w:p>
    <w:p w:rsidR="00A14EB5" w:rsidRPr="00A14EB5" w:rsidRDefault="00A14EB5" w:rsidP="00A14EB5">
      <w:pPr>
        <w:numPr>
          <w:ilvl w:val="0"/>
          <w:numId w:val="8"/>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Information you choose to share with us</w:t>
      </w:r>
      <w:r w:rsidRPr="00A14EB5">
        <w:rPr>
          <w:rFonts w:ascii="Arial" w:eastAsia="Times New Roman" w:hAnsi="Arial" w:cs="Arial"/>
          <w:color w:val="181818"/>
          <w:sz w:val="27"/>
          <w:szCs w:val="27"/>
          <w:lang w:eastAsia="en-GB"/>
        </w:rPr>
        <w:br/>
        <w:t>You may also choose to share information with us. For example, when you leave a comment for us on Facebook, fill out a survey, submit a contact or application form, leave a review or submit an entry for a contest or scholarship, you have opted to share personal information with us.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Cookies and similar technologies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When you use our Website for the first time, a cookie notice is shown.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uses the information collected through cookies strictly for the purposes stated in the Cookie Statement, found below.</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lastRenderedPageBreak/>
        <w:t>The use of Artificial Intelligence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uses AI-methodology within the chat-services and for data analysis related to marketing and personalization.   Your location and nationality are currently used to provide personalized results.  Additionally, anonymized </w:t>
      </w:r>
      <w:proofErr w:type="spellStart"/>
      <w:r w:rsidRPr="00A14EB5">
        <w:rPr>
          <w:rFonts w:ascii="Arial" w:eastAsia="Times New Roman" w:hAnsi="Arial" w:cs="Arial"/>
          <w:color w:val="181818"/>
          <w:sz w:val="27"/>
          <w:szCs w:val="27"/>
          <w:lang w:eastAsia="en-GB"/>
        </w:rPr>
        <w:t>behavioral</w:t>
      </w:r>
      <w:proofErr w:type="spellEnd"/>
      <w:r w:rsidRPr="00A14EB5">
        <w:rPr>
          <w:rFonts w:ascii="Arial" w:eastAsia="Times New Roman" w:hAnsi="Arial" w:cs="Arial"/>
          <w:color w:val="181818"/>
          <w:sz w:val="27"/>
          <w:szCs w:val="27"/>
          <w:lang w:eastAsia="en-GB"/>
        </w:rPr>
        <w:t xml:space="preserve"> and interaction data (e.g., page visits, time spent, clicks) may be processed by AI systems to improve user experience, personalize recommendations, and evaluate service performance. Your input during the chat is utilized solely to improve your specific session and is not used to </w:t>
      </w:r>
      <w:proofErr w:type="gramStart"/>
      <w:r w:rsidRPr="00A14EB5">
        <w:rPr>
          <w:rFonts w:ascii="Arial" w:eastAsia="Times New Roman" w:hAnsi="Arial" w:cs="Arial"/>
          <w:color w:val="181818"/>
          <w:sz w:val="27"/>
          <w:szCs w:val="27"/>
          <w:lang w:eastAsia="en-GB"/>
        </w:rPr>
        <w:t>train  general</w:t>
      </w:r>
      <w:proofErr w:type="gramEnd"/>
      <w:r w:rsidRPr="00A14EB5">
        <w:rPr>
          <w:rFonts w:ascii="Arial" w:eastAsia="Times New Roman" w:hAnsi="Arial" w:cs="Arial"/>
          <w:color w:val="181818"/>
          <w:sz w:val="27"/>
          <w:szCs w:val="27"/>
          <w:lang w:eastAsia="en-GB"/>
        </w:rPr>
        <w:t xml:space="preserve"> AI-models. None of your personal data or user </w:t>
      </w:r>
      <w:proofErr w:type="spellStart"/>
      <w:r w:rsidRPr="00A14EB5">
        <w:rPr>
          <w:rFonts w:ascii="Arial" w:eastAsia="Times New Roman" w:hAnsi="Arial" w:cs="Arial"/>
          <w:color w:val="181818"/>
          <w:sz w:val="27"/>
          <w:szCs w:val="27"/>
          <w:lang w:eastAsia="en-GB"/>
        </w:rPr>
        <w:t>behavior</w:t>
      </w:r>
      <w:proofErr w:type="spellEnd"/>
      <w:r w:rsidRPr="00A14EB5">
        <w:rPr>
          <w:rFonts w:ascii="Arial" w:eastAsia="Times New Roman" w:hAnsi="Arial" w:cs="Arial"/>
          <w:color w:val="181818"/>
          <w:sz w:val="27"/>
          <w:szCs w:val="27"/>
          <w:lang w:eastAsia="en-GB"/>
        </w:rPr>
        <w:t xml:space="preserve"> data is submitted into the AI tool.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can decide to add additional profile information to further personalize the conversation. Your consent is required before AI-powered analysis tools are activated, and you may opt out at any time through your privacy setting or by contacting us directly.</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How we collect your data</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collects personal information in a number of ways. Information is obtained, for example, when you visit our Website, register on our Website, communicate with us via social media, or subscribe to our newsletter.</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may also receive personal information from associated educational institutions, subsidiaries, partners, or other service providers.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Purposes of processing your data</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process personal information for the following purposes: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Providing services to you</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personal data to provide our services. For example, personal data is processed so, for example:</w:t>
      </w:r>
    </w:p>
    <w:p w:rsidR="00A14EB5" w:rsidRPr="00A14EB5" w:rsidRDefault="00A14EB5" w:rsidP="00A14EB5">
      <w:pPr>
        <w:numPr>
          <w:ilvl w:val="0"/>
          <w:numId w:val="9"/>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Based on the country or field of study that you choose, we can send you programme recommendations that we believe best match your profile;</w:t>
      </w:r>
    </w:p>
    <w:p w:rsidR="00A14EB5" w:rsidRPr="00A14EB5" w:rsidRDefault="00A14EB5" w:rsidP="00A14EB5">
      <w:pPr>
        <w:numPr>
          <w:ilvl w:val="0"/>
          <w:numId w:val="9"/>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To make your user experience easier and more effective, we may assess how you use our services, and combine this data with information collected via your personal account, registration details, cookies, and similar technologies. This combination enables us to, for example, optimize our search algorithms, assess your admission chance or match with particular education opportunities;</w:t>
      </w:r>
    </w:p>
    <w:p w:rsidR="00A14EB5" w:rsidRPr="00A14EB5" w:rsidRDefault="00A14EB5" w:rsidP="00A14EB5">
      <w:pPr>
        <w:numPr>
          <w:ilvl w:val="0"/>
          <w:numId w:val="9"/>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lastRenderedPageBreak/>
        <w:t>You can contact education institutes through our Website, by means of an electronic form. By sending an enquiry, you also create your own user account, enabling you to view the inquiries you sent.</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For these purposes,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name, digital contact details, demographic information, shortlisted programmes, disciplines and countries of interest, funding situation, preferred start period, previous education information, work experience.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is allowed to process personal data for these purposes for pursuing its own legitimate interest or those of the educational institutions; with the legitimate interest being to allow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to provide the best service it is able to, in order to align you with the educational institutions of your choice.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To communicate with you</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contact details to communicate with you, answer your questions, or handle your complaints. This applies to both students and (potential) clients/customers/partners.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For this purpose,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communication history, name, digital contact details, message. For (potential) clients, the following data is also processed: phone number, employer, country.</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is allowed to process personal data for this purpose to pursue its own legitimate interests or those of the educational institutions; with the legitimate interest being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to be able to communicate with you for providing the best service it can to align you with the educational institutions, scholarship providers, test providers and other service providers of your choice. Especially, the legitimate interest services </w:t>
      </w:r>
      <w:proofErr w:type="gramStart"/>
      <w:r w:rsidRPr="00A14EB5">
        <w:rPr>
          <w:rFonts w:ascii="Arial" w:eastAsia="Times New Roman" w:hAnsi="Arial" w:cs="Arial"/>
          <w:color w:val="181818"/>
          <w:sz w:val="27"/>
          <w:szCs w:val="27"/>
          <w:lang w:eastAsia="en-GB"/>
        </w:rPr>
        <w:t>is</w:t>
      </w:r>
      <w:proofErr w:type="gramEnd"/>
      <w:r w:rsidRPr="00A14EB5">
        <w:rPr>
          <w:rFonts w:ascii="Arial" w:eastAsia="Times New Roman" w:hAnsi="Arial" w:cs="Arial"/>
          <w:color w:val="181818"/>
          <w:sz w:val="27"/>
          <w:szCs w:val="27"/>
          <w:lang w:eastAsia="en-GB"/>
        </w:rPr>
        <w:t xml:space="preserve"> that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an educational institution or other service provider concerned can respond in an effective and timely manner to any questions or complaint you might have.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For processing student applications for specific universities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personal information to enable students to apply for specific universities through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rather than through the university website. For this processing of your personal data information,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will act as a mere processor processing your information on behalf of the educational institution concerned.</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lastRenderedPageBreak/>
        <w:t xml:space="preserve">For this purpose,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on behalf of the educational institution: name, digital contact details, </w:t>
      </w:r>
      <w:proofErr w:type="spellStart"/>
      <w:r w:rsidRPr="00A14EB5">
        <w:rPr>
          <w:rFonts w:ascii="Arial" w:eastAsia="Times New Roman" w:hAnsi="Arial" w:cs="Arial"/>
          <w:color w:val="181818"/>
          <w:sz w:val="27"/>
          <w:szCs w:val="27"/>
          <w:lang w:eastAsia="en-GB"/>
        </w:rPr>
        <w:t>analog</w:t>
      </w:r>
      <w:proofErr w:type="spellEnd"/>
      <w:r w:rsidRPr="00A14EB5">
        <w:rPr>
          <w:rFonts w:ascii="Arial" w:eastAsia="Times New Roman" w:hAnsi="Arial" w:cs="Arial"/>
          <w:color w:val="181818"/>
          <w:sz w:val="27"/>
          <w:szCs w:val="27"/>
          <w:lang w:eastAsia="en-GB"/>
        </w:rPr>
        <w:t xml:space="preserve"> </w:t>
      </w:r>
      <w:bookmarkStart w:id="0" w:name="_GoBack"/>
      <w:bookmarkEnd w:id="0"/>
      <w:r w:rsidRPr="00A14EB5">
        <w:rPr>
          <w:rFonts w:ascii="Arial" w:eastAsia="Times New Roman" w:hAnsi="Arial" w:cs="Arial"/>
          <w:color w:val="181818"/>
          <w:sz w:val="27"/>
          <w:szCs w:val="27"/>
          <w:lang w:eastAsia="en-GB"/>
        </w:rPr>
        <w:t>contact details, passport, educational transcripts, CV, various credentials (e.g. English language proficiency), demographic information, shortlisted programmes, disciplines and countries of interest, funding situation, preferred start period, previous education information, work experience.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is allowed to process personal data for this purpose because it is necessary for pursuing the legitimate interests of the educational institutions; with the legitimate interest being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to be able to communicate with you for providing the best service it can to align you with the educational institutions of your choice.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Allowing you to provide reviews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personal information when you have left behind a review about a specific educational institution or a specific program.</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For those purposes,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(whether or not by means of a rating): programme, educational institution, personal life and overall experience with respect to the educational institute and its location.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will then expose your overall rating of the institution, which will appear on our portals along with any extra comments you have made.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Please note that any written reviews may be checked by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before exposing, automatically or manually, because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wants to make sure only high-quality reviews are being exposed. We only remove reviews in the following situations:</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In case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or another organisation or institution can prove a respondent did not study at the reviewed institution or program.</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When the review includes abusive language, swearing, discriminatory remarks, threatening, or personal political, sexual, religious, and ethical viewpoints.</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When the review promotes illegal or commercial activities.</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In case the review is written by a reviewer 5 or more years after they have studied at the institution.</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When reviews are not the personal experience or opinion of the respondent.</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reviews repeatedly address fellow reviewers on a personal level.</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lastRenderedPageBreak/>
        <w:t>If reviews are exposed in a repeatedly disturbing way.</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it includes contact details like phone numbers, addresses or links to other websites.</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reviewers pretend to be another person or organisation than itself.</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we suspect that a review isn’t genuine; for example, might be used to target a competitor.</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a review contains content that violates the rights of another person or an organisation, intellectual property rights, and privacy rights.</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Reviews entered by the threat of extortion.</w:t>
      </w:r>
    </w:p>
    <w:p w:rsidR="00A14EB5" w:rsidRPr="00A14EB5" w:rsidRDefault="00A14EB5" w:rsidP="00A14EB5">
      <w:pPr>
        <w:numPr>
          <w:ilvl w:val="0"/>
          <w:numId w:val="10"/>
        </w:numPr>
        <w:pBdr>
          <w:top w:val="single" w:sz="2" w:space="0" w:color="E5E5E5"/>
          <w:left w:val="single" w:sz="2" w:space="5" w:color="E5E5E5"/>
          <w:bottom w:val="single" w:sz="2" w:space="0" w:color="E5E5E5"/>
          <w:right w:val="single" w:sz="2" w:space="0" w:color="E5E5E5"/>
        </w:pBdr>
        <w:spacing w:before="160" w:line="240" w:lineRule="auto"/>
        <w:ind w:left="0"/>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a review doesn’t contain information about the university or programme in detail.</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If you come across a review that includes</w:t>
      </w:r>
      <w:r w:rsidR="008D71B6">
        <w:rPr>
          <w:rFonts w:ascii="Arial" w:eastAsia="Times New Roman" w:hAnsi="Arial" w:cs="Arial"/>
          <w:color w:val="181818"/>
          <w:sz w:val="27"/>
          <w:szCs w:val="27"/>
          <w:lang w:eastAsia="en-GB"/>
        </w:rPr>
        <w:t xml:space="preserve"> any of the above, let us know by email or through social media chats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is allowed to process personal data for these purposes because this is necessary for pursuing its legitimate interest or that of the educational institutions. These legitimate interests being that student reviews have found to be extremely helpful when aligning potential students with the best fitted educational institution or programme which is the core of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services.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 For statistical research</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personal information for the development and optimisation of its services. We use automatic tools to perform statistical research into </w:t>
      </w:r>
      <w:r w:rsidRPr="00A14EB5">
        <w:rPr>
          <w:rFonts w:ascii="Arial" w:eastAsia="Times New Roman" w:hAnsi="Arial" w:cs="Arial"/>
          <w:color w:val="181818"/>
          <w:sz w:val="27"/>
          <w:szCs w:val="27"/>
          <w:u w:val="single"/>
          <w:bdr w:val="single" w:sz="2" w:space="0" w:color="E5E5E5" w:frame="1"/>
          <w:lang w:eastAsia="en-GB"/>
        </w:rPr>
        <w:t>general trends</w:t>
      </w:r>
      <w:r w:rsidRPr="00A14EB5">
        <w:rPr>
          <w:rFonts w:ascii="Arial" w:eastAsia="Times New Roman" w:hAnsi="Arial" w:cs="Arial"/>
          <w:color w:val="181818"/>
          <w:sz w:val="27"/>
          <w:szCs w:val="27"/>
          <w:lang w:eastAsia="en-GB"/>
        </w:rPr>
        <w:t>. We broadly examine how our users behave towards our services, as well as the preferences our users set. Statistical research helps us develop better services and offerings, allowing us to improve the design and content of our Website. We can also advise higher education institutions on how they can better serve you.</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For this purpose,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name, digital contact details, demographic information, shortlisted programmes, disciplines and countries of interest, funding situation, preferred start period, previous education information, work experience, IP address, cookies and comparable services, browser data, device specifications, referring website, browsing behaviour and website interactions, social media likes. We may also combine such aggregated data with information we receive from our subsidiaries, educational institutions, or from public sources.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lastRenderedPageBreak/>
        <w:t>Universe Consults</w:t>
      </w:r>
      <w:r w:rsidRPr="00A14EB5">
        <w:rPr>
          <w:rFonts w:ascii="Arial" w:eastAsia="Times New Roman" w:hAnsi="Arial" w:cs="Arial"/>
          <w:color w:val="181818"/>
          <w:sz w:val="27"/>
          <w:szCs w:val="27"/>
          <w:lang w:eastAsia="en-GB"/>
        </w:rPr>
        <w:t xml:space="preserve"> is allowed to process personal data for this purpose because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has a legitimate interest in developing and optimising its services. You can object to this processing on the basis of your particular situation.</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For direct marketing purposes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personal information for (direct) marketing purposes. This means we may use your personal information to send you newsletters, promotions, or other marketing communications. We use the results of our analysis to tailor our marketing communications to your specific interests and preferences. For example, if our analysis shows that you may be interested in certain types of programmes or a specific country, we may customize our newsletter and Website with content that are relevant to you. We may use different channels for our marketing communications, such as email, social media, and your personal online account.</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For this purpose,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processes the following personal data: name, digital contact details, demographic information, shortlisted programmes, disciplines and countries of interest, funding situation, preferred start period, previous education information, work experience, IP address, cookies and comparable services, browser, device specifications, referring website, browsing behaviour and website interactions, social media likes.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may also combine such aggregated data with information we receive from our subsidiaries, educational institutions, or from public sources.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008D71B6">
        <w:rPr>
          <w:rFonts w:ascii="Arial" w:eastAsia="Times New Roman" w:hAnsi="Arial" w:cs="Arial"/>
          <w:color w:val="181818"/>
          <w:sz w:val="27"/>
          <w:szCs w:val="27"/>
          <w:lang w:eastAsia="en-GB"/>
        </w:rPr>
        <w:t xml:space="preserve"> may use</w:t>
      </w:r>
      <w:r w:rsidRPr="00A14EB5">
        <w:rPr>
          <w:rFonts w:ascii="Arial" w:eastAsia="Times New Roman" w:hAnsi="Arial" w:cs="Arial"/>
          <w:color w:val="181818"/>
          <w:sz w:val="27"/>
          <w:szCs w:val="27"/>
          <w:lang w:eastAsia="en-GB"/>
        </w:rPr>
        <w:t xml:space="preserve"> hashed emails in conjunction with AI and Google Ads Enhanced Conversions to improve campaign targeting and effectiveness. These technologies help tailor messaging to your preferences and ensure relevant content is shared with you. Processing for these purposes is based solely on your explicit consent, which can be withdrawn at any time.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is allowed to process personal data for this purpose because you gave consent or because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has a legitimate interest. The consent can be withdrawn at any moment, and you can object at any moment to the processing of your personal data for direct marketing purposes when such processing is based on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or the educational institutions’ legitimate interest. The withdrawal of consent or exercise of your right to object does not affect the lawfulness of the </w:t>
      </w:r>
      <w:r w:rsidRPr="00A14EB5">
        <w:rPr>
          <w:rFonts w:ascii="Arial" w:eastAsia="Times New Roman" w:hAnsi="Arial" w:cs="Arial"/>
          <w:color w:val="181818"/>
          <w:sz w:val="27"/>
          <w:szCs w:val="27"/>
          <w:lang w:eastAsia="en-GB"/>
        </w:rPr>
        <w:lastRenderedPageBreak/>
        <w:t>processing prior to the moment of withdrawal or exercise of the right to object.</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i/>
          <w:iCs/>
          <w:color w:val="181818"/>
          <w:sz w:val="27"/>
          <w:szCs w:val="27"/>
          <w:bdr w:val="single" w:sz="2" w:space="0" w:color="E5E5E5" w:frame="1"/>
          <w:lang w:eastAsia="en-GB"/>
        </w:rPr>
        <w:t>To initiate and evaluate business relationships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Your personal data will be processed for the entering into agreements and the performance thereof to the point of commercial services and the managing of the business relations which emerge from them, including the performance of activities aimed at the expansion of our client database.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Disclosing or sharing data with third parties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General</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We reserve the right to release personal information without your consent or without consulting you, when we deem it necessary to comply with our legal obligations, to enforce our terms and conditions, to protect the security of this Website, or to prevent fraud.</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Other institutions or businesses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You can contact education institutes through our Website, by means of an electronic form. The details in your inquiry will then be shared with the institute you are trying to contact.</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We may share personally identifiable information (such as name, nationality, and email address) with carefully selected education institutions, to verify the status of your application or enrolment, evaluate and manage the performance of our business agreements or initiate new agreements. Some of these institutions may also have access to your information so that they may consider further marketing campaigns or recruitment measures. We will inform the education institutions that they are not allowed to use your personal information for any reason other than mentioned above.  Users should note however that, how these educational institutions use this data is not governed by our privacy policy. Therefore, we cannot be held responsible for how the data is utilized once it is shared with them. Educational institutions have separate policy practices for which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has no responsibility or liability. For further information on how such institutions use your information, please visit the applicable privacy policy of that institution.</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b/>
          <w:bCs/>
          <w:color w:val="181818"/>
          <w:sz w:val="27"/>
          <w:szCs w:val="27"/>
          <w:bdr w:val="single" w:sz="2" w:space="0" w:color="E5E5E5" w:frame="1"/>
          <w:lang w:eastAsia="en-GB"/>
        </w:rPr>
        <w:t>Third party websites</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lastRenderedPageBreak/>
        <w:t xml:space="preserve">Our Website contains links to third-party websites. If you follow these links, you will exit our Website. This Policy does not apply to third-party websites. </w:t>
      </w:r>
      <w:r>
        <w:rPr>
          <w:rFonts w:ascii="Arial" w:eastAsia="Times New Roman" w:hAnsi="Arial" w:cs="Arial"/>
          <w:color w:val="181818"/>
          <w:sz w:val="27"/>
          <w:szCs w:val="27"/>
          <w:lang w:eastAsia="en-GB"/>
        </w:rPr>
        <w:t>Universe Consults</w:t>
      </w:r>
      <w:r w:rsidRPr="00A14EB5">
        <w:rPr>
          <w:rFonts w:ascii="Arial" w:eastAsia="Times New Roman" w:hAnsi="Arial" w:cs="Arial"/>
          <w:color w:val="181818"/>
          <w:sz w:val="27"/>
          <w:szCs w:val="27"/>
          <w:lang w:eastAsia="en-GB"/>
        </w:rPr>
        <w:t xml:space="preserve"> cannot accept liability for the ways in which these third-party websites use of your personal data. You use these websites at your own risk. For more information on how these third parties treat your personal information, please check their respective privacy policies (if available).</w:t>
      </w:r>
    </w:p>
    <w:p w:rsidR="00A14EB5" w:rsidRPr="00A14EB5" w:rsidRDefault="00A14EB5" w:rsidP="00A14EB5">
      <w:pPr>
        <w:pBdr>
          <w:top w:val="single" w:sz="2" w:space="0" w:color="E5E5E5"/>
          <w:left w:val="single" w:sz="2" w:space="0" w:color="E5E5E5"/>
          <w:bottom w:val="single" w:sz="2" w:space="0" w:color="E5E5E5"/>
          <w:right w:val="single" w:sz="2" w:space="0" w:color="E5E5E5"/>
        </w:pBdr>
        <w:spacing w:before="320" w:after="0" w:line="240" w:lineRule="auto"/>
        <w:rPr>
          <w:rFonts w:ascii="Arial" w:eastAsia="Times New Roman" w:hAnsi="Arial" w:cs="Arial"/>
          <w:color w:val="181818"/>
          <w:sz w:val="27"/>
          <w:szCs w:val="27"/>
          <w:lang w:eastAsia="en-GB"/>
        </w:rPr>
      </w:pPr>
      <w:r w:rsidRPr="00A14EB5">
        <w:rPr>
          <w:rFonts w:ascii="Arial" w:eastAsia="Times New Roman" w:hAnsi="Arial" w:cs="Arial"/>
          <w:color w:val="181818"/>
          <w:sz w:val="27"/>
          <w:szCs w:val="27"/>
          <w:lang w:eastAsia="en-GB"/>
        </w:rPr>
        <w:t xml:space="preserve">With your explicit consent, we may share </w:t>
      </w:r>
      <w:proofErr w:type="spellStart"/>
      <w:r w:rsidRPr="00A14EB5">
        <w:rPr>
          <w:rFonts w:ascii="Arial" w:eastAsia="Times New Roman" w:hAnsi="Arial" w:cs="Arial"/>
          <w:color w:val="181818"/>
          <w:sz w:val="27"/>
          <w:szCs w:val="27"/>
          <w:lang w:eastAsia="en-GB"/>
        </w:rPr>
        <w:t>pseudonymized</w:t>
      </w:r>
      <w:proofErr w:type="spellEnd"/>
      <w:r w:rsidRPr="00A14EB5">
        <w:rPr>
          <w:rFonts w:ascii="Arial" w:eastAsia="Times New Roman" w:hAnsi="Arial" w:cs="Arial"/>
          <w:color w:val="181818"/>
          <w:sz w:val="27"/>
          <w:szCs w:val="27"/>
          <w:lang w:eastAsia="en-GB"/>
        </w:rPr>
        <w:t xml:space="preserve"> personal data (such as hashed email addresses) with trusted advertising platforms like Google for the purpose of campaign performance tracking and marketing optimization. These third parties act as independent data controllers and data is processed under their own privacy frameworks and GDPR commitments (Google’s Controller Terms). This processing is only conducted when consent is provided via our cookie and tracking preferences tools.</w:t>
      </w:r>
    </w:p>
    <w:p w:rsidR="00EE5005" w:rsidRDefault="00EE5005"/>
    <w:sectPr w:rsidR="00EE5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6A83"/>
    <w:multiLevelType w:val="multilevel"/>
    <w:tmpl w:val="CA4C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80C4D"/>
    <w:multiLevelType w:val="multilevel"/>
    <w:tmpl w:val="387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F37A8"/>
    <w:multiLevelType w:val="multilevel"/>
    <w:tmpl w:val="B5C2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0454F"/>
    <w:multiLevelType w:val="multilevel"/>
    <w:tmpl w:val="5D560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B3F9E"/>
    <w:multiLevelType w:val="multilevel"/>
    <w:tmpl w:val="9DA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75319C"/>
    <w:multiLevelType w:val="multilevel"/>
    <w:tmpl w:val="B95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563E03"/>
    <w:multiLevelType w:val="multilevel"/>
    <w:tmpl w:val="9594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C3FE8"/>
    <w:multiLevelType w:val="multilevel"/>
    <w:tmpl w:val="DFA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CB6ADE"/>
    <w:multiLevelType w:val="multilevel"/>
    <w:tmpl w:val="39D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897B24"/>
    <w:multiLevelType w:val="multilevel"/>
    <w:tmpl w:val="D96A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2"/>
  </w:num>
  <w:num w:numId="4">
    <w:abstractNumId w:val="9"/>
  </w:num>
  <w:num w:numId="5">
    <w:abstractNumId w:val="6"/>
  </w:num>
  <w:num w:numId="6">
    <w:abstractNumId w:val="1"/>
  </w:num>
  <w:num w:numId="7">
    <w:abstractNumId w:val="3"/>
  </w:num>
  <w:num w:numId="8">
    <w:abstractNumId w:val="8"/>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EB5"/>
    <w:rsid w:val="004549B9"/>
    <w:rsid w:val="008D71B6"/>
    <w:rsid w:val="00A14EB5"/>
    <w:rsid w:val="00EE50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8A80"/>
  <w15:chartTrackingRefBased/>
  <w15:docId w15:val="{54EC27A6-A7A8-488A-9B1D-DB548BD8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4EB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14EB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4EB5"/>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14EB5"/>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A14E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14EB5"/>
    <w:rPr>
      <w:b/>
      <w:bCs/>
    </w:rPr>
  </w:style>
  <w:style w:type="character" w:styleId="Hyperlink">
    <w:name w:val="Hyperlink"/>
    <w:basedOn w:val="DefaultParagraphFont"/>
    <w:uiPriority w:val="99"/>
    <w:semiHidden/>
    <w:unhideWhenUsed/>
    <w:rsid w:val="00A14EB5"/>
    <w:rPr>
      <w:color w:val="0000FF"/>
      <w:u w:val="single"/>
    </w:rPr>
  </w:style>
  <w:style w:type="character" w:styleId="Emphasis">
    <w:name w:val="Emphasis"/>
    <w:basedOn w:val="DefaultParagraphFont"/>
    <w:uiPriority w:val="20"/>
    <w:qFormat/>
    <w:rsid w:val="00A14E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464136">
      <w:bodyDiv w:val="1"/>
      <w:marLeft w:val="0"/>
      <w:marRight w:val="0"/>
      <w:marTop w:val="0"/>
      <w:marBottom w:val="0"/>
      <w:divBdr>
        <w:top w:val="none" w:sz="0" w:space="0" w:color="auto"/>
        <w:left w:val="none" w:sz="0" w:space="0" w:color="auto"/>
        <w:bottom w:val="none" w:sz="0" w:space="0" w:color="auto"/>
        <w:right w:val="none" w:sz="0" w:space="0" w:color="auto"/>
      </w:divBdr>
    </w:div>
    <w:div w:id="1928421098">
      <w:bodyDiv w:val="1"/>
      <w:marLeft w:val="0"/>
      <w:marRight w:val="0"/>
      <w:marTop w:val="0"/>
      <w:marBottom w:val="0"/>
      <w:divBdr>
        <w:top w:val="none" w:sz="0" w:space="0" w:color="auto"/>
        <w:left w:val="none" w:sz="0" w:space="0" w:color="auto"/>
        <w:bottom w:val="none" w:sz="0" w:space="0" w:color="auto"/>
        <w:right w:val="none" w:sz="0" w:space="0" w:color="auto"/>
      </w:divBdr>
      <w:divsChild>
        <w:div w:id="1455558794">
          <w:marLeft w:val="0"/>
          <w:marRight w:val="0"/>
          <w:marTop w:val="0"/>
          <w:marBottom w:val="0"/>
          <w:divBdr>
            <w:top w:val="single" w:sz="2" w:space="0" w:color="E5E7EB"/>
            <w:left w:val="single" w:sz="2" w:space="0" w:color="E5E7EB"/>
            <w:bottom w:val="single" w:sz="2" w:space="0" w:color="E5E7EB"/>
            <w:right w:val="single" w:sz="2" w:space="0" w:color="E5E7EB"/>
          </w:divBdr>
          <w:divsChild>
            <w:div w:id="417751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901977">
          <w:marLeft w:val="0"/>
          <w:marRight w:val="0"/>
          <w:marTop w:val="0"/>
          <w:marBottom w:val="0"/>
          <w:divBdr>
            <w:top w:val="single" w:sz="2" w:space="0" w:color="E5E7EB"/>
            <w:left w:val="single" w:sz="2" w:space="0" w:color="E5E7EB"/>
            <w:bottom w:val="single" w:sz="2" w:space="0" w:color="E5E7EB"/>
            <w:right w:val="single" w:sz="2" w:space="0" w:color="E5E7EB"/>
          </w:divBdr>
          <w:divsChild>
            <w:div w:id="399138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071874">
          <w:marLeft w:val="0"/>
          <w:marRight w:val="0"/>
          <w:marTop w:val="0"/>
          <w:marBottom w:val="0"/>
          <w:divBdr>
            <w:top w:val="single" w:sz="2" w:space="0" w:color="E5E7EB"/>
            <w:left w:val="single" w:sz="2" w:space="0" w:color="E5E7EB"/>
            <w:bottom w:val="single" w:sz="2" w:space="0" w:color="E5E7EB"/>
            <w:right w:val="single" w:sz="2" w:space="0" w:color="E5E7EB"/>
          </w:divBdr>
          <w:divsChild>
            <w:div w:id="44284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983021">
          <w:marLeft w:val="0"/>
          <w:marRight w:val="0"/>
          <w:marTop w:val="0"/>
          <w:marBottom w:val="0"/>
          <w:divBdr>
            <w:top w:val="single" w:sz="2" w:space="0" w:color="E5E7EB"/>
            <w:left w:val="single" w:sz="2" w:space="0" w:color="E5E7EB"/>
            <w:bottom w:val="single" w:sz="2" w:space="0" w:color="E5E7EB"/>
            <w:right w:val="single" w:sz="2" w:space="0" w:color="E5E7EB"/>
          </w:divBdr>
          <w:divsChild>
            <w:div w:id="693188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8925303">
          <w:marLeft w:val="0"/>
          <w:marRight w:val="0"/>
          <w:marTop w:val="0"/>
          <w:marBottom w:val="0"/>
          <w:divBdr>
            <w:top w:val="single" w:sz="2" w:space="0" w:color="E5E7EB"/>
            <w:left w:val="single" w:sz="2" w:space="0" w:color="E5E7EB"/>
            <w:bottom w:val="single" w:sz="2" w:space="0" w:color="E5E7EB"/>
            <w:right w:val="single" w:sz="2" w:space="0" w:color="E5E7EB"/>
          </w:divBdr>
          <w:divsChild>
            <w:div w:id="996152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205767">
          <w:marLeft w:val="0"/>
          <w:marRight w:val="0"/>
          <w:marTop w:val="0"/>
          <w:marBottom w:val="0"/>
          <w:divBdr>
            <w:top w:val="single" w:sz="2" w:space="0" w:color="E5E7EB"/>
            <w:left w:val="single" w:sz="2" w:space="0" w:color="E5E7EB"/>
            <w:bottom w:val="single" w:sz="2" w:space="0" w:color="E5E7EB"/>
            <w:right w:val="single" w:sz="2" w:space="0" w:color="E5E7EB"/>
          </w:divBdr>
          <w:divsChild>
            <w:div w:id="751660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5792405">
          <w:marLeft w:val="0"/>
          <w:marRight w:val="0"/>
          <w:marTop w:val="0"/>
          <w:marBottom w:val="0"/>
          <w:divBdr>
            <w:top w:val="single" w:sz="2" w:space="0" w:color="E5E7EB"/>
            <w:left w:val="single" w:sz="2" w:space="0" w:color="E5E7EB"/>
            <w:bottom w:val="single" w:sz="2" w:space="0" w:color="E5E7EB"/>
            <w:right w:val="single" w:sz="2" w:space="0" w:color="E5E7EB"/>
          </w:divBdr>
          <w:divsChild>
            <w:div w:id="633215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071776">
          <w:marLeft w:val="0"/>
          <w:marRight w:val="0"/>
          <w:marTop w:val="0"/>
          <w:marBottom w:val="0"/>
          <w:divBdr>
            <w:top w:val="single" w:sz="2" w:space="0" w:color="E5E7EB"/>
            <w:left w:val="single" w:sz="2" w:space="0" w:color="E5E7EB"/>
            <w:bottom w:val="single" w:sz="2" w:space="0" w:color="E5E7EB"/>
            <w:right w:val="single" w:sz="2" w:space="0" w:color="E5E7EB"/>
          </w:divBdr>
          <w:divsChild>
            <w:div w:id="864562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8040502">
          <w:marLeft w:val="0"/>
          <w:marRight w:val="0"/>
          <w:marTop w:val="0"/>
          <w:marBottom w:val="0"/>
          <w:divBdr>
            <w:top w:val="single" w:sz="2" w:space="0" w:color="E5E7EB"/>
            <w:left w:val="single" w:sz="2" w:space="0" w:color="E5E7EB"/>
            <w:bottom w:val="single" w:sz="2" w:space="0" w:color="E5E7EB"/>
            <w:right w:val="single" w:sz="2" w:space="0" w:color="E5E7EB"/>
          </w:divBdr>
          <w:divsChild>
            <w:div w:id="1313020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28050">
          <w:marLeft w:val="0"/>
          <w:marRight w:val="0"/>
          <w:marTop w:val="0"/>
          <w:marBottom w:val="0"/>
          <w:divBdr>
            <w:top w:val="single" w:sz="2" w:space="0" w:color="E5E7EB"/>
            <w:left w:val="single" w:sz="2" w:space="0" w:color="E5E7EB"/>
            <w:bottom w:val="single" w:sz="2" w:space="0" w:color="E5E7EB"/>
            <w:right w:val="single" w:sz="2" w:space="0" w:color="E5E7EB"/>
          </w:divBdr>
          <w:divsChild>
            <w:div w:id="263340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429977">
          <w:marLeft w:val="0"/>
          <w:marRight w:val="0"/>
          <w:marTop w:val="0"/>
          <w:marBottom w:val="0"/>
          <w:divBdr>
            <w:top w:val="single" w:sz="2" w:space="0" w:color="E5E7EB"/>
            <w:left w:val="single" w:sz="2" w:space="0" w:color="E5E7EB"/>
            <w:bottom w:val="single" w:sz="2" w:space="0" w:color="E5E7EB"/>
            <w:right w:val="single" w:sz="2" w:space="0" w:color="E5E7EB"/>
          </w:divBdr>
          <w:divsChild>
            <w:div w:id="985476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930963">
          <w:marLeft w:val="0"/>
          <w:marRight w:val="0"/>
          <w:marTop w:val="0"/>
          <w:marBottom w:val="0"/>
          <w:divBdr>
            <w:top w:val="single" w:sz="2" w:space="0" w:color="E5E7EB"/>
            <w:left w:val="single" w:sz="2" w:space="0" w:color="E5E7EB"/>
            <w:bottom w:val="single" w:sz="2" w:space="0" w:color="E5E7EB"/>
            <w:right w:val="single" w:sz="2" w:space="0" w:color="E5E7EB"/>
          </w:divBdr>
          <w:divsChild>
            <w:div w:id="1306619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1421</TotalTime>
  <Pages>9</Pages>
  <Words>2753</Words>
  <Characters>15696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 Akande</dc:creator>
  <cp:keywords/>
  <dc:description/>
  <cp:lastModifiedBy>Paul S. Akande</cp:lastModifiedBy>
  <cp:revision>1</cp:revision>
  <dcterms:created xsi:type="dcterms:W3CDTF">2026-09-16T02:14:00Z</dcterms:created>
  <dcterms:modified xsi:type="dcterms:W3CDTF">2026-09-17T01:55:00Z</dcterms:modified>
</cp:coreProperties>
</file>