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HEALO-KHIDI-2026-11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구축(HEALO 플랫폼)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2026. 8. 20.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8. 20. 조회)</w:t>
            </w:r>
          </w:p>
        </w:tc>
      </w:tr>
    </w:tbl>
    <w:p>
      <w:pPr>
        <w:spacing w:after="400"/>
      </w:pPr>
    </w:p>
    <w:p>
      <w:pPr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r>
        <w:br w:type="page"/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HEALO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8. 20.(중간평가 이전 시점까지의 구현 실적).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FR-01~28 / 비기능요구 NFR-01~23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중간평가(8. 27.) 수검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목록·상세 화면 운영(발행 8개 기관 — 협진 대학병원 4 · 참여 한방병원 4개 지점),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  <w:br/>
              <w:t>· 암종 기준 병원 조회를 코디네이터 케이스 화면에 연결(8월): 병원별 암종·치료법 등록 정보를 배정 담당자가 케이스 화면에서 바로 조회할 수 있도록 함. 다만 연간 건수·성공률 등 실적 자료가 확보되지 아니한 항목은 순위·점수로 표시하지 아니함(근거 없는 서열 표시 방지)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발행 8건(운영DB · 시험 등록 1건 제외)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326건·메시지 1,068건 축적(운영DB),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326스레드 / 1,068메시지</w:t>
              <w:br/>
              <w:t>· 전문의 소견 요청 2건 · 소견 6건(전건 환자 전달 완료)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6건)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6건 / 상담방 세션 실건 16건(에이전시 미팅 15 · 환자 사전상담 1, 시험 방 제외)</w:t>
              <w:br/>
              <w:t>· 비자 관리 3개 테이블 구축(실데이터 0건: 실환자 진입 대기)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  <w:br/>
              <w:t>· 환자 본인 업로드 경로 신설(8월): 현지 의료기관을 경유하지 아니하는 환자도 검사결과·영상을 직접 전송할 수 있도록 함</w:t>
              <w:br/>
              <w:t>· 담당자 열람 화면 구축(8월): 코디네이터 케이스 화면에서 수집된 경과를 직접 열람·다운로드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  <w:br/>
              <w:t>· 수집 경로와 열람 경로의 불일치 해소(8월): 종전에는 수집(업로드)만 가능하고 담당자가 열람할 화면이 없어 요구의 「수집·저장」이 실질적으로 완결되지 아니하였음을 확인하고 시정함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완료(실환자 데이터 0건: 치료 후 단계 미도달)</w:t>
              <w:br/>
              <w:t>· 업로드→저장→담당자 열람의 전 구간을 시연용 견본 자료로 동작 확인(2026. 8. 25.). 견본 자료는 시험 표식이 부여되어 성과지표 집계에서 제외됨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  <w:br/>
              <w:t>· 단계별 건강관리 교육의 자동 발송 연결(8월): 교육 콘텐츠 18건과 조회 기능은 구축되어 있었으나 발송 실행부와 연결되지 아니하여 실제 발송 이력이 없었음. 사후관리 정기 실행에 결합하여 단계 도래 시 환자 언어로 자동 발송되며, 발송 이력을 기록하여 중복 발송을 방지하도록 함(러시아어 발송 동작 확인 2026. 8. 25.)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18건(단계별 자동 발송 경로 연결 완료 · 8월)</w:t>
              <w:br/>
              <w:t>· 만족도 설문 1건(실환자 연결 기준 · 응답 0건)</w:t>
              <w:br/>
              <w:t>· 증상 보고 2건</w:t>
              <w:br/>
              <w:t>· 사후관리 일정 0건(실환자 치료 후 단계 미도달)</w:t>
            </w:r>
          </w:p>
        </w:tc>
      </w:tr>
      <w:t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근거 정비(근거 없는 기준가 제거 및 참여기관 확정 가격표 연동), 병원 조회의 케이스 화면 연결, 경과 정보의 환자 업로드 경로 및 담당자 열람 화면 신설, 단계별 건강관리 교육 자동 발송 연결, 시연·점검용 견본 자료 분리 관리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①③④⑤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283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기준가 63건의 산출 근거를 확인할 수 없음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자료의 사용을 중단하고 참여기관 확정 가격표를 견적 작성 화면에 연동함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근거 없는 수치의 화면 노출 금지 규칙 문서화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구현된 기능 중 3건이 어떤 화면에서도 호출되지 아니함(병원 조회·경과 열람·교육 발송)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각각 담당자 화면·환자 화면·정기 실행에 연결하여 실제 사용 경로를 완성함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점검 시 「호출하는 화면이 있는가」를 확인 항목으로 추가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시험·시연용 자료가 성과지표와 구분되지 아니할 우려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견본 자료 전체에 시험 표식을 부여하고, 담당자 화면에서는 선택 시에만 표시되도록 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시 시험 표식 제외를 기본값으로 유지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미검증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완료 단계 미도달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「미검증」으로 표기하며, 이를 이행으로 간주하지 아니함.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8. 25. 운영데이터베이스 정확 집계 결과는 다음과 같음. 시험·시연용 자료는 집계에서 제외함.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326건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1,068건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2건)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대기(동작은 시연용 견본으로 확인)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자동 발송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발송 경로 연결 완료(8월) · 대상 환자 진입 대기. 동작은 견본으로 확인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1건 / 0건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기준. 시험·시연용 설문 2건은 제외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spacing w:after="80"/>
      </w:pP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8~10월 유입 필요</w:t>
            </w:r>
          </w:p>
        </w:tc>
      </w:tr>
      <w:t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수검(8. 27.). 상담 완료 처리 운영 정착으로 사전상담 실적 축적. 유치 파이프라인 관리 강화.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28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FR-01~28 / NFR-01~23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spacing w:after="20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8. 20.   본로이</w:t>
      </w:r>
    </w:p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