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2026. 8. 20.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화면 요소. 숨기지 않고 그대로 표시한다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확인(환자용)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pPr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장에 담았다.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말풍선). AI 사전상담으로 들어가는 입구다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 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1곳은 시험용 등록이라 공개하지 않는다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전체 145건 중 실제 환자 문의 8건. 나머지는 시험 문의로 표시해 실적에서 뺀다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64건.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326건, 주고받은 말(chat_messages)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21건. 병원·진료 정보를 담으며, AI 는 답할 때 이 안에서만 근거를 찾는다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133건, 입퇴장 기록 325건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3,277건(시험 방 제외). 러→한 2,487 · 한→러 393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잡힌다.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제2의료소견(case_opinions) 6건. 전건 환자에게 전달 완료. 소견 요청(opinion_requests)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15개: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뜨는 건수 8건. 실환자 수와 같다(시험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1,043건. 새 문의가 들어오면 즉시 발송한다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8건,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표의 행과 칸까지 구조를 살려 옮기되 숫자·단위·정상범위는 원문 그대로 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AI 가 증상 기록을 읽어 위험도를 매기고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부분은 아직 만들지 않았다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18건. 위·유방·간·폐·갑상선 5종이며 러시아어 본문까지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1건 · 사후관리 일정(followup_schedules) 0건. 기능은 완성했으나 유치 확정 환자가 아직 없어 실사용 기록이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11건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않도록 한 곳에서 집계한다.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8. 20. 기준: 문의 8건, 사전상담 완료 1건(12.5%),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94건. 목표값은 파일 한 곳에만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사전상담(1건)은 문의에 연결된 건만 세고, 기관별 표의 사전상담(3건)은 전체 세션을 센다.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장에 담았다.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5.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로직 완료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