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Deliverables Inventory: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A 4건 + Phase B 7건 + 기타 docs 6건 = 17건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보안 점검 체크리스트: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 (예정)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전 안전장치 체크리스트 [예정]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Vercel 배포 설정: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 (37개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5~7월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진행 요약 (이메일 등)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형식 확인 필요 [진행 중]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중간 달성률 포함, 8월 제출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 기준 갱신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04·05 보고서는 운영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완성도 76%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사업계획서 약속 대비표</w:t>
      </w:r>
    </w:p>
    <w:p>
      <w:r>
        <w:rPr>
          <w:rFonts w:ascii="맑은 고딕" w:hAnsi="맑은 고딕"/>
          <w:b w:val="0"/>
          <w:sz w:val="18"/>
          <w:rFonts w:eastAsia="맑은 고딕"/>
        </w:rPr>
        <w:t>2026. 5. 14. 제출한 사업계획서가 결과물로 적은 항목과 실제 산출물을 나란히 둔 표다. 계획서 표현과 파일 이름이 다른 곳이 있어 함께 적는다.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마일스톤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계획서가 적은 결과물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실제 산출물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상태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M1. 플랫폼 설계 완료 (5월)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요구사항 정의서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UI/UX 설계서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(화면 10종 lo-fi 설계)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구성도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제2장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M2. 플랫폼 개발 완료 (6월)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 배포본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healwith.co.kr 실서비스 가동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기능 테스트 결과서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08_테스트결과서.docx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M4. 중간점검 (9월)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 실적 보고서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중간보고서 (KHIDI 지정 양식, 별도 관리)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정성지표 증빙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 시연 및 관련 산출물(정의서 · 설계서 · 테스트 결과 등)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문서 일체 + 02_기능명세서 · 11_6대ICT 대비표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20.)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