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운영·보안 가이드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 xml:space="preserve">기밀 문서 — 관리자·PM 전용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HEALO v1.0 (2026년 4월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healo.kr/admin 접속 — 관리자 계정으로 로그인 필요 (app_metadata.role = admin)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2FA 인증 [추후 적용 예정] 또는 이메일 인증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 — 대시보드]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신규 인테이크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미처리 인테이크 수신 건수 (오늘/이번 주)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활성 세션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진행 중인 화상상담 세션 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사용자 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가입 환자·코디네이터·의료진 합계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K-02 추적용 차트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로그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최근 24시간 API 오류 건수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/admin/patients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검색 필터: 국가, 암종, 인테이크 상태, 등록일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클릭 시 전체 인테이크·상담·문서 이력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/admin/patients 페이지]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/admin/sessions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강제 종료: [세션 종료] 버튼 — 이상 징후 또는 연결 문제 발생 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/admin/sessions 페이지]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/admin/users 접속 후 [새 사용자 추가]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입력 후 역할 선택: coordinator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임시 비밀번호 발급 및 초대 이메일 발송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목록에서 계정 선택 후 [역할 변경]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역할: patient / coordinator / admin / partner_hospital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시 코디네이터 배정 흐름: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 대시보드 신규 인테이크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/admin/statistics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기간 선택 후 KPI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/admin/statistics 페이지]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/admin/reports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보고 기간 선택 (월별 / 분기별)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[리포트 다운로드] 클릭 — CSV 또는 PDF 형식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다운로드한 데이터로 04_중간보고서 및 05_최종보고서 실적 수치 갱신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main 브랜치 push 시 자동. 수동 재배포: [Redeploy] 버튼.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Logs 탭: API/Auth/Storage 오류 로그 실시간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무료 플랜 한도 초과 시 서비스 중단 위험. 월 1회 Usage 점검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Pro 플랜 자동 백업 (7일 보관) — 대시보드 Backups 탭에서 확인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HEAD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RLS 정책 전체 검토 — 신규 테이블 정책 누락 여부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환경변수 노출 점검 — .env.local gitignore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 / encryptionV2.ts — 모든 환자 성명·연락처·주소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 —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«역할»이 아니라 «사람»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연동 수준을 구분해 기재한다.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내부 기밀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관리자 매뉴얼 — 기밀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