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9종 · 보안 머리값 2종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8월 27일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(8월 27일)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