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inherit" w:hAnsi="inherit" w:cs="inherit"/>
          <w:b/>
          <w:b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cs="inherit" w:ascii="inherit" w:hAnsi="inherit"/>
          <w:b/>
          <w:i w:val="false"/>
          <w:caps w:val="false"/>
          <w:smallCaps w:val="false"/>
          <w:color w:val="000000"/>
          <w:spacing w:val="0"/>
          <w:sz w:val="24"/>
        </w:rPr>
        <w:t>Data Description</w:t>
      </w:r>
    </w:p>
    <w:p>
      <w:pPr>
        <w:pStyle w:val="Heading1"/>
        <w:widowControl/>
        <w:pBdr/>
        <w:bidi w:val="0"/>
        <w:spacing w:lineRule="atLeast" w:line="330" w:before="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36"/>
        </w:rPr>
        <w:t>Data Overview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This dataset consists of several million 5-star ratings obtained from users of the online </w:t>
      </w:r>
      <w:hyperlink r:id="rId2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MovieLens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 movie recommendation service. The MovieLens dataset has long been used by industry and academic researchers to improve the performance of explicitly-based recommender systems, and now you get to as well!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For this Predict, we'll be using a special version of the MovieLens dataset which has enriched with additional data, and resampled for fair evaluation purposes.</w:t>
      </w:r>
    </w:p>
    <w:p>
      <w:pPr>
        <w:pStyle w:val="Heading2"/>
        <w:widowControl/>
        <w:pBdr/>
        <w:bidi w:val="0"/>
        <w:spacing w:lineRule="atLeast" w:line="330" w:before="48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  <w:t>Source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data for the MovieLens dataset is maintained by the </w:t>
      </w:r>
      <w:hyperlink r:id="rId3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GroupLens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 research group in the Department of Computer Science and Engineering at the University of Minnesota. Additional movie content data was legally scraped from </w:t>
      </w:r>
      <w:hyperlink r:id="rId4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IMDB</w:t>
        </w:r>
      </w:hyperlink>
    </w:p>
    <w:p>
      <w:pPr>
        <w:pStyle w:val="Heading2"/>
        <w:widowControl/>
        <w:pBdr/>
        <w:bidi w:val="0"/>
        <w:spacing w:lineRule="atLeast" w:line="330" w:before="48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  <w:t>Supplied Files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0" w:after="0"/>
        <w:ind w:left="120" w:right="0" w:hanging="283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genome_scores.csv - a score mapping the strength between movies and tag-related properties. Read more </w:t>
      </w:r>
      <w:hyperlink r:id="rId5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here</w:t>
        </w:r>
      </w:hyperlink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genome_tags.csv - user assigned tags for genome-related scores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imdb_data.csv - Additional movie metadata scraped from IMDB using the links.csv file.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links.csv - File providing a mapping between a MovieLens ID and associated IMDB and TMDB IDs.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sample_submission.csv - Sample of the submission format for the hackathon.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tags.csv - User assigned for the movies within the dataset.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test.csv - The test split of the dataset. Contains user and movie IDs with no rating data.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train.csv - The training split of the dataset. Contains user and movie IDs with associated rating data.</w:t>
      </w:r>
    </w:p>
    <w:p>
      <w:pPr>
        <w:pStyle w:val="Heading2"/>
        <w:widowControl/>
        <w:pBdr/>
        <w:bidi w:val="0"/>
        <w:spacing w:lineRule="atLeast" w:line="330" w:before="48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30"/>
        </w:rPr>
        <w:t>Additional Information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below information is provided directly from the MovieLens dataset description files:</w:t>
      </w:r>
    </w:p>
    <w:p>
      <w:pPr>
        <w:pStyle w:val="Heading3"/>
        <w:widowControl/>
        <w:pBdr/>
        <w:bidi w:val="0"/>
        <w:spacing w:lineRule="atLeast" w:line="330" w:before="3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Ratings Data File Structure (train.csv)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All ratings are contained in the file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train.csv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Each line of this file after the header row represents one rating of one movie by one user, and has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userId,movieId,rating,timestamp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lines within this file are ordered first by userId, then, within user, by movieId.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Ratings are made on a 5-star scale, with half-star increments (0.5 stars - 5.0 stars).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Timestamps represent seconds since midnight Coordinated Universal Time (UTC) of January 1, 1970.</w:t>
      </w:r>
    </w:p>
    <w:p>
      <w:pPr>
        <w:pStyle w:val="Heading3"/>
        <w:widowControl/>
        <w:pBdr/>
        <w:bidi w:val="0"/>
        <w:spacing w:lineRule="atLeast" w:line="330" w:before="3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Tags Data File Structure (tags.csv)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All tags are contained in the file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tags.csv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Each line of this file after the header row represents one tag applied to one movie by one user, and has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userId,movieId,tag,timestamp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lines within this file are ordered first by userId, then, within user, by movieId.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Tags are user-generated metadata about movies. Each tag is typically a single word or short phrase. The meaning, value, and purpose of a particular tag is determined by each user.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Timestamps represent seconds since midnight Coordinated Universal Time (UTC) of January 1, 1970</w:t>
      </w:r>
    </w:p>
    <w:p>
      <w:pPr>
        <w:pStyle w:val="Heading3"/>
        <w:widowControl/>
        <w:pBdr/>
        <w:bidi w:val="0"/>
        <w:spacing w:lineRule="atLeast" w:line="330" w:before="3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Movies Data File Structure (movies.csv)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Movie information is contained in the file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movies.csv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Each line of this file after the header row represents one movie, and has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movieId,title,genres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Movie titles are entered manually or imported from </w:t>
      </w:r>
      <w:hyperlink r:id="rId6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https://www.themoviedb.org/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, and include the year of release in parentheses. Errors and inconsistencies may exist in these titles.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Genres are a pipe-separated list, and are selected from the following: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Action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Adventure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Animation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Children's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Comedy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Crime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Documentary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Drama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Fantasy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Film-Noir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Horror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Musical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Mystery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Romance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Sci-Fi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Thriller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War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Western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240" w:leader="none"/>
        </w:tabs>
        <w:bidi w:val="0"/>
        <w:spacing w:lineRule="atLeast" w:line="330" w:before="60" w:after="60"/>
        <w:ind w:left="120" w:right="0" w:hanging="283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(no genres listed)</w:t>
      </w:r>
    </w:p>
    <w:p>
      <w:pPr>
        <w:pStyle w:val="Heading3"/>
        <w:widowControl/>
        <w:pBdr/>
        <w:bidi w:val="0"/>
        <w:spacing w:lineRule="atLeast" w:line="330" w:before="3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Links Data File Structure (links.csv)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Identifiers that can be used to link to other sources of movie data are contained in the file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links.csv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Each line of this file after the header row represents one movie, and has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movieId,imdbId,tmdbId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movieId is an identifier for movies used by </w:t>
      </w:r>
      <w:hyperlink r:id="rId7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https://movielens.org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E.g., the movie Toy Story has the link </w:t>
      </w:r>
      <w:hyperlink r:id="rId8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https://movielens.org/movies/1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imdbId is an identifier for movies used by </w:t>
      </w:r>
      <w:hyperlink r:id="rId9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http://www.imdb.com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E.g., the movie Toy Story has the link </w:t>
      </w:r>
      <w:hyperlink r:id="rId10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http://www.imdb.com/title/tt0114709/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tmdbId is an identifier for movies used by </w:t>
      </w:r>
      <w:hyperlink r:id="rId11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https://www.themoviedb.org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 E.g., the movie Toy Story has the link </w:t>
      </w:r>
      <w:hyperlink r:id="rId12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https://www.themoviedb.org/movie/862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TextBody"/>
        <w:widowControl/>
        <w:pBdr/>
        <w:bidi w:val="0"/>
        <w:spacing w:lineRule="atLeast" w:line="330" w:before="150" w:after="150"/>
        <w:ind w:left="0" w:right="0" w:hanging="0"/>
        <w:jc w:val="left"/>
        <w:rPr>
          <w:rFonts w:ascii="inherit" w:hAnsi="inherit" w:cs="inheri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Use of the resources listed above is subject to the terms of each provider.</w:t>
      </w:r>
    </w:p>
    <w:p>
      <w:pPr>
        <w:pStyle w:val="Heading3"/>
        <w:widowControl/>
        <w:pBdr/>
        <w:bidi w:val="0"/>
        <w:spacing w:lineRule="atLeast" w:line="330" w:before="360" w:after="240"/>
        <w:ind w:left="0" w:right="0" w:hanging="0"/>
        <w:jc w:val="left"/>
        <w:rPr>
          <w:rFonts w:ascii="Inter;sans-serif" w:hAnsi="Inter;sans-serif" w:cs="Inter;sans-serif"/>
          <w:b/>
          <w:b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cs="Inter;sans-serif"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Tag Genome (genome-scores.csv and genome-tags.csv)</w:t>
      </w:r>
    </w:p>
    <w:p>
      <w:pPr>
        <w:pStyle w:val="TextBody"/>
        <w:widowControl/>
        <w:pBdr/>
        <w:bidi w:val="0"/>
        <w:spacing w:lineRule="atLeast" w:line="330" w:before="0" w:after="0"/>
        <w:ind w:left="0" w:right="0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As described in </w:t>
      </w:r>
      <w:hyperlink r:id="rId13">
        <w:r>
          <w:rPr>
            <w:rStyle w:val="InternetLink"/>
            <w:rFonts w:cs="inherit"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008ABC"/>
            <w:spacing w:val="0"/>
            <w:sz w:val="21"/>
            <w:u w:val="none"/>
          </w:rPr>
          <w:t>this article</w:t>
        </w:r>
      </w:hyperlink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, the tag genome encodes how strongly movies exhibit particular properties represented by tags (atmospheric, thought-provoking, realistic, etc.). The tag genome was computed using a machine learning algorithm on user-contributed content including tags, ratings, and textual reviews.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genome is split into two files. The file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genome-scores.csv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 contains movie-tag relevance data in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movieId,tagId,relevance</w:t>
      </w:r>
    </w:p>
    <w:p>
      <w:pPr>
        <w:pStyle w:val="TextBody"/>
        <w:widowControl/>
        <w:pBdr/>
        <w:bidi w:val="0"/>
        <w:spacing w:lineRule="atLeast" w:line="330" w:before="0" w:after="0"/>
        <w:ind w:left="15" w:right="15" w:hanging="0"/>
        <w:jc w:val="left"/>
        <w:rPr/>
      </w:pP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The second file, </w:t>
      </w: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genome-tags.csv</w:t>
      </w:r>
      <w:r>
        <w:rPr>
          <w:rFonts w:cs="inherit" w:ascii="inherit" w:hAnsi="inherit"/>
          <w:b w:val="false"/>
          <w:i w:val="false"/>
          <w:caps w:val="false"/>
          <w:smallCaps w:val="false"/>
          <w:color w:val="000000"/>
          <w:spacing w:val="0"/>
          <w:sz w:val="21"/>
        </w:rPr>
        <w:t>, provides the tag descriptions for the tag IDs in the genome file, in the following format:</w:t>
      </w:r>
    </w:p>
    <w:p>
      <w:pPr>
        <w:pStyle w:val="PreformattedText"/>
        <w:widowControl/>
        <w:pBdr>
          <w:top w:val="single" w:sz="2" w:space="12" w:color="000000"/>
          <w:left w:val="single" w:sz="2" w:space="12" w:color="000000"/>
          <w:bottom w:val="single" w:sz="2" w:space="12" w:color="000000"/>
        </w:pBdr>
        <w:shd w:fill="F4F4F4" w:val="clear"/>
        <w:bidi w:val="0"/>
        <w:spacing w:lineRule="auto" w:line="360" w:before="0" w:after="0"/>
        <w:ind w:left="0" w:right="0" w:hanging="0"/>
        <w:jc w:val="left"/>
        <w:rPr/>
      </w:pPr>
      <w:r>
        <w:rPr>
          <w:rStyle w:val="SourceText"/>
          <w:rFonts w:cs="Roboto Mono;Monaco" w:ascii="Roboto Mono;Monaco" w:hAnsi="Roboto Mono;Monaco"/>
          <w:b w:val="false"/>
          <w:i w:val="false"/>
          <w:caps w:val="false"/>
          <w:smallCaps w:val="false"/>
          <w:color w:val="000000"/>
          <w:spacing w:val="0"/>
          <w:sz w:val="21"/>
          <w:shd w:fill="F4F4F4" w:val="clear"/>
        </w:rPr>
        <w:t>tagId,tag</w:t>
      </w:r>
    </w:p>
    <w:p>
      <w:pPr>
        <w:pStyle w:val="TextBody"/>
        <w:widowControl/>
        <w:bidi w:val="0"/>
        <w:spacing w:before="0" w:after="0"/>
        <w:ind w:left="0" w:right="0" w:hanging="0"/>
        <w:jc w:val="center"/>
        <w:rPr>
          <w:rFonts w:ascii="inherit" w:hAnsi="inherit" w:cs="inherit"/>
          <w:sz w:val="21"/>
        </w:rPr>
      </w:pPr>
      <w:r>
        <w:rPr>
          <w:rFonts w:cs="inherit" w:ascii="inherit" w:hAnsi="inherit"/>
          <w:sz w:val="21"/>
        </w:rPr>
      </w:r>
    </w:p>
    <w:p>
      <w:pPr>
        <w:pStyle w:val="Normal"/>
        <w:bidi w:val="0"/>
        <w:jc w:val="left"/>
        <w:rPr>
          <w:rFonts w:ascii="inherit" w:hAnsi="inherit" w:cs="inherit"/>
          <w:sz w:val="21"/>
        </w:rPr>
      </w:pPr>
      <w:r>
        <w:rPr>
          <w:rFonts w:cs="inherit" w:ascii="inherit" w:hAnsi="inherit"/>
          <w:sz w:val="21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Liberation Mono">
    <w:altName w:val="Courier New"/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inherit">
    <w:charset w:val="00"/>
    <w:family w:val="auto"/>
    <w:pitch w:val="default"/>
  </w:font>
  <w:font w:name="Inter">
    <w:altName w:val="sans-serif"/>
    <w:charset w:val="00"/>
    <w:family w:val="auto"/>
    <w:pitch w:val="default"/>
  </w:font>
  <w:font w:name="Roboto Mono">
    <w:altName w:val="Monaco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120"/>
        </w:tabs>
        <w:ind w:left="12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120"/>
        </w:tabs>
        <w:ind w:left="120" w:hanging="283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;Times New Roman" w:hAnsi="Liberation Serif;Times New Roman" w:eastAsia="NSimSun" w:cs="Arial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;Times New Roman" w:hAnsi="Liberation Serif;Times New Roman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;Times New Roman" w:hAnsi="Liberation Serif;Times New Roman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WW8Num1z0">
    <w:name w:val="WW8Num1z0"/>
    <w:qFormat/>
    <w:rPr>
      <w:rFonts w:ascii="Wingdings" w:hAnsi="Wingdings" w:cs="OpenSymbol;Arial Unicode MS"/>
    </w:rPr>
  </w:style>
  <w:style w:type="character" w:styleId="WW8Num1z1">
    <w:name w:val="WW8Num1z1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Liberation Mono;Courier New" w:hAnsi="Liberation Mono;Courier New" w:eastAsia="NSimSun" w:cs="Liberation Mono;Courier New"/>
    </w:rPr>
  </w:style>
  <w:style w:type="character" w:styleId="WW8Num2z0">
    <w:name w:val="WW8Num2z0"/>
    <w:qFormat/>
    <w:rPr>
      <w:rFonts w:ascii="Wingdings" w:hAnsi="Wingdings" w:cs="OpenSymbol;Arial Unicode MS"/>
    </w:rPr>
  </w:style>
  <w:style w:type="character" w:styleId="WW8Num2z1">
    <w:name w:val="WW8Num2z1"/>
    <w:qFormat/>
    <w:rPr>
      <w:rFonts w:ascii="Symbol" w:hAnsi="Symbol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;Courier New" w:hAnsi="Liberation Mono;Courier New" w:eastAsia="NSimSun" w:cs="Liberation Mono;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ovielens.org/" TargetMode="External"/><Relationship Id="rId3" Type="http://schemas.openxmlformats.org/officeDocument/2006/relationships/hyperlink" Target="http://grouplens.org/" TargetMode="External"/><Relationship Id="rId4" Type="http://schemas.openxmlformats.org/officeDocument/2006/relationships/hyperlink" Target="https://www.imdb.com/" TargetMode="External"/><Relationship Id="rId5" Type="http://schemas.openxmlformats.org/officeDocument/2006/relationships/hyperlink" Target="http://files.grouplens.org/papers/tag_genome.pdf" TargetMode="External"/><Relationship Id="rId6" Type="http://schemas.openxmlformats.org/officeDocument/2006/relationships/hyperlink" Target="https://www.themoviedb.org/" TargetMode="External"/><Relationship Id="rId7" Type="http://schemas.openxmlformats.org/officeDocument/2006/relationships/hyperlink" Target="https://movielens.org/" TargetMode="External"/><Relationship Id="rId8" Type="http://schemas.openxmlformats.org/officeDocument/2006/relationships/hyperlink" Target="https://movielens.org/movies/1" TargetMode="External"/><Relationship Id="rId9" Type="http://schemas.openxmlformats.org/officeDocument/2006/relationships/hyperlink" Target="http://www.imdb.com/" TargetMode="External"/><Relationship Id="rId10" Type="http://schemas.openxmlformats.org/officeDocument/2006/relationships/hyperlink" Target="http://www.imdb.com/title/tt0114709/" TargetMode="External"/><Relationship Id="rId11" Type="http://schemas.openxmlformats.org/officeDocument/2006/relationships/hyperlink" Target="https://www.themoviedb.org/" TargetMode="External"/><Relationship Id="rId12" Type="http://schemas.openxmlformats.org/officeDocument/2006/relationships/hyperlink" Target="https://www.themoviedb.org/movie/862" TargetMode="External"/><Relationship Id="rId13" Type="http://schemas.openxmlformats.org/officeDocument/2006/relationships/hyperlink" Target="http://files.grouplens.org/papers/tag_genome.pdf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LibreOffice/7.3.4.2$Windows_X86_64 LibreOffice_project/728fec16bd5f605073805c3c9e7c4212a0120dc5</Application>
  <AppVersion>15.0000</AppVersion>
  <Pages>4</Pages>
  <Words>718</Words>
  <Characters>4024</Characters>
  <CharactersWithSpaces>4649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2022-07-12T18:10:42Z</dcterms:created>
  <dc:creator/>
  <dc:description/>
  <dc:language>en-US</dc:language>
  <cp:lastModifiedBy/>
  <dcterms:modified xsi:type="dcterms:W3CDTF">2022-07-12T18:12:23Z</dcterms:modified>
  <cp:revision>2</cp:revision>
  <dc:subject/>
  <dc:title/>
</cp:coreProperties>
</file>