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bookmarkStart w:id="0" w:name="user-content-thesis-topic-evaluation-com"/>
      <w:bookmarkEnd w:id="0"/>
      <w:r>
        <w:rPr/>
        <w:t>Thesis Topic Evaluation: Computational Efficiency of XAI in Lightweight Plant Disease Detection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BodyText"/>
        <w:bidi w:val="0"/>
        <w:ind w:hanging="0" w:start="0" w:end="0"/>
        <w:jc w:val="start"/>
        <w:rPr/>
      </w:pPr>
      <w:r>
        <w:rPr/>
        <w:t>This document provides a comprehensive evaluation, structured research plan, and methodological analysis of the proposed thesis topic.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1" w:name="user-content-1-topic-suitability--academ"/>
      <w:bookmarkEnd w:id="1"/>
      <w:r>
        <w:rPr/>
        <w:t>1. Topic Suitability &amp; Academic Merit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proposed topic—</w:t>
      </w:r>
      <w:r>
        <w:rPr>
          <w:rStyle w:val="Strong"/>
        </w:rPr>
        <w:t>"Impact of explainability models on the computational efficiency of lightweight models in plant disease detection"</w:t>
      </w:r>
      <w:r>
        <w:rPr/>
        <w:t> (using LIME, Grad-CAM, PDP, and SHAP)—is </w:t>
      </w:r>
      <w:r>
        <w:rPr>
          <w:rStyle w:val="Strong"/>
        </w:rPr>
        <w:t>highly relevant, timely, and academically strong</w:t>
      </w:r>
      <w:r>
        <w:rPr/>
        <w:t>. It addresses a critical bottleneck in the deployment of AI in agriculture: the conflict between the need for </w:t>
      </w:r>
      <w:r>
        <w:rPr>
          <w:rStyle w:val="Strong"/>
        </w:rPr>
        <w:t>trust (explainability)</w:t>
      </w:r>
      <w:r>
        <w:rPr/>
        <w:t> and the constraints of </w:t>
      </w:r>
      <w:r>
        <w:rPr>
          <w:rStyle w:val="Strong"/>
        </w:rPr>
        <w:t>edge deployment (computational efficiency)</w:t>
      </w:r>
      <w:r>
        <w:rPr/>
        <w:t>.</w:t>
      </w:r>
    </w:p>
    <w:p>
      <w:pPr>
        <w:pStyle w:val="Heading3"/>
        <w:bidi w:val="0"/>
        <w:ind w:hanging="0" w:start="0" w:end="0"/>
        <w:jc w:val="start"/>
        <w:rPr/>
      </w:pPr>
      <w:bookmarkStart w:id="2" w:name="user-content-why-this-is-a-strong-thesis"/>
      <w:bookmarkEnd w:id="2"/>
      <w:r>
        <w:rPr/>
        <w:t>Why This is a Strong Thesis Topic: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Real-World Constraint:</w:t>
      </w:r>
      <w:r>
        <w:rPr/>
        <w:t> Plant disease detection is most useful when deployed on-field (e.g., via a smartphone app or edge device on a drone/tractor). These devices have severe memory, processing, and battery constraints.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The XAI Bottleneck:</w:t>
      </w:r>
      <w:r>
        <w:rPr/>
        <w:t> While lightweight models (MobileNet, ShuffleNet) are optimized for milliseconds-level inference, many post-hoc XAI methods (like LIME or KernelSHAP) require thousands of forward/backward passes, taking seconds or minutes per image. This completely negates the benefit of a "lightweight" model.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Literature Gap:</w:t>
      </w:r>
      <w:r>
        <w:rPr/>
        <w:t> Most XAI literature focuses on the </w:t>
      </w:r>
      <w:r>
        <w:rPr>
          <w:rStyle w:val="Emphasis"/>
        </w:rPr>
        <w:t>interpretability quality</w:t>
      </w:r>
      <w:r>
        <w:rPr/>
        <w:t> (faithfulness, localization accuracy) rather than the </w:t>
      </w:r>
      <w:r>
        <w:rPr>
          <w:rStyle w:val="Emphasis"/>
        </w:rPr>
        <w:t>computational trade-offs</w:t>
      </w:r>
      <w:r>
        <w:rPr/>
        <w:t> on edge architectures.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3" w:name="user-content-2-deep-dive-into-the-xai-me"/>
      <w:bookmarkEnd w:id="3"/>
      <w:r>
        <w:rPr/>
        <w:t>2. Deep-Dive into the XAI Methods</w:t>
      </w:r>
    </w:p>
    <w:p>
      <w:pPr>
        <w:pStyle w:val="BodyText"/>
        <w:bidi w:val="0"/>
        <w:ind w:hanging="0" w:start="0" w:end="0"/>
        <w:jc w:val="start"/>
        <w:rPr/>
      </w:pPr>
      <w:r>
        <w:rPr/>
        <w:t>For image-based plant disease detection, the selected explainability models exhibit vastly different mathematical formulations and computational signatures:</w:t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1435"/>
        <w:gridCol w:w="1977"/>
        <w:gridCol w:w="2484"/>
        <w:gridCol w:w="4076"/>
      </w:tblGrid>
      <w:tr>
        <w:trPr>
          <w:tblHeader w:val="true"/>
        </w:trPr>
        <w:tc>
          <w:tcPr>
            <w:tcW w:w="1435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XAI Method</w:t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Category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Computational Complexity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Suitability for Images / Plant Disease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Grad-CAM</w:t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Gradient-based (Backpropagation)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Very Low</w:t>
            </w:r>
            <w:r>
              <w:rPr/>
              <w:t> (1 forward + 1 backward pass)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Excellent.</w:t>
            </w:r>
            <w:r>
              <w:rPr/>
              <w:t> Highly visual, shows which parts of the leaf (spots, veins) the CNN focused on. Very fast.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LIME</w:t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Perturbation-based (Surrogate)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High</w:t>
            </w:r>
            <w:r>
              <w:rPr/>
              <w:t> (Needs $N$ perturbations/forward passes, e.g., $N \ge 1000$)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Good visually, poor computationally.</w:t>
            </w:r>
            <w:r>
              <w:rPr/>
              <w:t> Divides the leaf into superpixels and turns them on/off, requiring a large number of model runs.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SHAP</w:t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Game Theory (Shapley Values)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Extremely High</w:t>
            </w:r>
            <w:r>
              <w:rPr/>
              <w:t> (KernelSHAP) / </w:t>
            </w:r>
            <w:r>
              <w:rPr>
                <w:rStyle w:val="Strong"/>
              </w:rPr>
              <w:t>Medium</w:t>
            </w:r>
            <w:r>
              <w:rPr/>
              <w:t> (DeepSHAP / PartitionSHAP)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High quality, but resource-intensive.</w:t>
            </w:r>
            <w:r>
              <w:rPr/>
              <w:t> KernelSHAP is too slow for real-time edge use. DeepSHAP (gradient-based approximation) is faster but memory-heavy.</w:t>
            </w:r>
          </w:p>
        </w:tc>
      </w:tr>
      <w:tr>
        <w:trPr/>
        <w:tc>
          <w:tcPr>
            <w:tcW w:w="1435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Partial Dependence Plot (PDP)</w:t>
            </w:r>
          </w:p>
        </w:tc>
        <w:tc>
          <w:tcPr>
            <w:tcW w:w="1977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Feature Marginalization</w:t>
            </w:r>
          </w:p>
        </w:tc>
        <w:tc>
          <w:tcPr>
            <w:tcW w:w="2484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Atypical for raw images</w:t>
            </w:r>
            <w:r>
              <w:rPr/>
              <w:t> (High complexity if adapted)</w:t>
            </w:r>
          </w:p>
        </w:tc>
        <w:tc>
          <w:tcPr>
            <w:tcW w:w="4076" w:type="dxa"/>
            <w:tcBorders/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>
                <w:rStyle w:val="Strong"/>
              </w:rPr>
              <w:t>Methodological Challenge.</w:t>
            </w:r>
            <w:r>
              <w:rPr/>
              <w:t> PDP is designed for tabular data (e.g., plotting the effect of 1-2 features on the output). For image pixels, PDP is practically impossible without reducing dimensions or using superpixels.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/>
        <w:t>WARNING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Methodological Challenge (PDP):</w:t>
      </w:r>
      <w:r>
        <w:rPr/>
        <w:t> Applying PDP to raw image pixels is not standard because of the high dimensionality ($224 \times 224 \times 3 \approx 150,000$ features). To use PDP, you will need to apply it to high-level extracted features (e.g., leaf color ratio, spot count) or global image statistics rather than raw pixels, or substitute it with a more image-friendly global XAI method like </w:t>
      </w:r>
      <w:r>
        <w:rPr>
          <w:rStyle w:val="Strong"/>
        </w:rPr>
        <w:t>Saliency Maps</w:t>
      </w:r>
      <w:r>
        <w:rPr/>
        <w:t> or </w:t>
      </w:r>
      <w:r>
        <w:rPr>
          <w:rStyle w:val="Strong"/>
        </w:rPr>
        <w:t>Integrated Gradients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4" w:name="user-content-3-benchmarking-framework"/>
      <w:bookmarkEnd w:id="4"/>
      <w:r>
        <w:rPr/>
        <w:t>3. Benchmarking Framework</w:t>
      </w:r>
    </w:p>
    <w:p>
      <w:pPr>
        <w:pStyle w:val="BodyText"/>
        <w:bidi w:val="0"/>
        <w:ind w:hanging="0" w:start="0" w:end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4126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41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To write a rigorous thesis, you should establish a benchmarking framework comparing the explainability models across these dimensions:</w:t>
      </w:r>
    </w:p>
    <w:p>
      <w:pPr>
        <w:pStyle w:val="Heading3"/>
        <w:bidi w:val="0"/>
        <w:ind w:hanging="0" w:start="0" w:end="0"/>
        <w:jc w:val="start"/>
        <w:rPr/>
      </w:pPr>
      <w:bookmarkStart w:id="5" w:name="user-content-proposed-key-metrics-to-mea"/>
      <w:bookmarkEnd w:id="5"/>
      <w:r>
        <w:rPr/>
        <w:t>Proposed Key Metrics to Measure: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Inference Latency vs. Explanation Latency:</w:t>
      </w:r>
      <w:r>
        <w:rPr/>
        <w:t> Time to run </w:t>
      </w:r>
      <w:r>
        <w:rPr>
          <w:rStyle w:val="SourceText"/>
        </w:rPr>
        <w:t>model.predict()</w:t>
      </w:r>
      <w:r>
        <w:rPr/>
        <w:t> vs. time to generate the explanation map.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Memory Footprint (Peak RAM/VRAM):</w:t>
      </w:r>
      <w:r>
        <w:rPr/>
        <w:t> Crucial for edge systems where RAM is capped (e.g., Raspberry Pi or mobile devices).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Energy Consumption (Joules/mWh):</w:t>
      </w:r>
      <w:r>
        <w:rPr/>
        <w:t> Measured using hardware profilers or software estimators (like CodeCarbon) to determine battery drain on mobile devices.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Fidelity/Accuracy Trade-off:</w:t>
      </w:r>
      <w:r>
        <w:rPr/>
        <w:t> Do faster XAI models give worse/less reliable explanations?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6" w:name="user-content-4-suggested-implementation-"/>
      <w:bookmarkEnd w:id="6"/>
      <w:r>
        <w:rPr/>
        <w:t>4. Suggested Implementation Roadmap</w:t>
      </w:r>
    </w:p>
    <w:p>
      <w:pPr>
        <w:pStyle w:val="BodyText"/>
        <w:bidi w:val="0"/>
        <w:ind w:hanging="0" w:start="0" w:end="0"/>
        <w:jc w:val="start"/>
        <w:rPr/>
      </w:pPr>
      <w:r>
        <w:rPr/>
        <w:t>To get this research running in your workspace (</w:t>
      </w:r>
      <w:r>
        <w:rPr>
          <w:rStyle w:val="SourceText"/>
        </w:rPr>
        <w:t>explainability_impact</w:t>
      </w:r>
      <w:r>
        <w:rPr/>
        <w:t>), we can structure the codebase as follows: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explainability_impact/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>│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data/                  # Sample images from PlantVillage dataset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models/                # Trained lightweight models (MobileNetV3, ShuffleNetV2)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src/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__init__.py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explainers.py      # Implementations of Grad-CAM, LIME, SHAP, PDP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├── </w:t>
      </w:r>
      <w:r>
        <w:rPr/>
        <w:t>benchmark.py       # Latency, memory, and energy profiling logic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│   └── </w:t>
      </w:r>
      <w:r>
        <w:rPr/>
        <w:t>utils.py           # Image preprocessing and loading helpers</w:t>
      </w:r>
    </w:p>
    <w:p>
      <w:pPr>
        <w:pStyle w:val="PreformattedText"/>
        <w:bidi w:val="0"/>
        <w:ind w:hanging="0" w:start="0" w:end="0"/>
        <w:jc w:val="start"/>
        <w:rPr/>
      </w:pPr>
      <w:r>
        <w:rPr/>
        <w:t xml:space="preserve">├── </w:t>
      </w:r>
      <w:r>
        <w:rPr/>
        <w:t>notebooks/             # Exploratory notebooks for visualizing explanations</w:t>
      </w: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r>
        <w:rPr/>
        <w:t xml:space="preserve">└── </w:t>
      </w:r>
      <w:r>
        <w:rPr/>
        <w:t>main.py                # CLI interface to run the full benchmark suite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/>
      </w:pPr>
      <w:bookmarkStart w:id="7" w:name="user-content-5-key-questions-for-refinin"/>
      <w:bookmarkEnd w:id="7"/>
      <w:r>
        <w:rPr/>
        <w:t>5. Key Questions for Refining the Scope</w:t>
      </w:r>
    </w:p>
    <w:p>
      <w:pPr>
        <w:pStyle w:val="BodyText"/>
        <w:bidi w:val="0"/>
        <w:ind w:hanging="0" w:start="0" w:end="0"/>
        <w:jc w:val="start"/>
        <w:rPr/>
      </w:pPr>
      <w:r>
        <w:rPr/>
        <w:t>To tailor this research to your specific academic goals, consider the following questions: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Target Hardware:</w:t>
      </w:r>
      <w:r>
        <w:rPr/>
        <w:t> Will you benchmark this purely on a simulation environment (e.g., your local CPU/GPU mimicking edge constraints), or do you plan to deploy and measure on physical edge devices (e.g., Raspberry Pi, Jetson Nano, or Android/iOS emulator)?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>
          <w:rStyle w:val="Strong"/>
        </w:rPr>
        <w:t>Dataset choice:</w:t>
      </w:r>
      <w:r>
        <w:rPr/>
        <w:t> Is the </w:t>
      </w:r>
      <w:r>
        <w:rPr>
          <w:rStyle w:val="Strong"/>
        </w:rPr>
        <w:t>PlantVillage</w:t>
      </w:r>
      <w:r>
        <w:rPr/>
        <w:t> dataset the primary target, or are you looking at a custom local agricultural dataset?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Clarifying PDP:</w:t>
      </w:r>
      <w:r>
        <w:rPr/>
        <w:t> How do you envision implementing PDP for image inputs? Would you prefer to substitute it with a gradient/perturbation method more suited for images, or apply it to structured tabular features derived from the images?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Micro Hei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WenQuanYi Micro Hei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LibreOffice/26.2.1.2$Linux_X86_64 LibreOffice_project/620$Build-2</Application>
  <AppVersion>15.0000</AppVersion>
  <Pages>4</Pages>
  <Words>737</Words>
  <Characters>4492</Characters>
  <CharactersWithSpaces>5248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2026-06-23T20:13:24Z</dcterms:created>
  <dc:creator/>
  <dc:description/>
  <dc:language>en-US</dc:language>
  <cp:lastModifiedBy/>
  <dcterms:modified xsi:type="dcterms:W3CDTF">2026-06-23T20:14:53Z</dcterms:modified>
  <cp:revision>1</cp:revision>
  <dc:subject/>
  <dc:title/>
</cp:coreProperties>
</file>