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6F8A3D" w14:textId="413E4D5F" w:rsidR="00652F71" w:rsidRPr="00AC645F" w:rsidRDefault="00EF6472" w:rsidP="00EB3471">
      <w:pPr>
        <w:ind w:firstLine="0"/>
        <w:jc w:val="center"/>
        <w:rPr>
          <w:rFonts w:ascii="Times New Roman" w:hAnsi="Times New Roman" w:cs="Times New Roman"/>
          <w:b/>
          <w:bCs/>
          <w:sz w:val="36"/>
          <w:szCs w:val="36"/>
        </w:rPr>
      </w:pPr>
      <w:bookmarkStart w:id="0" w:name="_GoBack"/>
      <w:bookmarkEnd w:id="0"/>
      <w:r>
        <w:rPr>
          <w:rFonts w:ascii="Times New Roman" w:hAnsi="Times New Roman" w:cs="Times New Roman"/>
          <w:b/>
          <w:bCs/>
          <w:sz w:val="36"/>
          <w:szCs w:val="36"/>
        </w:rPr>
        <w:t xml:space="preserve">MODELLING </w:t>
      </w:r>
      <w:r w:rsidRPr="00AC645F">
        <w:rPr>
          <w:rFonts w:ascii="Times New Roman" w:hAnsi="Times New Roman" w:cs="Times New Roman"/>
          <w:b/>
          <w:bCs/>
          <w:sz w:val="36"/>
          <w:szCs w:val="36"/>
        </w:rPr>
        <w:t xml:space="preserve">FACTORS ASSOCIATED WITH </w:t>
      </w:r>
      <w:r w:rsidR="0068225C">
        <w:rPr>
          <w:rFonts w:ascii="Times New Roman" w:hAnsi="Times New Roman" w:cs="Times New Roman"/>
          <w:b/>
          <w:bCs/>
          <w:sz w:val="36"/>
          <w:szCs w:val="36"/>
        </w:rPr>
        <w:t>HIV</w:t>
      </w:r>
      <w:r w:rsidRPr="00AC645F">
        <w:rPr>
          <w:rFonts w:ascii="Times New Roman" w:hAnsi="Times New Roman" w:cs="Times New Roman"/>
          <w:b/>
          <w:bCs/>
          <w:sz w:val="36"/>
          <w:szCs w:val="36"/>
        </w:rPr>
        <w:t xml:space="preserve">-FREE SURVIVAL AMONG </w:t>
      </w:r>
      <w:r>
        <w:rPr>
          <w:rFonts w:ascii="Times New Roman" w:hAnsi="Times New Roman" w:cs="Times New Roman"/>
          <w:b/>
          <w:bCs/>
          <w:sz w:val="36"/>
          <w:szCs w:val="36"/>
        </w:rPr>
        <w:t xml:space="preserve">EXPOSED </w:t>
      </w:r>
      <w:r w:rsidRPr="00AC645F">
        <w:rPr>
          <w:rFonts w:ascii="Times New Roman" w:hAnsi="Times New Roman" w:cs="Times New Roman"/>
          <w:b/>
          <w:bCs/>
          <w:sz w:val="36"/>
          <w:szCs w:val="36"/>
        </w:rPr>
        <w:t>INFANTS IN HOMA BAY COUNTY</w:t>
      </w:r>
    </w:p>
    <w:p w14:paraId="0C16EE8D" w14:textId="77777777" w:rsidR="00C67CA8" w:rsidRDefault="00C67CA8" w:rsidP="00EB3471">
      <w:pPr>
        <w:spacing w:after="200"/>
        <w:ind w:left="0" w:firstLine="0"/>
        <w:rPr>
          <w:rFonts w:ascii="Times New Roman" w:eastAsia="Calibri" w:hAnsi="Times New Roman" w:cs="Times New Roman"/>
          <w:b/>
          <w:sz w:val="36"/>
          <w:szCs w:val="36"/>
          <w:lang w:val="en-US"/>
        </w:rPr>
      </w:pPr>
    </w:p>
    <w:p w14:paraId="2CEC70B6" w14:textId="77777777" w:rsidR="00572240" w:rsidRPr="00AC645F" w:rsidRDefault="00572240" w:rsidP="00EB3471">
      <w:pPr>
        <w:spacing w:after="200"/>
        <w:ind w:left="0" w:firstLine="0"/>
        <w:rPr>
          <w:rFonts w:ascii="Times New Roman" w:eastAsia="Calibri" w:hAnsi="Times New Roman" w:cs="Times New Roman"/>
          <w:b/>
          <w:sz w:val="36"/>
          <w:szCs w:val="36"/>
          <w:lang w:val="en-US"/>
        </w:rPr>
      </w:pPr>
    </w:p>
    <w:p w14:paraId="66CA4707" w14:textId="77777777" w:rsidR="00AC5047" w:rsidRPr="00AC645F" w:rsidRDefault="00AC5047" w:rsidP="00AC5047">
      <w:pPr>
        <w:spacing w:after="200"/>
        <w:ind w:left="0" w:firstLine="0"/>
        <w:rPr>
          <w:rFonts w:ascii="Times New Roman" w:eastAsia="Calibri" w:hAnsi="Times New Roman" w:cs="Times New Roman"/>
          <w:b/>
          <w:sz w:val="36"/>
          <w:szCs w:val="36"/>
          <w:lang w:val="en-US"/>
        </w:rPr>
      </w:pPr>
    </w:p>
    <w:p w14:paraId="7913C407" w14:textId="77777777" w:rsidR="00C67CA8" w:rsidRPr="00AC645F" w:rsidRDefault="00C67CA8" w:rsidP="00AC5047">
      <w:pPr>
        <w:spacing w:after="200"/>
        <w:ind w:left="0" w:firstLine="0"/>
        <w:jc w:val="center"/>
        <w:rPr>
          <w:rFonts w:ascii="Times New Roman" w:eastAsia="Calibri" w:hAnsi="Times New Roman" w:cs="Times New Roman"/>
          <w:b/>
          <w:sz w:val="36"/>
          <w:szCs w:val="36"/>
          <w:lang w:val="en-US"/>
        </w:rPr>
      </w:pPr>
      <w:r w:rsidRPr="00AC645F">
        <w:rPr>
          <w:rFonts w:ascii="Times New Roman" w:eastAsia="Calibri" w:hAnsi="Times New Roman" w:cs="Times New Roman"/>
          <w:b/>
          <w:sz w:val="36"/>
          <w:szCs w:val="36"/>
          <w:lang w:val="en-US"/>
        </w:rPr>
        <w:t xml:space="preserve">Augustine </w:t>
      </w:r>
      <w:r w:rsidRPr="00AC645F">
        <w:rPr>
          <w:rFonts w:ascii="Times New Roman" w:eastAsia="Times New Roman" w:hAnsi="Times New Roman" w:cs="Times New Roman"/>
          <w:b/>
          <w:bCs/>
          <w:sz w:val="36"/>
          <w:szCs w:val="36"/>
          <w:lang w:val="en-US"/>
        </w:rPr>
        <w:t>Gatimu</w:t>
      </w:r>
      <w:r w:rsidRPr="00AC645F">
        <w:rPr>
          <w:rFonts w:ascii="Times New Roman" w:eastAsia="Times New Roman" w:hAnsi="Times New Roman" w:cs="Times New Roman"/>
          <w:b/>
          <w:bCs/>
          <w:caps/>
          <w:sz w:val="36"/>
          <w:szCs w:val="36"/>
          <w:lang w:val="en-US"/>
        </w:rPr>
        <w:t xml:space="preserve"> </w:t>
      </w:r>
      <w:r w:rsidRPr="00AC645F">
        <w:rPr>
          <w:rFonts w:ascii="Times New Roman" w:eastAsia="Calibri" w:hAnsi="Times New Roman" w:cs="Times New Roman"/>
          <w:b/>
          <w:sz w:val="36"/>
          <w:szCs w:val="36"/>
          <w:lang w:val="en-US"/>
        </w:rPr>
        <w:t>Njuguna: TM 406-3105/2015</w:t>
      </w:r>
    </w:p>
    <w:p w14:paraId="06543210" w14:textId="77777777" w:rsidR="00652F71" w:rsidRDefault="00652F71" w:rsidP="00EB3471">
      <w:pPr>
        <w:spacing w:after="0"/>
        <w:ind w:left="0" w:firstLine="0"/>
        <w:rPr>
          <w:rFonts w:ascii="Times New Roman" w:eastAsia="Times New Roman" w:hAnsi="Times New Roman" w:cs="Times New Roman"/>
          <w:b/>
          <w:sz w:val="36"/>
          <w:szCs w:val="36"/>
          <w:lang w:val="en-US"/>
        </w:rPr>
      </w:pPr>
    </w:p>
    <w:p w14:paraId="05ACBC71" w14:textId="77777777" w:rsidR="00572240" w:rsidRPr="00AC645F" w:rsidRDefault="00572240" w:rsidP="00EB3471">
      <w:pPr>
        <w:spacing w:after="0"/>
        <w:ind w:left="0" w:firstLine="0"/>
        <w:rPr>
          <w:rFonts w:ascii="Times New Roman" w:eastAsia="Times New Roman" w:hAnsi="Times New Roman" w:cs="Times New Roman"/>
          <w:b/>
          <w:sz w:val="36"/>
          <w:szCs w:val="36"/>
          <w:lang w:val="en-US"/>
        </w:rPr>
      </w:pPr>
    </w:p>
    <w:p w14:paraId="67114A7B" w14:textId="77777777" w:rsidR="00151C90" w:rsidRPr="00AC645F" w:rsidRDefault="00151C90" w:rsidP="00A732CA">
      <w:pPr>
        <w:spacing w:after="0"/>
        <w:jc w:val="center"/>
        <w:rPr>
          <w:rFonts w:ascii="Times New Roman" w:eastAsia="Times New Roman" w:hAnsi="Times New Roman" w:cs="Times New Roman"/>
          <w:b/>
          <w:sz w:val="36"/>
          <w:szCs w:val="36"/>
          <w:lang w:val="en-US"/>
        </w:rPr>
      </w:pPr>
    </w:p>
    <w:p w14:paraId="1D633324" w14:textId="77777777" w:rsidR="00CE6B77" w:rsidRPr="00AC645F" w:rsidRDefault="00CE6B77" w:rsidP="00CE6B77">
      <w:pPr>
        <w:spacing w:after="200"/>
        <w:ind w:left="0" w:firstLine="0"/>
        <w:jc w:val="center"/>
        <w:rPr>
          <w:rFonts w:ascii="Times New Roman" w:eastAsia="Calibri" w:hAnsi="Times New Roman" w:cs="Times New Roman"/>
          <w:b/>
          <w:sz w:val="28"/>
          <w:szCs w:val="36"/>
        </w:rPr>
      </w:pPr>
      <w:r w:rsidRPr="00AC645F">
        <w:rPr>
          <w:rFonts w:ascii="Times New Roman" w:eastAsia="Calibri" w:hAnsi="Times New Roman" w:cs="Times New Roman"/>
          <w:b/>
          <w:sz w:val="28"/>
          <w:szCs w:val="36"/>
          <w:lang w:val="en-US"/>
        </w:rPr>
        <w:t>A Proposal Submitted in Partial Fulfilment of the Requirements for the award of the Degree of Doctor of Philosophy in Epidemiology at the Jomo Kenyatta University of Agriculture and Technology</w:t>
      </w:r>
    </w:p>
    <w:p w14:paraId="01ADB97C" w14:textId="77777777" w:rsidR="00151C90" w:rsidRDefault="00151C90" w:rsidP="00A732CA">
      <w:pPr>
        <w:spacing w:after="0"/>
        <w:jc w:val="center"/>
        <w:rPr>
          <w:rFonts w:ascii="Times New Roman" w:eastAsia="Times New Roman" w:hAnsi="Times New Roman" w:cs="Times New Roman"/>
          <w:b/>
          <w:sz w:val="36"/>
          <w:szCs w:val="36"/>
          <w:lang w:val="en-US"/>
        </w:rPr>
      </w:pPr>
    </w:p>
    <w:p w14:paraId="4EC5ED5D" w14:textId="77777777" w:rsidR="00572240" w:rsidRDefault="00572240" w:rsidP="00A732CA">
      <w:pPr>
        <w:spacing w:after="0"/>
        <w:jc w:val="center"/>
        <w:rPr>
          <w:rFonts w:ascii="Times New Roman" w:eastAsia="Times New Roman" w:hAnsi="Times New Roman" w:cs="Times New Roman"/>
          <w:b/>
          <w:sz w:val="36"/>
          <w:szCs w:val="36"/>
          <w:lang w:val="en-US"/>
        </w:rPr>
      </w:pPr>
    </w:p>
    <w:p w14:paraId="1A2FF4B9" w14:textId="77777777" w:rsidR="00572240" w:rsidRPr="00AC645F" w:rsidRDefault="00572240" w:rsidP="00A732CA">
      <w:pPr>
        <w:spacing w:after="0"/>
        <w:jc w:val="center"/>
        <w:rPr>
          <w:rFonts w:ascii="Times New Roman" w:eastAsia="Times New Roman" w:hAnsi="Times New Roman" w:cs="Times New Roman"/>
          <w:b/>
          <w:sz w:val="36"/>
          <w:szCs w:val="36"/>
          <w:lang w:val="en-US"/>
        </w:rPr>
      </w:pPr>
    </w:p>
    <w:p w14:paraId="00B16F84" w14:textId="77777777" w:rsidR="00CE6B77" w:rsidRPr="00AC645F" w:rsidRDefault="00CE6B77" w:rsidP="00A732CA">
      <w:pPr>
        <w:spacing w:after="0"/>
        <w:jc w:val="center"/>
        <w:rPr>
          <w:rFonts w:ascii="Times New Roman" w:eastAsia="Times New Roman" w:hAnsi="Times New Roman" w:cs="Times New Roman"/>
          <w:b/>
          <w:sz w:val="36"/>
          <w:szCs w:val="36"/>
          <w:lang w:val="en-US"/>
        </w:rPr>
      </w:pPr>
    </w:p>
    <w:p w14:paraId="320FC78A" w14:textId="6BF0228B" w:rsidR="00760052" w:rsidRPr="00AC645F" w:rsidRDefault="00E50EBD" w:rsidP="00AC5047">
      <w:pPr>
        <w:spacing w:after="200"/>
        <w:ind w:left="0" w:firstLine="0"/>
        <w:jc w:val="center"/>
        <w:rPr>
          <w:rFonts w:ascii="Times New Roman" w:eastAsia="Calibri" w:hAnsi="Times New Roman" w:cs="Times New Roman"/>
          <w:b/>
          <w:sz w:val="36"/>
          <w:szCs w:val="36"/>
          <w:lang w:val="en-US"/>
        </w:rPr>
        <w:sectPr w:rsidR="00760052" w:rsidRPr="00AC645F" w:rsidSect="00760052">
          <w:footerReference w:type="default" r:id="rId8"/>
          <w:pgSz w:w="12240" w:h="15840"/>
          <w:pgMar w:top="1440" w:right="719" w:bottom="1440" w:left="1276" w:header="709" w:footer="709" w:gutter="0"/>
          <w:pgNumType w:fmt="lowerRoman" w:start="2"/>
          <w:cols w:space="708"/>
          <w:docGrid w:linePitch="360"/>
        </w:sectPr>
      </w:pPr>
      <w:r>
        <w:rPr>
          <w:rFonts w:ascii="Times New Roman" w:eastAsia="Calibri" w:hAnsi="Times New Roman" w:cs="Times New Roman"/>
          <w:b/>
          <w:sz w:val="36"/>
          <w:szCs w:val="36"/>
          <w:lang w:val="en-US"/>
        </w:rPr>
        <w:t>© 2024</w:t>
      </w:r>
    </w:p>
    <w:p w14:paraId="2266C688" w14:textId="77777777" w:rsidR="00C67CA8" w:rsidRPr="00AC645F" w:rsidRDefault="00C67CA8" w:rsidP="004B797C">
      <w:pPr>
        <w:pStyle w:val="Heading1"/>
        <w:spacing w:line="480" w:lineRule="auto"/>
        <w:rPr>
          <w:rFonts w:cs="Times New Roman"/>
        </w:rPr>
      </w:pPr>
      <w:bookmarkStart w:id="1" w:name="_Toc47953131"/>
      <w:r w:rsidRPr="00AC645F">
        <w:rPr>
          <w:rFonts w:cs="Times New Roman"/>
        </w:rPr>
        <w:lastRenderedPageBreak/>
        <w:t>DECLARATION</w:t>
      </w:r>
      <w:bookmarkEnd w:id="1"/>
    </w:p>
    <w:p w14:paraId="59313052" w14:textId="273EEDE8" w:rsidR="00C67CA8" w:rsidRPr="004123D0" w:rsidRDefault="00C67CA8" w:rsidP="004123D0">
      <w:pPr>
        <w:spacing w:line="480" w:lineRule="auto"/>
        <w:ind w:left="720" w:firstLine="96"/>
        <w:rPr>
          <w:rFonts w:ascii="Times New Roman" w:hAnsi="Times New Roman" w:cs="Times New Roman"/>
          <w:sz w:val="24"/>
          <w:szCs w:val="24"/>
        </w:rPr>
      </w:pPr>
      <w:r w:rsidRPr="004123D0">
        <w:rPr>
          <w:rFonts w:ascii="Times New Roman" w:hAnsi="Times New Roman" w:cs="Times New Roman"/>
          <w:sz w:val="24"/>
          <w:szCs w:val="24"/>
        </w:rPr>
        <w:t xml:space="preserve">This proposal is my original work and has not been presented for a </w:t>
      </w:r>
      <w:r w:rsidR="00C400F6" w:rsidRPr="004123D0">
        <w:rPr>
          <w:rFonts w:ascii="Times New Roman" w:hAnsi="Times New Roman" w:cs="Times New Roman"/>
          <w:sz w:val="24"/>
          <w:szCs w:val="24"/>
        </w:rPr>
        <w:t>d</w:t>
      </w:r>
      <w:r w:rsidR="00275FD8" w:rsidRPr="004123D0">
        <w:rPr>
          <w:rFonts w:ascii="Times New Roman" w:hAnsi="Times New Roman" w:cs="Times New Roman"/>
          <w:sz w:val="24"/>
          <w:szCs w:val="24"/>
        </w:rPr>
        <w:t>egree in any other university.</w:t>
      </w:r>
    </w:p>
    <w:p w14:paraId="3439A2F7" w14:textId="20EB67DC" w:rsidR="004123D0" w:rsidRPr="004123D0" w:rsidRDefault="004123D0" w:rsidP="004123D0">
      <w:pPr>
        <w:spacing w:line="480" w:lineRule="auto"/>
        <w:ind w:left="720" w:firstLine="96"/>
        <w:rPr>
          <w:rFonts w:ascii="Times New Roman" w:hAnsi="Times New Roman" w:cs="Times New Roman"/>
          <w:sz w:val="24"/>
          <w:szCs w:val="24"/>
        </w:rPr>
      </w:pPr>
      <w:r w:rsidRPr="004123D0">
        <w:rPr>
          <w:rFonts w:ascii="Times New Roman" w:hAnsi="Times New Roman" w:cs="Times New Roman"/>
          <w:sz w:val="24"/>
          <w:szCs w:val="24"/>
        </w:rPr>
        <w:t>……………………..</w:t>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t>…………………….</w:t>
      </w:r>
    </w:p>
    <w:p w14:paraId="0042E22C" w14:textId="7034B61A" w:rsidR="004123D0" w:rsidRPr="004123D0" w:rsidRDefault="004123D0" w:rsidP="00C85C26">
      <w:pPr>
        <w:tabs>
          <w:tab w:val="left" w:pos="3600"/>
        </w:tabs>
        <w:spacing w:line="480" w:lineRule="auto"/>
        <w:ind w:left="720" w:firstLine="96"/>
        <w:rPr>
          <w:rFonts w:ascii="Times New Roman" w:hAnsi="Times New Roman" w:cs="Times New Roman"/>
          <w:sz w:val="24"/>
          <w:szCs w:val="24"/>
        </w:rPr>
      </w:pPr>
      <w:r w:rsidRPr="004123D0">
        <w:rPr>
          <w:rFonts w:ascii="Times New Roman" w:hAnsi="Times New Roman" w:cs="Times New Roman"/>
          <w:sz w:val="24"/>
          <w:szCs w:val="24"/>
        </w:rPr>
        <w:t xml:space="preserve">Signature </w:t>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r>
      <w:r w:rsidRPr="004123D0">
        <w:rPr>
          <w:rFonts w:ascii="Times New Roman" w:hAnsi="Times New Roman" w:cs="Times New Roman"/>
          <w:sz w:val="24"/>
          <w:szCs w:val="24"/>
        </w:rPr>
        <w:tab/>
        <w:t xml:space="preserve">Date </w:t>
      </w:r>
      <w:r w:rsidR="00C85C26">
        <w:rPr>
          <w:rFonts w:ascii="Times New Roman" w:hAnsi="Times New Roman" w:cs="Times New Roman"/>
          <w:sz w:val="24"/>
          <w:szCs w:val="24"/>
        </w:rPr>
        <w:tab/>
      </w:r>
    </w:p>
    <w:p w14:paraId="2DD03C0C" w14:textId="115228AE" w:rsidR="004123D0" w:rsidRPr="004123D0" w:rsidRDefault="004123D0" w:rsidP="004123D0">
      <w:pPr>
        <w:spacing w:line="480" w:lineRule="auto"/>
        <w:ind w:left="720" w:firstLine="96"/>
        <w:rPr>
          <w:rFonts w:ascii="Times New Roman" w:hAnsi="Times New Roman" w:cs="Times New Roman"/>
          <w:b/>
          <w:sz w:val="24"/>
          <w:szCs w:val="24"/>
        </w:rPr>
      </w:pPr>
      <w:r w:rsidRPr="004123D0">
        <w:rPr>
          <w:rFonts w:ascii="Times New Roman" w:hAnsi="Times New Roman" w:cs="Times New Roman"/>
          <w:b/>
          <w:sz w:val="24"/>
          <w:szCs w:val="24"/>
        </w:rPr>
        <w:t xml:space="preserve">Augustine Gatimu Njuguna </w:t>
      </w:r>
    </w:p>
    <w:p w14:paraId="289C5ABF" w14:textId="1A562948" w:rsidR="004123D0" w:rsidRDefault="004123D0" w:rsidP="004123D0">
      <w:pPr>
        <w:spacing w:line="480" w:lineRule="auto"/>
        <w:ind w:left="720" w:firstLine="96"/>
        <w:rPr>
          <w:rFonts w:ascii="Times New Roman" w:hAnsi="Times New Roman" w:cs="Times New Roman"/>
          <w:sz w:val="24"/>
          <w:szCs w:val="24"/>
        </w:rPr>
      </w:pPr>
      <w:r w:rsidRPr="004123D0">
        <w:rPr>
          <w:rFonts w:ascii="Times New Roman" w:hAnsi="Times New Roman" w:cs="Times New Roman"/>
          <w:sz w:val="24"/>
          <w:szCs w:val="24"/>
        </w:rPr>
        <w:t>Reg. No.TM 406-3105/2015</w:t>
      </w:r>
    </w:p>
    <w:p w14:paraId="216B2670" w14:textId="77777777" w:rsidR="00623FCC" w:rsidRPr="004123D0" w:rsidRDefault="00623FCC" w:rsidP="00623FCC">
      <w:pPr>
        <w:spacing w:line="480" w:lineRule="auto"/>
        <w:ind w:left="709" w:right="0" w:firstLine="0"/>
        <w:jc w:val="left"/>
        <w:rPr>
          <w:rFonts w:ascii="Times New Roman" w:hAnsi="Times New Roman" w:cs="Times New Roman"/>
          <w:sz w:val="24"/>
          <w:szCs w:val="24"/>
        </w:rPr>
      </w:pPr>
      <w:r>
        <w:rPr>
          <w:rFonts w:ascii="Times New Roman" w:hAnsi="Times New Roman" w:cs="Times New Roman"/>
          <w:sz w:val="24"/>
          <w:szCs w:val="24"/>
        </w:rPr>
        <w:t>…………………….                                                                               …………………….</w:t>
      </w:r>
    </w:p>
    <w:p w14:paraId="26AE673D" w14:textId="77777777" w:rsidR="00623FCC" w:rsidRPr="004123D0" w:rsidRDefault="00623FCC" w:rsidP="00623FCC">
      <w:pPr>
        <w:spacing w:line="480" w:lineRule="auto"/>
        <w:ind w:left="0"/>
        <w:rPr>
          <w:rFonts w:ascii="Times New Roman" w:hAnsi="Times New Roman" w:cs="Times New Roman"/>
          <w:sz w:val="24"/>
          <w:szCs w:val="24"/>
        </w:rPr>
      </w:pPr>
      <w:r w:rsidRPr="004123D0">
        <w:rPr>
          <w:rFonts w:ascii="Times New Roman" w:hAnsi="Times New Roman" w:cs="Times New Roman"/>
          <w:sz w:val="24"/>
          <w:szCs w:val="24"/>
        </w:rPr>
        <w:t xml:space="preserve">Signature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p w14:paraId="0BBB4CC1" w14:textId="77777777" w:rsidR="00623FCC" w:rsidRPr="00106695" w:rsidRDefault="00623FCC" w:rsidP="00623FCC">
      <w:pPr>
        <w:spacing w:line="480" w:lineRule="auto"/>
        <w:ind w:left="0"/>
        <w:rPr>
          <w:rFonts w:ascii="Times New Roman" w:hAnsi="Times New Roman" w:cs="Times New Roman"/>
          <w:sz w:val="24"/>
          <w:szCs w:val="24"/>
        </w:rPr>
      </w:pPr>
      <w:r w:rsidRPr="00106695">
        <w:rPr>
          <w:rFonts w:ascii="Times New Roman" w:hAnsi="Times New Roman" w:cs="Times New Roman"/>
          <w:b/>
          <w:sz w:val="24"/>
          <w:szCs w:val="24"/>
        </w:rPr>
        <w:t>Professor Simon Karanja</w:t>
      </w:r>
      <w:r w:rsidRPr="00106695">
        <w:rPr>
          <w:rFonts w:ascii="Times New Roman" w:hAnsi="Times New Roman" w:cs="Times New Roman"/>
          <w:sz w:val="24"/>
          <w:szCs w:val="24"/>
        </w:rPr>
        <w:t xml:space="preserve"> </w:t>
      </w:r>
    </w:p>
    <w:p w14:paraId="2B7C476E" w14:textId="77777777" w:rsidR="00623FCC" w:rsidRPr="004123D0" w:rsidRDefault="00623FCC" w:rsidP="00623FCC">
      <w:pPr>
        <w:spacing w:line="480" w:lineRule="auto"/>
        <w:ind w:left="709" w:right="0" w:firstLine="0"/>
        <w:jc w:val="left"/>
        <w:rPr>
          <w:rFonts w:ascii="Times New Roman" w:hAnsi="Times New Roman" w:cs="Times New Roman"/>
          <w:sz w:val="24"/>
          <w:szCs w:val="24"/>
        </w:rPr>
      </w:pPr>
      <w:r w:rsidRPr="004123D0">
        <w:rPr>
          <w:rFonts w:ascii="Times New Roman" w:hAnsi="Times New Roman" w:cs="Times New Roman"/>
          <w:sz w:val="24"/>
          <w:szCs w:val="24"/>
        </w:rPr>
        <w:t>Associate Professor, Medical Epidemiology</w:t>
      </w:r>
    </w:p>
    <w:p w14:paraId="59CD0D18" w14:textId="77777777" w:rsidR="00623FCC" w:rsidRPr="004123D0" w:rsidRDefault="00623FCC" w:rsidP="00623FCC">
      <w:pPr>
        <w:tabs>
          <w:tab w:val="left" w:pos="709"/>
        </w:tabs>
        <w:spacing w:line="480" w:lineRule="auto"/>
        <w:ind w:left="709" w:right="0" w:hanging="709"/>
        <w:jc w:val="left"/>
        <w:rPr>
          <w:rFonts w:ascii="Times New Roman" w:hAnsi="Times New Roman" w:cs="Times New Roman"/>
          <w:sz w:val="24"/>
          <w:szCs w:val="24"/>
        </w:rPr>
      </w:pPr>
      <w:r w:rsidRPr="004123D0">
        <w:rPr>
          <w:rFonts w:ascii="Times New Roman" w:hAnsi="Times New Roman" w:cs="Times New Roman"/>
          <w:sz w:val="24"/>
          <w:szCs w:val="24"/>
        </w:rPr>
        <w:tab/>
        <w:t>Dean, School of Public and Community Health</w:t>
      </w:r>
    </w:p>
    <w:p w14:paraId="2A7C2C29" w14:textId="77777777" w:rsidR="00623FCC" w:rsidRPr="004123D0" w:rsidRDefault="00623FCC" w:rsidP="00623FCC">
      <w:pPr>
        <w:spacing w:line="480" w:lineRule="auto"/>
        <w:ind w:left="709" w:right="0" w:firstLine="0"/>
        <w:jc w:val="left"/>
        <w:rPr>
          <w:rFonts w:ascii="Times New Roman" w:hAnsi="Times New Roman" w:cs="Times New Roman"/>
          <w:sz w:val="24"/>
          <w:szCs w:val="24"/>
        </w:rPr>
      </w:pPr>
      <w:r w:rsidRPr="004123D0">
        <w:rPr>
          <w:rFonts w:ascii="Times New Roman" w:hAnsi="Times New Roman" w:cs="Times New Roman"/>
          <w:sz w:val="24"/>
          <w:szCs w:val="24"/>
        </w:rPr>
        <w:t>College of Health Sciences</w:t>
      </w:r>
    </w:p>
    <w:p w14:paraId="5E63456C" w14:textId="1A5FA247" w:rsidR="00623FCC" w:rsidRDefault="00623FCC" w:rsidP="00623FCC">
      <w:pPr>
        <w:spacing w:line="480" w:lineRule="auto"/>
        <w:ind w:left="709" w:right="0" w:firstLine="0"/>
        <w:jc w:val="left"/>
        <w:rPr>
          <w:rFonts w:ascii="Times New Roman" w:hAnsi="Times New Roman" w:cs="Times New Roman"/>
          <w:sz w:val="24"/>
          <w:szCs w:val="24"/>
        </w:rPr>
      </w:pPr>
      <w:r w:rsidRPr="004123D0">
        <w:rPr>
          <w:rFonts w:ascii="Times New Roman" w:hAnsi="Times New Roman" w:cs="Times New Roman"/>
          <w:sz w:val="24"/>
          <w:szCs w:val="24"/>
        </w:rPr>
        <w:t>Jomo Kenyatta University of Agriculture &amp; Technology</w:t>
      </w:r>
    </w:p>
    <w:p w14:paraId="451F6847" w14:textId="77777777" w:rsidR="00B43C04" w:rsidRDefault="00B43C04" w:rsidP="00B43C04">
      <w:pPr>
        <w:spacing w:line="480" w:lineRule="auto"/>
        <w:ind w:left="0" w:firstLine="709"/>
        <w:rPr>
          <w:rFonts w:ascii="Times New Roman" w:hAnsi="Times New Roman" w:cs="Times New Roman"/>
          <w:sz w:val="24"/>
          <w:szCs w:val="24"/>
        </w:rPr>
      </w:pPr>
      <w:r w:rsidRPr="004123D0">
        <w:rPr>
          <w:rFonts w:ascii="Times New Roman" w:hAnsi="Times New Roman" w:cs="Times New Roman"/>
          <w:sz w:val="24"/>
          <w:szCs w:val="24"/>
        </w:rPr>
        <w:t>………</w:t>
      </w:r>
      <w:r>
        <w:rPr>
          <w:rFonts w:ascii="Times New Roman" w:hAnsi="Times New Roman" w:cs="Times New Roman"/>
          <w:sz w:val="24"/>
          <w:szCs w:val="24"/>
        </w:rPr>
        <w:t>…..</w:t>
      </w:r>
      <w:r w:rsidRPr="004123D0">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Pr="004123D0">
        <w:rPr>
          <w:rFonts w:ascii="Times New Roman" w:hAnsi="Times New Roman" w:cs="Times New Roman"/>
          <w:sz w:val="24"/>
          <w:szCs w:val="24"/>
        </w:rPr>
        <w:t xml:space="preserve">………………… </w:t>
      </w:r>
    </w:p>
    <w:p w14:paraId="60F0372B" w14:textId="77777777" w:rsidR="00B43C04" w:rsidRDefault="00B43C04" w:rsidP="00B43C04">
      <w:pPr>
        <w:spacing w:line="480" w:lineRule="auto"/>
        <w:ind w:left="0" w:firstLine="709"/>
        <w:rPr>
          <w:rFonts w:ascii="Times New Roman" w:hAnsi="Times New Roman" w:cs="Times New Roman"/>
          <w:sz w:val="24"/>
          <w:szCs w:val="24"/>
        </w:rPr>
      </w:pPr>
      <w:r w:rsidRPr="004123D0">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123D0">
        <w:rPr>
          <w:rFonts w:ascii="Times New Roman" w:hAnsi="Times New Roman" w:cs="Times New Roman"/>
          <w:sz w:val="24"/>
          <w:szCs w:val="24"/>
        </w:rPr>
        <w:t xml:space="preserve">   Date </w:t>
      </w:r>
    </w:p>
    <w:p w14:paraId="7A81627B" w14:textId="77777777" w:rsidR="00B43C04" w:rsidRPr="00106695" w:rsidRDefault="00B43C04" w:rsidP="00B43C04">
      <w:pPr>
        <w:spacing w:line="480" w:lineRule="auto"/>
        <w:ind w:left="0"/>
        <w:rPr>
          <w:rFonts w:ascii="Times New Roman" w:hAnsi="Times New Roman" w:cs="Times New Roman"/>
          <w:b/>
          <w:sz w:val="24"/>
          <w:szCs w:val="24"/>
        </w:rPr>
      </w:pPr>
      <w:r w:rsidRPr="00106695">
        <w:rPr>
          <w:rFonts w:ascii="Times New Roman" w:hAnsi="Times New Roman" w:cs="Times New Roman"/>
          <w:b/>
          <w:sz w:val="24"/>
          <w:szCs w:val="24"/>
        </w:rPr>
        <w:t xml:space="preserve">Dr. Peter Wanzala </w:t>
      </w:r>
    </w:p>
    <w:p w14:paraId="50ABFE2C" w14:textId="77777777" w:rsidR="00B43C04" w:rsidRDefault="00B43C04" w:rsidP="00B43C04">
      <w:pPr>
        <w:spacing w:line="480" w:lineRule="auto"/>
        <w:ind w:left="709" w:right="0" w:firstLine="0"/>
        <w:jc w:val="left"/>
        <w:rPr>
          <w:rFonts w:ascii="Times New Roman" w:hAnsi="Times New Roman" w:cs="Times New Roman"/>
          <w:sz w:val="24"/>
          <w:szCs w:val="24"/>
        </w:rPr>
      </w:pPr>
      <w:r w:rsidRPr="004123D0">
        <w:rPr>
          <w:rFonts w:ascii="Times New Roman" w:hAnsi="Times New Roman" w:cs="Times New Roman"/>
          <w:sz w:val="24"/>
          <w:szCs w:val="24"/>
        </w:rPr>
        <w:t>Institute of Tropical Medicine and Infectious Diseases (ITROMID)</w:t>
      </w:r>
    </w:p>
    <w:p w14:paraId="34FBF92F" w14:textId="77777777" w:rsidR="00106695" w:rsidRDefault="00106695" w:rsidP="004123D0">
      <w:pPr>
        <w:spacing w:line="480" w:lineRule="auto"/>
        <w:ind w:left="720" w:firstLine="96"/>
        <w:rPr>
          <w:rFonts w:ascii="Times New Roman" w:hAnsi="Times New Roman" w:cs="Times New Roman"/>
          <w:sz w:val="24"/>
          <w:szCs w:val="24"/>
        </w:rPr>
      </w:pPr>
    </w:p>
    <w:sdt>
      <w:sdtPr>
        <w:rPr>
          <w:rFonts w:ascii="Times New Roman" w:eastAsiaTheme="minorHAnsi" w:hAnsi="Times New Roman" w:cs="Times New Roman"/>
          <w:b/>
          <w:color w:val="auto"/>
          <w:sz w:val="24"/>
          <w:szCs w:val="22"/>
          <w:lang w:val="en-GB"/>
        </w:rPr>
        <w:id w:val="2009707734"/>
        <w:docPartObj>
          <w:docPartGallery w:val="Table of Contents"/>
          <w:docPartUnique/>
        </w:docPartObj>
      </w:sdtPr>
      <w:sdtEndPr>
        <w:rPr>
          <w:b w:val="0"/>
          <w:bCs/>
          <w:noProof/>
          <w:sz w:val="22"/>
        </w:rPr>
      </w:sdtEndPr>
      <w:sdtContent>
        <w:p w14:paraId="0FDC6F3A" w14:textId="77777777" w:rsidR="00D72C17" w:rsidRPr="00AC645F" w:rsidRDefault="00B0255B" w:rsidP="00B0255B">
          <w:pPr>
            <w:pStyle w:val="TOCHeading"/>
            <w:jc w:val="center"/>
            <w:rPr>
              <w:rFonts w:ascii="Times New Roman" w:hAnsi="Times New Roman" w:cs="Times New Roman"/>
              <w:b/>
              <w:color w:val="auto"/>
              <w:sz w:val="24"/>
              <w:szCs w:val="24"/>
            </w:rPr>
          </w:pPr>
          <w:r w:rsidRPr="00AC645F">
            <w:rPr>
              <w:rFonts w:ascii="Times New Roman" w:hAnsi="Times New Roman" w:cs="Times New Roman"/>
              <w:b/>
              <w:color w:val="auto"/>
              <w:sz w:val="24"/>
              <w:szCs w:val="24"/>
            </w:rPr>
            <w:t>CONTENTS</w:t>
          </w:r>
        </w:p>
        <w:p w14:paraId="1188708D" w14:textId="77777777" w:rsidR="00202B43" w:rsidRDefault="00D72C17">
          <w:pPr>
            <w:pStyle w:val="TOC1"/>
            <w:rPr>
              <w:rFonts w:eastAsiaTheme="minorEastAsia"/>
              <w:b w:val="0"/>
              <w:lang w:val="en-US"/>
            </w:rPr>
          </w:pPr>
          <w:r w:rsidRPr="00AC645F">
            <w:rPr>
              <w:rFonts w:ascii="Times New Roman" w:hAnsi="Times New Roman" w:cs="Times New Roman"/>
              <w:sz w:val="24"/>
              <w:szCs w:val="24"/>
            </w:rPr>
            <w:fldChar w:fldCharType="begin"/>
          </w:r>
          <w:r w:rsidRPr="00AC645F">
            <w:rPr>
              <w:rFonts w:ascii="Times New Roman" w:hAnsi="Times New Roman" w:cs="Times New Roman"/>
              <w:sz w:val="24"/>
              <w:szCs w:val="24"/>
            </w:rPr>
            <w:instrText xml:space="preserve"> TOC \o "1-3" \h \z \u </w:instrText>
          </w:r>
          <w:r w:rsidRPr="00AC645F">
            <w:rPr>
              <w:rFonts w:ascii="Times New Roman" w:hAnsi="Times New Roman" w:cs="Times New Roman"/>
              <w:sz w:val="24"/>
              <w:szCs w:val="24"/>
            </w:rPr>
            <w:fldChar w:fldCharType="separate"/>
          </w:r>
          <w:hyperlink w:anchor="_Toc47953131" w:history="1">
            <w:r w:rsidR="00202B43" w:rsidRPr="005F7CDE">
              <w:rPr>
                <w:rStyle w:val="Hyperlink"/>
                <w:rFonts w:cs="Times New Roman"/>
              </w:rPr>
              <w:t>DECLARATION</w:t>
            </w:r>
            <w:r w:rsidR="00202B43">
              <w:rPr>
                <w:webHidden/>
              </w:rPr>
              <w:tab/>
            </w:r>
            <w:r w:rsidR="00202B43">
              <w:rPr>
                <w:webHidden/>
              </w:rPr>
              <w:fldChar w:fldCharType="begin"/>
            </w:r>
            <w:r w:rsidR="00202B43">
              <w:rPr>
                <w:webHidden/>
              </w:rPr>
              <w:instrText xml:space="preserve"> PAGEREF _Toc47953131 \h </w:instrText>
            </w:r>
            <w:r w:rsidR="00202B43">
              <w:rPr>
                <w:webHidden/>
              </w:rPr>
            </w:r>
            <w:r w:rsidR="00202B43">
              <w:rPr>
                <w:webHidden/>
              </w:rPr>
              <w:fldChar w:fldCharType="separate"/>
            </w:r>
            <w:r w:rsidR="003E0529">
              <w:rPr>
                <w:webHidden/>
              </w:rPr>
              <w:t>ii</w:t>
            </w:r>
            <w:r w:rsidR="00202B43">
              <w:rPr>
                <w:webHidden/>
              </w:rPr>
              <w:fldChar w:fldCharType="end"/>
            </w:r>
          </w:hyperlink>
        </w:p>
        <w:p w14:paraId="3A528154" w14:textId="77777777" w:rsidR="00202B43" w:rsidRDefault="00376C8C">
          <w:pPr>
            <w:pStyle w:val="TOC1"/>
            <w:rPr>
              <w:rFonts w:eastAsiaTheme="minorEastAsia"/>
              <w:b w:val="0"/>
              <w:lang w:val="en-US"/>
            </w:rPr>
          </w:pPr>
          <w:hyperlink w:anchor="_Toc47953132" w:history="1">
            <w:r w:rsidR="00202B43" w:rsidRPr="005F7CDE">
              <w:rPr>
                <w:rStyle w:val="Hyperlink"/>
                <w:rFonts w:cs="Times New Roman"/>
              </w:rPr>
              <w:t>LIST OF FIGURES</w:t>
            </w:r>
            <w:r w:rsidR="00202B43">
              <w:rPr>
                <w:webHidden/>
              </w:rPr>
              <w:tab/>
            </w:r>
            <w:r w:rsidR="00202B43">
              <w:rPr>
                <w:webHidden/>
              </w:rPr>
              <w:fldChar w:fldCharType="begin"/>
            </w:r>
            <w:r w:rsidR="00202B43">
              <w:rPr>
                <w:webHidden/>
              </w:rPr>
              <w:instrText xml:space="preserve"> PAGEREF _Toc47953132 \h </w:instrText>
            </w:r>
            <w:r w:rsidR="00202B43">
              <w:rPr>
                <w:webHidden/>
              </w:rPr>
            </w:r>
            <w:r w:rsidR="00202B43">
              <w:rPr>
                <w:webHidden/>
              </w:rPr>
              <w:fldChar w:fldCharType="separate"/>
            </w:r>
            <w:r w:rsidR="003E0529">
              <w:rPr>
                <w:webHidden/>
              </w:rPr>
              <w:t>viii</w:t>
            </w:r>
            <w:r w:rsidR="00202B43">
              <w:rPr>
                <w:webHidden/>
              </w:rPr>
              <w:fldChar w:fldCharType="end"/>
            </w:r>
          </w:hyperlink>
        </w:p>
        <w:p w14:paraId="0A383E86" w14:textId="77777777" w:rsidR="00202B43" w:rsidRDefault="00376C8C">
          <w:pPr>
            <w:pStyle w:val="TOC1"/>
            <w:rPr>
              <w:rFonts w:eastAsiaTheme="minorEastAsia"/>
              <w:b w:val="0"/>
              <w:lang w:val="en-US"/>
            </w:rPr>
          </w:pPr>
          <w:hyperlink w:anchor="_Toc47953133" w:history="1">
            <w:r w:rsidR="00202B43" w:rsidRPr="005F7CDE">
              <w:rPr>
                <w:rStyle w:val="Hyperlink"/>
                <w:rFonts w:cs="Times New Roman"/>
              </w:rPr>
              <w:t>ACRONYMS</w:t>
            </w:r>
            <w:r w:rsidR="00202B43">
              <w:rPr>
                <w:webHidden/>
              </w:rPr>
              <w:tab/>
            </w:r>
            <w:r w:rsidR="00202B43">
              <w:rPr>
                <w:webHidden/>
              </w:rPr>
              <w:fldChar w:fldCharType="begin"/>
            </w:r>
            <w:r w:rsidR="00202B43">
              <w:rPr>
                <w:webHidden/>
              </w:rPr>
              <w:instrText xml:space="preserve"> PAGEREF _Toc47953133 \h </w:instrText>
            </w:r>
            <w:r w:rsidR="00202B43">
              <w:rPr>
                <w:webHidden/>
              </w:rPr>
            </w:r>
            <w:r w:rsidR="00202B43">
              <w:rPr>
                <w:webHidden/>
              </w:rPr>
              <w:fldChar w:fldCharType="separate"/>
            </w:r>
            <w:r w:rsidR="003E0529">
              <w:rPr>
                <w:webHidden/>
              </w:rPr>
              <w:t>ix</w:t>
            </w:r>
            <w:r w:rsidR="00202B43">
              <w:rPr>
                <w:webHidden/>
              </w:rPr>
              <w:fldChar w:fldCharType="end"/>
            </w:r>
          </w:hyperlink>
        </w:p>
        <w:p w14:paraId="2AC34757" w14:textId="77777777" w:rsidR="00202B43" w:rsidRDefault="00376C8C">
          <w:pPr>
            <w:pStyle w:val="TOC1"/>
            <w:rPr>
              <w:rFonts w:eastAsiaTheme="minorEastAsia"/>
              <w:b w:val="0"/>
              <w:lang w:val="en-US"/>
            </w:rPr>
          </w:pPr>
          <w:hyperlink w:anchor="_Toc47953134" w:history="1">
            <w:r w:rsidR="00202B43" w:rsidRPr="005F7CDE">
              <w:rPr>
                <w:rStyle w:val="Hyperlink"/>
                <w:rFonts w:cs="Times New Roman"/>
              </w:rPr>
              <w:t>OPERATIONAL DEFINITIONS</w:t>
            </w:r>
            <w:r w:rsidR="00202B43">
              <w:rPr>
                <w:webHidden/>
              </w:rPr>
              <w:tab/>
            </w:r>
            <w:r w:rsidR="00202B43">
              <w:rPr>
                <w:webHidden/>
              </w:rPr>
              <w:fldChar w:fldCharType="begin"/>
            </w:r>
            <w:r w:rsidR="00202B43">
              <w:rPr>
                <w:webHidden/>
              </w:rPr>
              <w:instrText xml:space="preserve"> PAGEREF _Toc47953134 \h </w:instrText>
            </w:r>
            <w:r w:rsidR="00202B43">
              <w:rPr>
                <w:webHidden/>
              </w:rPr>
            </w:r>
            <w:r w:rsidR="00202B43">
              <w:rPr>
                <w:webHidden/>
              </w:rPr>
              <w:fldChar w:fldCharType="separate"/>
            </w:r>
            <w:r w:rsidR="003E0529">
              <w:rPr>
                <w:webHidden/>
              </w:rPr>
              <w:t>xii</w:t>
            </w:r>
            <w:r w:rsidR="00202B43">
              <w:rPr>
                <w:webHidden/>
              </w:rPr>
              <w:fldChar w:fldCharType="end"/>
            </w:r>
          </w:hyperlink>
        </w:p>
        <w:p w14:paraId="209491F9" w14:textId="77777777" w:rsidR="00202B43" w:rsidRDefault="00376C8C">
          <w:pPr>
            <w:pStyle w:val="TOC1"/>
            <w:rPr>
              <w:rFonts w:eastAsiaTheme="minorEastAsia"/>
              <w:b w:val="0"/>
              <w:lang w:val="en-US"/>
            </w:rPr>
          </w:pPr>
          <w:hyperlink w:anchor="_Toc47953135" w:history="1">
            <w:r w:rsidR="00202B43" w:rsidRPr="005F7CDE">
              <w:rPr>
                <w:rStyle w:val="Hyperlink"/>
                <w:rFonts w:cs="Times New Roman"/>
              </w:rPr>
              <w:t>ABSTRACT</w:t>
            </w:r>
            <w:r w:rsidR="00202B43">
              <w:rPr>
                <w:webHidden/>
              </w:rPr>
              <w:tab/>
            </w:r>
            <w:r w:rsidR="00202B43">
              <w:rPr>
                <w:webHidden/>
              </w:rPr>
              <w:fldChar w:fldCharType="begin"/>
            </w:r>
            <w:r w:rsidR="00202B43">
              <w:rPr>
                <w:webHidden/>
              </w:rPr>
              <w:instrText xml:space="preserve"> PAGEREF _Toc47953135 \h </w:instrText>
            </w:r>
            <w:r w:rsidR="00202B43">
              <w:rPr>
                <w:webHidden/>
              </w:rPr>
            </w:r>
            <w:r w:rsidR="00202B43">
              <w:rPr>
                <w:webHidden/>
              </w:rPr>
              <w:fldChar w:fldCharType="separate"/>
            </w:r>
            <w:r w:rsidR="003E0529">
              <w:rPr>
                <w:webHidden/>
              </w:rPr>
              <w:t>xiii</w:t>
            </w:r>
            <w:r w:rsidR="00202B43">
              <w:rPr>
                <w:webHidden/>
              </w:rPr>
              <w:fldChar w:fldCharType="end"/>
            </w:r>
          </w:hyperlink>
        </w:p>
        <w:p w14:paraId="7EB0CE3A" w14:textId="77777777" w:rsidR="00202B43" w:rsidRDefault="00376C8C">
          <w:pPr>
            <w:pStyle w:val="TOC2"/>
            <w:tabs>
              <w:tab w:val="right" w:leader="dot" w:pos="10235"/>
            </w:tabs>
            <w:rPr>
              <w:rFonts w:eastAsiaTheme="minorEastAsia"/>
              <w:noProof/>
              <w:lang w:val="en-US"/>
            </w:rPr>
          </w:pPr>
          <w:hyperlink w:anchor="_Toc47953136" w:history="1">
            <w:r w:rsidR="00202B43" w:rsidRPr="005F7CDE">
              <w:rPr>
                <w:rStyle w:val="Hyperlink"/>
                <w:noProof/>
              </w:rPr>
              <w:t>1.1 Background Information</w:t>
            </w:r>
            <w:r w:rsidR="00202B43">
              <w:rPr>
                <w:noProof/>
                <w:webHidden/>
              </w:rPr>
              <w:tab/>
            </w:r>
            <w:r w:rsidR="00202B43">
              <w:rPr>
                <w:noProof/>
                <w:webHidden/>
              </w:rPr>
              <w:fldChar w:fldCharType="begin"/>
            </w:r>
            <w:r w:rsidR="00202B43">
              <w:rPr>
                <w:noProof/>
                <w:webHidden/>
              </w:rPr>
              <w:instrText xml:space="preserve"> PAGEREF _Toc47953136 \h </w:instrText>
            </w:r>
            <w:r w:rsidR="00202B43">
              <w:rPr>
                <w:noProof/>
                <w:webHidden/>
              </w:rPr>
            </w:r>
            <w:r w:rsidR="00202B43">
              <w:rPr>
                <w:noProof/>
                <w:webHidden/>
              </w:rPr>
              <w:fldChar w:fldCharType="separate"/>
            </w:r>
            <w:r w:rsidR="003E0529">
              <w:rPr>
                <w:noProof/>
                <w:webHidden/>
              </w:rPr>
              <w:t>1</w:t>
            </w:r>
            <w:r w:rsidR="00202B43">
              <w:rPr>
                <w:noProof/>
                <w:webHidden/>
              </w:rPr>
              <w:fldChar w:fldCharType="end"/>
            </w:r>
          </w:hyperlink>
        </w:p>
        <w:p w14:paraId="5FE47FEE" w14:textId="77777777" w:rsidR="00202B43" w:rsidRDefault="00376C8C">
          <w:pPr>
            <w:pStyle w:val="TOC2"/>
            <w:tabs>
              <w:tab w:val="right" w:leader="dot" w:pos="10235"/>
            </w:tabs>
            <w:rPr>
              <w:rFonts w:eastAsiaTheme="minorEastAsia"/>
              <w:noProof/>
              <w:lang w:val="en-US"/>
            </w:rPr>
          </w:pPr>
          <w:hyperlink w:anchor="_Toc47953137" w:history="1">
            <w:r w:rsidR="00202B43" w:rsidRPr="005F7CDE">
              <w:rPr>
                <w:rStyle w:val="Hyperlink"/>
                <w:noProof/>
              </w:rPr>
              <w:t>1.2 Statement of the Problem</w:t>
            </w:r>
            <w:r w:rsidR="00202B43">
              <w:rPr>
                <w:noProof/>
                <w:webHidden/>
              </w:rPr>
              <w:tab/>
            </w:r>
            <w:r w:rsidR="00202B43">
              <w:rPr>
                <w:noProof/>
                <w:webHidden/>
              </w:rPr>
              <w:fldChar w:fldCharType="begin"/>
            </w:r>
            <w:r w:rsidR="00202B43">
              <w:rPr>
                <w:noProof/>
                <w:webHidden/>
              </w:rPr>
              <w:instrText xml:space="preserve"> PAGEREF _Toc47953137 \h </w:instrText>
            </w:r>
            <w:r w:rsidR="00202B43">
              <w:rPr>
                <w:noProof/>
                <w:webHidden/>
              </w:rPr>
            </w:r>
            <w:r w:rsidR="00202B43">
              <w:rPr>
                <w:noProof/>
                <w:webHidden/>
              </w:rPr>
              <w:fldChar w:fldCharType="separate"/>
            </w:r>
            <w:r w:rsidR="003E0529">
              <w:rPr>
                <w:noProof/>
                <w:webHidden/>
              </w:rPr>
              <w:t>3</w:t>
            </w:r>
            <w:r w:rsidR="00202B43">
              <w:rPr>
                <w:noProof/>
                <w:webHidden/>
              </w:rPr>
              <w:fldChar w:fldCharType="end"/>
            </w:r>
          </w:hyperlink>
        </w:p>
        <w:p w14:paraId="5C0CA6D9" w14:textId="77777777" w:rsidR="00202B43" w:rsidRDefault="00376C8C">
          <w:pPr>
            <w:pStyle w:val="TOC2"/>
            <w:tabs>
              <w:tab w:val="right" w:leader="dot" w:pos="10235"/>
            </w:tabs>
            <w:rPr>
              <w:rFonts w:eastAsiaTheme="minorEastAsia"/>
              <w:noProof/>
              <w:lang w:val="en-US"/>
            </w:rPr>
          </w:pPr>
          <w:hyperlink w:anchor="_Toc47953138" w:history="1">
            <w:r w:rsidR="00202B43" w:rsidRPr="005F7CDE">
              <w:rPr>
                <w:rStyle w:val="Hyperlink"/>
                <w:noProof/>
              </w:rPr>
              <w:t>1.3 Justification</w:t>
            </w:r>
            <w:r w:rsidR="00202B43">
              <w:rPr>
                <w:noProof/>
                <w:webHidden/>
              </w:rPr>
              <w:tab/>
            </w:r>
            <w:r w:rsidR="00202B43">
              <w:rPr>
                <w:noProof/>
                <w:webHidden/>
              </w:rPr>
              <w:fldChar w:fldCharType="begin"/>
            </w:r>
            <w:r w:rsidR="00202B43">
              <w:rPr>
                <w:noProof/>
                <w:webHidden/>
              </w:rPr>
              <w:instrText xml:space="preserve"> PAGEREF _Toc47953138 \h </w:instrText>
            </w:r>
            <w:r w:rsidR="00202B43">
              <w:rPr>
                <w:noProof/>
                <w:webHidden/>
              </w:rPr>
            </w:r>
            <w:r w:rsidR="00202B43">
              <w:rPr>
                <w:noProof/>
                <w:webHidden/>
              </w:rPr>
              <w:fldChar w:fldCharType="separate"/>
            </w:r>
            <w:r w:rsidR="003E0529">
              <w:rPr>
                <w:noProof/>
                <w:webHidden/>
              </w:rPr>
              <w:t>5</w:t>
            </w:r>
            <w:r w:rsidR="00202B43">
              <w:rPr>
                <w:noProof/>
                <w:webHidden/>
              </w:rPr>
              <w:fldChar w:fldCharType="end"/>
            </w:r>
          </w:hyperlink>
        </w:p>
        <w:p w14:paraId="6C69C76B" w14:textId="77777777" w:rsidR="00202B43" w:rsidRDefault="00376C8C">
          <w:pPr>
            <w:pStyle w:val="TOC3"/>
            <w:tabs>
              <w:tab w:val="right" w:leader="dot" w:pos="10235"/>
            </w:tabs>
            <w:rPr>
              <w:rFonts w:eastAsiaTheme="minorEastAsia"/>
              <w:noProof/>
              <w:lang w:val="en-US"/>
            </w:rPr>
          </w:pPr>
          <w:hyperlink w:anchor="_Toc47953139" w:history="1">
            <w:r w:rsidR="00202B43" w:rsidRPr="005F7CDE">
              <w:rPr>
                <w:rStyle w:val="Hyperlink"/>
                <w:noProof/>
              </w:rPr>
              <w:t>1.4.1 Broad objective.</w:t>
            </w:r>
            <w:r w:rsidR="00202B43">
              <w:rPr>
                <w:noProof/>
                <w:webHidden/>
              </w:rPr>
              <w:tab/>
            </w:r>
            <w:r w:rsidR="00202B43">
              <w:rPr>
                <w:noProof/>
                <w:webHidden/>
              </w:rPr>
              <w:fldChar w:fldCharType="begin"/>
            </w:r>
            <w:r w:rsidR="00202B43">
              <w:rPr>
                <w:noProof/>
                <w:webHidden/>
              </w:rPr>
              <w:instrText xml:space="preserve"> PAGEREF _Toc47953139 \h </w:instrText>
            </w:r>
            <w:r w:rsidR="00202B43">
              <w:rPr>
                <w:noProof/>
                <w:webHidden/>
              </w:rPr>
            </w:r>
            <w:r w:rsidR="00202B43">
              <w:rPr>
                <w:noProof/>
                <w:webHidden/>
              </w:rPr>
              <w:fldChar w:fldCharType="separate"/>
            </w:r>
            <w:r w:rsidR="003E0529">
              <w:rPr>
                <w:noProof/>
                <w:webHidden/>
              </w:rPr>
              <w:t>7</w:t>
            </w:r>
            <w:r w:rsidR="00202B43">
              <w:rPr>
                <w:noProof/>
                <w:webHidden/>
              </w:rPr>
              <w:fldChar w:fldCharType="end"/>
            </w:r>
          </w:hyperlink>
        </w:p>
        <w:p w14:paraId="311445FD" w14:textId="77777777" w:rsidR="00202B43" w:rsidRDefault="00376C8C">
          <w:pPr>
            <w:pStyle w:val="TOC3"/>
            <w:tabs>
              <w:tab w:val="right" w:leader="dot" w:pos="10235"/>
            </w:tabs>
            <w:rPr>
              <w:rFonts w:eastAsiaTheme="minorEastAsia"/>
              <w:noProof/>
              <w:lang w:val="en-US"/>
            </w:rPr>
          </w:pPr>
          <w:hyperlink w:anchor="_Toc47953140" w:history="1">
            <w:r w:rsidR="00202B43" w:rsidRPr="005F7CDE">
              <w:rPr>
                <w:rStyle w:val="Hyperlink"/>
                <w:noProof/>
              </w:rPr>
              <w:t>1.4.2 Specific Objectives</w:t>
            </w:r>
            <w:r w:rsidR="00202B43">
              <w:rPr>
                <w:noProof/>
                <w:webHidden/>
              </w:rPr>
              <w:tab/>
            </w:r>
            <w:r w:rsidR="00202B43">
              <w:rPr>
                <w:noProof/>
                <w:webHidden/>
              </w:rPr>
              <w:fldChar w:fldCharType="begin"/>
            </w:r>
            <w:r w:rsidR="00202B43">
              <w:rPr>
                <w:noProof/>
                <w:webHidden/>
              </w:rPr>
              <w:instrText xml:space="preserve"> PAGEREF _Toc47953140 \h </w:instrText>
            </w:r>
            <w:r w:rsidR="00202B43">
              <w:rPr>
                <w:noProof/>
                <w:webHidden/>
              </w:rPr>
            </w:r>
            <w:r w:rsidR="00202B43">
              <w:rPr>
                <w:noProof/>
                <w:webHidden/>
              </w:rPr>
              <w:fldChar w:fldCharType="separate"/>
            </w:r>
            <w:r w:rsidR="003E0529">
              <w:rPr>
                <w:noProof/>
                <w:webHidden/>
              </w:rPr>
              <w:t>7</w:t>
            </w:r>
            <w:r w:rsidR="00202B43">
              <w:rPr>
                <w:noProof/>
                <w:webHidden/>
              </w:rPr>
              <w:fldChar w:fldCharType="end"/>
            </w:r>
          </w:hyperlink>
        </w:p>
        <w:p w14:paraId="71CDC6F6" w14:textId="77777777" w:rsidR="00202B43" w:rsidRDefault="00376C8C">
          <w:pPr>
            <w:pStyle w:val="TOC2"/>
            <w:tabs>
              <w:tab w:val="right" w:leader="dot" w:pos="10235"/>
            </w:tabs>
            <w:rPr>
              <w:rFonts w:eastAsiaTheme="minorEastAsia"/>
              <w:noProof/>
              <w:lang w:val="en-US"/>
            </w:rPr>
          </w:pPr>
          <w:hyperlink w:anchor="_Toc47953141" w:history="1">
            <w:r w:rsidR="00202B43" w:rsidRPr="005F7CDE">
              <w:rPr>
                <w:rStyle w:val="Hyperlink"/>
                <w:noProof/>
              </w:rPr>
              <w:t>1.5 Null hypotheses</w:t>
            </w:r>
            <w:r w:rsidR="00202B43">
              <w:rPr>
                <w:noProof/>
                <w:webHidden/>
              </w:rPr>
              <w:tab/>
            </w:r>
            <w:r w:rsidR="00202B43">
              <w:rPr>
                <w:noProof/>
                <w:webHidden/>
              </w:rPr>
              <w:fldChar w:fldCharType="begin"/>
            </w:r>
            <w:r w:rsidR="00202B43">
              <w:rPr>
                <w:noProof/>
                <w:webHidden/>
              </w:rPr>
              <w:instrText xml:space="preserve"> PAGEREF _Toc47953141 \h </w:instrText>
            </w:r>
            <w:r w:rsidR="00202B43">
              <w:rPr>
                <w:noProof/>
                <w:webHidden/>
              </w:rPr>
            </w:r>
            <w:r w:rsidR="00202B43">
              <w:rPr>
                <w:noProof/>
                <w:webHidden/>
              </w:rPr>
              <w:fldChar w:fldCharType="separate"/>
            </w:r>
            <w:r w:rsidR="003E0529">
              <w:rPr>
                <w:noProof/>
                <w:webHidden/>
              </w:rPr>
              <w:t>7</w:t>
            </w:r>
            <w:r w:rsidR="00202B43">
              <w:rPr>
                <w:noProof/>
                <w:webHidden/>
              </w:rPr>
              <w:fldChar w:fldCharType="end"/>
            </w:r>
          </w:hyperlink>
        </w:p>
        <w:p w14:paraId="7E56B337" w14:textId="77777777" w:rsidR="00202B43" w:rsidRDefault="00376C8C">
          <w:pPr>
            <w:pStyle w:val="TOC1"/>
            <w:rPr>
              <w:rFonts w:eastAsiaTheme="minorEastAsia"/>
              <w:b w:val="0"/>
              <w:lang w:val="en-US"/>
            </w:rPr>
          </w:pPr>
          <w:hyperlink w:anchor="_Toc47953142" w:history="1">
            <w:r w:rsidR="00202B43" w:rsidRPr="005F7CDE">
              <w:rPr>
                <w:rStyle w:val="Hyperlink"/>
                <w:rFonts w:cs="Times New Roman"/>
              </w:rPr>
              <w:t>CHAPTER TWO LITERATURE REVIEW</w:t>
            </w:r>
            <w:r w:rsidR="00202B43">
              <w:rPr>
                <w:webHidden/>
              </w:rPr>
              <w:tab/>
            </w:r>
            <w:r w:rsidR="00202B43">
              <w:rPr>
                <w:webHidden/>
              </w:rPr>
              <w:fldChar w:fldCharType="begin"/>
            </w:r>
            <w:r w:rsidR="00202B43">
              <w:rPr>
                <w:webHidden/>
              </w:rPr>
              <w:instrText xml:space="preserve"> PAGEREF _Toc47953142 \h </w:instrText>
            </w:r>
            <w:r w:rsidR="00202B43">
              <w:rPr>
                <w:webHidden/>
              </w:rPr>
            </w:r>
            <w:r w:rsidR="00202B43">
              <w:rPr>
                <w:webHidden/>
              </w:rPr>
              <w:fldChar w:fldCharType="separate"/>
            </w:r>
            <w:r w:rsidR="003E0529">
              <w:rPr>
                <w:webHidden/>
              </w:rPr>
              <w:t>9</w:t>
            </w:r>
            <w:r w:rsidR="00202B43">
              <w:rPr>
                <w:webHidden/>
              </w:rPr>
              <w:fldChar w:fldCharType="end"/>
            </w:r>
          </w:hyperlink>
        </w:p>
        <w:p w14:paraId="5F263BE4" w14:textId="77777777" w:rsidR="00202B43" w:rsidRDefault="00376C8C">
          <w:pPr>
            <w:pStyle w:val="TOC2"/>
            <w:tabs>
              <w:tab w:val="left" w:pos="1540"/>
              <w:tab w:val="right" w:leader="dot" w:pos="10235"/>
            </w:tabs>
            <w:rPr>
              <w:rFonts w:eastAsiaTheme="minorEastAsia"/>
              <w:noProof/>
              <w:lang w:val="en-US"/>
            </w:rPr>
          </w:pPr>
          <w:hyperlink w:anchor="_Toc47953143" w:history="1">
            <w:r w:rsidR="00202B43" w:rsidRPr="005F7CDE">
              <w:rPr>
                <w:rStyle w:val="Hyperlink"/>
                <w:noProof/>
              </w:rPr>
              <w:t>2.1</w:t>
            </w:r>
            <w:r w:rsidR="00202B43">
              <w:rPr>
                <w:rFonts w:eastAsiaTheme="minorEastAsia"/>
                <w:noProof/>
                <w:lang w:val="en-US"/>
              </w:rPr>
              <w:tab/>
            </w:r>
            <w:r w:rsidR="00202B43" w:rsidRPr="005F7CDE">
              <w:rPr>
                <w:rStyle w:val="Hyperlink"/>
                <w:noProof/>
              </w:rPr>
              <w:t>Introduction</w:t>
            </w:r>
            <w:r w:rsidR="00202B43">
              <w:rPr>
                <w:noProof/>
                <w:webHidden/>
              </w:rPr>
              <w:tab/>
            </w:r>
            <w:r w:rsidR="00202B43">
              <w:rPr>
                <w:noProof/>
                <w:webHidden/>
              </w:rPr>
              <w:fldChar w:fldCharType="begin"/>
            </w:r>
            <w:r w:rsidR="00202B43">
              <w:rPr>
                <w:noProof/>
                <w:webHidden/>
              </w:rPr>
              <w:instrText xml:space="preserve"> PAGEREF _Toc47953143 \h </w:instrText>
            </w:r>
            <w:r w:rsidR="00202B43">
              <w:rPr>
                <w:noProof/>
                <w:webHidden/>
              </w:rPr>
            </w:r>
            <w:r w:rsidR="00202B43">
              <w:rPr>
                <w:noProof/>
                <w:webHidden/>
              </w:rPr>
              <w:fldChar w:fldCharType="separate"/>
            </w:r>
            <w:r w:rsidR="003E0529">
              <w:rPr>
                <w:noProof/>
                <w:webHidden/>
              </w:rPr>
              <w:t>9</w:t>
            </w:r>
            <w:r w:rsidR="00202B43">
              <w:rPr>
                <w:noProof/>
                <w:webHidden/>
              </w:rPr>
              <w:fldChar w:fldCharType="end"/>
            </w:r>
          </w:hyperlink>
        </w:p>
        <w:p w14:paraId="58D47DDB" w14:textId="77777777" w:rsidR="00202B43" w:rsidRDefault="00376C8C">
          <w:pPr>
            <w:pStyle w:val="TOC2"/>
            <w:tabs>
              <w:tab w:val="right" w:leader="dot" w:pos="10235"/>
            </w:tabs>
            <w:rPr>
              <w:rFonts w:eastAsiaTheme="minorEastAsia"/>
              <w:noProof/>
              <w:lang w:val="en-US"/>
            </w:rPr>
          </w:pPr>
          <w:hyperlink w:anchor="_Toc47953144" w:history="1">
            <w:r w:rsidR="00202B43" w:rsidRPr="005F7CDE">
              <w:rPr>
                <w:rStyle w:val="Hyperlink"/>
                <w:noProof/>
              </w:rPr>
              <w:t>2.2 Epidemiology of mother to child HIV transmission</w:t>
            </w:r>
            <w:r w:rsidR="00202B43">
              <w:rPr>
                <w:noProof/>
                <w:webHidden/>
              </w:rPr>
              <w:tab/>
            </w:r>
            <w:r w:rsidR="00202B43">
              <w:rPr>
                <w:noProof/>
                <w:webHidden/>
              </w:rPr>
              <w:fldChar w:fldCharType="begin"/>
            </w:r>
            <w:r w:rsidR="00202B43">
              <w:rPr>
                <w:noProof/>
                <w:webHidden/>
              </w:rPr>
              <w:instrText xml:space="preserve"> PAGEREF _Toc47953144 \h </w:instrText>
            </w:r>
            <w:r w:rsidR="00202B43">
              <w:rPr>
                <w:noProof/>
                <w:webHidden/>
              </w:rPr>
            </w:r>
            <w:r w:rsidR="00202B43">
              <w:rPr>
                <w:noProof/>
                <w:webHidden/>
              </w:rPr>
              <w:fldChar w:fldCharType="separate"/>
            </w:r>
            <w:r w:rsidR="003E0529">
              <w:rPr>
                <w:noProof/>
                <w:webHidden/>
              </w:rPr>
              <w:t>9</w:t>
            </w:r>
            <w:r w:rsidR="00202B43">
              <w:rPr>
                <w:noProof/>
                <w:webHidden/>
              </w:rPr>
              <w:fldChar w:fldCharType="end"/>
            </w:r>
          </w:hyperlink>
        </w:p>
        <w:p w14:paraId="6AED2734" w14:textId="77777777" w:rsidR="00202B43" w:rsidRDefault="00376C8C">
          <w:pPr>
            <w:pStyle w:val="TOC2"/>
            <w:tabs>
              <w:tab w:val="right" w:leader="dot" w:pos="10235"/>
            </w:tabs>
            <w:rPr>
              <w:rFonts w:eastAsiaTheme="minorEastAsia"/>
              <w:noProof/>
              <w:lang w:val="en-US"/>
            </w:rPr>
          </w:pPr>
          <w:hyperlink w:anchor="_Toc47953145" w:history="1">
            <w:r w:rsidR="00202B43" w:rsidRPr="005F7CDE">
              <w:rPr>
                <w:rStyle w:val="Hyperlink"/>
                <w:noProof/>
              </w:rPr>
              <w:t>2.3 Distribution of HIV Infection</w:t>
            </w:r>
            <w:r w:rsidR="00202B43">
              <w:rPr>
                <w:noProof/>
                <w:webHidden/>
              </w:rPr>
              <w:tab/>
            </w:r>
            <w:r w:rsidR="00202B43">
              <w:rPr>
                <w:noProof/>
                <w:webHidden/>
              </w:rPr>
              <w:fldChar w:fldCharType="begin"/>
            </w:r>
            <w:r w:rsidR="00202B43">
              <w:rPr>
                <w:noProof/>
                <w:webHidden/>
              </w:rPr>
              <w:instrText xml:space="preserve"> PAGEREF _Toc47953145 \h </w:instrText>
            </w:r>
            <w:r w:rsidR="00202B43">
              <w:rPr>
                <w:noProof/>
                <w:webHidden/>
              </w:rPr>
            </w:r>
            <w:r w:rsidR="00202B43">
              <w:rPr>
                <w:noProof/>
                <w:webHidden/>
              </w:rPr>
              <w:fldChar w:fldCharType="separate"/>
            </w:r>
            <w:r w:rsidR="003E0529">
              <w:rPr>
                <w:noProof/>
                <w:webHidden/>
              </w:rPr>
              <w:t>10</w:t>
            </w:r>
            <w:r w:rsidR="00202B43">
              <w:rPr>
                <w:noProof/>
                <w:webHidden/>
              </w:rPr>
              <w:fldChar w:fldCharType="end"/>
            </w:r>
          </w:hyperlink>
        </w:p>
        <w:p w14:paraId="2705DE45" w14:textId="77777777" w:rsidR="00202B43" w:rsidRDefault="00376C8C">
          <w:pPr>
            <w:pStyle w:val="TOC2"/>
            <w:tabs>
              <w:tab w:val="right" w:leader="dot" w:pos="10235"/>
            </w:tabs>
            <w:rPr>
              <w:rFonts w:eastAsiaTheme="minorEastAsia"/>
              <w:noProof/>
              <w:lang w:val="en-US"/>
            </w:rPr>
          </w:pPr>
          <w:hyperlink w:anchor="_Toc47953146" w:history="1">
            <w:r w:rsidR="00202B43" w:rsidRPr="005F7CDE">
              <w:rPr>
                <w:rStyle w:val="Hyperlink"/>
                <w:noProof/>
              </w:rPr>
              <w:t>2.4 HIV infection in Kenya</w:t>
            </w:r>
            <w:r w:rsidR="00202B43">
              <w:rPr>
                <w:noProof/>
                <w:webHidden/>
              </w:rPr>
              <w:tab/>
            </w:r>
            <w:r w:rsidR="00202B43">
              <w:rPr>
                <w:noProof/>
                <w:webHidden/>
              </w:rPr>
              <w:fldChar w:fldCharType="begin"/>
            </w:r>
            <w:r w:rsidR="00202B43">
              <w:rPr>
                <w:noProof/>
                <w:webHidden/>
              </w:rPr>
              <w:instrText xml:space="preserve"> PAGEREF _Toc47953146 \h </w:instrText>
            </w:r>
            <w:r w:rsidR="00202B43">
              <w:rPr>
                <w:noProof/>
                <w:webHidden/>
              </w:rPr>
            </w:r>
            <w:r w:rsidR="00202B43">
              <w:rPr>
                <w:noProof/>
                <w:webHidden/>
              </w:rPr>
              <w:fldChar w:fldCharType="separate"/>
            </w:r>
            <w:r w:rsidR="003E0529">
              <w:rPr>
                <w:noProof/>
                <w:webHidden/>
              </w:rPr>
              <w:t>11</w:t>
            </w:r>
            <w:r w:rsidR="00202B43">
              <w:rPr>
                <w:noProof/>
                <w:webHidden/>
              </w:rPr>
              <w:fldChar w:fldCharType="end"/>
            </w:r>
          </w:hyperlink>
        </w:p>
        <w:p w14:paraId="272CB198" w14:textId="77777777" w:rsidR="00202B43" w:rsidRDefault="00376C8C">
          <w:pPr>
            <w:pStyle w:val="TOC2"/>
            <w:tabs>
              <w:tab w:val="right" w:leader="dot" w:pos="10235"/>
            </w:tabs>
            <w:rPr>
              <w:rFonts w:eastAsiaTheme="minorEastAsia"/>
              <w:noProof/>
              <w:lang w:val="en-US"/>
            </w:rPr>
          </w:pPr>
          <w:hyperlink w:anchor="_Toc47953147" w:history="1">
            <w:r w:rsidR="00202B43" w:rsidRPr="005F7CDE">
              <w:rPr>
                <w:rStyle w:val="Hyperlink"/>
                <w:noProof/>
              </w:rPr>
              <w:t>2.5 Spatial distribution of HIV infection</w:t>
            </w:r>
            <w:r w:rsidR="00202B43">
              <w:rPr>
                <w:noProof/>
                <w:webHidden/>
              </w:rPr>
              <w:tab/>
            </w:r>
            <w:r w:rsidR="00202B43">
              <w:rPr>
                <w:noProof/>
                <w:webHidden/>
              </w:rPr>
              <w:fldChar w:fldCharType="begin"/>
            </w:r>
            <w:r w:rsidR="00202B43">
              <w:rPr>
                <w:noProof/>
                <w:webHidden/>
              </w:rPr>
              <w:instrText xml:space="preserve"> PAGEREF _Toc47953147 \h </w:instrText>
            </w:r>
            <w:r w:rsidR="00202B43">
              <w:rPr>
                <w:noProof/>
                <w:webHidden/>
              </w:rPr>
            </w:r>
            <w:r w:rsidR="00202B43">
              <w:rPr>
                <w:noProof/>
                <w:webHidden/>
              </w:rPr>
              <w:fldChar w:fldCharType="separate"/>
            </w:r>
            <w:r w:rsidR="003E0529">
              <w:rPr>
                <w:noProof/>
                <w:webHidden/>
              </w:rPr>
              <w:t>12</w:t>
            </w:r>
            <w:r w:rsidR="00202B43">
              <w:rPr>
                <w:noProof/>
                <w:webHidden/>
              </w:rPr>
              <w:fldChar w:fldCharType="end"/>
            </w:r>
          </w:hyperlink>
        </w:p>
        <w:p w14:paraId="78A5D45B" w14:textId="77777777" w:rsidR="00202B43" w:rsidRDefault="00376C8C">
          <w:pPr>
            <w:pStyle w:val="TOC2"/>
            <w:tabs>
              <w:tab w:val="right" w:leader="dot" w:pos="10235"/>
            </w:tabs>
            <w:rPr>
              <w:rFonts w:eastAsiaTheme="minorEastAsia"/>
              <w:noProof/>
              <w:lang w:val="en-US"/>
            </w:rPr>
          </w:pPr>
          <w:hyperlink w:anchor="_Toc47953148" w:history="1">
            <w:r w:rsidR="00202B43" w:rsidRPr="005F7CDE">
              <w:rPr>
                <w:rStyle w:val="Hyperlink"/>
                <w:noProof/>
              </w:rPr>
              <w:t>2.6 HIV /AIDS in Children</w:t>
            </w:r>
            <w:r w:rsidR="00202B43">
              <w:rPr>
                <w:noProof/>
                <w:webHidden/>
              </w:rPr>
              <w:tab/>
            </w:r>
            <w:r w:rsidR="00202B43">
              <w:rPr>
                <w:noProof/>
                <w:webHidden/>
              </w:rPr>
              <w:fldChar w:fldCharType="begin"/>
            </w:r>
            <w:r w:rsidR="00202B43">
              <w:rPr>
                <w:noProof/>
                <w:webHidden/>
              </w:rPr>
              <w:instrText xml:space="preserve"> PAGEREF _Toc47953148 \h </w:instrText>
            </w:r>
            <w:r w:rsidR="00202B43">
              <w:rPr>
                <w:noProof/>
                <w:webHidden/>
              </w:rPr>
            </w:r>
            <w:r w:rsidR="00202B43">
              <w:rPr>
                <w:noProof/>
                <w:webHidden/>
              </w:rPr>
              <w:fldChar w:fldCharType="separate"/>
            </w:r>
            <w:r w:rsidR="003E0529">
              <w:rPr>
                <w:noProof/>
                <w:webHidden/>
              </w:rPr>
              <w:t>13</w:t>
            </w:r>
            <w:r w:rsidR="00202B43">
              <w:rPr>
                <w:noProof/>
                <w:webHidden/>
              </w:rPr>
              <w:fldChar w:fldCharType="end"/>
            </w:r>
          </w:hyperlink>
        </w:p>
        <w:p w14:paraId="0CD0937C" w14:textId="77777777" w:rsidR="00202B43" w:rsidRDefault="00376C8C">
          <w:pPr>
            <w:pStyle w:val="TOC2"/>
            <w:tabs>
              <w:tab w:val="right" w:leader="dot" w:pos="10235"/>
            </w:tabs>
            <w:rPr>
              <w:rFonts w:eastAsiaTheme="minorEastAsia"/>
              <w:noProof/>
              <w:lang w:val="en-US"/>
            </w:rPr>
          </w:pPr>
          <w:hyperlink w:anchor="_Toc47953149" w:history="1">
            <w:r w:rsidR="00202B43" w:rsidRPr="005F7CDE">
              <w:rPr>
                <w:rStyle w:val="Hyperlink"/>
                <w:noProof/>
              </w:rPr>
              <w:t>2.7 HIV-1 in Pregnancy</w:t>
            </w:r>
            <w:r w:rsidR="00202B43">
              <w:rPr>
                <w:noProof/>
                <w:webHidden/>
              </w:rPr>
              <w:tab/>
            </w:r>
            <w:r w:rsidR="00202B43">
              <w:rPr>
                <w:noProof/>
                <w:webHidden/>
              </w:rPr>
              <w:fldChar w:fldCharType="begin"/>
            </w:r>
            <w:r w:rsidR="00202B43">
              <w:rPr>
                <w:noProof/>
                <w:webHidden/>
              </w:rPr>
              <w:instrText xml:space="preserve"> PAGEREF _Toc47953149 \h </w:instrText>
            </w:r>
            <w:r w:rsidR="00202B43">
              <w:rPr>
                <w:noProof/>
                <w:webHidden/>
              </w:rPr>
            </w:r>
            <w:r w:rsidR="00202B43">
              <w:rPr>
                <w:noProof/>
                <w:webHidden/>
              </w:rPr>
              <w:fldChar w:fldCharType="separate"/>
            </w:r>
            <w:r w:rsidR="003E0529">
              <w:rPr>
                <w:noProof/>
                <w:webHidden/>
              </w:rPr>
              <w:t>13</w:t>
            </w:r>
            <w:r w:rsidR="00202B43">
              <w:rPr>
                <w:noProof/>
                <w:webHidden/>
              </w:rPr>
              <w:fldChar w:fldCharType="end"/>
            </w:r>
          </w:hyperlink>
        </w:p>
        <w:p w14:paraId="38B6A93B" w14:textId="77777777" w:rsidR="00202B43" w:rsidRDefault="00376C8C">
          <w:pPr>
            <w:pStyle w:val="TOC3"/>
            <w:tabs>
              <w:tab w:val="right" w:leader="dot" w:pos="10235"/>
            </w:tabs>
            <w:rPr>
              <w:rFonts w:eastAsiaTheme="minorEastAsia"/>
              <w:noProof/>
              <w:lang w:val="en-US"/>
            </w:rPr>
          </w:pPr>
          <w:hyperlink w:anchor="_Toc47953150" w:history="1">
            <w:r w:rsidR="00202B43" w:rsidRPr="005F7CDE">
              <w:rPr>
                <w:rStyle w:val="Hyperlink"/>
                <w:noProof/>
              </w:rPr>
              <w:t>2.7.1 The Impact of HIV-1 on Pregnancy Outcome</w:t>
            </w:r>
            <w:r w:rsidR="00202B43">
              <w:rPr>
                <w:noProof/>
                <w:webHidden/>
              </w:rPr>
              <w:tab/>
            </w:r>
            <w:r w:rsidR="00202B43">
              <w:rPr>
                <w:noProof/>
                <w:webHidden/>
              </w:rPr>
              <w:fldChar w:fldCharType="begin"/>
            </w:r>
            <w:r w:rsidR="00202B43">
              <w:rPr>
                <w:noProof/>
                <w:webHidden/>
              </w:rPr>
              <w:instrText xml:space="preserve"> PAGEREF _Toc47953150 \h </w:instrText>
            </w:r>
            <w:r w:rsidR="00202B43">
              <w:rPr>
                <w:noProof/>
                <w:webHidden/>
              </w:rPr>
            </w:r>
            <w:r w:rsidR="00202B43">
              <w:rPr>
                <w:noProof/>
                <w:webHidden/>
              </w:rPr>
              <w:fldChar w:fldCharType="separate"/>
            </w:r>
            <w:r w:rsidR="003E0529">
              <w:rPr>
                <w:noProof/>
                <w:webHidden/>
              </w:rPr>
              <w:t>13</w:t>
            </w:r>
            <w:r w:rsidR="00202B43">
              <w:rPr>
                <w:noProof/>
                <w:webHidden/>
              </w:rPr>
              <w:fldChar w:fldCharType="end"/>
            </w:r>
          </w:hyperlink>
        </w:p>
        <w:p w14:paraId="52870437" w14:textId="77777777" w:rsidR="00202B43" w:rsidRDefault="00376C8C">
          <w:pPr>
            <w:pStyle w:val="TOC3"/>
            <w:tabs>
              <w:tab w:val="right" w:leader="dot" w:pos="10235"/>
            </w:tabs>
            <w:rPr>
              <w:rFonts w:eastAsiaTheme="minorEastAsia"/>
              <w:noProof/>
              <w:lang w:val="en-US"/>
            </w:rPr>
          </w:pPr>
          <w:hyperlink w:anchor="_Toc47953151" w:history="1">
            <w:r w:rsidR="00202B43" w:rsidRPr="005F7CDE">
              <w:rPr>
                <w:rStyle w:val="Hyperlink"/>
                <w:noProof/>
              </w:rPr>
              <w:t>2.7.2 Rates of transmission</w:t>
            </w:r>
            <w:r w:rsidR="00202B43">
              <w:rPr>
                <w:noProof/>
                <w:webHidden/>
              </w:rPr>
              <w:tab/>
            </w:r>
            <w:r w:rsidR="00202B43">
              <w:rPr>
                <w:noProof/>
                <w:webHidden/>
              </w:rPr>
              <w:fldChar w:fldCharType="begin"/>
            </w:r>
            <w:r w:rsidR="00202B43">
              <w:rPr>
                <w:noProof/>
                <w:webHidden/>
              </w:rPr>
              <w:instrText xml:space="preserve"> PAGEREF _Toc47953151 \h </w:instrText>
            </w:r>
            <w:r w:rsidR="00202B43">
              <w:rPr>
                <w:noProof/>
                <w:webHidden/>
              </w:rPr>
            </w:r>
            <w:r w:rsidR="00202B43">
              <w:rPr>
                <w:noProof/>
                <w:webHidden/>
              </w:rPr>
              <w:fldChar w:fldCharType="separate"/>
            </w:r>
            <w:r w:rsidR="003E0529">
              <w:rPr>
                <w:noProof/>
                <w:webHidden/>
              </w:rPr>
              <w:t>15</w:t>
            </w:r>
            <w:r w:rsidR="00202B43">
              <w:rPr>
                <w:noProof/>
                <w:webHidden/>
              </w:rPr>
              <w:fldChar w:fldCharType="end"/>
            </w:r>
          </w:hyperlink>
        </w:p>
        <w:p w14:paraId="20B98C45" w14:textId="77777777" w:rsidR="00202B43" w:rsidRDefault="00376C8C">
          <w:pPr>
            <w:pStyle w:val="TOC3"/>
            <w:tabs>
              <w:tab w:val="right" w:leader="dot" w:pos="10235"/>
            </w:tabs>
            <w:rPr>
              <w:rFonts w:eastAsiaTheme="minorEastAsia"/>
              <w:noProof/>
              <w:lang w:val="en-US"/>
            </w:rPr>
          </w:pPr>
          <w:hyperlink w:anchor="_Toc47953152" w:history="1">
            <w:r w:rsidR="00202B43" w:rsidRPr="005F7CDE">
              <w:rPr>
                <w:rStyle w:val="Hyperlink"/>
                <w:noProof/>
              </w:rPr>
              <w:t>2.7.3 Timing of Transmission</w:t>
            </w:r>
            <w:r w:rsidR="00202B43">
              <w:rPr>
                <w:noProof/>
                <w:webHidden/>
              </w:rPr>
              <w:tab/>
            </w:r>
            <w:r w:rsidR="00202B43">
              <w:rPr>
                <w:noProof/>
                <w:webHidden/>
              </w:rPr>
              <w:fldChar w:fldCharType="begin"/>
            </w:r>
            <w:r w:rsidR="00202B43">
              <w:rPr>
                <w:noProof/>
                <w:webHidden/>
              </w:rPr>
              <w:instrText xml:space="preserve"> PAGEREF _Toc47953152 \h </w:instrText>
            </w:r>
            <w:r w:rsidR="00202B43">
              <w:rPr>
                <w:noProof/>
                <w:webHidden/>
              </w:rPr>
            </w:r>
            <w:r w:rsidR="00202B43">
              <w:rPr>
                <w:noProof/>
                <w:webHidden/>
              </w:rPr>
              <w:fldChar w:fldCharType="separate"/>
            </w:r>
            <w:r w:rsidR="003E0529">
              <w:rPr>
                <w:noProof/>
                <w:webHidden/>
              </w:rPr>
              <w:t>16</w:t>
            </w:r>
            <w:r w:rsidR="00202B43">
              <w:rPr>
                <w:noProof/>
                <w:webHidden/>
              </w:rPr>
              <w:fldChar w:fldCharType="end"/>
            </w:r>
          </w:hyperlink>
        </w:p>
        <w:p w14:paraId="09470830" w14:textId="77777777" w:rsidR="00202B43" w:rsidRDefault="00376C8C">
          <w:pPr>
            <w:pStyle w:val="TOC3"/>
            <w:tabs>
              <w:tab w:val="right" w:leader="dot" w:pos="10235"/>
            </w:tabs>
            <w:rPr>
              <w:rFonts w:eastAsiaTheme="minorEastAsia"/>
              <w:noProof/>
              <w:lang w:val="en-US"/>
            </w:rPr>
          </w:pPr>
          <w:hyperlink w:anchor="_Toc47953153" w:history="1">
            <w:r w:rsidR="00202B43" w:rsidRPr="005F7CDE">
              <w:rPr>
                <w:rStyle w:val="Hyperlink"/>
                <w:noProof/>
              </w:rPr>
              <w:t>2.7.5 Mechanisms and risk factors of transmission</w:t>
            </w:r>
            <w:r w:rsidR="00202B43">
              <w:rPr>
                <w:noProof/>
                <w:webHidden/>
              </w:rPr>
              <w:tab/>
            </w:r>
            <w:r w:rsidR="00202B43">
              <w:rPr>
                <w:noProof/>
                <w:webHidden/>
              </w:rPr>
              <w:fldChar w:fldCharType="begin"/>
            </w:r>
            <w:r w:rsidR="00202B43">
              <w:rPr>
                <w:noProof/>
                <w:webHidden/>
              </w:rPr>
              <w:instrText xml:space="preserve"> PAGEREF _Toc47953153 \h </w:instrText>
            </w:r>
            <w:r w:rsidR="00202B43">
              <w:rPr>
                <w:noProof/>
                <w:webHidden/>
              </w:rPr>
            </w:r>
            <w:r w:rsidR="00202B43">
              <w:rPr>
                <w:noProof/>
                <w:webHidden/>
              </w:rPr>
              <w:fldChar w:fldCharType="separate"/>
            </w:r>
            <w:r w:rsidR="003E0529">
              <w:rPr>
                <w:noProof/>
                <w:webHidden/>
              </w:rPr>
              <w:t>17</w:t>
            </w:r>
            <w:r w:rsidR="00202B43">
              <w:rPr>
                <w:noProof/>
                <w:webHidden/>
              </w:rPr>
              <w:fldChar w:fldCharType="end"/>
            </w:r>
          </w:hyperlink>
        </w:p>
        <w:p w14:paraId="0511DA1B" w14:textId="77777777" w:rsidR="00202B43" w:rsidRDefault="00376C8C">
          <w:pPr>
            <w:pStyle w:val="TOC3"/>
            <w:tabs>
              <w:tab w:val="right" w:leader="dot" w:pos="10235"/>
            </w:tabs>
            <w:rPr>
              <w:rFonts w:eastAsiaTheme="minorEastAsia"/>
              <w:noProof/>
              <w:lang w:val="en-US"/>
            </w:rPr>
          </w:pPr>
          <w:hyperlink w:anchor="_Toc47953154" w:history="1">
            <w:r w:rsidR="00202B43" w:rsidRPr="005F7CDE">
              <w:rPr>
                <w:rStyle w:val="Hyperlink"/>
                <w:noProof/>
              </w:rPr>
              <w:t>2.7.6 Breastfeeding and MTCT</w:t>
            </w:r>
            <w:r w:rsidR="00202B43">
              <w:rPr>
                <w:noProof/>
                <w:webHidden/>
              </w:rPr>
              <w:tab/>
            </w:r>
            <w:r w:rsidR="00202B43">
              <w:rPr>
                <w:noProof/>
                <w:webHidden/>
              </w:rPr>
              <w:fldChar w:fldCharType="begin"/>
            </w:r>
            <w:r w:rsidR="00202B43">
              <w:rPr>
                <w:noProof/>
                <w:webHidden/>
              </w:rPr>
              <w:instrText xml:space="preserve"> PAGEREF _Toc47953154 \h </w:instrText>
            </w:r>
            <w:r w:rsidR="00202B43">
              <w:rPr>
                <w:noProof/>
                <w:webHidden/>
              </w:rPr>
            </w:r>
            <w:r w:rsidR="00202B43">
              <w:rPr>
                <w:noProof/>
                <w:webHidden/>
              </w:rPr>
              <w:fldChar w:fldCharType="separate"/>
            </w:r>
            <w:r w:rsidR="003E0529">
              <w:rPr>
                <w:noProof/>
                <w:webHidden/>
              </w:rPr>
              <w:t>18</w:t>
            </w:r>
            <w:r w:rsidR="00202B43">
              <w:rPr>
                <w:noProof/>
                <w:webHidden/>
              </w:rPr>
              <w:fldChar w:fldCharType="end"/>
            </w:r>
          </w:hyperlink>
        </w:p>
        <w:p w14:paraId="18E8E7EC" w14:textId="77777777" w:rsidR="00202B43" w:rsidRDefault="00376C8C">
          <w:pPr>
            <w:pStyle w:val="TOC2"/>
            <w:tabs>
              <w:tab w:val="right" w:leader="dot" w:pos="10235"/>
            </w:tabs>
            <w:rPr>
              <w:rFonts w:eastAsiaTheme="minorEastAsia"/>
              <w:noProof/>
              <w:lang w:val="en-US"/>
            </w:rPr>
          </w:pPr>
          <w:hyperlink w:anchor="_Toc47953155" w:history="1">
            <w:r w:rsidR="00202B43" w:rsidRPr="005F7CDE">
              <w:rPr>
                <w:rStyle w:val="Hyperlink"/>
                <w:noProof/>
              </w:rPr>
              <w:t>2.8 Prevention of HIV Transmission in Pregnancy</w:t>
            </w:r>
            <w:r w:rsidR="00202B43">
              <w:rPr>
                <w:noProof/>
                <w:webHidden/>
              </w:rPr>
              <w:tab/>
            </w:r>
            <w:r w:rsidR="00202B43">
              <w:rPr>
                <w:noProof/>
                <w:webHidden/>
              </w:rPr>
              <w:fldChar w:fldCharType="begin"/>
            </w:r>
            <w:r w:rsidR="00202B43">
              <w:rPr>
                <w:noProof/>
                <w:webHidden/>
              </w:rPr>
              <w:instrText xml:space="preserve"> PAGEREF _Toc47953155 \h </w:instrText>
            </w:r>
            <w:r w:rsidR="00202B43">
              <w:rPr>
                <w:noProof/>
                <w:webHidden/>
              </w:rPr>
            </w:r>
            <w:r w:rsidR="00202B43">
              <w:rPr>
                <w:noProof/>
                <w:webHidden/>
              </w:rPr>
              <w:fldChar w:fldCharType="separate"/>
            </w:r>
            <w:r w:rsidR="003E0529">
              <w:rPr>
                <w:noProof/>
                <w:webHidden/>
              </w:rPr>
              <w:t>20</w:t>
            </w:r>
            <w:r w:rsidR="00202B43">
              <w:rPr>
                <w:noProof/>
                <w:webHidden/>
              </w:rPr>
              <w:fldChar w:fldCharType="end"/>
            </w:r>
          </w:hyperlink>
        </w:p>
        <w:p w14:paraId="3A15FF5C" w14:textId="77777777" w:rsidR="00202B43" w:rsidRDefault="00376C8C">
          <w:pPr>
            <w:pStyle w:val="TOC3"/>
            <w:tabs>
              <w:tab w:val="right" w:leader="dot" w:pos="10235"/>
            </w:tabs>
            <w:rPr>
              <w:rFonts w:eastAsiaTheme="minorEastAsia"/>
              <w:noProof/>
              <w:lang w:val="en-US"/>
            </w:rPr>
          </w:pPr>
          <w:hyperlink w:anchor="_Toc47953156" w:history="1">
            <w:r w:rsidR="00202B43" w:rsidRPr="005F7CDE">
              <w:rPr>
                <w:rStyle w:val="Hyperlink"/>
                <w:noProof/>
              </w:rPr>
              <w:t>2.8.1 Reducing HIV infection among children.</w:t>
            </w:r>
            <w:r w:rsidR="00202B43">
              <w:rPr>
                <w:noProof/>
                <w:webHidden/>
              </w:rPr>
              <w:tab/>
            </w:r>
            <w:r w:rsidR="00202B43">
              <w:rPr>
                <w:noProof/>
                <w:webHidden/>
              </w:rPr>
              <w:fldChar w:fldCharType="begin"/>
            </w:r>
            <w:r w:rsidR="00202B43">
              <w:rPr>
                <w:noProof/>
                <w:webHidden/>
              </w:rPr>
              <w:instrText xml:space="preserve"> PAGEREF _Toc47953156 \h </w:instrText>
            </w:r>
            <w:r w:rsidR="00202B43">
              <w:rPr>
                <w:noProof/>
                <w:webHidden/>
              </w:rPr>
            </w:r>
            <w:r w:rsidR="00202B43">
              <w:rPr>
                <w:noProof/>
                <w:webHidden/>
              </w:rPr>
              <w:fldChar w:fldCharType="separate"/>
            </w:r>
            <w:r w:rsidR="003E0529">
              <w:rPr>
                <w:noProof/>
                <w:webHidden/>
              </w:rPr>
              <w:t>21</w:t>
            </w:r>
            <w:r w:rsidR="00202B43">
              <w:rPr>
                <w:noProof/>
                <w:webHidden/>
              </w:rPr>
              <w:fldChar w:fldCharType="end"/>
            </w:r>
          </w:hyperlink>
        </w:p>
        <w:p w14:paraId="78F22FDB" w14:textId="77777777" w:rsidR="00202B43" w:rsidRDefault="00376C8C">
          <w:pPr>
            <w:pStyle w:val="TOC3"/>
            <w:tabs>
              <w:tab w:val="right" w:leader="dot" w:pos="10235"/>
            </w:tabs>
            <w:rPr>
              <w:rFonts w:eastAsiaTheme="minorEastAsia"/>
              <w:noProof/>
              <w:lang w:val="en-US"/>
            </w:rPr>
          </w:pPr>
          <w:hyperlink w:anchor="_Toc47953157" w:history="1">
            <w:r w:rsidR="00202B43" w:rsidRPr="005F7CDE">
              <w:rPr>
                <w:rStyle w:val="Hyperlink"/>
                <w:noProof/>
              </w:rPr>
              <w:t>2.8.2 Preventing mother-to-child transmission (PMTCT) in Kenya</w:t>
            </w:r>
            <w:r w:rsidR="00202B43">
              <w:rPr>
                <w:noProof/>
                <w:webHidden/>
              </w:rPr>
              <w:tab/>
            </w:r>
            <w:r w:rsidR="00202B43">
              <w:rPr>
                <w:noProof/>
                <w:webHidden/>
              </w:rPr>
              <w:fldChar w:fldCharType="begin"/>
            </w:r>
            <w:r w:rsidR="00202B43">
              <w:rPr>
                <w:noProof/>
                <w:webHidden/>
              </w:rPr>
              <w:instrText xml:space="preserve"> PAGEREF _Toc47953157 \h </w:instrText>
            </w:r>
            <w:r w:rsidR="00202B43">
              <w:rPr>
                <w:noProof/>
                <w:webHidden/>
              </w:rPr>
            </w:r>
            <w:r w:rsidR="00202B43">
              <w:rPr>
                <w:noProof/>
                <w:webHidden/>
              </w:rPr>
              <w:fldChar w:fldCharType="separate"/>
            </w:r>
            <w:r w:rsidR="003E0529">
              <w:rPr>
                <w:noProof/>
                <w:webHidden/>
              </w:rPr>
              <w:t>23</w:t>
            </w:r>
            <w:r w:rsidR="00202B43">
              <w:rPr>
                <w:noProof/>
                <w:webHidden/>
              </w:rPr>
              <w:fldChar w:fldCharType="end"/>
            </w:r>
          </w:hyperlink>
        </w:p>
        <w:p w14:paraId="7E22D0AD" w14:textId="77777777" w:rsidR="00202B43" w:rsidRDefault="00376C8C">
          <w:pPr>
            <w:pStyle w:val="TOC3"/>
            <w:tabs>
              <w:tab w:val="right" w:leader="dot" w:pos="10235"/>
            </w:tabs>
            <w:rPr>
              <w:rFonts w:eastAsiaTheme="minorEastAsia"/>
              <w:noProof/>
              <w:lang w:val="en-US"/>
            </w:rPr>
          </w:pPr>
          <w:hyperlink w:anchor="_Toc47953158" w:history="1">
            <w:r w:rsidR="00202B43" w:rsidRPr="005F7CDE">
              <w:rPr>
                <w:rStyle w:val="Hyperlink"/>
                <w:noProof/>
              </w:rPr>
              <w:t>2.8.3 Rapid increase in services to prevent mother-to-child transmission</w:t>
            </w:r>
            <w:r w:rsidR="00202B43">
              <w:rPr>
                <w:noProof/>
                <w:webHidden/>
              </w:rPr>
              <w:tab/>
            </w:r>
            <w:r w:rsidR="00202B43">
              <w:rPr>
                <w:noProof/>
                <w:webHidden/>
              </w:rPr>
              <w:fldChar w:fldCharType="begin"/>
            </w:r>
            <w:r w:rsidR="00202B43">
              <w:rPr>
                <w:noProof/>
                <w:webHidden/>
              </w:rPr>
              <w:instrText xml:space="preserve"> PAGEREF _Toc47953158 \h </w:instrText>
            </w:r>
            <w:r w:rsidR="00202B43">
              <w:rPr>
                <w:noProof/>
                <w:webHidden/>
              </w:rPr>
            </w:r>
            <w:r w:rsidR="00202B43">
              <w:rPr>
                <w:noProof/>
                <w:webHidden/>
              </w:rPr>
              <w:fldChar w:fldCharType="separate"/>
            </w:r>
            <w:r w:rsidR="003E0529">
              <w:rPr>
                <w:noProof/>
                <w:webHidden/>
              </w:rPr>
              <w:t>23</w:t>
            </w:r>
            <w:r w:rsidR="00202B43">
              <w:rPr>
                <w:noProof/>
                <w:webHidden/>
              </w:rPr>
              <w:fldChar w:fldCharType="end"/>
            </w:r>
          </w:hyperlink>
        </w:p>
        <w:p w14:paraId="18AC8140" w14:textId="77777777" w:rsidR="00202B43" w:rsidRDefault="00376C8C">
          <w:pPr>
            <w:pStyle w:val="TOC3"/>
            <w:tabs>
              <w:tab w:val="right" w:leader="dot" w:pos="10235"/>
            </w:tabs>
            <w:rPr>
              <w:rFonts w:eastAsiaTheme="minorEastAsia"/>
              <w:noProof/>
              <w:lang w:val="en-US"/>
            </w:rPr>
          </w:pPr>
          <w:hyperlink w:anchor="_Toc47953159" w:history="1">
            <w:r w:rsidR="00202B43" w:rsidRPr="005F7CDE">
              <w:rPr>
                <w:rStyle w:val="Hyperlink"/>
                <w:noProof/>
              </w:rPr>
              <w:t>2.8.4 Threefold decrease in mother-to-child transmission rate priority countries.</w:t>
            </w:r>
            <w:r w:rsidR="00202B43">
              <w:rPr>
                <w:noProof/>
                <w:webHidden/>
              </w:rPr>
              <w:tab/>
            </w:r>
            <w:r w:rsidR="00202B43">
              <w:rPr>
                <w:noProof/>
                <w:webHidden/>
              </w:rPr>
              <w:fldChar w:fldCharType="begin"/>
            </w:r>
            <w:r w:rsidR="00202B43">
              <w:rPr>
                <w:noProof/>
                <w:webHidden/>
              </w:rPr>
              <w:instrText xml:space="preserve"> PAGEREF _Toc47953159 \h </w:instrText>
            </w:r>
            <w:r w:rsidR="00202B43">
              <w:rPr>
                <w:noProof/>
                <w:webHidden/>
              </w:rPr>
            </w:r>
            <w:r w:rsidR="00202B43">
              <w:rPr>
                <w:noProof/>
                <w:webHidden/>
              </w:rPr>
              <w:fldChar w:fldCharType="separate"/>
            </w:r>
            <w:r w:rsidR="003E0529">
              <w:rPr>
                <w:noProof/>
                <w:webHidden/>
              </w:rPr>
              <w:t>24</w:t>
            </w:r>
            <w:r w:rsidR="00202B43">
              <w:rPr>
                <w:noProof/>
                <w:webHidden/>
              </w:rPr>
              <w:fldChar w:fldCharType="end"/>
            </w:r>
          </w:hyperlink>
        </w:p>
        <w:p w14:paraId="2CE7263B" w14:textId="77777777" w:rsidR="00202B43" w:rsidRDefault="00376C8C">
          <w:pPr>
            <w:pStyle w:val="TOC3"/>
            <w:tabs>
              <w:tab w:val="right" w:leader="dot" w:pos="10235"/>
            </w:tabs>
            <w:rPr>
              <w:rFonts w:eastAsiaTheme="minorEastAsia"/>
              <w:noProof/>
              <w:lang w:val="en-US"/>
            </w:rPr>
          </w:pPr>
          <w:hyperlink w:anchor="_Toc47953160" w:history="1">
            <w:r w:rsidR="00202B43" w:rsidRPr="005F7CDE">
              <w:rPr>
                <w:rStyle w:val="Hyperlink"/>
                <w:noProof/>
              </w:rPr>
              <w:t>2.8.5 Intervention Measures to Bring down MTCT</w:t>
            </w:r>
            <w:r w:rsidR="00202B43">
              <w:rPr>
                <w:noProof/>
                <w:webHidden/>
              </w:rPr>
              <w:tab/>
            </w:r>
            <w:r w:rsidR="00202B43">
              <w:rPr>
                <w:noProof/>
                <w:webHidden/>
              </w:rPr>
              <w:fldChar w:fldCharType="begin"/>
            </w:r>
            <w:r w:rsidR="00202B43">
              <w:rPr>
                <w:noProof/>
                <w:webHidden/>
              </w:rPr>
              <w:instrText xml:space="preserve"> PAGEREF _Toc47953160 \h </w:instrText>
            </w:r>
            <w:r w:rsidR="00202B43">
              <w:rPr>
                <w:noProof/>
                <w:webHidden/>
              </w:rPr>
            </w:r>
            <w:r w:rsidR="00202B43">
              <w:rPr>
                <w:noProof/>
                <w:webHidden/>
              </w:rPr>
              <w:fldChar w:fldCharType="separate"/>
            </w:r>
            <w:r w:rsidR="003E0529">
              <w:rPr>
                <w:noProof/>
                <w:webHidden/>
              </w:rPr>
              <w:t>25</w:t>
            </w:r>
            <w:r w:rsidR="00202B43">
              <w:rPr>
                <w:noProof/>
                <w:webHidden/>
              </w:rPr>
              <w:fldChar w:fldCharType="end"/>
            </w:r>
          </w:hyperlink>
        </w:p>
        <w:p w14:paraId="3AB25ED4" w14:textId="77777777" w:rsidR="00202B43" w:rsidRDefault="00376C8C">
          <w:pPr>
            <w:pStyle w:val="TOC3"/>
            <w:tabs>
              <w:tab w:val="right" w:leader="dot" w:pos="10235"/>
            </w:tabs>
            <w:rPr>
              <w:rFonts w:eastAsiaTheme="minorEastAsia"/>
              <w:noProof/>
              <w:lang w:val="en-US"/>
            </w:rPr>
          </w:pPr>
          <w:hyperlink w:anchor="_Toc47953161" w:history="1">
            <w:r w:rsidR="00202B43" w:rsidRPr="005F7CDE">
              <w:rPr>
                <w:rStyle w:val="Hyperlink"/>
                <w:noProof/>
              </w:rPr>
              <w:t>2.8.6 Using Safer Infant Feeding To Reduce Transmission</w:t>
            </w:r>
            <w:r w:rsidR="00202B43">
              <w:rPr>
                <w:noProof/>
                <w:webHidden/>
              </w:rPr>
              <w:tab/>
            </w:r>
            <w:r w:rsidR="00202B43">
              <w:rPr>
                <w:noProof/>
                <w:webHidden/>
              </w:rPr>
              <w:fldChar w:fldCharType="begin"/>
            </w:r>
            <w:r w:rsidR="00202B43">
              <w:rPr>
                <w:noProof/>
                <w:webHidden/>
              </w:rPr>
              <w:instrText xml:space="preserve"> PAGEREF _Toc47953161 \h </w:instrText>
            </w:r>
            <w:r w:rsidR="00202B43">
              <w:rPr>
                <w:noProof/>
                <w:webHidden/>
              </w:rPr>
            </w:r>
            <w:r w:rsidR="00202B43">
              <w:rPr>
                <w:noProof/>
                <w:webHidden/>
              </w:rPr>
              <w:fldChar w:fldCharType="separate"/>
            </w:r>
            <w:r w:rsidR="003E0529">
              <w:rPr>
                <w:noProof/>
                <w:webHidden/>
              </w:rPr>
              <w:t>25</w:t>
            </w:r>
            <w:r w:rsidR="00202B43">
              <w:rPr>
                <w:noProof/>
                <w:webHidden/>
              </w:rPr>
              <w:fldChar w:fldCharType="end"/>
            </w:r>
          </w:hyperlink>
        </w:p>
        <w:p w14:paraId="67ECCA19" w14:textId="77777777" w:rsidR="00202B43" w:rsidRDefault="00376C8C">
          <w:pPr>
            <w:pStyle w:val="TOC3"/>
            <w:tabs>
              <w:tab w:val="right" w:leader="dot" w:pos="10235"/>
            </w:tabs>
            <w:rPr>
              <w:rFonts w:eastAsiaTheme="minorEastAsia"/>
              <w:noProof/>
              <w:lang w:val="en-US"/>
            </w:rPr>
          </w:pPr>
          <w:hyperlink w:anchor="_Toc47953162" w:history="1">
            <w:r w:rsidR="00202B43" w:rsidRPr="005F7CDE">
              <w:rPr>
                <w:rStyle w:val="Hyperlink"/>
                <w:noProof/>
              </w:rPr>
              <w:t>2.8.7 Present Day Infant and Young Child Feeding in Circumstances of HIV</w:t>
            </w:r>
            <w:r w:rsidR="00202B43">
              <w:rPr>
                <w:noProof/>
                <w:webHidden/>
              </w:rPr>
              <w:tab/>
            </w:r>
            <w:r w:rsidR="00202B43">
              <w:rPr>
                <w:noProof/>
                <w:webHidden/>
              </w:rPr>
              <w:fldChar w:fldCharType="begin"/>
            </w:r>
            <w:r w:rsidR="00202B43">
              <w:rPr>
                <w:noProof/>
                <w:webHidden/>
              </w:rPr>
              <w:instrText xml:space="preserve"> PAGEREF _Toc47953162 \h </w:instrText>
            </w:r>
            <w:r w:rsidR="00202B43">
              <w:rPr>
                <w:noProof/>
                <w:webHidden/>
              </w:rPr>
            </w:r>
            <w:r w:rsidR="00202B43">
              <w:rPr>
                <w:noProof/>
                <w:webHidden/>
              </w:rPr>
              <w:fldChar w:fldCharType="separate"/>
            </w:r>
            <w:r w:rsidR="003E0529">
              <w:rPr>
                <w:noProof/>
                <w:webHidden/>
              </w:rPr>
              <w:t>28</w:t>
            </w:r>
            <w:r w:rsidR="00202B43">
              <w:rPr>
                <w:noProof/>
                <w:webHidden/>
              </w:rPr>
              <w:fldChar w:fldCharType="end"/>
            </w:r>
          </w:hyperlink>
        </w:p>
        <w:p w14:paraId="02120E2F" w14:textId="77777777" w:rsidR="00202B43" w:rsidRDefault="00376C8C">
          <w:pPr>
            <w:pStyle w:val="TOC3"/>
            <w:tabs>
              <w:tab w:val="right" w:leader="dot" w:pos="10235"/>
            </w:tabs>
            <w:rPr>
              <w:rFonts w:eastAsiaTheme="minorEastAsia"/>
              <w:noProof/>
              <w:lang w:val="en-US"/>
            </w:rPr>
          </w:pPr>
          <w:hyperlink w:anchor="_Toc47953163" w:history="1">
            <w:r w:rsidR="00202B43" w:rsidRPr="005F7CDE">
              <w:rPr>
                <w:rStyle w:val="Hyperlink"/>
                <w:noProof/>
              </w:rPr>
              <w:t>2.8.8 Prevention of mother to child transmission programmes in Kenya and across Africa.</w:t>
            </w:r>
            <w:r w:rsidR="00202B43">
              <w:rPr>
                <w:noProof/>
                <w:webHidden/>
              </w:rPr>
              <w:tab/>
            </w:r>
            <w:r w:rsidR="00202B43">
              <w:rPr>
                <w:noProof/>
                <w:webHidden/>
              </w:rPr>
              <w:fldChar w:fldCharType="begin"/>
            </w:r>
            <w:r w:rsidR="00202B43">
              <w:rPr>
                <w:noProof/>
                <w:webHidden/>
              </w:rPr>
              <w:instrText xml:space="preserve"> PAGEREF _Toc47953163 \h </w:instrText>
            </w:r>
            <w:r w:rsidR="00202B43">
              <w:rPr>
                <w:noProof/>
                <w:webHidden/>
              </w:rPr>
            </w:r>
            <w:r w:rsidR="00202B43">
              <w:rPr>
                <w:noProof/>
                <w:webHidden/>
              </w:rPr>
              <w:fldChar w:fldCharType="separate"/>
            </w:r>
            <w:r w:rsidR="003E0529">
              <w:rPr>
                <w:noProof/>
                <w:webHidden/>
              </w:rPr>
              <w:t>28</w:t>
            </w:r>
            <w:r w:rsidR="00202B43">
              <w:rPr>
                <w:noProof/>
                <w:webHidden/>
              </w:rPr>
              <w:fldChar w:fldCharType="end"/>
            </w:r>
          </w:hyperlink>
        </w:p>
        <w:p w14:paraId="09B6C02C" w14:textId="77777777" w:rsidR="00202B43" w:rsidRDefault="00376C8C">
          <w:pPr>
            <w:pStyle w:val="TOC3"/>
            <w:tabs>
              <w:tab w:val="right" w:leader="dot" w:pos="10235"/>
            </w:tabs>
            <w:rPr>
              <w:rFonts w:eastAsiaTheme="minorEastAsia"/>
              <w:noProof/>
              <w:lang w:val="en-US"/>
            </w:rPr>
          </w:pPr>
          <w:hyperlink w:anchor="_Toc47953164" w:history="1">
            <w:r w:rsidR="00202B43" w:rsidRPr="005F7CDE">
              <w:rPr>
                <w:rStyle w:val="Hyperlink"/>
                <w:noProof/>
              </w:rPr>
              <w:t>2.8.9 ARVs and pregnancy with follow up</w:t>
            </w:r>
            <w:r w:rsidR="00202B43">
              <w:rPr>
                <w:noProof/>
                <w:webHidden/>
              </w:rPr>
              <w:tab/>
            </w:r>
            <w:r w:rsidR="00202B43">
              <w:rPr>
                <w:noProof/>
                <w:webHidden/>
              </w:rPr>
              <w:fldChar w:fldCharType="begin"/>
            </w:r>
            <w:r w:rsidR="00202B43">
              <w:rPr>
                <w:noProof/>
                <w:webHidden/>
              </w:rPr>
              <w:instrText xml:space="preserve"> PAGEREF _Toc47953164 \h </w:instrText>
            </w:r>
            <w:r w:rsidR="00202B43">
              <w:rPr>
                <w:noProof/>
                <w:webHidden/>
              </w:rPr>
            </w:r>
            <w:r w:rsidR="00202B43">
              <w:rPr>
                <w:noProof/>
                <w:webHidden/>
              </w:rPr>
              <w:fldChar w:fldCharType="separate"/>
            </w:r>
            <w:r w:rsidR="003E0529">
              <w:rPr>
                <w:noProof/>
                <w:webHidden/>
              </w:rPr>
              <w:t>29</w:t>
            </w:r>
            <w:r w:rsidR="00202B43">
              <w:rPr>
                <w:noProof/>
                <w:webHidden/>
              </w:rPr>
              <w:fldChar w:fldCharType="end"/>
            </w:r>
          </w:hyperlink>
        </w:p>
        <w:p w14:paraId="42F71A13" w14:textId="77777777" w:rsidR="00202B43" w:rsidRDefault="00376C8C">
          <w:pPr>
            <w:pStyle w:val="TOC3"/>
            <w:tabs>
              <w:tab w:val="right" w:leader="dot" w:pos="10235"/>
            </w:tabs>
            <w:rPr>
              <w:rFonts w:eastAsiaTheme="minorEastAsia"/>
              <w:noProof/>
              <w:lang w:val="en-US"/>
            </w:rPr>
          </w:pPr>
          <w:hyperlink w:anchor="_Toc47953165" w:history="1">
            <w:r w:rsidR="00202B43" w:rsidRPr="005F7CDE">
              <w:rPr>
                <w:rStyle w:val="Hyperlink"/>
                <w:noProof/>
              </w:rPr>
              <w:t>2.8.10 HIV-free Survival and Infant Feeding</w:t>
            </w:r>
            <w:r w:rsidR="00202B43">
              <w:rPr>
                <w:noProof/>
                <w:webHidden/>
              </w:rPr>
              <w:tab/>
            </w:r>
            <w:r w:rsidR="00202B43">
              <w:rPr>
                <w:noProof/>
                <w:webHidden/>
              </w:rPr>
              <w:fldChar w:fldCharType="begin"/>
            </w:r>
            <w:r w:rsidR="00202B43">
              <w:rPr>
                <w:noProof/>
                <w:webHidden/>
              </w:rPr>
              <w:instrText xml:space="preserve"> PAGEREF _Toc47953165 \h </w:instrText>
            </w:r>
            <w:r w:rsidR="00202B43">
              <w:rPr>
                <w:noProof/>
                <w:webHidden/>
              </w:rPr>
            </w:r>
            <w:r w:rsidR="00202B43">
              <w:rPr>
                <w:noProof/>
                <w:webHidden/>
              </w:rPr>
              <w:fldChar w:fldCharType="separate"/>
            </w:r>
            <w:r w:rsidR="003E0529">
              <w:rPr>
                <w:noProof/>
                <w:webHidden/>
              </w:rPr>
              <w:t>31</w:t>
            </w:r>
            <w:r w:rsidR="00202B43">
              <w:rPr>
                <w:noProof/>
                <w:webHidden/>
              </w:rPr>
              <w:fldChar w:fldCharType="end"/>
            </w:r>
          </w:hyperlink>
        </w:p>
        <w:p w14:paraId="1CB01D51" w14:textId="77777777" w:rsidR="00202B43" w:rsidRDefault="00376C8C">
          <w:pPr>
            <w:pStyle w:val="TOC3"/>
            <w:tabs>
              <w:tab w:val="right" w:leader="dot" w:pos="10235"/>
            </w:tabs>
            <w:rPr>
              <w:rFonts w:eastAsiaTheme="minorEastAsia"/>
              <w:noProof/>
              <w:lang w:val="en-US"/>
            </w:rPr>
          </w:pPr>
          <w:hyperlink w:anchor="_Toc47953166" w:history="1">
            <w:r w:rsidR="00202B43" w:rsidRPr="005F7CDE">
              <w:rPr>
                <w:rStyle w:val="Hyperlink"/>
                <w:noProof/>
              </w:rPr>
              <w:t>2.8.11 Infant Feeding and the Risk of Death or Infection (Competing Risks)</w:t>
            </w:r>
            <w:r w:rsidR="00202B43">
              <w:rPr>
                <w:noProof/>
                <w:webHidden/>
              </w:rPr>
              <w:tab/>
            </w:r>
            <w:r w:rsidR="00202B43">
              <w:rPr>
                <w:noProof/>
                <w:webHidden/>
              </w:rPr>
              <w:fldChar w:fldCharType="begin"/>
            </w:r>
            <w:r w:rsidR="00202B43">
              <w:rPr>
                <w:noProof/>
                <w:webHidden/>
              </w:rPr>
              <w:instrText xml:space="preserve"> PAGEREF _Toc47953166 \h </w:instrText>
            </w:r>
            <w:r w:rsidR="00202B43">
              <w:rPr>
                <w:noProof/>
                <w:webHidden/>
              </w:rPr>
            </w:r>
            <w:r w:rsidR="00202B43">
              <w:rPr>
                <w:noProof/>
                <w:webHidden/>
              </w:rPr>
              <w:fldChar w:fldCharType="separate"/>
            </w:r>
            <w:r w:rsidR="003E0529">
              <w:rPr>
                <w:noProof/>
                <w:webHidden/>
              </w:rPr>
              <w:t>32</w:t>
            </w:r>
            <w:r w:rsidR="00202B43">
              <w:rPr>
                <w:noProof/>
                <w:webHidden/>
              </w:rPr>
              <w:fldChar w:fldCharType="end"/>
            </w:r>
          </w:hyperlink>
        </w:p>
        <w:p w14:paraId="2B616F7D" w14:textId="77777777" w:rsidR="00202B43" w:rsidRDefault="00376C8C">
          <w:pPr>
            <w:pStyle w:val="TOC3"/>
            <w:tabs>
              <w:tab w:val="right" w:leader="dot" w:pos="10235"/>
            </w:tabs>
            <w:rPr>
              <w:rFonts w:eastAsiaTheme="minorEastAsia"/>
              <w:noProof/>
              <w:lang w:val="en-US"/>
            </w:rPr>
          </w:pPr>
          <w:hyperlink w:anchor="_Toc47953167" w:history="1">
            <w:r w:rsidR="00202B43" w:rsidRPr="005F7CDE">
              <w:rPr>
                <w:rStyle w:val="Hyperlink"/>
                <w:noProof/>
              </w:rPr>
              <w:t>2.8.12 Feeding approach</w:t>
            </w:r>
            <w:r w:rsidR="00202B43">
              <w:rPr>
                <w:noProof/>
                <w:webHidden/>
              </w:rPr>
              <w:tab/>
            </w:r>
            <w:r w:rsidR="00202B43">
              <w:rPr>
                <w:noProof/>
                <w:webHidden/>
              </w:rPr>
              <w:fldChar w:fldCharType="begin"/>
            </w:r>
            <w:r w:rsidR="00202B43">
              <w:rPr>
                <w:noProof/>
                <w:webHidden/>
              </w:rPr>
              <w:instrText xml:space="preserve"> PAGEREF _Toc47953167 \h </w:instrText>
            </w:r>
            <w:r w:rsidR="00202B43">
              <w:rPr>
                <w:noProof/>
                <w:webHidden/>
              </w:rPr>
            </w:r>
            <w:r w:rsidR="00202B43">
              <w:rPr>
                <w:noProof/>
                <w:webHidden/>
              </w:rPr>
              <w:fldChar w:fldCharType="separate"/>
            </w:r>
            <w:r w:rsidR="003E0529">
              <w:rPr>
                <w:noProof/>
                <w:webHidden/>
              </w:rPr>
              <w:t>35</w:t>
            </w:r>
            <w:r w:rsidR="00202B43">
              <w:rPr>
                <w:noProof/>
                <w:webHidden/>
              </w:rPr>
              <w:fldChar w:fldCharType="end"/>
            </w:r>
          </w:hyperlink>
        </w:p>
        <w:p w14:paraId="53FED7B0" w14:textId="77777777" w:rsidR="00202B43" w:rsidRDefault="00376C8C">
          <w:pPr>
            <w:pStyle w:val="TOC3"/>
            <w:tabs>
              <w:tab w:val="right" w:leader="dot" w:pos="10235"/>
            </w:tabs>
            <w:rPr>
              <w:rFonts w:eastAsiaTheme="minorEastAsia"/>
              <w:noProof/>
              <w:lang w:val="en-US"/>
            </w:rPr>
          </w:pPr>
          <w:hyperlink w:anchor="_Toc47953168" w:history="1">
            <w:r w:rsidR="00202B43" w:rsidRPr="005F7CDE">
              <w:rPr>
                <w:rStyle w:val="Hyperlink"/>
                <w:noProof/>
              </w:rPr>
              <w:t>2.8.13 Transition to immediate and lifelong treatment</w:t>
            </w:r>
            <w:r w:rsidR="00202B43">
              <w:rPr>
                <w:noProof/>
                <w:webHidden/>
              </w:rPr>
              <w:tab/>
            </w:r>
            <w:r w:rsidR="00202B43">
              <w:rPr>
                <w:noProof/>
                <w:webHidden/>
              </w:rPr>
              <w:fldChar w:fldCharType="begin"/>
            </w:r>
            <w:r w:rsidR="00202B43">
              <w:rPr>
                <w:noProof/>
                <w:webHidden/>
              </w:rPr>
              <w:instrText xml:space="preserve"> PAGEREF _Toc47953168 \h </w:instrText>
            </w:r>
            <w:r w:rsidR="00202B43">
              <w:rPr>
                <w:noProof/>
                <w:webHidden/>
              </w:rPr>
            </w:r>
            <w:r w:rsidR="00202B43">
              <w:rPr>
                <w:noProof/>
                <w:webHidden/>
              </w:rPr>
              <w:fldChar w:fldCharType="separate"/>
            </w:r>
            <w:r w:rsidR="003E0529">
              <w:rPr>
                <w:noProof/>
                <w:webHidden/>
              </w:rPr>
              <w:t>37</w:t>
            </w:r>
            <w:r w:rsidR="00202B43">
              <w:rPr>
                <w:noProof/>
                <w:webHidden/>
              </w:rPr>
              <w:fldChar w:fldCharType="end"/>
            </w:r>
          </w:hyperlink>
        </w:p>
        <w:p w14:paraId="72A56D80" w14:textId="77777777" w:rsidR="00202B43" w:rsidRDefault="00376C8C">
          <w:pPr>
            <w:pStyle w:val="TOC3"/>
            <w:tabs>
              <w:tab w:val="right" w:leader="dot" w:pos="10235"/>
            </w:tabs>
            <w:rPr>
              <w:rFonts w:eastAsiaTheme="minorEastAsia"/>
              <w:noProof/>
              <w:lang w:val="en-US"/>
            </w:rPr>
          </w:pPr>
          <w:hyperlink w:anchor="_Toc47953169" w:history="1">
            <w:r w:rsidR="00202B43" w:rsidRPr="005F7CDE">
              <w:rPr>
                <w:rStyle w:val="Hyperlink"/>
                <w:noProof/>
              </w:rPr>
              <w:t>2.8.14 Prevention Gaps</w:t>
            </w:r>
            <w:r w:rsidR="00202B43">
              <w:rPr>
                <w:noProof/>
                <w:webHidden/>
              </w:rPr>
              <w:tab/>
            </w:r>
            <w:r w:rsidR="00202B43">
              <w:rPr>
                <w:noProof/>
                <w:webHidden/>
              </w:rPr>
              <w:fldChar w:fldCharType="begin"/>
            </w:r>
            <w:r w:rsidR="00202B43">
              <w:rPr>
                <w:noProof/>
                <w:webHidden/>
              </w:rPr>
              <w:instrText xml:space="preserve"> PAGEREF _Toc47953169 \h </w:instrText>
            </w:r>
            <w:r w:rsidR="00202B43">
              <w:rPr>
                <w:noProof/>
                <w:webHidden/>
              </w:rPr>
            </w:r>
            <w:r w:rsidR="00202B43">
              <w:rPr>
                <w:noProof/>
                <w:webHidden/>
              </w:rPr>
              <w:fldChar w:fldCharType="separate"/>
            </w:r>
            <w:r w:rsidR="003E0529">
              <w:rPr>
                <w:noProof/>
                <w:webHidden/>
              </w:rPr>
              <w:t>38</w:t>
            </w:r>
            <w:r w:rsidR="00202B43">
              <w:rPr>
                <w:noProof/>
                <w:webHidden/>
              </w:rPr>
              <w:fldChar w:fldCharType="end"/>
            </w:r>
          </w:hyperlink>
        </w:p>
        <w:p w14:paraId="4F66BD49" w14:textId="77777777" w:rsidR="00202B43" w:rsidRDefault="00376C8C">
          <w:pPr>
            <w:pStyle w:val="TOC3"/>
            <w:tabs>
              <w:tab w:val="right" w:leader="dot" w:pos="10235"/>
            </w:tabs>
            <w:rPr>
              <w:rFonts w:eastAsiaTheme="minorEastAsia"/>
              <w:noProof/>
              <w:lang w:val="en-US"/>
            </w:rPr>
          </w:pPr>
          <w:hyperlink w:anchor="_Toc47953170" w:history="1">
            <w:r w:rsidR="00202B43" w:rsidRPr="005F7CDE">
              <w:rPr>
                <w:rStyle w:val="Hyperlink"/>
                <w:noProof/>
              </w:rPr>
              <w:t>2.8.15 HIV vertical transmission prevention measures</w:t>
            </w:r>
            <w:r w:rsidR="00202B43">
              <w:rPr>
                <w:noProof/>
                <w:webHidden/>
              </w:rPr>
              <w:tab/>
            </w:r>
            <w:r w:rsidR="00202B43">
              <w:rPr>
                <w:noProof/>
                <w:webHidden/>
              </w:rPr>
              <w:fldChar w:fldCharType="begin"/>
            </w:r>
            <w:r w:rsidR="00202B43">
              <w:rPr>
                <w:noProof/>
                <w:webHidden/>
              </w:rPr>
              <w:instrText xml:space="preserve"> PAGEREF _Toc47953170 \h </w:instrText>
            </w:r>
            <w:r w:rsidR="00202B43">
              <w:rPr>
                <w:noProof/>
                <w:webHidden/>
              </w:rPr>
            </w:r>
            <w:r w:rsidR="00202B43">
              <w:rPr>
                <w:noProof/>
                <w:webHidden/>
              </w:rPr>
              <w:fldChar w:fldCharType="separate"/>
            </w:r>
            <w:r w:rsidR="003E0529">
              <w:rPr>
                <w:noProof/>
                <w:webHidden/>
              </w:rPr>
              <w:t>38</w:t>
            </w:r>
            <w:r w:rsidR="00202B43">
              <w:rPr>
                <w:noProof/>
                <w:webHidden/>
              </w:rPr>
              <w:fldChar w:fldCharType="end"/>
            </w:r>
          </w:hyperlink>
        </w:p>
        <w:p w14:paraId="3378880A" w14:textId="77777777" w:rsidR="00202B43" w:rsidRDefault="00376C8C">
          <w:pPr>
            <w:pStyle w:val="TOC2"/>
            <w:tabs>
              <w:tab w:val="right" w:leader="dot" w:pos="10235"/>
            </w:tabs>
            <w:rPr>
              <w:rFonts w:eastAsiaTheme="minorEastAsia"/>
              <w:noProof/>
              <w:lang w:val="en-US"/>
            </w:rPr>
          </w:pPr>
          <w:hyperlink w:anchor="_Toc47953171" w:history="1">
            <w:r w:rsidR="00202B43" w:rsidRPr="005F7CDE">
              <w:rPr>
                <w:rStyle w:val="Hyperlink"/>
                <w:noProof/>
              </w:rPr>
              <w:t>2.9 HIV associated Morbidity and Mortality</w:t>
            </w:r>
            <w:r w:rsidR="00202B43">
              <w:rPr>
                <w:noProof/>
                <w:webHidden/>
              </w:rPr>
              <w:tab/>
            </w:r>
            <w:r w:rsidR="00202B43">
              <w:rPr>
                <w:noProof/>
                <w:webHidden/>
              </w:rPr>
              <w:fldChar w:fldCharType="begin"/>
            </w:r>
            <w:r w:rsidR="00202B43">
              <w:rPr>
                <w:noProof/>
                <w:webHidden/>
              </w:rPr>
              <w:instrText xml:space="preserve"> PAGEREF _Toc47953171 \h </w:instrText>
            </w:r>
            <w:r w:rsidR="00202B43">
              <w:rPr>
                <w:noProof/>
                <w:webHidden/>
              </w:rPr>
            </w:r>
            <w:r w:rsidR="00202B43">
              <w:rPr>
                <w:noProof/>
                <w:webHidden/>
              </w:rPr>
              <w:fldChar w:fldCharType="separate"/>
            </w:r>
            <w:r w:rsidR="003E0529">
              <w:rPr>
                <w:noProof/>
                <w:webHidden/>
              </w:rPr>
              <w:t>39</w:t>
            </w:r>
            <w:r w:rsidR="00202B43">
              <w:rPr>
                <w:noProof/>
                <w:webHidden/>
              </w:rPr>
              <w:fldChar w:fldCharType="end"/>
            </w:r>
          </w:hyperlink>
        </w:p>
        <w:p w14:paraId="3207BE67" w14:textId="77777777" w:rsidR="00202B43" w:rsidRDefault="00376C8C">
          <w:pPr>
            <w:pStyle w:val="TOC3"/>
            <w:tabs>
              <w:tab w:val="right" w:leader="dot" w:pos="10235"/>
            </w:tabs>
            <w:rPr>
              <w:rFonts w:eastAsiaTheme="minorEastAsia"/>
              <w:noProof/>
              <w:lang w:val="en-US"/>
            </w:rPr>
          </w:pPr>
          <w:hyperlink w:anchor="_Toc47953172" w:history="1">
            <w:r w:rsidR="00202B43" w:rsidRPr="005F7CDE">
              <w:rPr>
                <w:rStyle w:val="Hyperlink"/>
                <w:noProof/>
              </w:rPr>
              <w:t>2.9.1 Role of STI in MTCT</w:t>
            </w:r>
            <w:r w:rsidR="00202B43">
              <w:rPr>
                <w:noProof/>
                <w:webHidden/>
              </w:rPr>
              <w:tab/>
            </w:r>
            <w:r w:rsidR="00202B43">
              <w:rPr>
                <w:noProof/>
                <w:webHidden/>
              </w:rPr>
              <w:fldChar w:fldCharType="begin"/>
            </w:r>
            <w:r w:rsidR="00202B43">
              <w:rPr>
                <w:noProof/>
                <w:webHidden/>
              </w:rPr>
              <w:instrText xml:space="preserve"> PAGEREF _Toc47953172 \h </w:instrText>
            </w:r>
            <w:r w:rsidR="00202B43">
              <w:rPr>
                <w:noProof/>
                <w:webHidden/>
              </w:rPr>
            </w:r>
            <w:r w:rsidR="00202B43">
              <w:rPr>
                <w:noProof/>
                <w:webHidden/>
              </w:rPr>
              <w:fldChar w:fldCharType="separate"/>
            </w:r>
            <w:r w:rsidR="003E0529">
              <w:rPr>
                <w:noProof/>
                <w:webHidden/>
              </w:rPr>
              <w:t>41</w:t>
            </w:r>
            <w:r w:rsidR="00202B43">
              <w:rPr>
                <w:noProof/>
                <w:webHidden/>
              </w:rPr>
              <w:fldChar w:fldCharType="end"/>
            </w:r>
          </w:hyperlink>
        </w:p>
        <w:p w14:paraId="6E2035EE" w14:textId="77777777" w:rsidR="00202B43" w:rsidRDefault="00376C8C">
          <w:pPr>
            <w:pStyle w:val="TOC3"/>
            <w:tabs>
              <w:tab w:val="right" w:leader="dot" w:pos="10235"/>
            </w:tabs>
            <w:rPr>
              <w:rFonts w:eastAsiaTheme="minorEastAsia"/>
              <w:noProof/>
              <w:lang w:val="en-US"/>
            </w:rPr>
          </w:pPr>
          <w:hyperlink w:anchor="_Toc47953173" w:history="1">
            <w:r w:rsidR="00202B43" w:rsidRPr="005F7CDE">
              <w:rPr>
                <w:rStyle w:val="Hyperlink"/>
                <w:noProof/>
                <w:lang w:eastAsia="en-GB"/>
              </w:rPr>
              <w:t>2.9.2 Mortality in children infected with HIV compared to those to those who are HIV exposed but not infected</w:t>
            </w:r>
            <w:r w:rsidR="00202B43">
              <w:rPr>
                <w:noProof/>
                <w:webHidden/>
              </w:rPr>
              <w:tab/>
            </w:r>
            <w:r w:rsidR="00202B43">
              <w:rPr>
                <w:noProof/>
                <w:webHidden/>
              </w:rPr>
              <w:fldChar w:fldCharType="begin"/>
            </w:r>
            <w:r w:rsidR="00202B43">
              <w:rPr>
                <w:noProof/>
                <w:webHidden/>
              </w:rPr>
              <w:instrText xml:space="preserve"> PAGEREF _Toc47953173 \h </w:instrText>
            </w:r>
            <w:r w:rsidR="00202B43">
              <w:rPr>
                <w:noProof/>
                <w:webHidden/>
              </w:rPr>
            </w:r>
            <w:r w:rsidR="00202B43">
              <w:rPr>
                <w:noProof/>
                <w:webHidden/>
              </w:rPr>
              <w:fldChar w:fldCharType="separate"/>
            </w:r>
            <w:r w:rsidR="003E0529">
              <w:rPr>
                <w:noProof/>
                <w:webHidden/>
              </w:rPr>
              <w:t>43</w:t>
            </w:r>
            <w:r w:rsidR="00202B43">
              <w:rPr>
                <w:noProof/>
                <w:webHidden/>
              </w:rPr>
              <w:fldChar w:fldCharType="end"/>
            </w:r>
          </w:hyperlink>
        </w:p>
        <w:p w14:paraId="64C1D45C" w14:textId="77777777" w:rsidR="00202B43" w:rsidRDefault="00376C8C">
          <w:pPr>
            <w:pStyle w:val="TOC3"/>
            <w:tabs>
              <w:tab w:val="right" w:leader="dot" w:pos="10235"/>
            </w:tabs>
            <w:rPr>
              <w:rFonts w:eastAsiaTheme="minorEastAsia"/>
              <w:noProof/>
              <w:lang w:val="en-US"/>
            </w:rPr>
          </w:pPr>
          <w:hyperlink w:anchor="_Toc47953174" w:history="1">
            <w:r w:rsidR="00202B43" w:rsidRPr="005F7CDE">
              <w:rPr>
                <w:rStyle w:val="Hyperlink"/>
                <w:noProof/>
              </w:rPr>
              <w:t>2.9.3 Infant and child mortality in Kenya</w:t>
            </w:r>
            <w:r w:rsidR="00202B43">
              <w:rPr>
                <w:noProof/>
                <w:webHidden/>
              </w:rPr>
              <w:tab/>
            </w:r>
            <w:r w:rsidR="00202B43">
              <w:rPr>
                <w:noProof/>
                <w:webHidden/>
              </w:rPr>
              <w:fldChar w:fldCharType="begin"/>
            </w:r>
            <w:r w:rsidR="00202B43">
              <w:rPr>
                <w:noProof/>
                <w:webHidden/>
              </w:rPr>
              <w:instrText xml:space="preserve"> PAGEREF _Toc47953174 \h </w:instrText>
            </w:r>
            <w:r w:rsidR="00202B43">
              <w:rPr>
                <w:noProof/>
                <w:webHidden/>
              </w:rPr>
            </w:r>
            <w:r w:rsidR="00202B43">
              <w:rPr>
                <w:noProof/>
                <w:webHidden/>
              </w:rPr>
              <w:fldChar w:fldCharType="separate"/>
            </w:r>
            <w:r w:rsidR="003E0529">
              <w:rPr>
                <w:noProof/>
                <w:webHidden/>
              </w:rPr>
              <w:t>45</w:t>
            </w:r>
            <w:r w:rsidR="00202B43">
              <w:rPr>
                <w:noProof/>
                <w:webHidden/>
              </w:rPr>
              <w:fldChar w:fldCharType="end"/>
            </w:r>
          </w:hyperlink>
        </w:p>
        <w:p w14:paraId="7AFCB2A6" w14:textId="77777777" w:rsidR="00202B43" w:rsidRDefault="00376C8C">
          <w:pPr>
            <w:pStyle w:val="TOC3"/>
            <w:tabs>
              <w:tab w:val="right" w:leader="dot" w:pos="10235"/>
            </w:tabs>
            <w:rPr>
              <w:rFonts w:eastAsiaTheme="minorEastAsia"/>
              <w:noProof/>
              <w:lang w:val="en-US"/>
            </w:rPr>
          </w:pPr>
          <w:hyperlink w:anchor="_Toc47953175" w:history="1">
            <w:r w:rsidR="00202B43" w:rsidRPr="005F7CDE">
              <w:rPr>
                <w:rStyle w:val="Hyperlink"/>
                <w:noProof/>
              </w:rPr>
              <w:t>2.9.4 Causes of infant and maternal mortality in Kenya</w:t>
            </w:r>
            <w:r w:rsidR="00202B43">
              <w:rPr>
                <w:noProof/>
                <w:webHidden/>
              </w:rPr>
              <w:tab/>
            </w:r>
            <w:r w:rsidR="00202B43">
              <w:rPr>
                <w:noProof/>
                <w:webHidden/>
              </w:rPr>
              <w:fldChar w:fldCharType="begin"/>
            </w:r>
            <w:r w:rsidR="00202B43">
              <w:rPr>
                <w:noProof/>
                <w:webHidden/>
              </w:rPr>
              <w:instrText xml:space="preserve"> PAGEREF _Toc47953175 \h </w:instrText>
            </w:r>
            <w:r w:rsidR="00202B43">
              <w:rPr>
                <w:noProof/>
                <w:webHidden/>
              </w:rPr>
            </w:r>
            <w:r w:rsidR="00202B43">
              <w:rPr>
                <w:noProof/>
                <w:webHidden/>
              </w:rPr>
              <w:fldChar w:fldCharType="separate"/>
            </w:r>
            <w:r w:rsidR="003E0529">
              <w:rPr>
                <w:noProof/>
                <w:webHidden/>
              </w:rPr>
              <w:t>46</w:t>
            </w:r>
            <w:r w:rsidR="00202B43">
              <w:rPr>
                <w:noProof/>
                <w:webHidden/>
              </w:rPr>
              <w:fldChar w:fldCharType="end"/>
            </w:r>
          </w:hyperlink>
        </w:p>
        <w:p w14:paraId="4B5E735B" w14:textId="77777777" w:rsidR="00202B43" w:rsidRDefault="00376C8C">
          <w:pPr>
            <w:pStyle w:val="TOC2"/>
            <w:tabs>
              <w:tab w:val="right" w:leader="dot" w:pos="10235"/>
            </w:tabs>
            <w:rPr>
              <w:rFonts w:eastAsiaTheme="minorEastAsia"/>
              <w:noProof/>
              <w:lang w:val="en-US"/>
            </w:rPr>
          </w:pPr>
          <w:hyperlink w:anchor="_Toc47953176" w:history="1">
            <w:r w:rsidR="00202B43" w:rsidRPr="005F7CDE">
              <w:rPr>
                <w:rStyle w:val="Hyperlink"/>
                <w:noProof/>
              </w:rPr>
              <w:t>2.10 Mortality among under five in HIV/AIDS context</w:t>
            </w:r>
            <w:r w:rsidR="00202B43">
              <w:rPr>
                <w:noProof/>
                <w:webHidden/>
              </w:rPr>
              <w:tab/>
            </w:r>
            <w:r w:rsidR="00202B43">
              <w:rPr>
                <w:noProof/>
                <w:webHidden/>
              </w:rPr>
              <w:fldChar w:fldCharType="begin"/>
            </w:r>
            <w:r w:rsidR="00202B43">
              <w:rPr>
                <w:noProof/>
                <w:webHidden/>
              </w:rPr>
              <w:instrText xml:space="preserve"> PAGEREF _Toc47953176 \h </w:instrText>
            </w:r>
            <w:r w:rsidR="00202B43">
              <w:rPr>
                <w:noProof/>
                <w:webHidden/>
              </w:rPr>
            </w:r>
            <w:r w:rsidR="00202B43">
              <w:rPr>
                <w:noProof/>
                <w:webHidden/>
              </w:rPr>
              <w:fldChar w:fldCharType="separate"/>
            </w:r>
            <w:r w:rsidR="003E0529">
              <w:rPr>
                <w:noProof/>
                <w:webHidden/>
              </w:rPr>
              <w:t>51</w:t>
            </w:r>
            <w:r w:rsidR="00202B43">
              <w:rPr>
                <w:noProof/>
                <w:webHidden/>
              </w:rPr>
              <w:fldChar w:fldCharType="end"/>
            </w:r>
          </w:hyperlink>
        </w:p>
        <w:p w14:paraId="017C3704" w14:textId="77777777" w:rsidR="00202B43" w:rsidRDefault="00376C8C">
          <w:pPr>
            <w:pStyle w:val="TOC2"/>
            <w:tabs>
              <w:tab w:val="right" w:leader="dot" w:pos="10235"/>
            </w:tabs>
            <w:rPr>
              <w:rFonts w:eastAsiaTheme="minorEastAsia"/>
              <w:noProof/>
              <w:lang w:val="en-US"/>
            </w:rPr>
          </w:pPr>
          <w:hyperlink w:anchor="_Toc47953177" w:history="1">
            <w:r w:rsidR="00202B43" w:rsidRPr="005F7CDE">
              <w:rPr>
                <w:rStyle w:val="Hyperlink"/>
                <w:noProof/>
              </w:rPr>
              <w:t>2.11 Life Tables in Assessment of Mortality</w:t>
            </w:r>
            <w:r w:rsidR="00202B43">
              <w:rPr>
                <w:noProof/>
                <w:webHidden/>
              </w:rPr>
              <w:tab/>
            </w:r>
            <w:r w:rsidR="00202B43">
              <w:rPr>
                <w:noProof/>
                <w:webHidden/>
              </w:rPr>
              <w:fldChar w:fldCharType="begin"/>
            </w:r>
            <w:r w:rsidR="00202B43">
              <w:rPr>
                <w:noProof/>
                <w:webHidden/>
              </w:rPr>
              <w:instrText xml:space="preserve"> PAGEREF _Toc47953177 \h </w:instrText>
            </w:r>
            <w:r w:rsidR="00202B43">
              <w:rPr>
                <w:noProof/>
                <w:webHidden/>
              </w:rPr>
            </w:r>
            <w:r w:rsidR="00202B43">
              <w:rPr>
                <w:noProof/>
                <w:webHidden/>
              </w:rPr>
              <w:fldChar w:fldCharType="separate"/>
            </w:r>
            <w:r w:rsidR="003E0529">
              <w:rPr>
                <w:noProof/>
                <w:webHidden/>
              </w:rPr>
              <w:t>53</w:t>
            </w:r>
            <w:r w:rsidR="00202B43">
              <w:rPr>
                <w:noProof/>
                <w:webHidden/>
              </w:rPr>
              <w:fldChar w:fldCharType="end"/>
            </w:r>
          </w:hyperlink>
        </w:p>
        <w:p w14:paraId="15573679" w14:textId="77777777" w:rsidR="00202B43" w:rsidRDefault="00376C8C">
          <w:pPr>
            <w:pStyle w:val="TOC2"/>
            <w:tabs>
              <w:tab w:val="right" w:leader="dot" w:pos="10235"/>
            </w:tabs>
            <w:rPr>
              <w:rFonts w:eastAsiaTheme="minorEastAsia"/>
              <w:noProof/>
              <w:lang w:val="en-US"/>
            </w:rPr>
          </w:pPr>
          <w:hyperlink w:anchor="_Toc47953178" w:history="1">
            <w:r w:rsidR="00202B43" w:rsidRPr="005F7CDE">
              <w:rPr>
                <w:rStyle w:val="Hyperlink"/>
                <w:noProof/>
              </w:rPr>
              <w:t>2.12 Postnatal follow up in HIV</w:t>
            </w:r>
            <w:r w:rsidR="00202B43">
              <w:rPr>
                <w:noProof/>
                <w:webHidden/>
              </w:rPr>
              <w:tab/>
            </w:r>
            <w:r w:rsidR="00202B43">
              <w:rPr>
                <w:noProof/>
                <w:webHidden/>
              </w:rPr>
              <w:fldChar w:fldCharType="begin"/>
            </w:r>
            <w:r w:rsidR="00202B43">
              <w:rPr>
                <w:noProof/>
                <w:webHidden/>
              </w:rPr>
              <w:instrText xml:space="preserve"> PAGEREF _Toc47953178 \h </w:instrText>
            </w:r>
            <w:r w:rsidR="00202B43">
              <w:rPr>
                <w:noProof/>
                <w:webHidden/>
              </w:rPr>
            </w:r>
            <w:r w:rsidR="00202B43">
              <w:rPr>
                <w:noProof/>
                <w:webHidden/>
              </w:rPr>
              <w:fldChar w:fldCharType="separate"/>
            </w:r>
            <w:r w:rsidR="003E0529">
              <w:rPr>
                <w:noProof/>
                <w:webHidden/>
              </w:rPr>
              <w:t>58</w:t>
            </w:r>
            <w:r w:rsidR="00202B43">
              <w:rPr>
                <w:noProof/>
                <w:webHidden/>
              </w:rPr>
              <w:fldChar w:fldCharType="end"/>
            </w:r>
          </w:hyperlink>
        </w:p>
        <w:p w14:paraId="4DD18544" w14:textId="77777777" w:rsidR="00202B43" w:rsidRDefault="00376C8C">
          <w:pPr>
            <w:pStyle w:val="TOC3"/>
            <w:tabs>
              <w:tab w:val="right" w:leader="dot" w:pos="10235"/>
            </w:tabs>
            <w:rPr>
              <w:rFonts w:eastAsiaTheme="minorEastAsia"/>
              <w:noProof/>
              <w:lang w:val="en-US"/>
            </w:rPr>
          </w:pPr>
          <w:hyperlink w:anchor="_Toc47953179" w:history="1">
            <w:r w:rsidR="00202B43" w:rsidRPr="005F7CDE">
              <w:rPr>
                <w:rStyle w:val="Hyperlink"/>
                <w:noProof/>
              </w:rPr>
              <w:t>2.12.1 Mechanisms and risk factors for post-natal MTCT</w:t>
            </w:r>
            <w:r w:rsidR="00202B43">
              <w:rPr>
                <w:noProof/>
                <w:webHidden/>
              </w:rPr>
              <w:tab/>
            </w:r>
            <w:r w:rsidR="00202B43">
              <w:rPr>
                <w:noProof/>
                <w:webHidden/>
              </w:rPr>
              <w:fldChar w:fldCharType="begin"/>
            </w:r>
            <w:r w:rsidR="00202B43">
              <w:rPr>
                <w:noProof/>
                <w:webHidden/>
              </w:rPr>
              <w:instrText xml:space="preserve"> PAGEREF _Toc47953179 \h </w:instrText>
            </w:r>
            <w:r w:rsidR="00202B43">
              <w:rPr>
                <w:noProof/>
                <w:webHidden/>
              </w:rPr>
            </w:r>
            <w:r w:rsidR="00202B43">
              <w:rPr>
                <w:noProof/>
                <w:webHidden/>
              </w:rPr>
              <w:fldChar w:fldCharType="separate"/>
            </w:r>
            <w:r w:rsidR="003E0529">
              <w:rPr>
                <w:noProof/>
                <w:webHidden/>
              </w:rPr>
              <w:t>60</w:t>
            </w:r>
            <w:r w:rsidR="00202B43">
              <w:rPr>
                <w:noProof/>
                <w:webHidden/>
              </w:rPr>
              <w:fldChar w:fldCharType="end"/>
            </w:r>
          </w:hyperlink>
        </w:p>
        <w:p w14:paraId="79F267B7" w14:textId="77777777" w:rsidR="00202B43" w:rsidRDefault="00376C8C">
          <w:pPr>
            <w:pStyle w:val="TOC1"/>
            <w:rPr>
              <w:rFonts w:eastAsiaTheme="minorEastAsia"/>
              <w:b w:val="0"/>
              <w:lang w:val="en-US"/>
            </w:rPr>
          </w:pPr>
          <w:hyperlink w:anchor="_Toc47953180" w:history="1">
            <w:r w:rsidR="00202B43" w:rsidRPr="005F7CDE">
              <w:rPr>
                <w:rStyle w:val="Hyperlink"/>
                <w:rFonts w:cs="Times New Roman"/>
              </w:rPr>
              <w:t>3.0 CHAPTER THREE: METHODOLOGY</w:t>
            </w:r>
            <w:r w:rsidR="00202B43">
              <w:rPr>
                <w:webHidden/>
              </w:rPr>
              <w:tab/>
            </w:r>
            <w:r w:rsidR="00202B43">
              <w:rPr>
                <w:webHidden/>
              </w:rPr>
              <w:fldChar w:fldCharType="begin"/>
            </w:r>
            <w:r w:rsidR="00202B43">
              <w:rPr>
                <w:webHidden/>
              </w:rPr>
              <w:instrText xml:space="preserve"> PAGEREF _Toc47953180 \h </w:instrText>
            </w:r>
            <w:r w:rsidR="00202B43">
              <w:rPr>
                <w:webHidden/>
              </w:rPr>
            </w:r>
            <w:r w:rsidR="00202B43">
              <w:rPr>
                <w:webHidden/>
              </w:rPr>
              <w:fldChar w:fldCharType="separate"/>
            </w:r>
            <w:r w:rsidR="003E0529">
              <w:rPr>
                <w:webHidden/>
              </w:rPr>
              <w:t>63</w:t>
            </w:r>
            <w:r w:rsidR="00202B43">
              <w:rPr>
                <w:webHidden/>
              </w:rPr>
              <w:fldChar w:fldCharType="end"/>
            </w:r>
          </w:hyperlink>
        </w:p>
        <w:p w14:paraId="6381D01D" w14:textId="77777777" w:rsidR="00202B43" w:rsidRDefault="00376C8C">
          <w:pPr>
            <w:pStyle w:val="TOC2"/>
            <w:tabs>
              <w:tab w:val="right" w:leader="dot" w:pos="10235"/>
            </w:tabs>
            <w:rPr>
              <w:rFonts w:eastAsiaTheme="minorEastAsia"/>
              <w:noProof/>
              <w:lang w:val="en-US"/>
            </w:rPr>
          </w:pPr>
          <w:hyperlink w:anchor="_Toc47953181" w:history="1">
            <w:r w:rsidR="00202B43" w:rsidRPr="005F7CDE">
              <w:rPr>
                <w:rStyle w:val="Hyperlink"/>
                <w:noProof/>
              </w:rPr>
              <w:t>3.1 Introduction</w:t>
            </w:r>
            <w:r w:rsidR="00202B43">
              <w:rPr>
                <w:noProof/>
                <w:webHidden/>
              </w:rPr>
              <w:tab/>
            </w:r>
            <w:r w:rsidR="00202B43">
              <w:rPr>
                <w:noProof/>
                <w:webHidden/>
              </w:rPr>
              <w:fldChar w:fldCharType="begin"/>
            </w:r>
            <w:r w:rsidR="00202B43">
              <w:rPr>
                <w:noProof/>
                <w:webHidden/>
              </w:rPr>
              <w:instrText xml:space="preserve"> PAGEREF _Toc47953181 \h </w:instrText>
            </w:r>
            <w:r w:rsidR="00202B43">
              <w:rPr>
                <w:noProof/>
                <w:webHidden/>
              </w:rPr>
            </w:r>
            <w:r w:rsidR="00202B43">
              <w:rPr>
                <w:noProof/>
                <w:webHidden/>
              </w:rPr>
              <w:fldChar w:fldCharType="separate"/>
            </w:r>
            <w:r w:rsidR="003E0529">
              <w:rPr>
                <w:noProof/>
                <w:webHidden/>
              </w:rPr>
              <w:t>63</w:t>
            </w:r>
            <w:r w:rsidR="00202B43">
              <w:rPr>
                <w:noProof/>
                <w:webHidden/>
              </w:rPr>
              <w:fldChar w:fldCharType="end"/>
            </w:r>
          </w:hyperlink>
        </w:p>
        <w:p w14:paraId="0619D376" w14:textId="77777777" w:rsidR="00202B43" w:rsidRDefault="00376C8C">
          <w:pPr>
            <w:pStyle w:val="TOC2"/>
            <w:tabs>
              <w:tab w:val="right" w:leader="dot" w:pos="10235"/>
            </w:tabs>
            <w:rPr>
              <w:rFonts w:eastAsiaTheme="minorEastAsia"/>
              <w:noProof/>
              <w:lang w:val="en-US"/>
            </w:rPr>
          </w:pPr>
          <w:hyperlink w:anchor="_Toc47953182" w:history="1">
            <w:r w:rsidR="00202B43" w:rsidRPr="005F7CDE">
              <w:rPr>
                <w:rStyle w:val="Hyperlink"/>
                <w:noProof/>
              </w:rPr>
              <w:t>3.2 The research design</w:t>
            </w:r>
            <w:r w:rsidR="00202B43">
              <w:rPr>
                <w:noProof/>
                <w:webHidden/>
              </w:rPr>
              <w:tab/>
            </w:r>
            <w:r w:rsidR="00202B43">
              <w:rPr>
                <w:noProof/>
                <w:webHidden/>
              </w:rPr>
              <w:fldChar w:fldCharType="begin"/>
            </w:r>
            <w:r w:rsidR="00202B43">
              <w:rPr>
                <w:noProof/>
                <w:webHidden/>
              </w:rPr>
              <w:instrText xml:space="preserve"> PAGEREF _Toc47953182 \h </w:instrText>
            </w:r>
            <w:r w:rsidR="00202B43">
              <w:rPr>
                <w:noProof/>
                <w:webHidden/>
              </w:rPr>
            </w:r>
            <w:r w:rsidR="00202B43">
              <w:rPr>
                <w:noProof/>
                <w:webHidden/>
              </w:rPr>
              <w:fldChar w:fldCharType="separate"/>
            </w:r>
            <w:r w:rsidR="003E0529">
              <w:rPr>
                <w:noProof/>
                <w:webHidden/>
              </w:rPr>
              <w:t>63</w:t>
            </w:r>
            <w:r w:rsidR="00202B43">
              <w:rPr>
                <w:noProof/>
                <w:webHidden/>
              </w:rPr>
              <w:fldChar w:fldCharType="end"/>
            </w:r>
          </w:hyperlink>
        </w:p>
        <w:p w14:paraId="27D21110" w14:textId="77777777" w:rsidR="00202B43" w:rsidRDefault="00376C8C">
          <w:pPr>
            <w:pStyle w:val="TOC2"/>
            <w:tabs>
              <w:tab w:val="right" w:leader="dot" w:pos="10235"/>
            </w:tabs>
            <w:rPr>
              <w:rFonts w:eastAsiaTheme="minorEastAsia"/>
              <w:noProof/>
              <w:lang w:val="en-US"/>
            </w:rPr>
          </w:pPr>
          <w:hyperlink w:anchor="_Toc47953183" w:history="1">
            <w:r w:rsidR="00202B43" w:rsidRPr="005F7CDE">
              <w:rPr>
                <w:rStyle w:val="Hyperlink"/>
                <w:noProof/>
              </w:rPr>
              <w:t>3.3 Study Area</w:t>
            </w:r>
            <w:r w:rsidR="00202B43">
              <w:rPr>
                <w:noProof/>
                <w:webHidden/>
              </w:rPr>
              <w:tab/>
            </w:r>
            <w:r w:rsidR="00202B43">
              <w:rPr>
                <w:noProof/>
                <w:webHidden/>
              </w:rPr>
              <w:fldChar w:fldCharType="begin"/>
            </w:r>
            <w:r w:rsidR="00202B43">
              <w:rPr>
                <w:noProof/>
                <w:webHidden/>
              </w:rPr>
              <w:instrText xml:space="preserve"> PAGEREF _Toc47953183 \h </w:instrText>
            </w:r>
            <w:r w:rsidR="00202B43">
              <w:rPr>
                <w:noProof/>
                <w:webHidden/>
              </w:rPr>
            </w:r>
            <w:r w:rsidR="00202B43">
              <w:rPr>
                <w:noProof/>
                <w:webHidden/>
              </w:rPr>
              <w:fldChar w:fldCharType="separate"/>
            </w:r>
            <w:r w:rsidR="003E0529">
              <w:rPr>
                <w:noProof/>
                <w:webHidden/>
              </w:rPr>
              <w:t>64</w:t>
            </w:r>
            <w:r w:rsidR="00202B43">
              <w:rPr>
                <w:noProof/>
                <w:webHidden/>
              </w:rPr>
              <w:fldChar w:fldCharType="end"/>
            </w:r>
          </w:hyperlink>
        </w:p>
        <w:p w14:paraId="40E55952" w14:textId="77777777" w:rsidR="00202B43" w:rsidRDefault="00376C8C">
          <w:pPr>
            <w:pStyle w:val="TOC3"/>
            <w:tabs>
              <w:tab w:val="right" w:leader="dot" w:pos="10235"/>
            </w:tabs>
            <w:rPr>
              <w:rFonts w:eastAsiaTheme="minorEastAsia"/>
              <w:noProof/>
              <w:lang w:val="en-US"/>
            </w:rPr>
          </w:pPr>
          <w:hyperlink w:anchor="_Toc47953184" w:history="1">
            <w:r w:rsidR="00202B43" w:rsidRPr="005F7CDE">
              <w:rPr>
                <w:rStyle w:val="Hyperlink"/>
                <w:noProof/>
              </w:rPr>
              <w:t>3.3.1 People of Homa Bay County</w:t>
            </w:r>
            <w:r w:rsidR="00202B43">
              <w:rPr>
                <w:noProof/>
                <w:webHidden/>
              </w:rPr>
              <w:tab/>
            </w:r>
            <w:r w:rsidR="00202B43">
              <w:rPr>
                <w:noProof/>
                <w:webHidden/>
              </w:rPr>
              <w:fldChar w:fldCharType="begin"/>
            </w:r>
            <w:r w:rsidR="00202B43">
              <w:rPr>
                <w:noProof/>
                <w:webHidden/>
              </w:rPr>
              <w:instrText xml:space="preserve"> PAGEREF _Toc47953184 \h </w:instrText>
            </w:r>
            <w:r w:rsidR="00202B43">
              <w:rPr>
                <w:noProof/>
                <w:webHidden/>
              </w:rPr>
            </w:r>
            <w:r w:rsidR="00202B43">
              <w:rPr>
                <w:noProof/>
                <w:webHidden/>
              </w:rPr>
              <w:fldChar w:fldCharType="separate"/>
            </w:r>
            <w:r w:rsidR="003E0529">
              <w:rPr>
                <w:noProof/>
                <w:webHidden/>
              </w:rPr>
              <w:t>64</w:t>
            </w:r>
            <w:r w:rsidR="00202B43">
              <w:rPr>
                <w:noProof/>
                <w:webHidden/>
              </w:rPr>
              <w:fldChar w:fldCharType="end"/>
            </w:r>
          </w:hyperlink>
        </w:p>
        <w:p w14:paraId="39A075B5" w14:textId="77777777" w:rsidR="00202B43" w:rsidRDefault="00376C8C">
          <w:pPr>
            <w:pStyle w:val="TOC3"/>
            <w:tabs>
              <w:tab w:val="right" w:leader="dot" w:pos="10235"/>
            </w:tabs>
            <w:rPr>
              <w:rFonts w:eastAsiaTheme="minorEastAsia"/>
              <w:noProof/>
              <w:lang w:val="en-US"/>
            </w:rPr>
          </w:pPr>
          <w:hyperlink w:anchor="_Toc47953185" w:history="1">
            <w:r w:rsidR="00202B43" w:rsidRPr="005F7CDE">
              <w:rPr>
                <w:rStyle w:val="Hyperlink"/>
                <w:noProof/>
              </w:rPr>
              <w:t>3.3.2 Religion and Culture</w:t>
            </w:r>
            <w:r w:rsidR="00202B43">
              <w:rPr>
                <w:noProof/>
                <w:webHidden/>
              </w:rPr>
              <w:tab/>
            </w:r>
            <w:r w:rsidR="00202B43">
              <w:rPr>
                <w:noProof/>
                <w:webHidden/>
              </w:rPr>
              <w:fldChar w:fldCharType="begin"/>
            </w:r>
            <w:r w:rsidR="00202B43">
              <w:rPr>
                <w:noProof/>
                <w:webHidden/>
              </w:rPr>
              <w:instrText xml:space="preserve"> PAGEREF _Toc47953185 \h </w:instrText>
            </w:r>
            <w:r w:rsidR="00202B43">
              <w:rPr>
                <w:noProof/>
                <w:webHidden/>
              </w:rPr>
            </w:r>
            <w:r w:rsidR="00202B43">
              <w:rPr>
                <w:noProof/>
                <w:webHidden/>
              </w:rPr>
              <w:fldChar w:fldCharType="separate"/>
            </w:r>
            <w:r w:rsidR="003E0529">
              <w:rPr>
                <w:noProof/>
                <w:webHidden/>
              </w:rPr>
              <w:t>65</w:t>
            </w:r>
            <w:r w:rsidR="00202B43">
              <w:rPr>
                <w:noProof/>
                <w:webHidden/>
              </w:rPr>
              <w:fldChar w:fldCharType="end"/>
            </w:r>
          </w:hyperlink>
        </w:p>
        <w:p w14:paraId="5BD06F34" w14:textId="77777777" w:rsidR="00202B43" w:rsidRDefault="00376C8C">
          <w:pPr>
            <w:pStyle w:val="TOC3"/>
            <w:tabs>
              <w:tab w:val="right" w:leader="dot" w:pos="10235"/>
            </w:tabs>
            <w:rPr>
              <w:rFonts w:eastAsiaTheme="minorEastAsia"/>
              <w:noProof/>
              <w:lang w:val="en-US"/>
            </w:rPr>
          </w:pPr>
          <w:hyperlink w:anchor="_Toc47953186" w:history="1">
            <w:r w:rsidR="00202B43" w:rsidRPr="005F7CDE">
              <w:rPr>
                <w:rStyle w:val="Hyperlink"/>
                <w:noProof/>
              </w:rPr>
              <w:t>3.3.3 Major Towns: Homa Bay</w:t>
            </w:r>
            <w:r w:rsidR="00202B43">
              <w:rPr>
                <w:noProof/>
                <w:webHidden/>
              </w:rPr>
              <w:tab/>
            </w:r>
            <w:r w:rsidR="00202B43">
              <w:rPr>
                <w:noProof/>
                <w:webHidden/>
              </w:rPr>
              <w:fldChar w:fldCharType="begin"/>
            </w:r>
            <w:r w:rsidR="00202B43">
              <w:rPr>
                <w:noProof/>
                <w:webHidden/>
              </w:rPr>
              <w:instrText xml:space="preserve"> PAGEREF _Toc47953186 \h </w:instrText>
            </w:r>
            <w:r w:rsidR="00202B43">
              <w:rPr>
                <w:noProof/>
                <w:webHidden/>
              </w:rPr>
            </w:r>
            <w:r w:rsidR="00202B43">
              <w:rPr>
                <w:noProof/>
                <w:webHidden/>
              </w:rPr>
              <w:fldChar w:fldCharType="separate"/>
            </w:r>
            <w:r w:rsidR="003E0529">
              <w:rPr>
                <w:noProof/>
                <w:webHidden/>
              </w:rPr>
              <w:t>65</w:t>
            </w:r>
            <w:r w:rsidR="00202B43">
              <w:rPr>
                <w:noProof/>
                <w:webHidden/>
              </w:rPr>
              <w:fldChar w:fldCharType="end"/>
            </w:r>
          </w:hyperlink>
        </w:p>
        <w:p w14:paraId="6646FE8C" w14:textId="77777777" w:rsidR="00202B43" w:rsidRDefault="00376C8C">
          <w:pPr>
            <w:pStyle w:val="TOC3"/>
            <w:tabs>
              <w:tab w:val="right" w:leader="dot" w:pos="10235"/>
            </w:tabs>
            <w:rPr>
              <w:rFonts w:eastAsiaTheme="minorEastAsia"/>
              <w:noProof/>
              <w:lang w:val="en-US"/>
            </w:rPr>
          </w:pPr>
          <w:hyperlink w:anchor="_Toc47953187" w:history="1">
            <w:r w:rsidR="00202B43" w:rsidRPr="005F7CDE">
              <w:rPr>
                <w:rStyle w:val="Hyperlink"/>
                <w:noProof/>
              </w:rPr>
              <w:t>3.3.4 Economic Activities</w:t>
            </w:r>
            <w:r w:rsidR="00202B43">
              <w:rPr>
                <w:noProof/>
                <w:webHidden/>
              </w:rPr>
              <w:tab/>
            </w:r>
            <w:r w:rsidR="00202B43">
              <w:rPr>
                <w:noProof/>
                <w:webHidden/>
              </w:rPr>
              <w:fldChar w:fldCharType="begin"/>
            </w:r>
            <w:r w:rsidR="00202B43">
              <w:rPr>
                <w:noProof/>
                <w:webHidden/>
              </w:rPr>
              <w:instrText xml:space="preserve"> PAGEREF _Toc47953187 \h </w:instrText>
            </w:r>
            <w:r w:rsidR="00202B43">
              <w:rPr>
                <w:noProof/>
                <w:webHidden/>
              </w:rPr>
            </w:r>
            <w:r w:rsidR="00202B43">
              <w:rPr>
                <w:noProof/>
                <w:webHidden/>
              </w:rPr>
              <w:fldChar w:fldCharType="separate"/>
            </w:r>
            <w:r w:rsidR="003E0529">
              <w:rPr>
                <w:noProof/>
                <w:webHidden/>
              </w:rPr>
              <w:t>66</w:t>
            </w:r>
            <w:r w:rsidR="00202B43">
              <w:rPr>
                <w:noProof/>
                <w:webHidden/>
              </w:rPr>
              <w:fldChar w:fldCharType="end"/>
            </w:r>
          </w:hyperlink>
        </w:p>
        <w:p w14:paraId="4CA026D6" w14:textId="77777777" w:rsidR="00202B43" w:rsidRDefault="00376C8C">
          <w:pPr>
            <w:pStyle w:val="TOC3"/>
            <w:tabs>
              <w:tab w:val="right" w:leader="dot" w:pos="10235"/>
            </w:tabs>
            <w:rPr>
              <w:rFonts w:eastAsiaTheme="minorEastAsia"/>
              <w:noProof/>
              <w:lang w:val="en-US"/>
            </w:rPr>
          </w:pPr>
          <w:hyperlink w:anchor="_Toc47953188" w:history="1">
            <w:r w:rsidR="00202B43" w:rsidRPr="005F7CDE">
              <w:rPr>
                <w:rStyle w:val="Hyperlink"/>
                <w:noProof/>
              </w:rPr>
              <w:t>3.3.5 Health Facilities</w:t>
            </w:r>
            <w:r w:rsidR="00202B43">
              <w:rPr>
                <w:noProof/>
                <w:webHidden/>
              </w:rPr>
              <w:tab/>
            </w:r>
            <w:r w:rsidR="00202B43">
              <w:rPr>
                <w:noProof/>
                <w:webHidden/>
              </w:rPr>
              <w:fldChar w:fldCharType="begin"/>
            </w:r>
            <w:r w:rsidR="00202B43">
              <w:rPr>
                <w:noProof/>
                <w:webHidden/>
              </w:rPr>
              <w:instrText xml:space="preserve"> PAGEREF _Toc47953188 \h </w:instrText>
            </w:r>
            <w:r w:rsidR="00202B43">
              <w:rPr>
                <w:noProof/>
                <w:webHidden/>
              </w:rPr>
            </w:r>
            <w:r w:rsidR="00202B43">
              <w:rPr>
                <w:noProof/>
                <w:webHidden/>
              </w:rPr>
              <w:fldChar w:fldCharType="separate"/>
            </w:r>
            <w:r w:rsidR="003E0529">
              <w:rPr>
                <w:noProof/>
                <w:webHidden/>
              </w:rPr>
              <w:t>66</w:t>
            </w:r>
            <w:r w:rsidR="00202B43">
              <w:rPr>
                <w:noProof/>
                <w:webHidden/>
              </w:rPr>
              <w:fldChar w:fldCharType="end"/>
            </w:r>
          </w:hyperlink>
        </w:p>
        <w:p w14:paraId="36FEC1C0" w14:textId="77777777" w:rsidR="00202B43" w:rsidRDefault="00376C8C">
          <w:pPr>
            <w:pStyle w:val="TOC3"/>
            <w:tabs>
              <w:tab w:val="right" w:leader="dot" w:pos="10235"/>
            </w:tabs>
            <w:rPr>
              <w:rFonts w:eastAsiaTheme="minorEastAsia"/>
              <w:noProof/>
              <w:lang w:val="en-US"/>
            </w:rPr>
          </w:pPr>
          <w:hyperlink w:anchor="_Toc47953189" w:history="1">
            <w:r w:rsidR="00202B43" w:rsidRPr="005F7CDE">
              <w:rPr>
                <w:rStyle w:val="Hyperlink"/>
                <w:noProof/>
              </w:rPr>
              <w:t>3.3.6 HIV Burden in Homa Bay County</w:t>
            </w:r>
            <w:r w:rsidR="00202B43">
              <w:rPr>
                <w:noProof/>
                <w:webHidden/>
              </w:rPr>
              <w:tab/>
            </w:r>
            <w:r w:rsidR="00202B43">
              <w:rPr>
                <w:noProof/>
                <w:webHidden/>
              </w:rPr>
              <w:fldChar w:fldCharType="begin"/>
            </w:r>
            <w:r w:rsidR="00202B43">
              <w:rPr>
                <w:noProof/>
                <w:webHidden/>
              </w:rPr>
              <w:instrText xml:space="preserve"> PAGEREF _Toc47953189 \h </w:instrText>
            </w:r>
            <w:r w:rsidR="00202B43">
              <w:rPr>
                <w:noProof/>
                <w:webHidden/>
              </w:rPr>
            </w:r>
            <w:r w:rsidR="00202B43">
              <w:rPr>
                <w:noProof/>
                <w:webHidden/>
              </w:rPr>
              <w:fldChar w:fldCharType="separate"/>
            </w:r>
            <w:r w:rsidR="003E0529">
              <w:rPr>
                <w:noProof/>
                <w:webHidden/>
              </w:rPr>
              <w:t>66</w:t>
            </w:r>
            <w:r w:rsidR="00202B43">
              <w:rPr>
                <w:noProof/>
                <w:webHidden/>
              </w:rPr>
              <w:fldChar w:fldCharType="end"/>
            </w:r>
          </w:hyperlink>
        </w:p>
        <w:p w14:paraId="665BACB4" w14:textId="77777777" w:rsidR="00202B43" w:rsidRDefault="00376C8C">
          <w:pPr>
            <w:pStyle w:val="TOC2"/>
            <w:tabs>
              <w:tab w:val="right" w:leader="dot" w:pos="10235"/>
            </w:tabs>
            <w:rPr>
              <w:rFonts w:eastAsiaTheme="minorEastAsia"/>
              <w:noProof/>
              <w:lang w:val="en-US"/>
            </w:rPr>
          </w:pPr>
          <w:hyperlink w:anchor="_Toc47953190" w:history="1">
            <w:r w:rsidR="00202B43" w:rsidRPr="005F7CDE">
              <w:rPr>
                <w:rStyle w:val="Hyperlink"/>
                <w:noProof/>
              </w:rPr>
              <w:t>3.4 Study population</w:t>
            </w:r>
            <w:r w:rsidR="00202B43">
              <w:rPr>
                <w:noProof/>
                <w:webHidden/>
              </w:rPr>
              <w:tab/>
            </w:r>
            <w:r w:rsidR="00202B43">
              <w:rPr>
                <w:noProof/>
                <w:webHidden/>
              </w:rPr>
              <w:fldChar w:fldCharType="begin"/>
            </w:r>
            <w:r w:rsidR="00202B43">
              <w:rPr>
                <w:noProof/>
                <w:webHidden/>
              </w:rPr>
              <w:instrText xml:space="preserve"> PAGEREF _Toc47953190 \h </w:instrText>
            </w:r>
            <w:r w:rsidR="00202B43">
              <w:rPr>
                <w:noProof/>
                <w:webHidden/>
              </w:rPr>
            </w:r>
            <w:r w:rsidR="00202B43">
              <w:rPr>
                <w:noProof/>
                <w:webHidden/>
              </w:rPr>
              <w:fldChar w:fldCharType="separate"/>
            </w:r>
            <w:r w:rsidR="003E0529">
              <w:rPr>
                <w:noProof/>
                <w:webHidden/>
              </w:rPr>
              <w:t>67</w:t>
            </w:r>
            <w:r w:rsidR="00202B43">
              <w:rPr>
                <w:noProof/>
                <w:webHidden/>
              </w:rPr>
              <w:fldChar w:fldCharType="end"/>
            </w:r>
          </w:hyperlink>
        </w:p>
        <w:p w14:paraId="65FD59F1" w14:textId="77777777" w:rsidR="00202B43" w:rsidRDefault="00376C8C">
          <w:pPr>
            <w:pStyle w:val="TOC3"/>
            <w:tabs>
              <w:tab w:val="right" w:leader="dot" w:pos="10235"/>
            </w:tabs>
            <w:rPr>
              <w:rFonts w:eastAsiaTheme="minorEastAsia"/>
              <w:noProof/>
              <w:lang w:val="en-US"/>
            </w:rPr>
          </w:pPr>
          <w:hyperlink w:anchor="_Toc47953191" w:history="1">
            <w:r w:rsidR="00202B43" w:rsidRPr="005F7CDE">
              <w:rPr>
                <w:rStyle w:val="Hyperlink"/>
                <w:noProof/>
              </w:rPr>
              <w:t>3.4.1 The target population</w:t>
            </w:r>
            <w:r w:rsidR="00202B43">
              <w:rPr>
                <w:noProof/>
                <w:webHidden/>
              </w:rPr>
              <w:tab/>
            </w:r>
            <w:r w:rsidR="00202B43">
              <w:rPr>
                <w:noProof/>
                <w:webHidden/>
              </w:rPr>
              <w:fldChar w:fldCharType="begin"/>
            </w:r>
            <w:r w:rsidR="00202B43">
              <w:rPr>
                <w:noProof/>
                <w:webHidden/>
              </w:rPr>
              <w:instrText xml:space="preserve"> PAGEREF _Toc47953191 \h </w:instrText>
            </w:r>
            <w:r w:rsidR="00202B43">
              <w:rPr>
                <w:noProof/>
                <w:webHidden/>
              </w:rPr>
            </w:r>
            <w:r w:rsidR="00202B43">
              <w:rPr>
                <w:noProof/>
                <w:webHidden/>
              </w:rPr>
              <w:fldChar w:fldCharType="separate"/>
            </w:r>
            <w:r w:rsidR="003E0529">
              <w:rPr>
                <w:noProof/>
                <w:webHidden/>
              </w:rPr>
              <w:t>67</w:t>
            </w:r>
            <w:r w:rsidR="00202B43">
              <w:rPr>
                <w:noProof/>
                <w:webHidden/>
              </w:rPr>
              <w:fldChar w:fldCharType="end"/>
            </w:r>
          </w:hyperlink>
        </w:p>
        <w:p w14:paraId="4370699D" w14:textId="77777777" w:rsidR="00202B43" w:rsidRDefault="00376C8C">
          <w:pPr>
            <w:pStyle w:val="TOC3"/>
            <w:tabs>
              <w:tab w:val="right" w:leader="dot" w:pos="10235"/>
            </w:tabs>
            <w:rPr>
              <w:rFonts w:eastAsiaTheme="minorEastAsia"/>
              <w:noProof/>
              <w:lang w:val="en-US"/>
            </w:rPr>
          </w:pPr>
          <w:hyperlink w:anchor="_Toc47953192" w:history="1">
            <w:r w:rsidR="00202B43" w:rsidRPr="005F7CDE">
              <w:rPr>
                <w:rStyle w:val="Hyperlink"/>
                <w:noProof/>
              </w:rPr>
              <w:t>3.4.2 Inclusion criteria</w:t>
            </w:r>
            <w:r w:rsidR="00202B43">
              <w:rPr>
                <w:noProof/>
                <w:webHidden/>
              </w:rPr>
              <w:tab/>
            </w:r>
            <w:r w:rsidR="00202B43">
              <w:rPr>
                <w:noProof/>
                <w:webHidden/>
              </w:rPr>
              <w:fldChar w:fldCharType="begin"/>
            </w:r>
            <w:r w:rsidR="00202B43">
              <w:rPr>
                <w:noProof/>
                <w:webHidden/>
              </w:rPr>
              <w:instrText xml:space="preserve"> PAGEREF _Toc47953192 \h </w:instrText>
            </w:r>
            <w:r w:rsidR="00202B43">
              <w:rPr>
                <w:noProof/>
                <w:webHidden/>
              </w:rPr>
            </w:r>
            <w:r w:rsidR="00202B43">
              <w:rPr>
                <w:noProof/>
                <w:webHidden/>
              </w:rPr>
              <w:fldChar w:fldCharType="separate"/>
            </w:r>
            <w:r w:rsidR="003E0529">
              <w:rPr>
                <w:noProof/>
                <w:webHidden/>
              </w:rPr>
              <w:t>67</w:t>
            </w:r>
            <w:r w:rsidR="00202B43">
              <w:rPr>
                <w:noProof/>
                <w:webHidden/>
              </w:rPr>
              <w:fldChar w:fldCharType="end"/>
            </w:r>
          </w:hyperlink>
        </w:p>
        <w:p w14:paraId="4A907790" w14:textId="77777777" w:rsidR="00202B43" w:rsidRDefault="00376C8C">
          <w:pPr>
            <w:pStyle w:val="TOC3"/>
            <w:tabs>
              <w:tab w:val="right" w:leader="dot" w:pos="10235"/>
            </w:tabs>
            <w:rPr>
              <w:rFonts w:eastAsiaTheme="minorEastAsia"/>
              <w:noProof/>
              <w:lang w:val="en-US"/>
            </w:rPr>
          </w:pPr>
          <w:hyperlink w:anchor="_Toc47953193" w:history="1">
            <w:r w:rsidR="00202B43" w:rsidRPr="005F7CDE">
              <w:rPr>
                <w:rStyle w:val="Hyperlink"/>
                <w:noProof/>
              </w:rPr>
              <w:t>3.4.3. Exclusion criteria</w:t>
            </w:r>
            <w:r w:rsidR="00202B43">
              <w:rPr>
                <w:noProof/>
                <w:webHidden/>
              </w:rPr>
              <w:tab/>
            </w:r>
            <w:r w:rsidR="00202B43">
              <w:rPr>
                <w:noProof/>
                <w:webHidden/>
              </w:rPr>
              <w:fldChar w:fldCharType="begin"/>
            </w:r>
            <w:r w:rsidR="00202B43">
              <w:rPr>
                <w:noProof/>
                <w:webHidden/>
              </w:rPr>
              <w:instrText xml:space="preserve"> PAGEREF _Toc47953193 \h </w:instrText>
            </w:r>
            <w:r w:rsidR="00202B43">
              <w:rPr>
                <w:noProof/>
                <w:webHidden/>
              </w:rPr>
            </w:r>
            <w:r w:rsidR="00202B43">
              <w:rPr>
                <w:noProof/>
                <w:webHidden/>
              </w:rPr>
              <w:fldChar w:fldCharType="separate"/>
            </w:r>
            <w:r w:rsidR="003E0529">
              <w:rPr>
                <w:noProof/>
                <w:webHidden/>
              </w:rPr>
              <w:t>68</w:t>
            </w:r>
            <w:r w:rsidR="00202B43">
              <w:rPr>
                <w:noProof/>
                <w:webHidden/>
              </w:rPr>
              <w:fldChar w:fldCharType="end"/>
            </w:r>
          </w:hyperlink>
        </w:p>
        <w:p w14:paraId="2347ACC0" w14:textId="77777777" w:rsidR="00202B43" w:rsidRDefault="00376C8C">
          <w:pPr>
            <w:pStyle w:val="TOC2"/>
            <w:tabs>
              <w:tab w:val="right" w:leader="dot" w:pos="10235"/>
            </w:tabs>
            <w:rPr>
              <w:rFonts w:eastAsiaTheme="minorEastAsia"/>
              <w:noProof/>
              <w:lang w:val="en-US"/>
            </w:rPr>
          </w:pPr>
          <w:hyperlink w:anchor="_Toc47953194" w:history="1">
            <w:r w:rsidR="00202B43" w:rsidRPr="005F7CDE">
              <w:rPr>
                <w:rStyle w:val="Hyperlink"/>
                <w:noProof/>
              </w:rPr>
              <w:t>3.5 Sampling</w:t>
            </w:r>
            <w:r w:rsidR="00202B43">
              <w:rPr>
                <w:noProof/>
                <w:webHidden/>
              </w:rPr>
              <w:tab/>
            </w:r>
            <w:r w:rsidR="00202B43">
              <w:rPr>
                <w:noProof/>
                <w:webHidden/>
              </w:rPr>
              <w:fldChar w:fldCharType="begin"/>
            </w:r>
            <w:r w:rsidR="00202B43">
              <w:rPr>
                <w:noProof/>
                <w:webHidden/>
              </w:rPr>
              <w:instrText xml:space="preserve"> PAGEREF _Toc47953194 \h </w:instrText>
            </w:r>
            <w:r w:rsidR="00202B43">
              <w:rPr>
                <w:noProof/>
                <w:webHidden/>
              </w:rPr>
            </w:r>
            <w:r w:rsidR="00202B43">
              <w:rPr>
                <w:noProof/>
                <w:webHidden/>
              </w:rPr>
              <w:fldChar w:fldCharType="separate"/>
            </w:r>
            <w:r w:rsidR="003E0529">
              <w:rPr>
                <w:noProof/>
                <w:webHidden/>
              </w:rPr>
              <w:t>68</w:t>
            </w:r>
            <w:r w:rsidR="00202B43">
              <w:rPr>
                <w:noProof/>
                <w:webHidden/>
              </w:rPr>
              <w:fldChar w:fldCharType="end"/>
            </w:r>
          </w:hyperlink>
        </w:p>
        <w:p w14:paraId="0FBB08A3" w14:textId="77777777" w:rsidR="00202B43" w:rsidRDefault="00376C8C">
          <w:pPr>
            <w:pStyle w:val="TOC3"/>
            <w:tabs>
              <w:tab w:val="right" w:leader="dot" w:pos="10235"/>
            </w:tabs>
            <w:rPr>
              <w:rFonts w:eastAsiaTheme="minorEastAsia"/>
              <w:noProof/>
              <w:lang w:val="en-US"/>
            </w:rPr>
          </w:pPr>
          <w:hyperlink w:anchor="_Toc47953195" w:history="1">
            <w:r w:rsidR="00202B43" w:rsidRPr="005F7CDE">
              <w:rPr>
                <w:rStyle w:val="Hyperlink"/>
                <w:noProof/>
              </w:rPr>
              <w:t>3.5.1 Sample size determination</w:t>
            </w:r>
            <w:r w:rsidR="00202B43">
              <w:rPr>
                <w:noProof/>
                <w:webHidden/>
              </w:rPr>
              <w:tab/>
            </w:r>
            <w:r w:rsidR="00202B43">
              <w:rPr>
                <w:noProof/>
                <w:webHidden/>
              </w:rPr>
              <w:fldChar w:fldCharType="begin"/>
            </w:r>
            <w:r w:rsidR="00202B43">
              <w:rPr>
                <w:noProof/>
                <w:webHidden/>
              </w:rPr>
              <w:instrText xml:space="preserve"> PAGEREF _Toc47953195 \h </w:instrText>
            </w:r>
            <w:r w:rsidR="00202B43">
              <w:rPr>
                <w:noProof/>
                <w:webHidden/>
              </w:rPr>
            </w:r>
            <w:r w:rsidR="00202B43">
              <w:rPr>
                <w:noProof/>
                <w:webHidden/>
              </w:rPr>
              <w:fldChar w:fldCharType="separate"/>
            </w:r>
            <w:r w:rsidR="003E0529">
              <w:rPr>
                <w:noProof/>
                <w:webHidden/>
              </w:rPr>
              <w:t>68</w:t>
            </w:r>
            <w:r w:rsidR="00202B43">
              <w:rPr>
                <w:noProof/>
                <w:webHidden/>
              </w:rPr>
              <w:fldChar w:fldCharType="end"/>
            </w:r>
          </w:hyperlink>
        </w:p>
        <w:p w14:paraId="15470240" w14:textId="77777777" w:rsidR="00202B43" w:rsidRDefault="00376C8C">
          <w:pPr>
            <w:pStyle w:val="TOC3"/>
            <w:tabs>
              <w:tab w:val="right" w:leader="dot" w:pos="10235"/>
            </w:tabs>
            <w:rPr>
              <w:rFonts w:eastAsiaTheme="minorEastAsia"/>
              <w:noProof/>
              <w:lang w:val="en-US"/>
            </w:rPr>
          </w:pPr>
          <w:hyperlink w:anchor="_Toc47953196" w:history="1">
            <w:r w:rsidR="00202B43" w:rsidRPr="005F7CDE">
              <w:rPr>
                <w:rStyle w:val="Hyperlink"/>
                <w:noProof/>
              </w:rPr>
              <w:t>3.5.2 Sampling Methods</w:t>
            </w:r>
            <w:r w:rsidR="00202B43">
              <w:rPr>
                <w:noProof/>
                <w:webHidden/>
              </w:rPr>
              <w:tab/>
            </w:r>
            <w:r w:rsidR="00202B43">
              <w:rPr>
                <w:noProof/>
                <w:webHidden/>
              </w:rPr>
              <w:fldChar w:fldCharType="begin"/>
            </w:r>
            <w:r w:rsidR="00202B43">
              <w:rPr>
                <w:noProof/>
                <w:webHidden/>
              </w:rPr>
              <w:instrText xml:space="preserve"> PAGEREF _Toc47953196 \h </w:instrText>
            </w:r>
            <w:r w:rsidR="00202B43">
              <w:rPr>
                <w:noProof/>
                <w:webHidden/>
              </w:rPr>
            </w:r>
            <w:r w:rsidR="00202B43">
              <w:rPr>
                <w:noProof/>
                <w:webHidden/>
              </w:rPr>
              <w:fldChar w:fldCharType="separate"/>
            </w:r>
            <w:r w:rsidR="003E0529">
              <w:rPr>
                <w:noProof/>
                <w:webHidden/>
              </w:rPr>
              <w:t>69</w:t>
            </w:r>
            <w:r w:rsidR="00202B43">
              <w:rPr>
                <w:noProof/>
                <w:webHidden/>
              </w:rPr>
              <w:fldChar w:fldCharType="end"/>
            </w:r>
          </w:hyperlink>
        </w:p>
        <w:p w14:paraId="602E0B18" w14:textId="77777777" w:rsidR="00202B43" w:rsidRDefault="00376C8C">
          <w:pPr>
            <w:pStyle w:val="TOC2"/>
            <w:tabs>
              <w:tab w:val="right" w:leader="dot" w:pos="10235"/>
            </w:tabs>
            <w:rPr>
              <w:rFonts w:eastAsiaTheme="minorEastAsia"/>
              <w:noProof/>
              <w:lang w:val="en-US"/>
            </w:rPr>
          </w:pPr>
          <w:hyperlink w:anchor="_Toc47953197" w:history="1">
            <w:r w:rsidR="00202B43" w:rsidRPr="005F7CDE">
              <w:rPr>
                <w:rStyle w:val="Hyperlink"/>
                <w:noProof/>
              </w:rPr>
              <w:t>3.6 The instruments</w:t>
            </w:r>
            <w:r w:rsidR="00202B43">
              <w:rPr>
                <w:noProof/>
                <w:webHidden/>
              </w:rPr>
              <w:tab/>
            </w:r>
            <w:r w:rsidR="00202B43">
              <w:rPr>
                <w:noProof/>
                <w:webHidden/>
              </w:rPr>
              <w:fldChar w:fldCharType="begin"/>
            </w:r>
            <w:r w:rsidR="00202B43">
              <w:rPr>
                <w:noProof/>
                <w:webHidden/>
              </w:rPr>
              <w:instrText xml:space="preserve"> PAGEREF _Toc47953197 \h </w:instrText>
            </w:r>
            <w:r w:rsidR="00202B43">
              <w:rPr>
                <w:noProof/>
                <w:webHidden/>
              </w:rPr>
            </w:r>
            <w:r w:rsidR="00202B43">
              <w:rPr>
                <w:noProof/>
                <w:webHidden/>
              </w:rPr>
              <w:fldChar w:fldCharType="separate"/>
            </w:r>
            <w:r w:rsidR="003E0529">
              <w:rPr>
                <w:noProof/>
                <w:webHidden/>
              </w:rPr>
              <w:t>69</w:t>
            </w:r>
            <w:r w:rsidR="00202B43">
              <w:rPr>
                <w:noProof/>
                <w:webHidden/>
              </w:rPr>
              <w:fldChar w:fldCharType="end"/>
            </w:r>
          </w:hyperlink>
        </w:p>
        <w:p w14:paraId="616C7A3F" w14:textId="77777777" w:rsidR="00202B43" w:rsidRDefault="00376C8C">
          <w:pPr>
            <w:pStyle w:val="TOC3"/>
            <w:tabs>
              <w:tab w:val="right" w:leader="dot" w:pos="10235"/>
            </w:tabs>
            <w:rPr>
              <w:rFonts w:eastAsiaTheme="minorEastAsia"/>
              <w:noProof/>
              <w:lang w:val="en-US"/>
            </w:rPr>
          </w:pPr>
          <w:hyperlink w:anchor="_Toc47953198" w:history="1">
            <w:r w:rsidR="00202B43" w:rsidRPr="005F7CDE">
              <w:rPr>
                <w:rStyle w:val="Hyperlink"/>
                <w:noProof/>
              </w:rPr>
              <w:t>3.6.1 Data collection procedures</w:t>
            </w:r>
            <w:r w:rsidR="00202B43">
              <w:rPr>
                <w:noProof/>
                <w:webHidden/>
              </w:rPr>
              <w:tab/>
            </w:r>
            <w:r w:rsidR="00202B43">
              <w:rPr>
                <w:noProof/>
                <w:webHidden/>
              </w:rPr>
              <w:fldChar w:fldCharType="begin"/>
            </w:r>
            <w:r w:rsidR="00202B43">
              <w:rPr>
                <w:noProof/>
                <w:webHidden/>
              </w:rPr>
              <w:instrText xml:space="preserve"> PAGEREF _Toc47953198 \h </w:instrText>
            </w:r>
            <w:r w:rsidR="00202B43">
              <w:rPr>
                <w:noProof/>
                <w:webHidden/>
              </w:rPr>
            </w:r>
            <w:r w:rsidR="00202B43">
              <w:rPr>
                <w:noProof/>
                <w:webHidden/>
              </w:rPr>
              <w:fldChar w:fldCharType="separate"/>
            </w:r>
            <w:r w:rsidR="003E0529">
              <w:rPr>
                <w:noProof/>
                <w:webHidden/>
              </w:rPr>
              <w:t>69</w:t>
            </w:r>
            <w:r w:rsidR="00202B43">
              <w:rPr>
                <w:noProof/>
                <w:webHidden/>
              </w:rPr>
              <w:fldChar w:fldCharType="end"/>
            </w:r>
          </w:hyperlink>
        </w:p>
        <w:p w14:paraId="199ABD9F" w14:textId="77777777" w:rsidR="00202B43" w:rsidRDefault="00376C8C">
          <w:pPr>
            <w:pStyle w:val="TOC3"/>
            <w:tabs>
              <w:tab w:val="right" w:leader="dot" w:pos="10235"/>
            </w:tabs>
            <w:rPr>
              <w:rFonts w:eastAsiaTheme="minorEastAsia"/>
              <w:noProof/>
              <w:lang w:val="en-US"/>
            </w:rPr>
          </w:pPr>
          <w:hyperlink w:anchor="_Toc47953199" w:history="1">
            <w:r w:rsidR="00202B43" w:rsidRPr="005F7CDE">
              <w:rPr>
                <w:rStyle w:val="Hyperlink"/>
                <w:noProof/>
              </w:rPr>
              <w:t>3.6.2 A researcher administered questionnaire</w:t>
            </w:r>
            <w:r w:rsidR="00202B43">
              <w:rPr>
                <w:noProof/>
                <w:webHidden/>
              </w:rPr>
              <w:tab/>
            </w:r>
            <w:r w:rsidR="00202B43">
              <w:rPr>
                <w:noProof/>
                <w:webHidden/>
              </w:rPr>
              <w:fldChar w:fldCharType="begin"/>
            </w:r>
            <w:r w:rsidR="00202B43">
              <w:rPr>
                <w:noProof/>
                <w:webHidden/>
              </w:rPr>
              <w:instrText xml:space="preserve"> PAGEREF _Toc47953199 \h </w:instrText>
            </w:r>
            <w:r w:rsidR="00202B43">
              <w:rPr>
                <w:noProof/>
                <w:webHidden/>
              </w:rPr>
            </w:r>
            <w:r w:rsidR="00202B43">
              <w:rPr>
                <w:noProof/>
                <w:webHidden/>
              </w:rPr>
              <w:fldChar w:fldCharType="separate"/>
            </w:r>
            <w:r w:rsidR="003E0529">
              <w:rPr>
                <w:noProof/>
                <w:webHidden/>
              </w:rPr>
              <w:t>69</w:t>
            </w:r>
            <w:r w:rsidR="00202B43">
              <w:rPr>
                <w:noProof/>
                <w:webHidden/>
              </w:rPr>
              <w:fldChar w:fldCharType="end"/>
            </w:r>
          </w:hyperlink>
        </w:p>
        <w:p w14:paraId="60694477" w14:textId="77777777" w:rsidR="00202B43" w:rsidRDefault="00376C8C">
          <w:pPr>
            <w:pStyle w:val="TOC3"/>
            <w:tabs>
              <w:tab w:val="right" w:leader="dot" w:pos="10235"/>
            </w:tabs>
            <w:rPr>
              <w:rFonts w:eastAsiaTheme="minorEastAsia"/>
              <w:noProof/>
              <w:lang w:val="en-US"/>
            </w:rPr>
          </w:pPr>
          <w:hyperlink w:anchor="_Toc47953200" w:history="1">
            <w:r w:rsidR="00202B43" w:rsidRPr="005F7CDE">
              <w:rPr>
                <w:rStyle w:val="Hyperlink"/>
                <w:noProof/>
              </w:rPr>
              <w:t>3.6.2 Key Informant Interview</w:t>
            </w:r>
            <w:r w:rsidR="00202B43">
              <w:rPr>
                <w:noProof/>
                <w:webHidden/>
              </w:rPr>
              <w:tab/>
            </w:r>
            <w:r w:rsidR="00202B43">
              <w:rPr>
                <w:noProof/>
                <w:webHidden/>
              </w:rPr>
              <w:fldChar w:fldCharType="begin"/>
            </w:r>
            <w:r w:rsidR="00202B43">
              <w:rPr>
                <w:noProof/>
                <w:webHidden/>
              </w:rPr>
              <w:instrText xml:space="preserve"> PAGEREF _Toc47953200 \h </w:instrText>
            </w:r>
            <w:r w:rsidR="00202B43">
              <w:rPr>
                <w:noProof/>
                <w:webHidden/>
              </w:rPr>
            </w:r>
            <w:r w:rsidR="00202B43">
              <w:rPr>
                <w:noProof/>
                <w:webHidden/>
              </w:rPr>
              <w:fldChar w:fldCharType="separate"/>
            </w:r>
            <w:r w:rsidR="003E0529">
              <w:rPr>
                <w:noProof/>
                <w:webHidden/>
              </w:rPr>
              <w:t>70</w:t>
            </w:r>
            <w:r w:rsidR="00202B43">
              <w:rPr>
                <w:noProof/>
                <w:webHidden/>
              </w:rPr>
              <w:fldChar w:fldCharType="end"/>
            </w:r>
          </w:hyperlink>
        </w:p>
        <w:p w14:paraId="417482EA" w14:textId="77777777" w:rsidR="00202B43" w:rsidRDefault="00376C8C">
          <w:pPr>
            <w:pStyle w:val="TOC3"/>
            <w:tabs>
              <w:tab w:val="right" w:leader="dot" w:pos="10235"/>
            </w:tabs>
            <w:rPr>
              <w:rFonts w:eastAsiaTheme="minorEastAsia"/>
              <w:noProof/>
              <w:lang w:val="en-US"/>
            </w:rPr>
          </w:pPr>
          <w:hyperlink w:anchor="_Toc47953201" w:history="1">
            <w:r w:rsidR="00202B43" w:rsidRPr="005F7CDE">
              <w:rPr>
                <w:rStyle w:val="Hyperlink"/>
                <w:noProof/>
              </w:rPr>
              <w:t>3.6.3 Focused Group Discussion</w:t>
            </w:r>
            <w:r w:rsidR="00202B43">
              <w:rPr>
                <w:noProof/>
                <w:webHidden/>
              </w:rPr>
              <w:tab/>
            </w:r>
            <w:r w:rsidR="00202B43">
              <w:rPr>
                <w:noProof/>
                <w:webHidden/>
              </w:rPr>
              <w:fldChar w:fldCharType="begin"/>
            </w:r>
            <w:r w:rsidR="00202B43">
              <w:rPr>
                <w:noProof/>
                <w:webHidden/>
              </w:rPr>
              <w:instrText xml:space="preserve"> PAGEREF _Toc47953201 \h </w:instrText>
            </w:r>
            <w:r w:rsidR="00202B43">
              <w:rPr>
                <w:noProof/>
                <w:webHidden/>
              </w:rPr>
            </w:r>
            <w:r w:rsidR="00202B43">
              <w:rPr>
                <w:noProof/>
                <w:webHidden/>
              </w:rPr>
              <w:fldChar w:fldCharType="separate"/>
            </w:r>
            <w:r w:rsidR="003E0529">
              <w:rPr>
                <w:noProof/>
                <w:webHidden/>
              </w:rPr>
              <w:t>70</w:t>
            </w:r>
            <w:r w:rsidR="00202B43">
              <w:rPr>
                <w:noProof/>
                <w:webHidden/>
              </w:rPr>
              <w:fldChar w:fldCharType="end"/>
            </w:r>
          </w:hyperlink>
        </w:p>
        <w:p w14:paraId="2DCF2440" w14:textId="77777777" w:rsidR="00202B43" w:rsidRDefault="00376C8C">
          <w:pPr>
            <w:pStyle w:val="TOC3"/>
            <w:tabs>
              <w:tab w:val="right" w:leader="dot" w:pos="10235"/>
            </w:tabs>
            <w:rPr>
              <w:rFonts w:eastAsiaTheme="minorEastAsia"/>
              <w:noProof/>
              <w:lang w:val="en-US"/>
            </w:rPr>
          </w:pPr>
          <w:hyperlink w:anchor="_Toc47953202" w:history="1">
            <w:r w:rsidR="00202B43" w:rsidRPr="005F7CDE">
              <w:rPr>
                <w:rStyle w:val="Hyperlink"/>
                <w:noProof/>
              </w:rPr>
              <w:t>3.6.4 Early Infant Diagnosis Data Capture Sheet</w:t>
            </w:r>
            <w:r w:rsidR="00202B43">
              <w:rPr>
                <w:noProof/>
                <w:webHidden/>
              </w:rPr>
              <w:tab/>
            </w:r>
            <w:r w:rsidR="00202B43">
              <w:rPr>
                <w:noProof/>
                <w:webHidden/>
              </w:rPr>
              <w:fldChar w:fldCharType="begin"/>
            </w:r>
            <w:r w:rsidR="00202B43">
              <w:rPr>
                <w:noProof/>
                <w:webHidden/>
              </w:rPr>
              <w:instrText xml:space="preserve"> PAGEREF _Toc47953202 \h </w:instrText>
            </w:r>
            <w:r w:rsidR="00202B43">
              <w:rPr>
                <w:noProof/>
                <w:webHidden/>
              </w:rPr>
            </w:r>
            <w:r w:rsidR="00202B43">
              <w:rPr>
                <w:noProof/>
                <w:webHidden/>
              </w:rPr>
              <w:fldChar w:fldCharType="separate"/>
            </w:r>
            <w:r w:rsidR="003E0529">
              <w:rPr>
                <w:noProof/>
                <w:webHidden/>
              </w:rPr>
              <w:t>70</w:t>
            </w:r>
            <w:r w:rsidR="00202B43">
              <w:rPr>
                <w:noProof/>
                <w:webHidden/>
              </w:rPr>
              <w:fldChar w:fldCharType="end"/>
            </w:r>
          </w:hyperlink>
        </w:p>
        <w:p w14:paraId="7EAE6B89" w14:textId="77777777" w:rsidR="00202B43" w:rsidRDefault="00376C8C">
          <w:pPr>
            <w:pStyle w:val="TOC3"/>
            <w:tabs>
              <w:tab w:val="right" w:leader="dot" w:pos="10235"/>
            </w:tabs>
            <w:rPr>
              <w:rFonts w:eastAsiaTheme="minorEastAsia"/>
              <w:noProof/>
              <w:lang w:val="en-US"/>
            </w:rPr>
          </w:pPr>
          <w:hyperlink w:anchor="_Toc47953203" w:history="1">
            <w:r w:rsidR="00202B43" w:rsidRPr="005F7CDE">
              <w:rPr>
                <w:rStyle w:val="Hyperlink"/>
                <w:noProof/>
              </w:rPr>
              <w:t>3.6.5 HIV Exposed Infant Follow up Card</w:t>
            </w:r>
            <w:r w:rsidR="00202B43">
              <w:rPr>
                <w:noProof/>
                <w:webHidden/>
              </w:rPr>
              <w:tab/>
            </w:r>
            <w:r w:rsidR="00202B43">
              <w:rPr>
                <w:noProof/>
                <w:webHidden/>
              </w:rPr>
              <w:fldChar w:fldCharType="begin"/>
            </w:r>
            <w:r w:rsidR="00202B43">
              <w:rPr>
                <w:noProof/>
                <w:webHidden/>
              </w:rPr>
              <w:instrText xml:space="preserve"> PAGEREF _Toc47953203 \h </w:instrText>
            </w:r>
            <w:r w:rsidR="00202B43">
              <w:rPr>
                <w:noProof/>
                <w:webHidden/>
              </w:rPr>
            </w:r>
            <w:r w:rsidR="00202B43">
              <w:rPr>
                <w:noProof/>
                <w:webHidden/>
              </w:rPr>
              <w:fldChar w:fldCharType="separate"/>
            </w:r>
            <w:r w:rsidR="003E0529">
              <w:rPr>
                <w:noProof/>
                <w:webHidden/>
              </w:rPr>
              <w:t>70</w:t>
            </w:r>
            <w:r w:rsidR="00202B43">
              <w:rPr>
                <w:noProof/>
                <w:webHidden/>
              </w:rPr>
              <w:fldChar w:fldCharType="end"/>
            </w:r>
          </w:hyperlink>
        </w:p>
        <w:p w14:paraId="04606122" w14:textId="77777777" w:rsidR="00202B43" w:rsidRDefault="00376C8C">
          <w:pPr>
            <w:pStyle w:val="TOC3"/>
            <w:tabs>
              <w:tab w:val="right" w:leader="dot" w:pos="10235"/>
            </w:tabs>
            <w:rPr>
              <w:rFonts w:eastAsiaTheme="minorEastAsia"/>
              <w:noProof/>
              <w:lang w:val="en-US"/>
            </w:rPr>
          </w:pPr>
          <w:hyperlink w:anchor="_Toc47953204" w:history="1">
            <w:r w:rsidR="00202B43" w:rsidRPr="005F7CDE">
              <w:rPr>
                <w:rStyle w:val="Hyperlink"/>
                <w:noProof/>
              </w:rPr>
              <w:t>3.6.6 Child Death Audit Form</w:t>
            </w:r>
            <w:r w:rsidR="00202B43">
              <w:rPr>
                <w:noProof/>
                <w:webHidden/>
              </w:rPr>
              <w:tab/>
            </w:r>
            <w:r w:rsidR="00202B43">
              <w:rPr>
                <w:noProof/>
                <w:webHidden/>
              </w:rPr>
              <w:fldChar w:fldCharType="begin"/>
            </w:r>
            <w:r w:rsidR="00202B43">
              <w:rPr>
                <w:noProof/>
                <w:webHidden/>
              </w:rPr>
              <w:instrText xml:space="preserve"> PAGEREF _Toc47953204 \h </w:instrText>
            </w:r>
            <w:r w:rsidR="00202B43">
              <w:rPr>
                <w:noProof/>
                <w:webHidden/>
              </w:rPr>
            </w:r>
            <w:r w:rsidR="00202B43">
              <w:rPr>
                <w:noProof/>
                <w:webHidden/>
              </w:rPr>
              <w:fldChar w:fldCharType="separate"/>
            </w:r>
            <w:r w:rsidR="003E0529">
              <w:rPr>
                <w:noProof/>
                <w:webHidden/>
              </w:rPr>
              <w:t>71</w:t>
            </w:r>
            <w:r w:rsidR="00202B43">
              <w:rPr>
                <w:noProof/>
                <w:webHidden/>
              </w:rPr>
              <w:fldChar w:fldCharType="end"/>
            </w:r>
          </w:hyperlink>
        </w:p>
        <w:p w14:paraId="007AFA4C" w14:textId="77777777" w:rsidR="00202B43" w:rsidRDefault="00376C8C">
          <w:pPr>
            <w:pStyle w:val="TOC3"/>
            <w:tabs>
              <w:tab w:val="right" w:leader="dot" w:pos="10235"/>
            </w:tabs>
            <w:rPr>
              <w:rFonts w:eastAsiaTheme="minorEastAsia"/>
              <w:noProof/>
              <w:lang w:val="en-US"/>
            </w:rPr>
          </w:pPr>
          <w:hyperlink w:anchor="_Toc47953205" w:history="1">
            <w:r w:rsidR="00202B43" w:rsidRPr="005F7CDE">
              <w:rPr>
                <w:rStyle w:val="Hyperlink"/>
                <w:noProof/>
              </w:rPr>
              <w:t>3.6.7 Longitudinal Data Capture Sheet for the Mother/Guardian.</w:t>
            </w:r>
            <w:r w:rsidR="00202B43">
              <w:rPr>
                <w:noProof/>
                <w:webHidden/>
              </w:rPr>
              <w:tab/>
            </w:r>
            <w:r w:rsidR="00202B43">
              <w:rPr>
                <w:noProof/>
                <w:webHidden/>
              </w:rPr>
              <w:fldChar w:fldCharType="begin"/>
            </w:r>
            <w:r w:rsidR="00202B43">
              <w:rPr>
                <w:noProof/>
                <w:webHidden/>
              </w:rPr>
              <w:instrText xml:space="preserve"> PAGEREF _Toc47953205 \h </w:instrText>
            </w:r>
            <w:r w:rsidR="00202B43">
              <w:rPr>
                <w:noProof/>
                <w:webHidden/>
              </w:rPr>
            </w:r>
            <w:r w:rsidR="00202B43">
              <w:rPr>
                <w:noProof/>
                <w:webHidden/>
              </w:rPr>
              <w:fldChar w:fldCharType="separate"/>
            </w:r>
            <w:r w:rsidR="003E0529">
              <w:rPr>
                <w:noProof/>
                <w:webHidden/>
              </w:rPr>
              <w:t>71</w:t>
            </w:r>
            <w:r w:rsidR="00202B43">
              <w:rPr>
                <w:noProof/>
                <w:webHidden/>
              </w:rPr>
              <w:fldChar w:fldCharType="end"/>
            </w:r>
          </w:hyperlink>
        </w:p>
        <w:p w14:paraId="08E0D7C8" w14:textId="77777777" w:rsidR="00202B43" w:rsidRDefault="00376C8C">
          <w:pPr>
            <w:pStyle w:val="TOC3"/>
            <w:tabs>
              <w:tab w:val="right" w:leader="dot" w:pos="10235"/>
            </w:tabs>
            <w:rPr>
              <w:rFonts w:eastAsiaTheme="minorEastAsia"/>
              <w:noProof/>
              <w:lang w:val="en-US"/>
            </w:rPr>
          </w:pPr>
          <w:hyperlink w:anchor="_Toc47953206" w:history="1">
            <w:r w:rsidR="00202B43" w:rsidRPr="005F7CDE">
              <w:rPr>
                <w:rStyle w:val="Hyperlink"/>
                <w:noProof/>
              </w:rPr>
              <w:t>3.6.8 Primary geographic data capture</w:t>
            </w:r>
            <w:r w:rsidR="00202B43">
              <w:rPr>
                <w:noProof/>
                <w:webHidden/>
              </w:rPr>
              <w:tab/>
            </w:r>
            <w:r w:rsidR="00202B43">
              <w:rPr>
                <w:noProof/>
                <w:webHidden/>
              </w:rPr>
              <w:fldChar w:fldCharType="begin"/>
            </w:r>
            <w:r w:rsidR="00202B43">
              <w:rPr>
                <w:noProof/>
                <w:webHidden/>
              </w:rPr>
              <w:instrText xml:space="preserve"> PAGEREF _Toc47953206 \h </w:instrText>
            </w:r>
            <w:r w:rsidR="00202B43">
              <w:rPr>
                <w:noProof/>
                <w:webHidden/>
              </w:rPr>
            </w:r>
            <w:r w:rsidR="00202B43">
              <w:rPr>
                <w:noProof/>
                <w:webHidden/>
              </w:rPr>
              <w:fldChar w:fldCharType="separate"/>
            </w:r>
            <w:r w:rsidR="003E0529">
              <w:rPr>
                <w:noProof/>
                <w:webHidden/>
              </w:rPr>
              <w:t>71</w:t>
            </w:r>
            <w:r w:rsidR="00202B43">
              <w:rPr>
                <w:noProof/>
                <w:webHidden/>
              </w:rPr>
              <w:fldChar w:fldCharType="end"/>
            </w:r>
          </w:hyperlink>
        </w:p>
        <w:p w14:paraId="34C2C08A" w14:textId="77777777" w:rsidR="00202B43" w:rsidRDefault="00376C8C">
          <w:pPr>
            <w:pStyle w:val="TOC2"/>
            <w:tabs>
              <w:tab w:val="right" w:leader="dot" w:pos="10235"/>
            </w:tabs>
            <w:rPr>
              <w:rFonts w:eastAsiaTheme="minorEastAsia"/>
              <w:noProof/>
              <w:lang w:val="en-US"/>
            </w:rPr>
          </w:pPr>
          <w:hyperlink w:anchor="_Toc47953207" w:history="1">
            <w:r w:rsidR="00202B43" w:rsidRPr="005F7CDE">
              <w:rPr>
                <w:rStyle w:val="Hyperlink"/>
                <w:noProof/>
              </w:rPr>
              <w:t>3.7 Study procedures</w:t>
            </w:r>
            <w:r w:rsidR="00202B43">
              <w:rPr>
                <w:noProof/>
                <w:webHidden/>
              </w:rPr>
              <w:tab/>
            </w:r>
            <w:r w:rsidR="00202B43">
              <w:rPr>
                <w:noProof/>
                <w:webHidden/>
              </w:rPr>
              <w:fldChar w:fldCharType="begin"/>
            </w:r>
            <w:r w:rsidR="00202B43">
              <w:rPr>
                <w:noProof/>
                <w:webHidden/>
              </w:rPr>
              <w:instrText xml:space="preserve"> PAGEREF _Toc47953207 \h </w:instrText>
            </w:r>
            <w:r w:rsidR="00202B43">
              <w:rPr>
                <w:noProof/>
                <w:webHidden/>
              </w:rPr>
            </w:r>
            <w:r w:rsidR="00202B43">
              <w:rPr>
                <w:noProof/>
                <w:webHidden/>
              </w:rPr>
              <w:fldChar w:fldCharType="separate"/>
            </w:r>
            <w:r w:rsidR="003E0529">
              <w:rPr>
                <w:noProof/>
                <w:webHidden/>
              </w:rPr>
              <w:t>72</w:t>
            </w:r>
            <w:r w:rsidR="00202B43">
              <w:rPr>
                <w:noProof/>
                <w:webHidden/>
              </w:rPr>
              <w:fldChar w:fldCharType="end"/>
            </w:r>
          </w:hyperlink>
        </w:p>
        <w:p w14:paraId="2E614BE8" w14:textId="77777777" w:rsidR="00202B43" w:rsidRDefault="00376C8C">
          <w:pPr>
            <w:pStyle w:val="TOC3"/>
            <w:tabs>
              <w:tab w:val="right" w:leader="dot" w:pos="10235"/>
            </w:tabs>
            <w:rPr>
              <w:rFonts w:eastAsiaTheme="minorEastAsia"/>
              <w:noProof/>
              <w:lang w:val="en-US"/>
            </w:rPr>
          </w:pPr>
          <w:hyperlink w:anchor="_Toc47953208" w:history="1">
            <w:r w:rsidR="00202B43" w:rsidRPr="005F7CDE">
              <w:rPr>
                <w:rStyle w:val="Hyperlink"/>
                <w:noProof/>
              </w:rPr>
              <w:t>3.7.1 Training of research assistants and data collectors</w:t>
            </w:r>
            <w:r w:rsidR="00202B43">
              <w:rPr>
                <w:noProof/>
                <w:webHidden/>
              </w:rPr>
              <w:tab/>
            </w:r>
            <w:r w:rsidR="00202B43">
              <w:rPr>
                <w:noProof/>
                <w:webHidden/>
              </w:rPr>
              <w:fldChar w:fldCharType="begin"/>
            </w:r>
            <w:r w:rsidR="00202B43">
              <w:rPr>
                <w:noProof/>
                <w:webHidden/>
              </w:rPr>
              <w:instrText xml:space="preserve"> PAGEREF _Toc47953208 \h </w:instrText>
            </w:r>
            <w:r w:rsidR="00202B43">
              <w:rPr>
                <w:noProof/>
                <w:webHidden/>
              </w:rPr>
            </w:r>
            <w:r w:rsidR="00202B43">
              <w:rPr>
                <w:noProof/>
                <w:webHidden/>
              </w:rPr>
              <w:fldChar w:fldCharType="separate"/>
            </w:r>
            <w:r w:rsidR="003E0529">
              <w:rPr>
                <w:noProof/>
                <w:webHidden/>
              </w:rPr>
              <w:t>72</w:t>
            </w:r>
            <w:r w:rsidR="00202B43">
              <w:rPr>
                <w:noProof/>
                <w:webHidden/>
              </w:rPr>
              <w:fldChar w:fldCharType="end"/>
            </w:r>
          </w:hyperlink>
        </w:p>
        <w:p w14:paraId="65A9D656" w14:textId="77777777" w:rsidR="00202B43" w:rsidRDefault="00376C8C">
          <w:pPr>
            <w:pStyle w:val="TOC3"/>
            <w:tabs>
              <w:tab w:val="right" w:leader="dot" w:pos="10235"/>
            </w:tabs>
            <w:rPr>
              <w:rFonts w:eastAsiaTheme="minorEastAsia"/>
              <w:noProof/>
              <w:lang w:val="en-US"/>
            </w:rPr>
          </w:pPr>
          <w:hyperlink w:anchor="_Toc47953209" w:history="1">
            <w:r w:rsidR="00202B43" w:rsidRPr="005F7CDE">
              <w:rPr>
                <w:rStyle w:val="Hyperlink"/>
                <w:noProof/>
              </w:rPr>
              <w:t>3.7 2 Recruitment of the study participants</w:t>
            </w:r>
            <w:r w:rsidR="00202B43">
              <w:rPr>
                <w:noProof/>
                <w:webHidden/>
              </w:rPr>
              <w:tab/>
            </w:r>
            <w:r w:rsidR="00202B43">
              <w:rPr>
                <w:noProof/>
                <w:webHidden/>
              </w:rPr>
              <w:fldChar w:fldCharType="begin"/>
            </w:r>
            <w:r w:rsidR="00202B43">
              <w:rPr>
                <w:noProof/>
                <w:webHidden/>
              </w:rPr>
              <w:instrText xml:space="preserve"> PAGEREF _Toc47953209 \h </w:instrText>
            </w:r>
            <w:r w:rsidR="00202B43">
              <w:rPr>
                <w:noProof/>
                <w:webHidden/>
              </w:rPr>
            </w:r>
            <w:r w:rsidR="00202B43">
              <w:rPr>
                <w:noProof/>
                <w:webHidden/>
              </w:rPr>
              <w:fldChar w:fldCharType="separate"/>
            </w:r>
            <w:r w:rsidR="003E0529">
              <w:rPr>
                <w:noProof/>
                <w:webHidden/>
              </w:rPr>
              <w:t>72</w:t>
            </w:r>
            <w:r w:rsidR="00202B43">
              <w:rPr>
                <w:noProof/>
                <w:webHidden/>
              </w:rPr>
              <w:fldChar w:fldCharType="end"/>
            </w:r>
          </w:hyperlink>
        </w:p>
        <w:p w14:paraId="3F909BA3" w14:textId="77777777" w:rsidR="00202B43" w:rsidRDefault="00376C8C">
          <w:pPr>
            <w:pStyle w:val="TOC3"/>
            <w:tabs>
              <w:tab w:val="right" w:leader="dot" w:pos="10235"/>
            </w:tabs>
            <w:rPr>
              <w:rFonts w:eastAsiaTheme="minorEastAsia"/>
              <w:noProof/>
              <w:lang w:val="en-US"/>
            </w:rPr>
          </w:pPr>
          <w:hyperlink w:anchor="_Toc47953210" w:history="1">
            <w:r w:rsidR="00202B43" w:rsidRPr="005F7CDE">
              <w:rPr>
                <w:rStyle w:val="Hyperlink"/>
                <w:noProof/>
              </w:rPr>
              <w:t>3.7.3 Consenting</w:t>
            </w:r>
            <w:r w:rsidR="00202B43">
              <w:rPr>
                <w:noProof/>
                <w:webHidden/>
              </w:rPr>
              <w:tab/>
            </w:r>
            <w:r w:rsidR="00202B43">
              <w:rPr>
                <w:noProof/>
                <w:webHidden/>
              </w:rPr>
              <w:fldChar w:fldCharType="begin"/>
            </w:r>
            <w:r w:rsidR="00202B43">
              <w:rPr>
                <w:noProof/>
                <w:webHidden/>
              </w:rPr>
              <w:instrText xml:space="preserve"> PAGEREF _Toc47953210 \h </w:instrText>
            </w:r>
            <w:r w:rsidR="00202B43">
              <w:rPr>
                <w:noProof/>
                <w:webHidden/>
              </w:rPr>
            </w:r>
            <w:r w:rsidR="00202B43">
              <w:rPr>
                <w:noProof/>
                <w:webHidden/>
              </w:rPr>
              <w:fldChar w:fldCharType="separate"/>
            </w:r>
            <w:r w:rsidR="003E0529">
              <w:rPr>
                <w:noProof/>
                <w:webHidden/>
              </w:rPr>
              <w:t>73</w:t>
            </w:r>
            <w:r w:rsidR="00202B43">
              <w:rPr>
                <w:noProof/>
                <w:webHidden/>
              </w:rPr>
              <w:fldChar w:fldCharType="end"/>
            </w:r>
          </w:hyperlink>
        </w:p>
        <w:p w14:paraId="29AF9E13" w14:textId="77777777" w:rsidR="00202B43" w:rsidRDefault="00376C8C">
          <w:pPr>
            <w:pStyle w:val="TOC3"/>
            <w:tabs>
              <w:tab w:val="right" w:leader="dot" w:pos="10235"/>
            </w:tabs>
            <w:rPr>
              <w:rFonts w:eastAsiaTheme="minorEastAsia"/>
              <w:noProof/>
              <w:lang w:val="en-US"/>
            </w:rPr>
          </w:pPr>
          <w:hyperlink w:anchor="_Toc47953211" w:history="1">
            <w:r w:rsidR="00202B43" w:rsidRPr="005F7CDE">
              <w:rPr>
                <w:rStyle w:val="Hyperlink"/>
                <w:noProof/>
              </w:rPr>
              <w:t>3.7.4 Benefits of being in the study</w:t>
            </w:r>
            <w:r w:rsidR="00202B43">
              <w:rPr>
                <w:noProof/>
                <w:webHidden/>
              </w:rPr>
              <w:tab/>
            </w:r>
            <w:r w:rsidR="00202B43">
              <w:rPr>
                <w:noProof/>
                <w:webHidden/>
              </w:rPr>
              <w:fldChar w:fldCharType="begin"/>
            </w:r>
            <w:r w:rsidR="00202B43">
              <w:rPr>
                <w:noProof/>
                <w:webHidden/>
              </w:rPr>
              <w:instrText xml:space="preserve"> PAGEREF _Toc47953211 \h </w:instrText>
            </w:r>
            <w:r w:rsidR="00202B43">
              <w:rPr>
                <w:noProof/>
                <w:webHidden/>
              </w:rPr>
            </w:r>
            <w:r w:rsidR="00202B43">
              <w:rPr>
                <w:noProof/>
                <w:webHidden/>
              </w:rPr>
              <w:fldChar w:fldCharType="separate"/>
            </w:r>
            <w:r w:rsidR="003E0529">
              <w:rPr>
                <w:noProof/>
                <w:webHidden/>
              </w:rPr>
              <w:t>73</w:t>
            </w:r>
            <w:r w:rsidR="00202B43">
              <w:rPr>
                <w:noProof/>
                <w:webHidden/>
              </w:rPr>
              <w:fldChar w:fldCharType="end"/>
            </w:r>
          </w:hyperlink>
        </w:p>
        <w:p w14:paraId="514FFAEB" w14:textId="77777777" w:rsidR="00202B43" w:rsidRDefault="00376C8C">
          <w:pPr>
            <w:pStyle w:val="TOC3"/>
            <w:tabs>
              <w:tab w:val="right" w:leader="dot" w:pos="10235"/>
            </w:tabs>
            <w:rPr>
              <w:rFonts w:eastAsiaTheme="minorEastAsia"/>
              <w:noProof/>
              <w:lang w:val="en-US"/>
            </w:rPr>
          </w:pPr>
          <w:hyperlink w:anchor="_Toc47953212" w:history="1">
            <w:r w:rsidR="00202B43" w:rsidRPr="005F7CDE">
              <w:rPr>
                <w:rStyle w:val="Hyperlink"/>
                <w:noProof/>
              </w:rPr>
              <w:t>3.7.5 Risks of participating in the study</w:t>
            </w:r>
            <w:r w:rsidR="00202B43">
              <w:rPr>
                <w:noProof/>
                <w:webHidden/>
              </w:rPr>
              <w:tab/>
            </w:r>
            <w:r w:rsidR="00202B43">
              <w:rPr>
                <w:noProof/>
                <w:webHidden/>
              </w:rPr>
              <w:fldChar w:fldCharType="begin"/>
            </w:r>
            <w:r w:rsidR="00202B43">
              <w:rPr>
                <w:noProof/>
                <w:webHidden/>
              </w:rPr>
              <w:instrText xml:space="preserve"> PAGEREF _Toc47953212 \h </w:instrText>
            </w:r>
            <w:r w:rsidR="00202B43">
              <w:rPr>
                <w:noProof/>
                <w:webHidden/>
              </w:rPr>
            </w:r>
            <w:r w:rsidR="00202B43">
              <w:rPr>
                <w:noProof/>
                <w:webHidden/>
              </w:rPr>
              <w:fldChar w:fldCharType="separate"/>
            </w:r>
            <w:r w:rsidR="003E0529">
              <w:rPr>
                <w:noProof/>
                <w:webHidden/>
              </w:rPr>
              <w:t>74</w:t>
            </w:r>
            <w:r w:rsidR="00202B43">
              <w:rPr>
                <w:noProof/>
                <w:webHidden/>
              </w:rPr>
              <w:fldChar w:fldCharType="end"/>
            </w:r>
          </w:hyperlink>
        </w:p>
        <w:p w14:paraId="0459F62C" w14:textId="77777777" w:rsidR="00202B43" w:rsidRDefault="00376C8C">
          <w:pPr>
            <w:pStyle w:val="TOC3"/>
            <w:tabs>
              <w:tab w:val="right" w:leader="dot" w:pos="10235"/>
            </w:tabs>
            <w:rPr>
              <w:rFonts w:eastAsiaTheme="minorEastAsia"/>
              <w:noProof/>
              <w:lang w:val="en-US"/>
            </w:rPr>
          </w:pPr>
          <w:hyperlink w:anchor="_Toc47953213" w:history="1">
            <w:r w:rsidR="00202B43" w:rsidRPr="005F7CDE">
              <w:rPr>
                <w:rStyle w:val="Hyperlink"/>
                <w:noProof/>
              </w:rPr>
              <w:t>3.7.6 Professional views</w:t>
            </w:r>
            <w:r w:rsidR="00202B43">
              <w:rPr>
                <w:noProof/>
                <w:webHidden/>
              </w:rPr>
              <w:tab/>
            </w:r>
            <w:r w:rsidR="00202B43">
              <w:rPr>
                <w:noProof/>
                <w:webHidden/>
              </w:rPr>
              <w:fldChar w:fldCharType="begin"/>
            </w:r>
            <w:r w:rsidR="00202B43">
              <w:rPr>
                <w:noProof/>
                <w:webHidden/>
              </w:rPr>
              <w:instrText xml:space="preserve"> PAGEREF _Toc47953213 \h </w:instrText>
            </w:r>
            <w:r w:rsidR="00202B43">
              <w:rPr>
                <w:noProof/>
                <w:webHidden/>
              </w:rPr>
            </w:r>
            <w:r w:rsidR="00202B43">
              <w:rPr>
                <w:noProof/>
                <w:webHidden/>
              </w:rPr>
              <w:fldChar w:fldCharType="separate"/>
            </w:r>
            <w:r w:rsidR="003E0529">
              <w:rPr>
                <w:noProof/>
                <w:webHidden/>
              </w:rPr>
              <w:t>74</w:t>
            </w:r>
            <w:r w:rsidR="00202B43">
              <w:rPr>
                <w:noProof/>
                <w:webHidden/>
              </w:rPr>
              <w:fldChar w:fldCharType="end"/>
            </w:r>
          </w:hyperlink>
        </w:p>
        <w:p w14:paraId="0A459F93" w14:textId="77777777" w:rsidR="00202B43" w:rsidRDefault="00376C8C">
          <w:pPr>
            <w:pStyle w:val="TOC3"/>
            <w:tabs>
              <w:tab w:val="right" w:leader="dot" w:pos="10235"/>
            </w:tabs>
            <w:rPr>
              <w:rFonts w:eastAsiaTheme="minorEastAsia"/>
              <w:noProof/>
              <w:lang w:val="en-US"/>
            </w:rPr>
          </w:pPr>
          <w:hyperlink w:anchor="_Toc47953214" w:history="1">
            <w:r w:rsidR="00202B43" w:rsidRPr="005F7CDE">
              <w:rPr>
                <w:rStyle w:val="Hyperlink"/>
                <w:noProof/>
              </w:rPr>
              <w:t>3.7.7 Interviews</w:t>
            </w:r>
            <w:r w:rsidR="00202B43">
              <w:rPr>
                <w:noProof/>
                <w:webHidden/>
              </w:rPr>
              <w:tab/>
            </w:r>
            <w:r w:rsidR="00202B43">
              <w:rPr>
                <w:noProof/>
                <w:webHidden/>
              </w:rPr>
              <w:fldChar w:fldCharType="begin"/>
            </w:r>
            <w:r w:rsidR="00202B43">
              <w:rPr>
                <w:noProof/>
                <w:webHidden/>
              </w:rPr>
              <w:instrText xml:space="preserve"> PAGEREF _Toc47953214 \h </w:instrText>
            </w:r>
            <w:r w:rsidR="00202B43">
              <w:rPr>
                <w:noProof/>
                <w:webHidden/>
              </w:rPr>
            </w:r>
            <w:r w:rsidR="00202B43">
              <w:rPr>
                <w:noProof/>
                <w:webHidden/>
              </w:rPr>
              <w:fldChar w:fldCharType="separate"/>
            </w:r>
            <w:r w:rsidR="003E0529">
              <w:rPr>
                <w:noProof/>
                <w:webHidden/>
              </w:rPr>
              <w:t>74</w:t>
            </w:r>
            <w:r w:rsidR="00202B43">
              <w:rPr>
                <w:noProof/>
                <w:webHidden/>
              </w:rPr>
              <w:fldChar w:fldCharType="end"/>
            </w:r>
          </w:hyperlink>
        </w:p>
        <w:p w14:paraId="2C07769D" w14:textId="77777777" w:rsidR="00202B43" w:rsidRDefault="00376C8C">
          <w:pPr>
            <w:pStyle w:val="TOC3"/>
            <w:tabs>
              <w:tab w:val="right" w:leader="dot" w:pos="10235"/>
            </w:tabs>
            <w:rPr>
              <w:rFonts w:eastAsiaTheme="minorEastAsia"/>
              <w:noProof/>
              <w:lang w:val="en-US"/>
            </w:rPr>
          </w:pPr>
          <w:hyperlink w:anchor="_Toc47953215" w:history="1">
            <w:r w:rsidR="00202B43" w:rsidRPr="005F7CDE">
              <w:rPr>
                <w:rStyle w:val="Hyperlink"/>
                <w:noProof/>
              </w:rPr>
              <w:t>3.7.8 Focused Group Discussions</w:t>
            </w:r>
            <w:r w:rsidR="00202B43">
              <w:rPr>
                <w:noProof/>
                <w:webHidden/>
              </w:rPr>
              <w:tab/>
            </w:r>
            <w:r w:rsidR="00202B43">
              <w:rPr>
                <w:noProof/>
                <w:webHidden/>
              </w:rPr>
              <w:fldChar w:fldCharType="begin"/>
            </w:r>
            <w:r w:rsidR="00202B43">
              <w:rPr>
                <w:noProof/>
                <w:webHidden/>
              </w:rPr>
              <w:instrText xml:space="preserve"> PAGEREF _Toc47953215 \h </w:instrText>
            </w:r>
            <w:r w:rsidR="00202B43">
              <w:rPr>
                <w:noProof/>
                <w:webHidden/>
              </w:rPr>
            </w:r>
            <w:r w:rsidR="00202B43">
              <w:rPr>
                <w:noProof/>
                <w:webHidden/>
              </w:rPr>
              <w:fldChar w:fldCharType="separate"/>
            </w:r>
            <w:r w:rsidR="003E0529">
              <w:rPr>
                <w:noProof/>
                <w:webHidden/>
              </w:rPr>
              <w:t>75</w:t>
            </w:r>
            <w:r w:rsidR="00202B43">
              <w:rPr>
                <w:noProof/>
                <w:webHidden/>
              </w:rPr>
              <w:fldChar w:fldCharType="end"/>
            </w:r>
          </w:hyperlink>
        </w:p>
        <w:p w14:paraId="355E1EF5" w14:textId="77777777" w:rsidR="00202B43" w:rsidRDefault="00376C8C">
          <w:pPr>
            <w:pStyle w:val="TOC3"/>
            <w:tabs>
              <w:tab w:val="right" w:leader="dot" w:pos="10235"/>
            </w:tabs>
            <w:rPr>
              <w:rFonts w:eastAsiaTheme="minorEastAsia"/>
              <w:noProof/>
              <w:lang w:val="en-US"/>
            </w:rPr>
          </w:pPr>
          <w:hyperlink w:anchor="_Toc47953216" w:history="1">
            <w:r w:rsidR="00202B43" w:rsidRPr="005F7CDE">
              <w:rPr>
                <w:rStyle w:val="Hyperlink"/>
                <w:noProof/>
              </w:rPr>
              <w:t>3.7.9 Baseline Information</w:t>
            </w:r>
            <w:r w:rsidR="00202B43">
              <w:rPr>
                <w:noProof/>
                <w:webHidden/>
              </w:rPr>
              <w:tab/>
            </w:r>
            <w:r w:rsidR="00202B43">
              <w:rPr>
                <w:noProof/>
                <w:webHidden/>
              </w:rPr>
              <w:fldChar w:fldCharType="begin"/>
            </w:r>
            <w:r w:rsidR="00202B43">
              <w:rPr>
                <w:noProof/>
                <w:webHidden/>
              </w:rPr>
              <w:instrText xml:space="preserve"> PAGEREF _Toc47953216 \h </w:instrText>
            </w:r>
            <w:r w:rsidR="00202B43">
              <w:rPr>
                <w:noProof/>
                <w:webHidden/>
              </w:rPr>
            </w:r>
            <w:r w:rsidR="00202B43">
              <w:rPr>
                <w:noProof/>
                <w:webHidden/>
              </w:rPr>
              <w:fldChar w:fldCharType="separate"/>
            </w:r>
            <w:r w:rsidR="003E0529">
              <w:rPr>
                <w:noProof/>
                <w:webHidden/>
              </w:rPr>
              <w:t>75</w:t>
            </w:r>
            <w:r w:rsidR="00202B43">
              <w:rPr>
                <w:noProof/>
                <w:webHidden/>
              </w:rPr>
              <w:fldChar w:fldCharType="end"/>
            </w:r>
          </w:hyperlink>
        </w:p>
        <w:p w14:paraId="76D66023" w14:textId="77777777" w:rsidR="00202B43" w:rsidRDefault="00376C8C">
          <w:pPr>
            <w:pStyle w:val="TOC3"/>
            <w:tabs>
              <w:tab w:val="right" w:leader="dot" w:pos="10235"/>
            </w:tabs>
            <w:rPr>
              <w:rFonts w:eastAsiaTheme="minorEastAsia"/>
              <w:noProof/>
              <w:lang w:val="en-US"/>
            </w:rPr>
          </w:pPr>
          <w:hyperlink w:anchor="_Toc47953217" w:history="1">
            <w:r w:rsidR="00202B43" w:rsidRPr="005F7CDE">
              <w:rPr>
                <w:rStyle w:val="Hyperlink"/>
                <w:noProof/>
              </w:rPr>
              <w:t>3.7.10 Longitudinal Data Capture</w:t>
            </w:r>
            <w:r w:rsidR="00202B43">
              <w:rPr>
                <w:noProof/>
                <w:webHidden/>
              </w:rPr>
              <w:tab/>
            </w:r>
            <w:r w:rsidR="00202B43">
              <w:rPr>
                <w:noProof/>
                <w:webHidden/>
              </w:rPr>
              <w:fldChar w:fldCharType="begin"/>
            </w:r>
            <w:r w:rsidR="00202B43">
              <w:rPr>
                <w:noProof/>
                <w:webHidden/>
              </w:rPr>
              <w:instrText xml:space="preserve"> PAGEREF _Toc47953217 \h </w:instrText>
            </w:r>
            <w:r w:rsidR="00202B43">
              <w:rPr>
                <w:noProof/>
                <w:webHidden/>
              </w:rPr>
            </w:r>
            <w:r w:rsidR="00202B43">
              <w:rPr>
                <w:noProof/>
                <w:webHidden/>
              </w:rPr>
              <w:fldChar w:fldCharType="separate"/>
            </w:r>
            <w:r w:rsidR="003E0529">
              <w:rPr>
                <w:noProof/>
                <w:webHidden/>
              </w:rPr>
              <w:t>75</w:t>
            </w:r>
            <w:r w:rsidR="00202B43">
              <w:rPr>
                <w:noProof/>
                <w:webHidden/>
              </w:rPr>
              <w:fldChar w:fldCharType="end"/>
            </w:r>
          </w:hyperlink>
        </w:p>
        <w:p w14:paraId="19331554" w14:textId="77777777" w:rsidR="00202B43" w:rsidRDefault="00376C8C">
          <w:pPr>
            <w:pStyle w:val="TOC3"/>
            <w:tabs>
              <w:tab w:val="right" w:leader="dot" w:pos="10235"/>
            </w:tabs>
            <w:rPr>
              <w:rFonts w:eastAsiaTheme="minorEastAsia"/>
              <w:noProof/>
              <w:lang w:val="en-US"/>
            </w:rPr>
          </w:pPr>
          <w:hyperlink w:anchor="_Toc47953218" w:history="1">
            <w:r w:rsidR="00202B43" w:rsidRPr="005F7CDE">
              <w:rPr>
                <w:rStyle w:val="Hyperlink"/>
                <w:noProof/>
              </w:rPr>
              <w:t>3.7.11 Laboratory Procedures</w:t>
            </w:r>
            <w:r w:rsidR="00202B43">
              <w:rPr>
                <w:noProof/>
                <w:webHidden/>
              </w:rPr>
              <w:tab/>
            </w:r>
            <w:r w:rsidR="00202B43">
              <w:rPr>
                <w:noProof/>
                <w:webHidden/>
              </w:rPr>
              <w:fldChar w:fldCharType="begin"/>
            </w:r>
            <w:r w:rsidR="00202B43">
              <w:rPr>
                <w:noProof/>
                <w:webHidden/>
              </w:rPr>
              <w:instrText xml:space="preserve"> PAGEREF _Toc47953218 \h </w:instrText>
            </w:r>
            <w:r w:rsidR="00202B43">
              <w:rPr>
                <w:noProof/>
                <w:webHidden/>
              </w:rPr>
            </w:r>
            <w:r w:rsidR="00202B43">
              <w:rPr>
                <w:noProof/>
                <w:webHidden/>
              </w:rPr>
              <w:fldChar w:fldCharType="separate"/>
            </w:r>
            <w:r w:rsidR="003E0529">
              <w:rPr>
                <w:noProof/>
                <w:webHidden/>
              </w:rPr>
              <w:t>75</w:t>
            </w:r>
            <w:r w:rsidR="00202B43">
              <w:rPr>
                <w:noProof/>
                <w:webHidden/>
              </w:rPr>
              <w:fldChar w:fldCharType="end"/>
            </w:r>
          </w:hyperlink>
        </w:p>
        <w:p w14:paraId="57C5FFAC" w14:textId="77777777" w:rsidR="00202B43" w:rsidRDefault="00376C8C">
          <w:pPr>
            <w:pStyle w:val="TOC2"/>
            <w:tabs>
              <w:tab w:val="right" w:leader="dot" w:pos="10235"/>
            </w:tabs>
            <w:rPr>
              <w:rFonts w:eastAsiaTheme="minorEastAsia"/>
              <w:noProof/>
              <w:lang w:val="en-US"/>
            </w:rPr>
          </w:pPr>
          <w:hyperlink w:anchor="_Toc47953219" w:history="1">
            <w:r w:rsidR="00202B43" w:rsidRPr="005F7CDE">
              <w:rPr>
                <w:rStyle w:val="Hyperlink"/>
                <w:noProof/>
              </w:rPr>
              <w:t>3.8 Reliability and Validity</w:t>
            </w:r>
            <w:r w:rsidR="00202B43">
              <w:rPr>
                <w:noProof/>
                <w:webHidden/>
              </w:rPr>
              <w:tab/>
            </w:r>
            <w:r w:rsidR="00202B43">
              <w:rPr>
                <w:noProof/>
                <w:webHidden/>
              </w:rPr>
              <w:fldChar w:fldCharType="begin"/>
            </w:r>
            <w:r w:rsidR="00202B43">
              <w:rPr>
                <w:noProof/>
                <w:webHidden/>
              </w:rPr>
              <w:instrText xml:space="preserve"> PAGEREF _Toc47953219 \h </w:instrText>
            </w:r>
            <w:r w:rsidR="00202B43">
              <w:rPr>
                <w:noProof/>
                <w:webHidden/>
              </w:rPr>
            </w:r>
            <w:r w:rsidR="00202B43">
              <w:rPr>
                <w:noProof/>
                <w:webHidden/>
              </w:rPr>
              <w:fldChar w:fldCharType="separate"/>
            </w:r>
            <w:r w:rsidR="003E0529">
              <w:rPr>
                <w:noProof/>
                <w:webHidden/>
              </w:rPr>
              <w:t>78</w:t>
            </w:r>
            <w:r w:rsidR="00202B43">
              <w:rPr>
                <w:noProof/>
                <w:webHidden/>
              </w:rPr>
              <w:fldChar w:fldCharType="end"/>
            </w:r>
          </w:hyperlink>
        </w:p>
        <w:p w14:paraId="61EE4040" w14:textId="77777777" w:rsidR="00202B43" w:rsidRDefault="00376C8C">
          <w:pPr>
            <w:pStyle w:val="TOC3"/>
            <w:tabs>
              <w:tab w:val="right" w:leader="dot" w:pos="10235"/>
            </w:tabs>
            <w:rPr>
              <w:rFonts w:eastAsiaTheme="minorEastAsia"/>
              <w:noProof/>
              <w:lang w:val="en-US"/>
            </w:rPr>
          </w:pPr>
          <w:hyperlink w:anchor="_Toc47953220" w:history="1">
            <w:r w:rsidR="00202B43" w:rsidRPr="005F7CDE">
              <w:rPr>
                <w:rStyle w:val="Hyperlink"/>
                <w:noProof/>
              </w:rPr>
              <w:t>3.8.1 Validity</w:t>
            </w:r>
            <w:r w:rsidR="00202B43">
              <w:rPr>
                <w:noProof/>
                <w:webHidden/>
              </w:rPr>
              <w:tab/>
            </w:r>
            <w:r w:rsidR="00202B43">
              <w:rPr>
                <w:noProof/>
                <w:webHidden/>
              </w:rPr>
              <w:fldChar w:fldCharType="begin"/>
            </w:r>
            <w:r w:rsidR="00202B43">
              <w:rPr>
                <w:noProof/>
                <w:webHidden/>
              </w:rPr>
              <w:instrText xml:space="preserve"> PAGEREF _Toc47953220 \h </w:instrText>
            </w:r>
            <w:r w:rsidR="00202B43">
              <w:rPr>
                <w:noProof/>
                <w:webHidden/>
              </w:rPr>
            </w:r>
            <w:r w:rsidR="00202B43">
              <w:rPr>
                <w:noProof/>
                <w:webHidden/>
              </w:rPr>
              <w:fldChar w:fldCharType="separate"/>
            </w:r>
            <w:r w:rsidR="003E0529">
              <w:rPr>
                <w:noProof/>
                <w:webHidden/>
              </w:rPr>
              <w:t>78</w:t>
            </w:r>
            <w:r w:rsidR="00202B43">
              <w:rPr>
                <w:noProof/>
                <w:webHidden/>
              </w:rPr>
              <w:fldChar w:fldCharType="end"/>
            </w:r>
          </w:hyperlink>
        </w:p>
        <w:p w14:paraId="0C23BE21" w14:textId="77777777" w:rsidR="00202B43" w:rsidRDefault="00376C8C">
          <w:pPr>
            <w:pStyle w:val="TOC3"/>
            <w:tabs>
              <w:tab w:val="right" w:leader="dot" w:pos="10235"/>
            </w:tabs>
            <w:rPr>
              <w:rFonts w:eastAsiaTheme="minorEastAsia"/>
              <w:noProof/>
              <w:lang w:val="en-US"/>
            </w:rPr>
          </w:pPr>
          <w:hyperlink w:anchor="_Toc47953221" w:history="1">
            <w:r w:rsidR="00202B43" w:rsidRPr="005F7CDE">
              <w:rPr>
                <w:rStyle w:val="Hyperlink"/>
                <w:noProof/>
              </w:rPr>
              <w:t>3.8.2 Reliability</w:t>
            </w:r>
            <w:r w:rsidR="00202B43">
              <w:rPr>
                <w:noProof/>
                <w:webHidden/>
              </w:rPr>
              <w:tab/>
            </w:r>
            <w:r w:rsidR="00202B43">
              <w:rPr>
                <w:noProof/>
                <w:webHidden/>
              </w:rPr>
              <w:fldChar w:fldCharType="begin"/>
            </w:r>
            <w:r w:rsidR="00202B43">
              <w:rPr>
                <w:noProof/>
                <w:webHidden/>
              </w:rPr>
              <w:instrText xml:space="preserve"> PAGEREF _Toc47953221 \h </w:instrText>
            </w:r>
            <w:r w:rsidR="00202B43">
              <w:rPr>
                <w:noProof/>
                <w:webHidden/>
              </w:rPr>
            </w:r>
            <w:r w:rsidR="00202B43">
              <w:rPr>
                <w:noProof/>
                <w:webHidden/>
              </w:rPr>
              <w:fldChar w:fldCharType="separate"/>
            </w:r>
            <w:r w:rsidR="003E0529">
              <w:rPr>
                <w:noProof/>
                <w:webHidden/>
              </w:rPr>
              <w:t>78</w:t>
            </w:r>
            <w:r w:rsidR="00202B43">
              <w:rPr>
                <w:noProof/>
                <w:webHidden/>
              </w:rPr>
              <w:fldChar w:fldCharType="end"/>
            </w:r>
          </w:hyperlink>
        </w:p>
        <w:p w14:paraId="5241BA86" w14:textId="77777777" w:rsidR="00202B43" w:rsidRDefault="00376C8C">
          <w:pPr>
            <w:pStyle w:val="TOC3"/>
            <w:tabs>
              <w:tab w:val="right" w:leader="dot" w:pos="10235"/>
            </w:tabs>
            <w:rPr>
              <w:rFonts w:eastAsiaTheme="minorEastAsia"/>
              <w:noProof/>
              <w:lang w:val="en-US"/>
            </w:rPr>
          </w:pPr>
          <w:hyperlink w:anchor="_Toc47953222" w:history="1">
            <w:r w:rsidR="00202B43" w:rsidRPr="005F7CDE">
              <w:rPr>
                <w:rStyle w:val="Hyperlink"/>
                <w:noProof/>
              </w:rPr>
              <w:t>3.8.3 Quality Controls</w:t>
            </w:r>
            <w:r w:rsidR="00202B43">
              <w:rPr>
                <w:noProof/>
                <w:webHidden/>
              </w:rPr>
              <w:tab/>
            </w:r>
            <w:r w:rsidR="00202B43">
              <w:rPr>
                <w:noProof/>
                <w:webHidden/>
              </w:rPr>
              <w:fldChar w:fldCharType="begin"/>
            </w:r>
            <w:r w:rsidR="00202B43">
              <w:rPr>
                <w:noProof/>
                <w:webHidden/>
              </w:rPr>
              <w:instrText xml:space="preserve"> PAGEREF _Toc47953222 \h </w:instrText>
            </w:r>
            <w:r w:rsidR="00202B43">
              <w:rPr>
                <w:noProof/>
                <w:webHidden/>
              </w:rPr>
            </w:r>
            <w:r w:rsidR="00202B43">
              <w:rPr>
                <w:noProof/>
                <w:webHidden/>
              </w:rPr>
              <w:fldChar w:fldCharType="separate"/>
            </w:r>
            <w:r w:rsidR="003E0529">
              <w:rPr>
                <w:noProof/>
                <w:webHidden/>
              </w:rPr>
              <w:t>78</w:t>
            </w:r>
            <w:r w:rsidR="00202B43">
              <w:rPr>
                <w:noProof/>
                <w:webHidden/>
              </w:rPr>
              <w:fldChar w:fldCharType="end"/>
            </w:r>
          </w:hyperlink>
        </w:p>
        <w:p w14:paraId="3E9D8BE9" w14:textId="77777777" w:rsidR="00202B43" w:rsidRDefault="00376C8C">
          <w:pPr>
            <w:pStyle w:val="TOC3"/>
            <w:tabs>
              <w:tab w:val="right" w:leader="dot" w:pos="10235"/>
            </w:tabs>
            <w:rPr>
              <w:rFonts w:eastAsiaTheme="minorEastAsia"/>
              <w:noProof/>
              <w:lang w:val="en-US"/>
            </w:rPr>
          </w:pPr>
          <w:hyperlink w:anchor="_Toc47953223" w:history="1">
            <w:r w:rsidR="00202B43" w:rsidRPr="005F7CDE">
              <w:rPr>
                <w:rStyle w:val="Hyperlink"/>
                <w:noProof/>
              </w:rPr>
              <w:t>3.8.4 Pre-Test Study</w:t>
            </w:r>
            <w:r w:rsidR="00202B43">
              <w:rPr>
                <w:noProof/>
                <w:webHidden/>
              </w:rPr>
              <w:tab/>
            </w:r>
            <w:r w:rsidR="00202B43">
              <w:rPr>
                <w:noProof/>
                <w:webHidden/>
              </w:rPr>
              <w:fldChar w:fldCharType="begin"/>
            </w:r>
            <w:r w:rsidR="00202B43">
              <w:rPr>
                <w:noProof/>
                <w:webHidden/>
              </w:rPr>
              <w:instrText xml:space="preserve"> PAGEREF _Toc47953223 \h </w:instrText>
            </w:r>
            <w:r w:rsidR="00202B43">
              <w:rPr>
                <w:noProof/>
                <w:webHidden/>
              </w:rPr>
            </w:r>
            <w:r w:rsidR="00202B43">
              <w:rPr>
                <w:noProof/>
                <w:webHidden/>
              </w:rPr>
              <w:fldChar w:fldCharType="separate"/>
            </w:r>
            <w:r w:rsidR="003E0529">
              <w:rPr>
                <w:noProof/>
                <w:webHidden/>
              </w:rPr>
              <w:t>79</w:t>
            </w:r>
            <w:r w:rsidR="00202B43">
              <w:rPr>
                <w:noProof/>
                <w:webHidden/>
              </w:rPr>
              <w:fldChar w:fldCharType="end"/>
            </w:r>
          </w:hyperlink>
        </w:p>
        <w:p w14:paraId="3D0D2C55" w14:textId="77777777" w:rsidR="00202B43" w:rsidRDefault="00376C8C">
          <w:pPr>
            <w:pStyle w:val="TOC2"/>
            <w:tabs>
              <w:tab w:val="right" w:leader="dot" w:pos="10235"/>
            </w:tabs>
            <w:rPr>
              <w:rFonts w:eastAsiaTheme="minorEastAsia"/>
              <w:noProof/>
              <w:lang w:val="en-US"/>
            </w:rPr>
          </w:pPr>
          <w:hyperlink w:anchor="_Toc47953224" w:history="1">
            <w:r w:rsidR="00202B43" w:rsidRPr="005F7CDE">
              <w:rPr>
                <w:rStyle w:val="Hyperlink"/>
                <w:noProof/>
              </w:rPr>
              <w:t>3.9 Data Analysis</w:t>
            </w:r>
            <w:r w:rsidR="00202B43">
              <w:rPr>
                <w:noProof/>
                <w:webHidden/>
              </w:rPr>
              <w:tab/>
            </w:r>
            <w:r w:rsidR="00202B43">
              <w:rPr>
                <w:noProof/>
                <w:webHidden/>
              </w:rPr>
              <w:fldChar w:fldCharType="begin"/>
            </w:r>
            <w:r w:rsidR="00202B43">
              <w:rPr>
                <w:noProof/>
                <w:webHidden/>
              </w:rPr>
              <w:instrText xml:space="preserve"> PAGEREF _Toc47953224 \h </w:instrText>
            </w:r>
            <w:r w:rsidR="00202B43">
              <w:rPr>
                <w:noProof/>
                <w:webHidden/>
              </w:rPr>
            </w:r>
            <w:r w:rsidR="00202B43">
              <w:rPr>
                <w:noProof/>
                <w:webHidden/>
              </w:rPr>
              <w:fldChar w:fldCharType="separate"/>
            </w:r>
            <w:r w:rsidR="003E0529">
              <w:rPr>
                <w:noProof/>
                <w:webHidden/>
              </w:rPr>
              <w:t>79</w:t>
            </w:r>
            <w:r w:rsidR="00202B43">
              <w:rPr>
                <w:noProof/>
                <w:webHidden/>
              </w:rPr>
              <w:fldChar w:fldCharType="end"/>
            </w:r>
          </w:hyperlink>
        </w:p>
        <w:p w14:paraId="3D6A85AE" w14:textId="77777777" w:rsidR="00202B43" w:rsidRDefault="00376C8C">
          <w:pPr>
            <w:pStyle w:val="TOC3"/>
            <w:tabs>
              <w:tab w:val="right" w:leader="dot" w:pos="10235"/>
            </w:tabs>
            <w:rPr>
              <w:rFonts w:eastAsiaTheme="minorEastAsia"/>
              <w:noProof/>
              <w:lang w:val="en-US"/>
            </w:rPr>
          </w:pPr>
          <w:hyperlink w:anchor="_Toc47953225" w:history="1">
            <w:r w:rsidR="00202B43" w:rsidRPr="005F7CDE">
              <w:rPr>
                <w:rStyle w:val="Hyperlink"/>
                <w:noProof/>
              </w:rPr>
              <w:t>3.9.1 Processing and Statistical analysis</w:t>
            </w:r>
            <w:r w:rsidR="00202B43">
              <w:rPr>
                <w:noProof/>
                <w:webHidden/>
              </w:rPr>
              <w:tab/>
            </w:r>
            <w:r w:rsidR="00202B43">
              <w:rPr>
                <w:noProof/>
                <w:webHidden/>
              </w:rPr>
              <w:fldChar w:fldCharType="begin"/>
            </w:r>
            <w:r w:rsidR="00202B43">
              <w:rPr>
                <w:noProof/>
                <w:webHidden/>
              </w:rPr>
              <w:instrText xml:space="preserve"> PAGEREF _Toc47953225 \h </w:instrText>
            </w:r>
            <w:r w:rsidR="00202B43">
              <w:rPr>
                <w:noProof/>
                <w:webHidden/>
              </w:rPr>
            </w:r>
            <w:r w:rsidR="00202B43">
              <w:rPr>
                <w:noProof/>
                <w:webHidden/>
              </w:rPr>
              <w:fldChar w:fldCharType="separate"/>
            </w:r>
            <w:r w:rsidR="003E0529">
              <w:rPr>
                <w:noProof/>
                <w:webHidden/>
              </w:rPr>
              <w:t>79</w:t>
            </w:r>
            <w:r w:rsidR="00202B43">
              <w:rPr>
                <w:noProof/>
                <w:webHidden/>
              </w:rPr>
              <w:fldChar w:fldCharType="end"/>
            </w:r>
          </w:hyperlink>
        </w:p>
        <w:p w14:paraId="3A974505" w14:textId="77777777" w:rsidR="00202B43" w:rsidRDefault="00376C8C">
          <w:pPr>
            <w:pStyle w:val="TOC3"/>
            <w:tabs>
              <w:tab w:val="right" w:leader="dot" w:pos="10235"/>
            </w:tabs>
            <w:rPr>
              <w:rFonts w:eastAsiaTheme="minorEastAsia"/>
              <w:noProof/>
              <w:lang w:val="en-US"/>
            </w:rPr>
          </w:pPr>
          <w:hyperlink w:anchor="_Toc47953226" w:history="1">
            <w:r w:rsidR="00202B43" w:rsidRPr="005F7CDE">
              <w:rPr>
                <w:rStyle w:val="Hyperlink"/>
                <w:noProof/>
              </w:rPr>
              <w:t>3.9.2 Qualitative Data Analysis</w:t>
            </w:r>
            <w:r w:rsidR="00202B43">
              <w:rPr>
                <w:noProof/>
                <w:webHidden/>
              </w:rPr>
              <w:tab/>
            </w:r>
            <w:r w:rsidR="00202B43">
              <w:rPr>
                <w:noProof/>
                <w:webHidden/>
              </w:rPr>
              <w:fldChar w:fldCharType="begin"/>
            </w:r>
            <w:r w:rsidR="00202B43">
              <w:rPr>
                <w:noProof/>
                <w:webHidden/>
              </w:rPr>
              <w:instrText xml:space="preserve"> PAGEREF _Toc47953226 \h </w:instrText>
            </w:r>
            <w:r w:rsidR="00202B43">
              <w:rPr>
                <w:noProof/>
                <w:webHidden/>
              </w:rPr>
            </w:r>
            <w:r w:rsidR="00202B43">
              <w:rPr>
                <w:noProof/>
                <w:webHidden/>
              </w:rPr>
              <w:fldChar w:fldCharType="separate"/>
            </w:r>
            <w:r w:rsidR="003E0529">
              <w:rPr>
                <w:noProof/>
                <w:webHidden/>
              </w:rPr>
              <w:t>88</w:t>
            </w:r>
            <w:r w:rsidR="00202B43">
              <w:rPr>
                <w:noProof/>
                <w:webHidden/>
              </w:rPr>
              <w:fldChar w:fldCharType="end"/>
            </w:r>
          </w:hyperlink>
        </w:p>
        <w:p w14:paraId="583F9E5E" w14:textId="77777777" w:rsidR="00202B43" w:rsidRDefault="00376C8C">
          <w:pPr>
            <w:pStyle w:val="TOC3"/>
            <w:tabs>
              <w:tab w:val="right" w:leader="dot" w:pos="10235"/>
            </w:tabs>
            <w:rPr>
              <w:rFonts w:eastAsiaTheme="minorEastAsia"/>
              <w:noProof/>
              <w:lang w:val="en-US"/>
            </w:rPr>
          </w:pPr>
          <w:hyperlink w:anchor="_Toc47953227" w:history="1">
            <w:r w:rsidR="00202B43" w:rsidRPr="005F7CDE">
              <w:rPr>
                <w:rStyle w:val="Hyperlink"/>
                <w:noProof/>
              </w:rPr>
              <w:t>3.9.3 Data handling and storage</w:t>
            </w:r>
            <w:r w:rsidR="00202B43">
              <w:rPr>
                <w:noProof/>
                <w:webHidden/>
              </w:rPr>
              <w:tab/>
            </w:r>
            <w:r w:rsidR="00202B43">
              <w:rPr>
                <w:noProof/>
                <w:webHidden/>
              </w:rPr>
              <w:fldChar w:fldCharType="begin"/>
            </w:r>
            <w:r w:rsidR="00202B43">
              <w:rPr>
                <w:noProof/>
                <w:webHidden/>
              </w:rPr>
              <w:instrText xml:space="preserve"> PAGEREF _Toc47953227 \h </w:instrText>
            </w:r>
            <w:r w:rsidR="00202B43">
              <w:rPr>
                <w:noProof/>
                <w:webHidden/>
              </w:rPr>
            </w:r>
            <w:r w:rsidR="00202B43">
              <w:rPr>
                <w:noProof/>
                <w:webHidden/>
              </w:rPr>
              <w:fldChar w:fldCharType="separate"/>
            </w:r>
            <w:r w:rsidR="003E0529">
              <w:rPr>
                <w:noProof/>
                <w:webHidden/>
              </w:rPr>
              <w:t>89</w:t>
            </w:r>
            <w:r w:rsidR="00202B43">
              <w:rPr>
                <w:noProof/>
                <w:webHidden/>
              </w:rPr>
              <w:fldChar w:fldCharType="end"/>
            </w:r>
          </w:hyperlink>
        </w:p>
        <w:p w14:paraId="1BAB55EA" w14:textId="77777777" w:rsidR="00202B43" w:rsidRDefault="00376C8C">
          <w:pPr>
            <w:pStyle w:val="TOC2"/>
            <w:tabs>
              <w:tab w:val="right" w:leader="dot" w:pos="10235"/>
            </w:tabs>
            <w:rPr>
              <w:rFonts w:eastAsiaTheme="minorEastAsia"/>
              <w:noProof/>
              <w:lang w:val="en-US"/>
            </w:rPr>
          </w:pPr>
          <w:hyperlink w:anchor="_Toc47953228" w:history="1">
            <w:r w:rsidR="00202B43" w:rsidRPr="005F7CDE">
              <w:rPr>
                <w:rStyle w:val="Hyperlink"/>
                <w:noProof/>
              </w:rPr>
              <w:t>3.10 Study Abstraction and continuation of care</w:t>
            </w:r>
            <w:r w:rsidR="00202B43">
              <w:rPr>
                <w:noProof/>
                <w:webHidden/>
              </w:rPr>
              <w:tab/>
            </w:r>
            <w:r w:rsidR="00202B43">
              <w:rPr>
                <w:noProof/>
                <w:webHidden/>
              </w:rPr>
              <w:fldChar w:fldCharType="begin"/>
            </w:r>
            <w:r w:rsidR="00202B43">
              <w:rPr>
                <w:noProof/>
                <w:webHidden/>
              </w:rPr>
              <w:instrText xml:space="preserve"> PAGEREF _Toc47953228 \h </w:instrText>
            </w:r>
            <w:r w:rsidR="00202B43">
              <w:rPr>
                <w:noProof/>
                <w:webHidden/>
              </w:rPr>
            </w:r>
            <w:r w:rsidR="00202B43">
              <w:rPr>
                <w:noProof/>
                <w:webHidden/>
              </w:rPr>
              <w:fldChar w:fldCharType="separate"/>
            </w:r>
            <w:r w:rsidR="003E0529">
              <w:rPr>
                <w:noProof/>
                <w:webHidden/>
              </w:rPr>
              <w:t>89</w:t>
            </w:r>
            <w:r w:rsidR="00202B43">
              <w:rPr>
                <w:noProof/>
                <w:webHidden/>
              </w:rPr>
              <w:fldChar w:fldCharType="end"/>
            </w:r>
          </w:hyperlink>
        </w:p>
        <w:p w14:paraId="170BBCB7" w14:textId="77777777" w:rsidR="00202B43" w:rsidRDefault="00376C8C">
          <w:pPr>
            <w:pStyle w:val="TOC2"/>
            <w:tabs>
              <w:tab w:val="right" w:leader="dot" w:pos="10235"/>
            </w:tabs>
            <w:rPr>
              <w:rFonts w:eastAsiaTheme="minorEastAsia"/>
              <w:noProof/>
              <w:lang w:val="en-US"/>
            </w:rPr>
          </w:pPr>
          <w:hyperlink w:anchor="_Toc47953229" w:history="1">
            <w:r w:rsidR="00202B43" w:rsidRPr="005F7CDE">
              <w:rPr>
                <w:rStyle w:val="Hyperlink"/>
                <w:noProof/>
              </w:rPr>
              <w:t>3.11 Dissemination of Research Findings</w:t>
            </w:r>
            <w:r w:rsidR="00202B43">
              <w:rPr>
                <w:noProof/>
                <w:webHidden/>
              </w:rPr>
              <w:tab/>
            </w:r>
            <w:r w:rsidR="00202B43">
              <w:rPr>
                <w:noProof/>
                <w:webHidden/>
              </w:rPr>
              <w:fldChar w:fldCharType="begin"/>
            </w:r>
            <w:r w:rsidR="00202B43">
              <w:rPr>
                <w:noProof/>
                <w:webHidden/>
              </w:rPr>
              <w:instrText xml:space="preserve"> PAGEREF _Toc47953229 \h </w:instrText>
            </w:r>
            <w:r w:rsidR="00202B43">
              <w:rPr>
                <w:noProof/>
                <w:webHidden/>
              </w:rPr>
            </w:r>
            <w:r w:rsidR="00202B43">
              <w:rPr>
                <w:noProof/>
                <w:webHidden/>
              </w:rPr>
              <w:fldChar w:fldCharType="separate"/>
            </w:r>
            <w:r w:rsidR="003E0529">
              <w:rPr>
                <w:noProof/>
                <w:webHidden/>
              </w:rPr>
              <w:t>90</w:t>
            </w:r>
            <w:r w:rsidR="00202B43">
              <w:rPr>
                <w:noProof/>
                <w:webHidden/>
              </w:rPr>
              <w:fldChar w:fldCharType="end"/>
            </w:r>
          </w:hyperlink>
        </w:p>
        <w:p w14:paraId="38536FA1" w14:textId="77777777" w:rsidR="00202B43" w:rsidRDefault="00376C8C">
          <w:pPr>
            <w:pStyle w:val="TOC2"/>
            <w:tabs>
              <w:tab w:val="right" w:leader="dot" w:pos="10235"/>
            </w:tabs>
            <w:rPr>
              <w:rFonts w:eastAsiaTheme="minorEastAsia"/>
              <w:noProof/>
              <w:lang w:val="en-US"/>
            </w:rPr>
          </w:pPr>
          <w:hyperlink w:anchor="_Toc47953230" w:history="1">
            <w:r w:rsidR="00202B43" w:rsidRPr="005F7CDE">
              <w:rPr>
                <w:rStyle w:val="Hyperlink"/>
                <w:noProof/>
              </w:rPr>
              <w:t>3.12 Limitations of the study</w:t>
            </w:r>
            <w:r w:rsidR="00202B43">
              <w:rPr>
                <w:noProof/>
                <w:webHidden/>
              </w:rPr>
              <w:tab/>
            </w:r>
            <w:r w:rsidR="00202B43">
              <w:rPr>
                <w:noProof/>
                <w:webHidden/>
              </w:rPr>
              <w:fldChar w:fldCharType="begin"/>
            </w:r>
            <w:r w:rsidR="00202B43">
              <w:rPr>
                <w:noProof/>
                <w:webHidden/>
              </w:rPr>
              <w:instrText xml:space="preserve"> PAGEREF _Toc47953230 \h </w:instrText>
            </w:r>
            <w:r w:rsidR="00202B43">
              <w:rPr>
                <w:noProof/>
                <w:webHidden/>
              </w:rPr>
            </w:r>
            <w:r w:rsidR="00202B43">
              <w:rPr>
                <w:noProof/>
                <w:webHidden/>
              </w:rPr>
              <w:fldChar w:fldCharType="separate"/>
            </w:r>
            <w:r w:rsidR="003E0529">
              <w:rPr>
                <w:noProof/>
                <w:webHidden/>
              </w:rPr>
              <w:t>90</w:t>
            </w:r>
            <w:r w:rsidR="00202B43">
              <w:rPr>
                <w:noProof/>
                <w:webHidden/>
              </w:rPr>
              <w:fldChar w:fldCharType="end"/>
            </w:r>
          </w:hyperlink>
        </w:p>
        <w:p w14:paraId="73EE4156" w14:textId="77777777" w:rsidR="00202B43" w:rsidRDefault="00376C8C">
          <w:pPr>
            <w:pStyle w:val="TOC2"/>
            <w:tabs>
              <w:tab w:val="right" w:leader="dot" w:pos="10235"/>
            </w:tabs>
            <w:rPr>
              <w:rFonts w:eastAsiaTheme="minorEastAsia"/>
              <w:noProof/>
              <w:lang w:val="en-US"/>
            </w:rPr>
          </w:pPr>
          <w:hyperlink w:anchor="_Toc47953231" w:history="1">
            <w:r w:rsidR="00202B43" w:rsidRPr="005F7CDE">
              <w:rPr>
                <w:rStyle w:val="Hyperlink"/>
                <w:noProof/>
              </w:rPr>
              <w:t>3.13 Ethical consideration</w:t>
            </w:r>
            <w:r w:rsidR="00202B43">
              <w:rPr>
                <w:noProof/>
                <w:webHidden/>
              </w:rPr>
              <w:tab/>
            </w:r>
            <w:r w:rsidR="00202B43">
              <w:rPr>
                <w:noProof/>
                <w:webHidden/>
              </w:rPr>
              <w:fldChar w:fldCharType="begin"/>
            </w:r>
            <w:r w:rsidR="00202B43">
              <w:rPr>
                <w:noProof/>
                <w:webHidden/>
              </w:rPr>
              <w:instrText xml:space="preserve"> PAGEREF _Toc47953231 \h </w:instrText>
            </w:r>
            <w:r w:rsidR="00202B43">
              <w:rPr>
                <w:noProof/>
                <w:webHidden/>
              </w:rPr>
            </w:r>
            <w:r w:rsidR="00202B43">
              <w:rPr>
                <w:noProof/>
                <w:webHidden/>
              </w:rPr>
              <w:fldChar w:fldCharType="separate"/>
            </w:r>
            <w:r w:rsidR="003E0529">
              <w:rPr>
                <w:noProof/>
                <w:webHidden/>
              </w:rPr>
              <w:t>90</w:t>
            </w:r>
            <w:r w:rsidR="00202B43">
              <w:rPr>
                <w:noProof/>
                <w:webHidden/>
              </w:rPr>
              <w:fldChar w:fldCharType="end"/>
            </w:r>
          </w:hyperlink>
        </w:p>
        <w:p w14:paraId="164D75E2" w14:textId="77777777" w:rsidR="00202B43" w:rsidRDefault="00376C8C">
          <w:pPr>
            <w:pStyle w:val="TOC1"/>
            <w:rPr>
              <w:rFonts w:eastAsiaTheme="minorEastAsia"/>
              <w:b w:val="0"/>
              <w:lang w:val="en-US"/>
            </w:rPr>
          </w:pPr>
          <w:hyperlink w:anchor="_Toc47953232" w:history="1">
            <w:r w:rsidR="00202B43" w:rsidRPr="005F7CDE">
              <w:rPr>
                <w:rStyle w:val="Hyperlink"/>
                <w:rFonts w:cs="Times New Roman"/>
              </w:rPr>
              <w:t>STUDY WORK PLAN</w:t>
            </w:r>
            <w:r w:rsidR="00202B43">
              <w:rPr>
                <w:webHidden/>
              </w:rPr>
              <w:tab/>
            </w:r>
            <w:r w:rsidR="00202B43">
              <w:rPr>
                <w:webHidden/>
              </w:rPr>
              <w:fldChar w:fldCharType="begin"/>
            </w:r>
            <w:r w:rsidR="00202B43">
              <w:rPr>
                <w:webHidden/>
              </w:rPr>
              <w:instrText xml:space="preserve"> PAGEREF _Toc47953232 \h </w:instrText>
            </w:r>
            <w:r w:rsidR="00202B43">
              <w:rPr>
                <w:webHidden/>
              </w:rPr>
            </w:r>
            <w:r w:rsidR="00202B43">
              <w:rPr>
                <w:webHidden/>
              </w:rPr>
              <w:fldChar w:fldCharType="separate"/>
            </w:r>
            <w:r w:rsidR="003E0529">
              <w:rPr>
                <w:webHidden/>
              </w:rPr>
              <w:t>92</w:t>
            </w:r>
            <w:r w:rsidR="00202B43">
              <w:rPr>
                <w:webHidden/>
              </w:rPr>
              <w:fldChar w:fldCharType="end"/>
            </w:r>
          </w:hyperlink>
        </w:p>
        <w:p w14:paraId="34B01979" w14:textId="77777777" w:rsidR="00202B43" w:rsidRDefault="00376C8C">
          <w:pPr>
            <w:pStyle w:val="TOC1"/>
            <w:rPr>
              <w:rFonts w:eastAsiaTheme="minorEastAsia"/>
              <w:b w:val="0"/>
              <w:lang w:val="en-US"/>
            </w:rPr>
          </w:pPr>
          <w:hyperlink w:anchor="_Toc47953233" w:history="1">
            <w:r w:rsidR="00202B43" w:rsidRPr="005F7CDE">
              <w:rPr>
                <w:rStyle w:val="Hyperlink"/>
                <w:rFonts w:cs="Times New Roman"/>
              </w:rPr>
              <w:t>STUDY BUDGET</w:t>
            </w:r>
            <w:r w:rsidR="00202B43">
              <w:rPr>
                <w:webHidden/>
              </w:rPr>
              <w:tab/>
            </w:r>
            <w:r w:rsidR="00202B43">
              <w:rPr>
                <w:webHidden/>
              </w:rPr>
              <w:fldChar w:fldCharType="begin"/>
            </w:r>
            <w:r w:rsidR="00202B43">
              <w:rPr>
                <w:webHidden/>
              </w:rPr>
              <w:instrText xml:space="preserve"> PAGEREF _Toc47953233 \h </w:instrText>
            </w:r>
            <w:r w:rsidR="00202B43">
              <w:rPr>
                <w:webHidden/>
              </w:rPr>
            </w:r>
            <w:r w:rsidR="00202B43">
              <w:rPr>
                <w:webHidden/>
              </w:rPr>
              <w:fldChar w:fldCharType="separate"/>
            </w:r>
            <w:r w:rsidR="003E0529">
              <w:rPr>
                <w:webHidden/>
              </w:rPr>
              <w:t>93</w:t>
            </w:r>
            <w:r w:rsidR="00202B43">
              <w:rPr>
                <w:webHidden/>
              </w:rPr>
              <w:fldChar w:fldCharType="end"/>
            </w:r>
          </w:hyperlink>
        </w:p>
        <w:p w14:paraId="62CDFD8A" w14:textId="77777777" w:rsidR="00202B43" w:rsidRDefault="00376C8C">
          <w:pPr>
            <w:pStyle w:val="TOC1"/>
            <w:rPr>
              <w:rFonts w:eastAsiaTheme="minorEastAsia"/>
              <w:b w:val="0"/>
              <w:lang w:val="en-US"/>
            </w:rPr>
          </w:pPr>
          <w:hyperlink w:anchor="_Toc47953234" w:history="1">
            <w:r w:rsidR="00202B43" w:rsidRPr="005F7CDE">
              <w:rPr>
                <w:rStyle w:val="Hyperlink"/>
                <w:rFonts w:cs="Times New Roman"/>
              </w:rPr>
              <w:t>REFERENCES</w:t>
            </w:r>
            <w:r w:rsidR="00202B43">
              <w:rPr>
                <w:webHidden/>
              </w:rPr>
              <w:tab/>
            </w:r>
            <w:r w:rsidR="00202B43">
              <w:rPr>
                <w:webHidden/>
              </w:rPr>
              <w:fldChar w:fldCharType="begin"/>
            </w:r>
            <w:r w:rsidR="00202B43">
              <w:rPr>
                <w:webHidden/>
              </w:rPr>
              <w:instrText xml:space="preserve"> PAGEREF _Toc47953234 \h </w:instrText>
            </w:r>
            <w:r w:rsidR="00202B43">
              <w:rPr>
                <w:webHidden/>
              </w:rPr>
            </w:r>
            <w:r w:rsidR="00202B43">
              <w:rPr>
                <w:webHidden/>
              </w:rPr>
              <w:fldChar w:fldCharType="separate"/>
            </w:r>
            <w:r w:rsidR="003E0529">
              <w:rPr>
                <w:webHidden/>
              </w:rPr>
              <w:t>95</w:t>
            </w:r>
            <w:r w:rsidR="00202B43">
              <w:rPr>
                <w:webHidden/>
              </w:rPr>
              <w:fldChar w:fldCharType="end"/>
            </w:r>
          </w:hyperlink>
        </w:p>
        <w:p w14:paraId="13847505" w14:textId="77777777" w:rsidR="00202B43" w:rsidRDefault="00376C8C">
          <w:pPr>
            <w:pStyle w:val="TOC1"/>
            <w:rPr>
              <w:rFonts w:eastAsiaTheme="minorEastAsia"/>
              <w:b w:val="0"/>
              <w:lang w:val="en-US"/>
            </w:rPr>
          </w:pPr>
          <w:hyperlink w:anchor="_Toc47953235" w:history="1">
            <w:r w:rsidR="00202B43" w:rsidRPr="005F7CDE">
              <w:rPr>
                <w:rStyle w:val="Hyperlink"/>
              </w:rPr>
              <w:t>APPENDIXES</w:t>
            </w:r>
            <w:r w:rsidR="00202B43">
              <w:rPr>
                <w:webHidden/>
              </w:rPr>
              <w:tab/>
            </w:r>
            <w:r w:rsidR="00202B43">
              <w:rPr>
                <w:webHidden/>
              </w:rPr>
              <w:fldChar w:fldCharType="begin"/>
            </w:r>
            <w:r w:rsidR="00202B43">
              <w:rPr>
                <w:webHidden/>
              </w:rPr>
              <w:instrText xml:space="preserve"> PAGEREF _Toc47953235 \h </w:instrText>
            </w:r>
            <w:r w:rsidR="00202B43">
              <w:rPr>
                <w:webHidden/>
              </w:rPr>
            </w:r>
            <w:r w:rsidR="00202B43">
              <w:rPr>
                <w:webHidden/>
              </w:rPr>
              <w:fldChar w:fldCharType="separate"/>
            </w:r>
            <w:r w:rsidR="003E0529">
              <w:rPr>
                <w:webHidden/>
              </w:rPr>
              <w:t>114</w:t>
            </w:r>
            <w:r w:rsidR="00202B43">
              <w:rPr>
                <w:webHidden/>
              </w:rPr>
              <w:fldChar w:fldCharType="end"/>
            </w:r>
          </w:hyperlink>
        </w:p>
        <w:p w14:paraId="5B8A0B25" w14:textId="77777777" w:rsidR="00202B43" w:rsidRDefault="00376C8C">
          <w:pPr>
            <w:pStyle w:val="TOC1"/>
            <w:rPr>
              <w:rFonts w:eastAsiaTheme="minorEastAsia"/>
              <w:b w:val="0"/>
              <w:lang w:val="en-US"/>
            </w:rPr>
          </w:pPr>
          <w:hyperlink w:anchor="_Toc47953236" w:history="1">
            <w:r w:rsidR="00202B43" w:rsidRPr="005F7CDE">
              <w:rPr>
                <w:rStyle w:val="Hyperlink"/>
              </w:rPr>
              <w:t>APPENDIX I: QUESTIONNAIRE TO CAPTURE BASELINE INFORMATION FOR MOTHER</w:t>
            </w:r>
            <w:r w:rsidR="00202B43">
              <w:rPr>
                <w:webHidden/>
              </w:rPr>
              <w:tab/>
            </w:r>
            <w:r w:rsidR="00202B43">
              <w:rPr>
                <w:webHidden/>
              </w:rPr>
              <w:fldChar w:fldCharType="begin"/>
            </w:r>
            <w:r w:rsidR="00202B43">
              <w:rPr>
                <w:webHidden/>
              </w:rPr>
              <w:instrText xml:space="preserve"> PAGEREF _Toc47953236 \h </w:instrText>
            </w:r>
            <w:r w:rsidR="00202B43">
              <w:rPr>
                <w:webHidden/>
              </w:rPr>
            </w:r>
            <w:r w:rsidR="00202B43">
              <w:rPr>
                <w:webHidden/>
              </w:rPr>
              <w:fldChar w:fldCharType="separate"/>
            </w:r>
            <w:r w:rsidR="003E0529">
              <w:rPr>
                <w:webHidden/>
              </w:rPr>
              <w:t>114</w:t>
            </w:r>
            <w:r w:rsidR="00202B43">
              <w:rPr>
                <w:webHidden/>
              </w:rPr>
              <w:fldChar w:fldCharType="end"/>
            </w:r>
          </w:hyperlink>
        </w:p>
        <w:p w14:paraId="59DA6B79" w14:textId="77777777" w:rsidR="00202B43" w:rsidRDefault="00376C8C">
          <w:pPr>
            <w:pStyle w:val="TOC1"/>
            <w:rPr>
              <w:rFonts w:eastAsiaTheme="minorEastAsia"/>
              <w:b w:val="0"/>
              <w:lang w:val="en-US"/>
            </w:rPr>
          </w:pPr>
          <w:hyperlink w:anchor="_Toc47953237" w:history="1">
            <w:r w:rsidR="00202B43" w:rsidRPr="005F7CDE">
              <w:rPr>
                <w:rStyle w:val="Hyperlink"/>
              </w:rPr>
              <w:t>APPENDIX II: QUESTIONNAIRE (DHOLUO VERSION)</w:t>
            </w:r>
            <w:r w:rsidR="00202B43">
              <w:rPr>
                <w:webHidden/>
              </w:rPr>
              <w:tab/>
            </w:r>
            <w:r w:rsidR="00202B43">
              <w:rPr>
                <w:webHidden/>
              </w:rPr>
              <w:fldChar w:fldCharType="begin"/>
            </w:r>
            <w:r w:rsidR="00202B43">
              <w:rPr>
                <w:webHidden/>
              </w:rPr>
              <w:instrText xml:space="preserve"> PAGEREF _Toc47953237 \h </w:instrText>
            </w:r>
            <w:r w:rsidR="00202B43">
              <w:rPr>
                <w:webHidden/>
              </w:rPr>
            </w:r>
            <w:r w:rsidR="00202B43">
              <w:rPr>
                <w:webHidden/>
              </w:rPr>
              <w:fldChar w:fldCharType="separate"/>
            </w:r>
            <w:r w:rsidR="003E0529">
              <w:rPr>
                <w:webHidden/>
              </w:rPr>
              <w:t>122</w:t>
            </w:r>
            <w:r w:rsidR="00202B43">
              <w:rPr>
                <w:webHidden/>
              </w:rPr>
              <w:fldChar w:fldCharType="end"/>
            </w:r>
          </w:hyperlink>
        </w:p>
        <w:p w14:paraId="2B59E36A" w14:textId="77777777" w:rsidR="00202B43" w:rsidRDefault="00376C8C">
          <w:pPr>
            <w:pStyle w:val="TOC1"/>
            <w:rPr>
              <w:rFonts w:eastAsiaTheme="minorEastAsia"/>
              <w:b w:val="0"/>
              <w:lang w:val="en-US"/>
            </w:rPr>
          </w:pPr>
          <w:hyperlink w:anchor="_Toc47953238" w:history="1">
            <w:r w:rsidR="00202B43" w:rsidRPr="005F7CDE">
              <w:rPr>
                <w:rStyle w:val="Hyperlink"/>
              </w:rPr>
              <w:t>APPENDIX III: KEY INFORMANT INTERVIEW GUIDE (KII)</w:t>
            </w:r>
            <w:r w:rsidR="00202B43">
              <w:rPr>
                <w:webHidden/>
              </w:rPr>
              <w:tab/>
            </w:r>
            <w:r w:rsidR="00202B43">
              <w:rPr>
                <w:webHidden/>
              </w:rPr>
              <w:fldChar w:fldCharType="begin"/>
            </w:r>
            <w:r w:rsidR="00202B43">
              <w:rPr>
                <w:webHidden/>
              </w:rPr>
              <w:instrText xml:space="preserve"> PAGEREF _Toc47953238 \h </w:instrText>
            </w:r>
            <w:r w:rsidR="00202B43">
              <w:rPr>
                <w:webHidden/>
              </w:rPr>
            </w:r>
            <w:r w:rsidR="00202B43">
              <w:rPr>
                <w:webHidden/>
              </w:rPr>
              <w:fldChar w:fldCharType="separate"/>
            </w:r>
            <w:r w:rsidR="003E0529">
              <w:rPr>
                <w:webHidden/>
              </w:rPr>
              <w:t>129</w:t>
            </w:r>
            <w:r w:rsidR="00202B43">
              <w:rPr>
                <w:webHidden/>
              </w:rPr>
              <w:fldChar w:fldCharType="end"/>
            </w:r>
          </w:hyperlink>
        </w:p>
        <w:p w14:paraId="327626E9" w14:textId="77777777" w:rsidR="00202B43" w:rsidRDefault="00376C8C">
          <w:pPr>
            <w:pStyle w:val="TOC1"/>
            <w:rPr>
              <w:rFonts w:eastAsiaTheme="minorEastAsia"/>
              <w:b w:val="0"/>
              <w:lang w:val="en-US"/>
            </w:rPr>
          </w:pPr>
          <w:hyperlink w:anchor="_Toc47953239" w:history="1">
            <w:r w:rsidR="00202B43" w:rsidRPr="005F7CDE">
              <w:rPr>
                <w:rStyle w:val="Hyperlink"/>
              </w:rPr>
              <w:t>APPENDIX IV: FOCUSED GROUP DISCUSSION GUIDE</w:t>
            </w:r>
            <w:r w:rsidR="00202B43">
              <w:rPr>
                <w:webHidden/>
              </w:rPr>
              <w:tab/>
            </w:r>
            <w:r w:rsidR="00202B43">
              <w:rPr>
                <w:webHidden/>
              </w:rPr>
              <w:fldChar w:fldCharType="begin"/>
            </w:r>
            <w:r w:rsidR="00202B43">
              <w:rPr>
                <w:webHidden/>
              </w:rPr>
              <w:instrText xml:space="preserve"> PAGEREF _Toc47953239 \h </w:instrText>
            </w:r>
            <w:r w:rsidR="00202B43">
              <w:rPr>
                <w:webHidden/>
              </w:rPr>
            </w:r>
            <w:r w:rsidR="00202B43">
              <w:rPr>
                <w:webHidden/>
              </w:rPr>
              <w:fldChar w:fldCharType="separate"/>
            </w:r>
            <w:r w:rsidR="003E0529">
              <w:rPr>
                <w:webHidden/>
              </w:rPr>
              <w:t>132</w:t>
            </w:r>
            <w:r w:rsidR="00202B43">
              <w:rPr>
                <w:webHidden/>
              </w:rPr>
              <w:fldChar w:fldCharType="end"/>
            </w:r>
          </w:hyperlink>
        </w:p>
        <w:p w14:paraId="79BF8478" w14:textId="77777777" w:rsidR="00202B43" w:rsidRDefault="00376C8C">
          <w:pPr>
            <w:pStyle w:val="TOC1"/>
            <w:rPr>
              <w:rFonts w:eastAsiaTheme="minorEastAsia"/>
              <w:b w:val="0"/>
              <w:lang w:val="en-US"/>
            </w:rPr>
          </w:pPr>
          <w:hyperlink w:anchor="_Toc47953240" w:history="1">
            <w:r w:rsidR="00202B43" w:rsidRPr="005F7CDE">
              <w:rPr>
                <w:rStyle w:val="Hyperlink"/>
              </w:rPr>
              <w:t>APPENDIX V: GIGO MILUO E TWAK MAR KANYAKLA (DHOLUO VERSION)</w:t>
            </w:r>
            <w:r w:rsidR="00202B43">
              <w:rPr>
                <w:webHidden/>
              </w:rPr>
              <w:tab/>
            </w:r>
            <w:r w:rsidR="00202B43">
              <w:rPr>
                <w:webHidden/>
              </w:rPr>
              <w:fldChar w:fldCharType="begin"/>
            </w:r>
            <w:r w:rsidR="00202B43">
              <w:rPr>
                <w:webHidden/>
              </w:rPr>
              <w:instrText xml:space="preserve"> PAGEREF _Toc47953240 \h </w:instrText>
            </w:r>
            <w:r w:rsidR="00202B43">
              <w:rPr>
                <w:webHidden/>
              </w:rPr>
            </w:r>
            <w:r w:rsidR="00202B43">
              <w:rPr>
                <w:webHidden/>
              </w:rPr>
              <w:fldChar w:fldCharType="separate"/>
            </w:r>
            <w:r w:rsidR="003E0529">
              <w:rPr>
                <w:webHidden/>
              </w:rPr>
              <w:t>135</w:t>
            </w:r>
            <w:r w:rsidR="00202B43">
              <w:rPr>
                <w:webHidden/>
              </w:rPr>
              <w:fldChar w:fldCharType="end"/>
            </w:r>
          </w:hyperlink>
        </w:p>
        <w:p w14:paraId="4349E8E7" w14:textId="77777777" w:rsidR="00202B43" w:rsidRDefault="00376C8C">
          <w:pPr>
            <w:pStyle w:val="TOC1"/>
            <w:rPr>
              <w:rFonts w:eastAsiaTheme="minorEastAsia"/>
              <w:b w:val="0"/>
              <w:lang w:val="en-US"/>
            </w:rPr>
          </w:pPr>
          <w:hyperlink w:anchor="_Toc47953241" w:history="1">
            <w:r w:rsidR="00202B43" w:rsidRPr="005F7CDE">
              <w:rPr>
                <w:rStyle w:val="Hyperlink"/>
              </w:rPr>
              <w:t>APPENDIX VI: EARLY INFANT DIAGNOSIS DATA CAPTURE SHEET</w:t>
            </w:r>
            <w:r w:rsidR="00202B43">
              <w:rPr>
                <w:webHidden/>
              </w:rPr>
              <w:tab/>
            </w:r>
            <w:r w:rsidR="00202B43">
              <w:rPr>
                <w:webHidden/>
              </w:rPr>
              <w:fldChar w:fldCharType="begin"/>
            </w:r>
            <w:r w:rsidR="00202B43">
              <w:rPr>
                <w:webHidden/>
              </w:rPr>
              <w:instrText xml:space="preserve"> PAGEREF _Toc47953241 \h </w:instrText>
            </w:r>
            <w:r w:rsidR="00202B43">
              <w:rPr>
                <w:webHidden/>
              </w:rPr>
            </w:r>
            <w:r w:rsidR="00202B43">
              <w:rPr>
                <w:webHidden/>
              </w:rPr>
              <w:fldChar w:fldCharType="separate"/>
            </w:r>
            <w:r w:rsidR="003E0529">
              <w:rPr>
                <w:webHidden/>
              </w:rPr>
              <w:t>137</w:t>
            </w:r>
            <w:r w:rsidR="00202B43">
              <w:rPr>
                <w:webHidden/>
              </w:rPr>
              <w:fldChar w:fldCharType="end"/>
            </w:r>
          </w:hyperlink>
        </w:p>
        <w:p w14:paraId="0578C2C2" w14:textId="77777777" w:rsidR="00202B43" w:rsidRDefault="00376C8C">
          <w:pPr>
            <w:pStyle w:val="TOC1"/>
            <w:rPr>
              <w:rFonts w:eastAsiaTheme="minorEastAsia"/>
              <w:b w:val="0"/>
              <w:lang w:val="en-US"/>
            </w:rPr>
          </w:pPr>
          <w:hyperlink w:anchor="_Toc47953242" w:history="1">
            <w:r w:rsidR="00202B43" w:rsidRPr="005F7CDE">
              <w:rPr>
                <w:rStyle w:val="Hyperlink"/>
              </w:rPr>
              <w:t>APPENDIX VII: HIV EXPOSED INFANT FOLLOW UP CARD</w:t>
            </w:r>
            <w:r w:rsidR="00202B43">
              <w:rPr>
                <w:webHidden/>
              </w:rPr>
              <w:tab/>
            </w:r>
            <w:r w:rsidR="00202B43">
              <w:rPr>
                <w:webHidden/>
              </w:rPr>
              <w:fldChar w:fldCharType="begin"/>
            </w:r>
            <w:r w:rsidR="00202B43">
              <w:rPr>
                <w:webHidden/>
              </w:rPr>
              <w:instrText xml:space="preserve"> PAGEREF _Toc47953242 \h </w:instrText>
            </w:r>
            <w:r w:rsidR="00202B43">
              <w:rPr>
                <w:webHidden/>
              </w:rPr>
            </w:r>
            <w:r w:rsidR="00202B43">
              <w:rPr>
                <w:webHidden/>
              </w:rPr>
              <w:fldChar w:fldCharType="separate"/>
            </w:r>
            <w:r w:rsidR="003E0529">
              <w:rPr>
                <w:webHidden/>
              </w:rPr>
              <w:t>138</w:t>
            </w:r>
            <w:r w:rsidR="00202B43">
              <w:rPr>
                <w:webHidden/>
              </w:rPr>
              <w:fldChar w:fldCharType="end"/>
            </w:r>
          </w:hyperlink>
        </w:p>
        <w:p w14:paraId="04D441FB" w14:textId="77777777" w:rsidR="00202B43" w:rsidRDefault="00376C8C">
          <w:pPr>
            <w:pStyle w:val="TOC1"/>
            <w:rPr>
              <w:rFonts w:eastAsiaTheme="minorEastAsia"/>
              <w:b w:val="0"/>
              <w:lang w:val="en-US"/>
            </w:rPr>
          </w:pPr>
          <w:hyperlink w:anchor="_Toc47953243" w:history="1">
            <w:r w:rsidR="00202B43" w:rsidRPr="005F7CDE">
              <w:rPr>
                <w:rStyle w:val="Hyperlink"/>
              </w:rPr>
              <w:t>APPENDIX VIII: CHILD DEATH DATA CAPTURE SHEET</w:t>
            </w:r>
            <w:r w:rsidR="00202B43">
              <w:rPr>
                <w:webHidden/>
              </w:rPr>
              <w:tab/>
            </w:r>
            <w:r w:rsidR="00202B43">
              <w:rPr>
                <w:webHidden/>
              </w:rPr>
              <w:fldChar w:fldCharType="begin"/>
            </w:r>
            <w:r w:rsidR="00202B43">
              <w:rPr>
                <w:webHidden/>
              </w:rPr>
              <w:instrText xml:space="preserve"> PAGEREF _Toc47953243 \h </w:instrText>
            </w:r>
            <w:r w:rsidR="00202B43">
              <w:rPr>
                <w:webHidden/>
              </w:rPr>
            </w:r>
            <w:r w:rsidR="00202B43">
              <w:rPr>
                <w:webHidden/>
              </w:rPr>
              <w:fldChar w:fldCharType="separate"/>
            </w:r>
            <w:r w:rsidR="003E0529">
              <w:rPr>
                <w:webHidden/>
              </w:rPr>
              <w:t>140</w:t>
            </w:r>
            <w:r w:rsidR="00202B43">
              <w:rPr>
                <w:webHidden/>
              </w:rPr>
              <w:fldChar w:fldCharType="end"/>
            </w:r>
          </w:hyperlink>
        </w:p>
        <w:p w14:paraId="5DF3E1D2" w14:textId="77777777" w:rsidR="00202B43" w:rsidRDefault="00376C8C">
          <w:pPr>
            <w:pStyle w:val="TOC1"/>
            <w:rPr>
              <w:rFonts w:eastAsiaTheme="minorEastAsia"/>
              <w:b w:val="0"/>
              <w:lang w:val="en-US"/>
            </w:rPr>
          </w:pPr>
          <w:hyperlink w:anchor="_Toc47953244" w:history="1">
            <w:r w:rsidR="00202B43" w:rsidRPr="005F7CDE">
              <w:rPr>
                <w:rStyle w:val="Hyperlink"/>
              </w:rPr>
              <w:t>APPENDIX IX: LONGTUDINAL DATA CAPTURE SHEET FOR THE MOTHER/GUARDIAN</w:t>
            </w:r>
            <w:r w:rsidR="00202B43">
              <w:rPr>
                <w:webHidden/>
              </w:rPr>
              <w:tab/>
            </w:r>
            <w:r w:rsidR="00202B43">
              <w:rPr>
                <w:webHidden/>
              </w:rPr>
              <w:fldChar w:fldCharType="begin"/>
            </w:r>
            <w:r w:rsidR="00202B43">
              <w:rPr>
                <w:webHidden/>
              </w:rPr>
              <w:instrText xml:space="preserve"> PAGEREF _Toc47953244 \h </w:instrText>
            </w:r>
            <w:r w:rsidR="00202B43">
              <w:rPr>
                <w:webHidden/>
              </w:rPr>
            </w:r>
            <w:r w:rsidR="00202B43">
              <w:rPr>
                <w:webHidden/>
              </w:rPr>
              <w:fldChar w:fldCharType="separate"/>
            </w:r>
            <w:r w:rsidR="003E0529">
              <w:rPr>
                <w:webHidden/>
              </w:rPr>
              <w:t>141</w:t>
            </w:r>
            <w:r w:rsidR="00202B43">
              <w:rPr>
                <w:webHidden/>
              </w:rPr>
              <w:fldChar w:fldCharType="end"/>
            </w:r>
          </w:hyperlink>
        </w:p>
        <w:p w14:paraId="702B127F" w14:textId="77777777" w:rsidR="00202B43" w:rsidRDefault="00376C8C">
          <w:pPr>
            <w:pStyle w:val="TOC1"/>
            <w:rPr>
              <w:rFonts w:eastAsiaTheme="minorEastAsia"/>
              <w:b w:val="0"/>
              <w:lang w:val="en-US"/>
            </w:rPr>
          </w:pPr>
          <w:hyperlink w:anchor="_Toc47953245" w:history="1">
            <w:r w:rsidR="00202B43" w:rsidRPr="005F7CDE">
              <w:rPr>
                <w:rStyle w:val="Hyperlink"/>
              </w:rPr>
              <w:t>APPENDIX X: INFORMATION SHEET</w:t>
            </w:r>
            <w:r w:rsidR="00202B43">
              <w:rPr>
                <w:webHidden/>
              </w:rPr>
              <w:tab/>
            </w:r>
            <w:r w:rsidR="00202B43">
              <w:rPr>
                <w:webHidden/>
              </w:rPr>
              <w:fldChar w:fldCharType="begin"/>
            </w:r>
            <w:r w:rsidR="00202B43">
              <w:rPr>
                <w:webHidden/>
              </w:rPr>
              <w:instrText xml:space="preserve"> PAGEREF _Toc47953245 \h </w:instrText>
            </w:r>
            <w:r w:rsidR="00202B43">
              <w:rPr>
                <w:webHidden/>
              </w:rPr>
            </w:r>
            <w:r w:rsidR="00202B43">
              <w:rPr>
                <w:webHidden/>
              </w:rPr>
              <w:fldChar w:fldCharType="separate"/>
            </w:r>
            <w:r w:rsidR="003E0529">
              <w:rPr>
                <w:webHidden/>
              </w:rPr>
              <w:t>142</w:t>
            </w:r>
            <w:r w:rsidR="00202B43">
              <w:rPr>
                <w:webHidden/>
              </w:rPr>
              <w:fldChar w:fldCharType="end"/>
            </w:r>
          </w:hyperlink>
        </w:p>
        <w:p w14:paraId="3F7190D7" w14:textId="77777777" w:rsidR="00202B43" w:rsidRDefault="00376C8C">
          <w:pPr>
            <w:pStyle w:val="TOC1"/>
            <w:rPr>
              <w:rFonts w:eastAsiaTheme="minorEastAsia"/>
              <w:b w:val="0"/>
              <w:lang w:val="en-US"/>
            </w:rPr>
          </w:pPr>
          <w:hyperlink w:anchor="_Toc47953246" w:history="1">
            <w:r w:rsidR="00202B43" w:rsidRPr="005F7CDE">
              <w:rPr>
                <w:rStyle w:val="Hyperlink"/>
              </w:rPr>
              <w:t>APPENDIX XI: INFORMED CONCENT FOR KEY INFORMANTS</w:t>
            </w:r>
            <w:r w:rsidR="00202B43">
              <w:rPr>
                <w:webHidden/>
              </w:rPr>
              <w:tab/>
            </w:r>
            <w:r w:rsidR="00202B43">
              <w:rPr>
                <w:webHidden/>
              </w:rPr>
              <w:fldChar w:fldCharType="begin"/>
            </w:r>
            <w:r w:rsidR="00202B43">
              <w:rPr>
                <w:webHidden/>
              </w:rPr>
              <w:instrText xml:space="preserve"> PAGEREF _Toc47953246 \h </w:instrText>
            </w:r>
            <w:r w:rsidR="00202B43">
              <w:rPr>
                <w:webHidden/>
              </w:rPr>
            </w:r>
            <w:r w:rsidR="00202B43">
              <w:rPr>
                <w:webHidden/>
              </w:rPr>
              <w:fldChar w:fldCharType="separate"/>
            </w:r>
            <w:r w:rsidR="003E0529">
              <w:rPr>
                <w:webHidden/>
              </w:rPr>
              <w:t>146</w:t>
            </w:r>
            <w:r w:rsidR="00202B43">
              <w:rPr>
                <w:webHidden/>
              </w:rPr>
              <w:fldChar w:fldCharType="end"/>
            </w:r>
          </w:hyperlink>
        </w:p>
        <w:p w14:paraId="02CE67F1" w14:textId="77777777" w:rsidR="00202B43" w:rsidRDefault="00376C8C">
          <w:pPr>
            <w:pStyle w:val="TOC1"/>
            <w:rPr>
              <w:rFonts w:eastAsiaTheme="minorEastAsia"/>
              <w:b w:val="0"/>
              <w:lang w:val="en-US"/>
            </w:rPr>
          </w:pPr>
          <w:hyperlink w:anchor="_Toc47953247" w:history="1">
            <w:r w:rsidR="00202B43" w:rsidRPr="005F7CDE">
              <w:rPr>
                <w:rStyle w:val="Hyperlink"/>
              </w:rPr>
              <w:t>APPENDIX XII: INFORMED CONCENT FORM FOR MOTHER/GUARDIAN</w:t>
            </w:r>
            <w:r w:rsidR="00202B43">
              <w:rPr>
                <w:webHidden/>
              </w:rPr>
              <w:tab/>
            </w:r>
            <w:r w:rsidR="00202B43">
              <w:rPr>
                <w:webHidden/>
              </w:rPr>
              <w:fldChar w:fldCharType="begin"/>
            </w:r>
            <w:r w:rsidR="00202B43">
              <w:rPr>
                <w:webHidden/>
              </w:rPr>
              <w:instrText xml:space="preserve"> PAGEREF _Toc47953247 \h </w:instrText>
            </w:r>
            <w:r w:rsidR="00202B43">
              <w:rPr>
                <w:webHidden/>
              </w:rPr>
            </w:r>
            <w:r w:rsidR="00202B43">
              <w:rPr>
                <w:webHidden/>
              </w:rPr>
              <w:fldChar w:fldCharType="separate"/>
            </w:r>
            <w:r w:rsidR="003E0529">
              <w:rPr>
                <w:webHidden/>
              </w:rPr>
              <w:t>147</w:t>
            </w:r>
            <w:r w:rsidR="00202B43">
              <w:rPr>
                <w:webHidden/>
              </w:rPr>
              <w:fldChar w:fldCharType="end"/>
            </w:r>
          </w:hyperlink>
        </w:p>
        <w:p w14:paraId="4376483D" w14:textId="77777777" w:rsidR="00202B43" w:rsidRDefault="00376C8C">
          <w:pPr>
            <w:pStyle w:val="TOC1"/>
            <w:rPr>
              <w:rFonts w:eastAsiaTheme="minorEastAsia"/>
              <w:b w:val="0"/>
              <w:lang w:val="en-US"/>
            </w:rPr>
          </w:pPr>
          <w:hyperlink w:anchor="_Toc47953248" w:history="1">
            <w:r w:rsidR="00202B43" w:rsidRPr="005F7CDE">
              <w:rPr>
                <w:rStyle w:val="Hyperlink"/>
              </w:rPr>
              <w:t>APPENDIX XIII: INFORMED CONCENT FOR FOCUSED GROUP DISCUSSION</w:t>
            </w:r>
            <w:r w:rsidR="00202B43">
              <w:rPr>
                <w:webHidden/>
              </w:rPr>
              <w:tab/>
            </w:r>
            <w:r w:rsidR="00202B43">
              <w:rPr>
                <w:webHidden/>
              </w:rPr>
              <w:fldChar w:fldCharType="begin"/>
            </w:r>
            <w:r w:rsidR="00202B43">
              <w:rPr>
                <w:webHidden/>
              </w:rPr>
              <w:instrText xml:space="preserve"> PAGEREF _Toc47953248 \h </w:instrText>
            </w:r>
            <w:r w:rsidR="00202B43">
              <w:rPr>
                <w:webHidden/>
              </w:rPr>
            </w:r>
            <w:r w:rsidR="00202B43">
              <w:rPr>
                <w:webHidden/>
              </w:rPr>
              <w:fldChar w:fldCharType="separate"/>
            </w:r>
            <w:r w:rsidR="003E0529">
              <w:rPr>
                <w:webHidden/>
              </w:rPr>
              <w:t>148</w:t>
            </w:r>
            <w:r w:rsidR="00202B43">
              <w:rPr>
                <w:webHidden/>
              </w:rPr>
              <w:fldChar w:fldCharType="end"/>
            </w:r>
          </w:hyperlink>
        </w:p>
        <w:p w14:paraId="2BBE3523" w14:textId="77777777" w:rsidR="00202B43" w:rsidRDefault="00376C8C">
          <w:pPr>
            <w:pStyle w:val="TOC1"/>
            <w:rPr>
              <w:rFonts w:eastAsiaTheme="minorEastAsia"/>
              <w:b w:val="0"/>
              <w:lang w:val="en-US"/>
            </w:rPr>
          </w:pPr>
          <w:hyperlink w:anchor="_Toc47953249" w:history="1">
            <w:r w:rsidR="00202B43" w:rsidRPr="005F7CDE">
              <w:rPr>
                <w:rStyle w:val="Hyperlink"/>
              </w:rPr>
              <w:t>APPENDIX XIV: INFORMATION SHEET (DHOLUO VERSION)</w:t>
            </w:r>
            <w:r w:rsidR="00202B43">
              <w:rPr>
                <w:webHidden/>
              </w:rPr>
              <w:tab/>
            </w:r>
            <w:r w:rsidR="00202B43">
              <w:rPr>
                <w:webHidden/>
              </w:rPr>
              <w:fldChar w:fldCharType="begin"/>
            </w:r>
            <w:r w:rsidR="00202B43">
              <w:rPr>
                <w:webHidden/>
              </w:rPr>
              <w:instrText xml:space="preserve"> PAGEREF _Toc47953249 \h </w:instrText>
            </w:r>
            <w:r w:rsidR="00202B43">
              <w:rPr>
                <w:webHidden/>
              </w:rPr>
            </w:r>
            <w:r w:rsidR="00202B43">
              <w:rPr>
                <w:webHidden/>
              </w:rPr>
              <w:fldChar w:fldCharType="separate"/>
            </w:r>
            <w:r w:rsidR="003E0529">
              <w:rPr>
                <w:webHidden/>
              </w:rPr>
              <w:t>149</w:t>
            </w:r>
            <w:r w:rsidR="00202B43">
              <w:rPr>
                <w:webHidden/>
              </w:rPr>
              <w:fldChar w:fldCharType="end"/>
            </w:r>
          </w:hyperlink>
        </w:p>
        <w:p w14:paraId="3B095C8D" w14:textId="77777777" w:rsidR="00202B43" w:rsidRDefault="00376C8C">
          <w:pPr>
            <w:pStyle w:val="TOC1"/>
            <w:rPr>
              <w:rFonts w:eastAsiaTheme="minorEastAsia"/>
              <w:b w:val="0"/>
              <w:lang w:val="en-US"/>
            </w:rPr>
          </w:pPr>
          <w:hyperlink w:anchor="_Toc47953250" w:history="1">
            <w:r w:rsidR="00202B43" w:rsidRPr="005F7CDE">
              <w:rPr>
                <w:rStyle w:val="Hyperlink"/>
              </w:rPr>
              <w:t>APPENDIX XV: INFORMED CONSENT FORM (DHOLUO VERSION)</w:t>
            </w:r>
            <w:r w:rsidR="00202B43">
              <w:rPr>
                <w:webHidden/>
              </w:rPr>
              <w:tab/>
            </w:r>
            <w:r w:rsidR="00202B43">
              <w:rPr>
                <w:webHidden/>
              </w:rPr>
              <w:fldChar w:fldCharType="begin"/>
            </w:r>
            <w:r w:rsidR="00202B43">
              <w:rPr>
                <w:webHidden/>
              </w:rPr>
              <w:instrText xml:space="preserve"> PAGEREF _Toc47953250 \h </w:instrText>
            </w:r>
            <w:r w:rsidR="00202B43">
              <w:rPr>
                <w:webHidden/>
              </w:rPr>
            </w:r>
            <w:r w:rsidR="00202B43">
              <w:rPr>
                <w:webHidden/>
              </w:rPr>
              <w:fldChar w:fldCharType="separate"/>
            </w:r>
            <w:r w:rsidR="003E0529">
              <w:rPr>
                <w:webHidden/>
              </w:rPr>
              <w:t>152</w:t>
            </w:r>
            <w:r w:rsidR="00202B43">
              <w:rPr>
                <w:webHidden/>
              </w:rPr>
              <w:fldChar w:fldCharType="end"/>
            </w:r>
          </w:hyperlink>
        </w:p>
        <w:p w14:paraId="75E15778" w14:textId="77777777" w:rsidR="00A71CE9" w:rsidRDefault="00D72C17" w:rsidP="00275FD8">
          <w:pPr>
            <w:ind w:left="0" w:firstLine="0"/>
            <w:rPr>
              <w:rFonts w:ascii="Times New Roman" w:hAnsi="Times New Roman" w:cs="Times New Roman"/>
              <w:noProof/>
            </w:rPr>
          </w:pPr>
          <w:r w:rsidRPr="00AC645F">
            <w:rPr>
              <w:rFonts w:ascii="Times New Roman" w:hAnsi="Times New Roman" w:cs="Times New Roman"/>
              <w:noProof/>
            </w:rPr>
            <w:fldChar w:fldCharType="end"/>
          </w:r>
        </w:p>
        <w:p w14:paraId="5F86E7EE" w14:textId="77777777" w:rsidR="00A71CE9" w:rsidRDefault="00A71CE9" w:rsidP="00275FD8">
          <w:pPr>
            <w:ind w:left="0" w:firstLine="0"/>
            <w:rPr>
              <w:rFonts w:ascii="Times New Roman" w:hAnsi="Times New Roman" w:cs="Times New Roman"/>
              <w:noProof/>
            </w:rPr>
          </w:pPr>
        </w:p>
        <w:p w14:paraId="557C894D" w14:textId="77777777" w:rsidR="00A71CE9" w:rsidRDefault="00A71CE9" w:rsidP="00275FD8">
          <w:pPr>
            <w:ind w:left="0" w:firstLine="0"/>
            <w:rPr>
              <w:rFonts w:ascii="Times New Roman" w:hAnsi="Times New Roman" w:cs="Times New Roman"/>
              <w:noProof/>
            </w:rPr>
          </w:pPr>
        </w:p>
        <w:p w14:paraId="4B2D8419" w14:textId="77777777" w:rsidR="00623FCC" w:rsidRDefault="00623FCC" w:rsidP="00275FD8">
          <w:pPr>
            <w:ind w:left="0" w:firstLine="0"/>
            <w:rPr>
              <w:rFonts w:ascii="Times New Roman" w:hAnsi="Times New Roman" w:cs="Times New Roman"/>
              <w:noProof/>
            </w:rPr>
          </w:pPr>
        </w:p>
        <w:p w14:paraId="2C31A01B" w14:textId="77777777" w:rsidR="00623FCC" w:rsidRDefault="00623FCC" w:rsidP="00275FD8">
          <w:pPr>
            <w:ind w:left="0" w:firstLine="0"/>
            <w:rPr>
              <w:rFonts w:ascii="Times New Roman" w:hAnsi="Times New Roman" w:cs="Times New Roman"/>
              <w:noProof/>
            </w:rPr>
          </w:pPr>
        </w:p>
        <w:p w14:paraId="687CC988" w14:textId="60E580B1" w:rsidR="00B80EB4" w:rsidRPr="00AC645F" w:rsidRDefault="00376C8C" w:rsidP="00275FD8">
          <w:pPr>
            <w:ind w:left="0" w:firstLine="0"/>
            <w:rPr>
              <w:rFonts w:ascii="Times New Roman" w:hAnsi="Times New Roman" w:cs="Times New Roman"/>
              <w:noProof/>
            </w:rPr>
          </w:pPr>
        </w:p>
      </w:sdtContent>
    </w:sdt>
    <w:p w14:paraId="06F31AEF" w14:textId="59A224C5" w:rsidR="00330EFC" w:rsidRPr="00AC645F" w:rsidRDefault="00CA26E6" w:rsidP="00330EFC">
      <w:pPr>
        <w:pStyle w:val="Heading1"/>
        <w:rPr>
          <w:rFonts w:cs="Times New Roman"/>
          <w:szCs w:val="24"/>
        </w:rPr>
      </w:pPr>
      <w:bookmarkStart w:id="2" w:name="_Toc47953132"/>
      <w:r w:rsidRPr="00AC645F">
        <w:rPr>
          <w:rFonts w:cs="Times New Roman"/>
          <w:szCs w:val="24"/>
        </w:rPr>
        <w:lastRenderedPageBreak/>
        <w:t>LIST OF FIGURES</w:t>
      </w:r>
      <w:bookmarkEnd w:id="2"/>
      <w:r w:rsidRPr="00AC645F">
        <w:rPr>
          <w:rFonts w:cs="Times New Roman"/>
          <w:szCs w:val="24"/>
        </w:rPr>
        <w:t xml:space="preserve"> </w:t>
      </w:r>
    </w:p>
    <w:p w14:paraId="375CE8E3" w14:textId="77777777" w:rsidR="004F7718" w:rsidRPr="00AC645F" w:rsidRDefault="004F7718">
      <w:pPr>
        <w:pStyle w:val="TableofFigures"/>
        <w:tabs>
          <w:tab w:val="right" w:leader="dot" w:pos="10235"/>
        </w:tabs>
        <w:rPr>
          <w:rFonts w:ascii="Times New Roman" w:eastAsiaTheme="minorEastAsia" w:hAnsi="Times New Roman" w:cs="Times New Roman"/>
          <w:noProof/>
          <w:lang w:val="en-US"/>
        </w:rPr>
      </w:pPr>
      <w:r w:rsidRPr="00AC645F">
        <w:rPr>
          <w:rFonts w:ascii="Times New Roman" w:hAnsi="Times New Roman" w:cs="Times New Roman"/>
          <w:sz w:val="24"/>
          <w:szCs w:val="24"/>
        </w:rPr>
        <w:fldChar w:fldCharType="begin"/>
      </w:r>
      <w:r w:rsidRPr="00AC645F">
        <w:rPr>
          <w:rFonts w:ascii="Times New Roman" w:hAnsi="Times New Roman" w:cs="Times New Roman"/>
          <w:sz w:val="24"/>
          <w:szCs w:val="24"/>
        </w:rPr>
        <w:instrText xml:space="preserve"> TOC \h \z \c "Figure 1." </w:instrText>
      </w:r>
      <w:r w:rsidRPr="00AC645F">
        <w:rPr>
          <w:rFonts w:ascii="Times New Roman" w:hAnsi="Times New Roman" w:cs="Times New Roman"/>
          <w:sz w:val="24"/>
          <w:szCs w:val="24"/>
        </w:rPr>
        <w:fldChar w:fldCharType="separate"/>
      </w:r>
      <w:hyperlink r:id="rId9" w:anchor="_Toc495055972" w:history="1">
        <w:r w:rsidRPr="00AC645F">
          <w:rPr>
            <w:rStyle w:val="Hyperlink"/>
            <w:rFonts w:ascii="Times New Roman" w:hAnsi="Times New Roman" w:cs="Times New Roman"/>
            <w:noProof/>
            <w:color w:val="auto"/>
          </w:rPr>
          <w:t>Figure 1. 1 Conceptual Framework</w:t>
        </w:r>
        <w:r w:rsidRPr="00AC645F">
          <w:rPr>
            <w:rFonts w:ascii="Times New Roman" w:hAnsi="Times New Roman" w:cs="Times New Roman"/>
            <w:noProof/>
            <w:webHidden/>
          </w:rPr>
          <w:tab/>
        </w:r>
        <w:r w:rsidRPr="00AC645F">
          <w:rPr>
            <w:rFonts w:ascii="Times New Roman" w:hAnsi="Times New Roman" w:cs="Times New Roman"/>
            <w:noProof/>
            <w:webHidden/>
          </w:rPr>
          <w:fldChar w:fldCharType="begin"/>
        </w:r>
        <w:r w:rsidRPr="00AC645F">
          <w:rPr>
            <w:rFonts w:ascii="Times New Roman" w:hAnsi="Times New Roman" w:cs="Times New Roman"/>
            <w:noProof/>
            <w:webHidden/>
          </w:rPr>
          <w:instrText xml:space="preserve"> PAGEREF _Toc495055972 \h </w:instrText>
        </w:r>
        <w:r w:rsidRPr="00AC645F">
          <w:rPr>
            <w:rFonts w:ascii="Times New Roman" w:hAnsi="Times New Roman" w:cs="Times New Roman"/>
            <w:noProof/>
            <w:webHidden/>
          </w:rPr>
        </w:r>
        <w:r w:rsidRPr="00AC645F">
          <w:rPr>
            <w:rFonts w:ascii="Times New Roman" w:hAnsi="Times New Roman" w:cs="Times New Roman"/>
            <w:noProof/>
            <w:webHidden/>
          </w:rPr>
          <w:fldChar w:fldCharType="separate"/>
        </w:r>
        <w:r w:rsidR="003E0529">
          <w:rPr>
            <w:rFonts w:ascii="Times New Roman" w:hAnsi="Times New Roman" w:cs="Times New Roman"/>
            <w:noProof/>
            <w:webHidden/>
          </w:rPr>
          <w:t>8</w:t>
        </w:r>
        <w:r w:rsidRPr="00AC645F">
          <w:rPr>
            <w:rFonts w:ascii="Times New Roman" w:hAnsi="Times New Roman" w:cs="Times New Roman"/>
            <w:noProof/>
            <w:webHidden/>
          </w:rPr>
          <w:fldChar w:fldCharType="end"/>
        </w:r>
      </w:hyperlink>
    </w:p>
    <w:p w14:paraId="025F30CC" w14:textId="77777777" w:rsidR="004F7718" w:rsidRPr="00AC645F" w:rsidRDefault="004F7718">
      <w:pPr>
        <w:pStyle w:val="TableofFigures"/>
        <w:tabs>
          <w:tab w:val="right" w:leader="dot" w:pos="10235"/>
        </w:tabs>
        <w:rPr>
          <w:rFonts w:ascii="Times New Roman" w:eastAsiaTheme="minorEastAsia" w:hAnsi="Times New Roman" w:cs="Times New Roman"/>
          <w:noProof/>
          <w:lang w:val="en-US"/>
        </w:rPr>
      </w:pPr>
      <w:r w:rsidRPr="00AC645F">
        <w:rPr>
          <w:rFonts w:ascii="Times New Roman" w:hAnsi="Times New Roman" w:cs="Times New Roman"/>
          <w:sz w:val="24"/>
          <w:szCs w:val="24"/>
        </w:rPr>
        <w:fldChar w:fldCharType="end"/>
      </w:r>
      <w:r w:rsidRPr="00AC645F">
        <w:rPr>
          <w:rFonts w:ascii="Times New Roman" w:hAnsi="Times New Roman" w:cs="Times New Roman"/>
          <w:sz w:val="24"/>
          <w:szCs w:val="24"/>
        </w:rPr>
        <w:fldChar w:fldCharType="begin"/>
      </w:r>
      <w:r w:rsidRPr="00AC645F">
        <w:rPr>
          <w:rFonts w:ascii="Times New Roman" w:hAnsi="Times New Roman" w:cs="Times New Roman"/>
          <w:sz w:val="24"/>
          <w:szCs w:val="24"/>
        </w:rPr>
        <w:instrText xml:space="preserve"> TOC \h \z \c "Figure 2." </w:instrText>
      </w:r>
      <w:r w:rsidRPr="00AC645F">
        <w:rPr>
          <w:rFonts w:ascii="Times New Roman" w:hAnsi="Times New Roman" w:cs="Times New Roman"/>
          <w:sz w:val="24"/>
          <w:szCs w:val="24"/>
        </w:rPr>
        <w:fldChar w:fldCharType="separate"/>
      </w:r>
      <w:hyperlink w:anchor="_Toc495055953" w:history="1">
        <w:r w:rsidRPr="00AC645F">
          <w:rPr>
            <w:rStyle w:val="Hyperlink"/>
            <w:rFonts w:ascii="Times New Roman" w:hAnsi="Times New Roman" w:cs="Times New Roman"/>
            <w:noProof/>
            <w:color w:val="auto"/>
          </w:rPr>
          <w:t>Figure 2. 1 Causes of mortality in under-5 deaths in Kenya</w:t>
        </w:r>
        <w:r w:rsidRPr="00AC645F">
          <w:rPr>
            <w:rFonts w:ascii="Times New Roman" w:hAnsi="Times New Roman" w:cs="Times New Roman"/>
            <w:noProof/>
            <w:webHidden/>
          </w:rPr>
          <w:tab/>
        </w:r>
        <w:r w:rsidRPr="00AC645F">
          <w:rPr>
            <w:rFonts w:ascii="Times New Roman" w:hAnsi="Times New Roman" w:cs="Times New Roman"/>
            <w:noProof/>
            <w:webHidden/>
          </w:rPr>
          <w:fldChar w:fldCharType="begin"/>
        </w:r>
        <w:r w:rsidRPr="00AC645F">
          <w:rPr>
            <w:rFonts w:ascii="Times New Roman" w:hAnsi="Times New Roman" w:cs="Times New Roman"/>
            <w:noProof/>
            <w:webHidden/>
          </w:rPr>
          <w:instrText xml:space="preserve"> PAGEREF _Toc495055953 \h </w:instrText>
        </w:r>
        <w:r w:rsidRPr="00AC645F">
          <w:rPr>
            <w:rFonts w:ascii="Times New Roman" w:hAnsi="Times New Roman" w:cs="Times New Roman"/>
            <w:noProof/>
            <w:webHidden/>
          </w:rPr>
        </w:r>
        <w:r w:rsidRPr="00AC645F">
          <w:rPr>
            <w:rFonts w:ascii="Times New Roman" w:hAnsi="Times New Roman" w:cs="Times New Roman"/>
            <w:noProof/>
            <w:webHidden/>
          </w:rPr>
          <w:fldChar w:fldCharType="separate"/>
        </w:r>
        <w:r w:rsidR="003E0529">
          <w:rPr>
            <w:rFonts w:ascii="Times New Roman" w:hAnsi="Times New Roman" w:cs="Times New Roman"/>
            <w:noProof/>
            <w:webHidden/>
          </w:rPr>
          <w:t>46</w:t>
        </w:r>
        <w:r w:rsidRPr="00AC645F">
          <w:rPr>
            <w:rFonts w:ascii="Times New Roman" w:hAnsi="Times New Roman" w:cs="Times New Roman"/>
            <w:noProof/>
            <w:webHidden/>
          </w:rPr>
          <w:fldChar w:fldCharType="end"/>
        </w:r>
      </w:hyperlink>
    </w:p>
    <w:p w14:paraId="18DFBDE8" w14:textId="77777777" w:rsidR="004F7718" w:rsidRPr="00AC645F" w:rsidRDefault="00376C8C">
      <w:pPr>
        <w:pStyle w:val="TableofFigures"/>
        <w:tabs>
          <w:tab w:val="right" w:leader="dot" w:pos="10235"/>
        </w:tabs>
        <w:rPr>
          <w:rFonts w:ascii="Times New Roman" w:eastAsiaTheme="minorEastAsia" w:hAnsi="Times New Roman" w:cs="Times New Roman"/>
          <w:noProof/>
          <w:lang w:val="en-US"/>
        </w:rPr>
      </w:pPr>
      <w:hyperlink w:anchor="_Toc495055954" w:history="1">
        <w:r w:rsidR="004F7718" w:rsidRPr="00AC645F">
          <w:rPr>
            <w:rStyle w:val="Hyperlink"/>
            <w:rFonts w:ascii="Times New Roman" w:hAnsi="Times New Roman" w:cs="Times New Roman"/>
            <w:noProof/>
            <w:color w:val="auto"/>
          </w:rPr>
          <w:t>Figure 2. 2 Comparison of under-five mortality rate over the years</w:t>
        </w:r>
        <w:r w:rsidR="004F7718" w:rsidRPr="00AC645F">
          <w:rPr>
            <w:rFonts w:ascii="Times New Roman" w:hAnsi="Times New Roman" w:cs="Times New Roman"/>
            <w:noProof/>
            <w:webHidden/>
          </w:rPr>
          <w:tab/>
        </w:r>
        <w:r w:rsidR="004F7718" w:rsidRPr="00AC645F">
          <w:rPr>
            <w:rFonts w:ascii="Times New Roman" w:hAnsi="Times New Roman" w:cs="Times New Roman"/>
            <w:noProof/>
            <w:webHidden/>
          </w:rPr>
          <w:fldChar w:fldCharType="begin"/>
        </w:r>
        <w:r w:rsidR="004F7718" w:rsidRPr="00AC645F">
          <w:rPr>
            <w:rFonts w:ascii="Times New Roman" w:hAnsi="Times New Roman" w:cs="Times New Roman"/>
            <w:noProof/>
            <w:webHidden/>
          </w:rPr>
          <w:instrText xml:space="preserve"> PAGEREF _Toc495055954 \h </w:instrText>
        </w:r>
        <w:r w:rsidR="004F7718" w:rsidRPr="00AC645F">
          <w:rPr>
            <w:rFonts w:ascii="Times New Roman" w:hAnsi="Times New Roman" w:cs="Times New Roman"/>
            <w:noProof/>
            <w:webHidden/>
          </w:rPr>
        </w:r>
        <w:r w:rsidR="004F7718" w:rsidRPr="00AC645F">
          <w:rPr>
            <w:rFonts w:ascii="Times New Roman" w:hAnsi="Times New Roman" w:cs="Times New Roman"/>
            <w:noProof/>
            <w:webHidden/>
          </w:rPr>
          <w:fldChar w:fldCharType="separate"/>
        </w:r>
        <w:r w:rsidR="003E0529">
          <w:rPr>
            <w:rFonts w:ascii="Times New Roman" w:hAnsi="Times New Roman" w:cs="Times New Roman"/>
            <w:noProof/>
            <w:webHidden/>
          </w:rPr>
          <w:t>54</w:t>
        </w:r>
        <w:r w:rsidR="004F7718" w:rsidRPr="00AC645F">
          <w:rPr>
            <w:rFonts w:ascii="Times New Roman" w:hAnsi="Times New Roman" w:cs="Times New Roman"/>
            <w:noProof/>
            <w:webHidden/>
          </w:rPr>
          <w:fldChar w:fldCharType="end"/>
        </w:r>
      </w:hyperlink>
    </w:p>
    <w:p w14:paraId="5A851ECF" w14:textId="74A69EF6" w:rsidR="004F7718" w:rsidRPr="00AC645F" w:rsidRDefault="00376C8C">
      <w:pPr>
        <w:pStyle w:val="TableofFigures"/>
        <w:tabs>
          <w:tab w:val="right" w:leader="dot" w:pos="10235"/>
        </w:tabs>
        <w:rPr>
          <w:rFonts w:ascii="Times New Roman" w:eastAsiaTheme="minorEastAsia" w:hAnsi="Times New Roman" w:cs="Times New Roman"/>
          <w:noProof/>
          <w:lang w:val="en-US"/>
        </w:rPr>
      </w:pPr>
      <w:hyperlink w:anchor="_Toc495055955" w:history="1">
        <w:r w:rsidR="004F7718" w:rsidRPr="00AC645F">
          <w:rPr>
            <w:rStyle w:val="Hyperlink"/>
            <w:rFonts w:ascii="Times New Roman" w:hAnsi="Times New Roman" w:cs="Times New Roman"/>
            <w:noProof/>
            <w:color w:val="auto"/>
          </w:rPr>
          <w:t>Figure 2. 3 Annual rate of under-five mortality reduct</w:t>
        </w:r>
        <w:r w:rsidR="001717AC">
          <w:rPr>
            <w:rStyle w:val="Hyperlink"/>
            <w:rFonts w:ascii="Times New Roman" w:hAnsi="Times New Roman" w:cs="Times New Roman"/>
            <w:noProof/>
            <w:color w:val="auto"/>
          </w:rPr>
          <w:t>ion</w:t>
        </w:r>
        <w:r w:rsidR="004F7718" w:rsidRPr="00AC645F">
          <w:rPr>
            <w:rFonts w:ascii="Times New Roman" w:hAnsi="Times New Roman" w:cs="Times New Roman"/>
            <w:noProof/>
            <w:webHidden/>
          </w:rPr>
          <w:tab/>
        </w:r>
        <w:r w:rsidR="004F7718" w:rsidRPr="00AC645F">
          <w:rPr>
            <w:rFonts w:ascii="Times New Roman" w:hAnsi="Times New Roman" w:cs="Times New Roman"/>
            <w:noProof/>
            <w:webHidden/>
          </w:rPr>
          <w:fldChar w:fldCharType="begin"/>
        </w:r>
        <w:r w:rsidR="004F7718" w:rsidRPr="00AC645F">
          <w:rPr>
            <w:rFonts w:ascii="Times New Roman" w:hAnsi="Times New Roman" w:cs="Times New Roman"/>
            <w:noProof/>
            <w:webHidden/>
          </w:rPr>
          <w:instrText xml:space="preserve"> PAGEREF _Toc495055955 \h </w:instrText>
        </w:r>
        <w:r w:rsidR="004F7718" w:rsidRPr="00AC645F">
          <w:rPr>
            <w:rFonts w:ascii="Times New Roman" w:hAnsi="Times New Roman" w:cs="Times New Roman"/>
            <w:noProof/>
            <w:webHidden/>
          </w:rPr>
        </w:r>
        <w:r w:rsidR="004F7718" w:rsidRPr="00AC645F">
          <w:rPr>
            <w:rFonts w:ascii="Times New Roman" w:hAnsi="Times New Roman" w:cs="Times New Roman"/>
            <w:noProof/>
            <w:webHidden/>
          </w:rPr>
          <w:fldChar w:fldCharType="separate"/>
        </w:r>
        <w:r w:rsidR="003E0529">
          <w:rPr>
            <w:rFonts w:ascii="Times New Roman" w:hAnsi="Times New Roman" w:cs="Times New Roman"/>
            <w:noProof/>
            <w:webHidden/>
          </w:rPr>
          <w:t>55</w:t>
        </w:r>
        <w:r w:rsidR="004F7718" w:rsidRPr="00AC645F">
          <w:rPr>
            <w:rFonts w:ascii="Times New Roman" w:hAnsi="Times New Roman" w:cs="Times New Roman"/>
            <w:noProof/>
            <w:webHidden/>
          </w:rPr>
          <w:fldChar w:fldCharType="end"/>
        </w:r>
      </w:hyperlink>
    </w:p>
    <w:p w14:paraId="3FFBDE84" w14:textId="77777777" w:rsidR="004F7718" w:rsidRPr="00AC645F" w:rsidRDefault="00376C8C">
      <w:pPr>
        <w:pStyle w:val="TableofFigures"/>
        <w:tabs>
          <w:tab w:val="right" w:leader="dot" w:pos="10235"/>
        </w:tabs>
        <w:rPr>
          <w:rFonts w:ascii="Times New Roman" w:eastAsiaTheme="minorEastAsia" w:hAnsi="Times New Roman" w:cs="Times New Roman"/>
          <w:noProof/>
          <w:lang w:val="en-US"/>
        </w:rPr>
      </w:pPr>
      <w:hyperlink w:anchor="_Toc495055956" w:history="1">
        <w:r w:rsidR="004F7718" w:rsidRPr="00AC645F">
          <w:rPr>
            <w:rStyle w:val="Hyperlink"/>
            <w:rFonts w:ascii="Times New Roman" w:hAnsi="Times New Roman" w:cs="Times New Roman"/>
            <w:noProof/>
            <w:color w:val="auto"/>
          </w:rPr>
          <w:t>Figure 2. 4 Global distribution of deaths in children under five by cause, 2015</w:t>
        </w:r>
        <w:r w:rsidR="004F7718" w:rsidRPr="00AC645F">
          <w:rPr>
            <w:rFonts w:ascii="Times New Roman" w:hAnsi="Times New Roman" w:cs="Times New Roman"/>
            <w:noProof/>
            <w:webHidden/>
          </w:rPr>
          <w:tab/>
        </w:r>
        <w:r w:rsidR="004F7718" w:rsidRPr="00AC645F">
          <w:rPr>
            <w:rFonts w:ascii="Times New Roman" w:hAnsi="Times New Roman" w:cs="Times New Roman"/>
            <w:noProof/>
            <w:webHidden/>
          </w:rPr>
          <w:fldChar w:fldCharType="begin"/>
        </w:r>
        <w:r w:rsidR="004F7718" w:rsidRPr="00AC645F">
          <w:rPr>
            <w:rFonts w:ascii="Times New Roman" w:hAnsi="Times New Roman" w:cs="Times New Roman"/>
            <w:noProof/>
            <w:webHidden/>
          </w:rPr>
          <w:instrText xml:space="preserve"> PAGEREF _Toc495055956 \h </w:instrText>
        </w:r>
        <w:r w:rsidR="004F7718" w:rsidRPr="00AC645F">
          <w:rPr>
            <w:rFonts w:ascii="Times New Roman" w:hAnsi="Times New Roman" w:cs="Times New Roman"/>
            <w:noProof/>
            <w:webHidden/>
          </w:rPr>
        </w:r>
        <w:r w:rsidR="004F7718" w:rsidRPr="00AC645F">
          <w:rPr>
            <w:rFonts w:ascii="Times New Roman" w:hAnsi="Times New Roman" w:cs="Times New Roman"/>
            <w:noProof/>
            <w:webHidden/>
          </w:rPr>
          <w:fldChar w:fldCharType="separate"/>
        </w:r>
        <w:r w:rsidR="003E0529">
          <w:rPr>
            <w:rFonts w:ascii="Times New Roman" w:hAnsi="Times New Roman" w:cs="Times New Roman"/>
            <w:noProof/>
            <w:webHidden/>
          </w:rPr>
          <w:t>56</w:t>
        </w:r>
        <w:r w:rsidR="004F7718" w:rsidRPr="00AC645F">
          <w:rPr>
            <w:rFonts w:ascii="Times New Roman" w:hAnsi="Times New Roman" w:cs="Times New Roman"/>
            <w:noProof/>
            <w:webHidden/>
          </w:rPr>
          <w:fldChar w:fldCharType="end"/>
        </w:r>
      </w:hyperlink>
    </w:p>
    <w:p w14:paraId="3C943656" w14:textId="77777777" w:rsidR="005A530A" w:rsidRPr="00AC645F" w:rsidRDefault="004F7718" w:rsidP="00152761">
      <w:pPr>
        <w:ind w:left="0" w:firstLine="0"/>
        <w:jc w:val="left"/>
        <w:rPr>
          <w:rFonts w:ascii="Times New Roman" w:hAnsi="Times New Roman" w:cs="Times New Roman"/>
        </w:rPr>
      </w:pPr>
      <w:r w:rsidRPr="00AC645F">
        <w:rPr>
          <w:rFonts w:ascii="Times New Roman" w:hAnsi="Times New Roman" w:cs="Times New Roman"/>
          <w:sz w:val="24"/>
          <w:szCs w:val="24"/>
        </w:rPr>
        <w:fldChar w:fldCharType="end"/>
      </w:r>
      <w:r w:rsidR="00275FD8" w:rsidRPr="00AC645F">
        <w:rPr>
          <w:rFonts w:ascii="Times New Roman" w:hAnsi="Times New Roman" w:cs="Times New Roman"/>
        </w:rPr>
        <w:br w:type="page"/>
      </w:r>
    </w:p>
    <w:p w14:paraId="49429ABD" w14:textId="5AB825B8" w:rsidR="00B47A40" w:rsidRPr="009322A2" w:rsidRDefault="00B47A40" w:rsidP="00E872CA">
      <w:pPr>
        <w:pStyle w:val="Heading1"/>
        <w:rPr>
          <w:rFonts w:cs="Times New Roman"/>
          <w:szCs w:val="24"/>
        </w:rPr>
      </w:pPr>
      <w:bookmarkStart w:id="3" w:name="_Toc47953133"/>
      <w:r w:rsidRPr="009322A2">
        <w:rPr>
          <w:rFonts w:cs="Times New Roman"/>
          <w:szCs w:val="24"/>
        </w:rPr>
        <w:lastRenderedPageBreak/>
        <w:t>ACRONYMS</w:t>
      </w:r>
      <w:bookmarkEnd w:id="3"/>
    </w:p>
    <w:p w14:paraId="1B371715" w14:textId="77777777"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AIDS   </w:t>
      </w:r>
      <w:r w:rsidR="00B21A32" w:rsidRPr="009322A2">
        <w:rPr>
          <w:rFonts w:ascii="Times New Roman" w:hAnsi="Times New Roman" w:cs="Times New Roman"/>
          <w:sz w:val="24"/>
          <w:szCs w:val="24"/>
        </w:rPr>
        <w:tab/>
      </w:r>
      <w:r w:rsidR="005936FF"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Pr="009322A2">
        <w:rPr>
          <w:rFonts w:ascii="Times New Roman" w:hAnsi="Times New Roman" w:cs="Times New Roman"/>
          <w:sz w:val="24"/>
          <w:szCs w:val="24"/>
        </w:rPr>
        <w:t>Acquired Immunodeficiency syndrome</w:t>
      </w:r>
    </w:p>
    <w:p w14:paraId="2B7D52FA" w14:textId="77777777"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ANC          </w:t>
      </w:r>
      <w:r w:rsidR="00D000BA" w:rsidRPr="009322A2">
        <w:rPr>
          <w:rFonts w:ascii="Times New Roman" w:hAnsi="Times New Roman" w:cs="Times New Roman"/>
          <w:sz w:val="24"/>
          <w:szCs w:val="24"/>
        </w:rPr>
        <w:tab/>
      </w:r>
      <w:r w:rsidR="005936FF"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Pr="009322A2">
        <w:rPr>
          <w:rFonts w:ascii="Times New Roman" w:hAnsi="Times New Roman" w:cs="Times New Roman"/>
          <w:sz w:val="24"/>
          <w:szCs w:val="24"/>
        </w:rPr>
        <w:t>Antenatal care</w:t>
      </w:r>
    </w:p>
    <w:p w14:paraId="01E50C34" w14:textId="77777777"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ARV         </w:t>
      </w:r>
      <w:r w:rsidR="005936FF" w:rsidRPr="009322A2">
        <w:rPr>
          <w:rFonts w:ascii="Times New Roman" w:hAnsi="Times New Roman" w:cs="Times New Roman"/>
          <w:sz w:val="24"/>
          <w:szCs w:val="24"/>
        </w:rPr>
        <w:tab/>
      </w:r>
      <w:r w:rsidRPr="009322A2">
        <w:rPr>
          <w:rFonts w:ascii="Times New Roman" w:hAnsi="Times New Roman" w:cs="Times New Roman"/>
          <w:sz w:val="24"/>
          <w:szCs w:val="24"/>
        </w:rPr>
        <w:t xml:space="preserve"> </w:t>
      </w:r>
      <w:r w:rsidR="00B21A32"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Pr="009322A2">
        <w:rPr>
          <w:rFonts w:ascii="Times New Roman" w:hAnsi="Times New Roman" w:cs="Times New Roman"/>
          <w:sz w:val="24"/>
          <w:szCs w:val="24"/>
        </w:rPr>
        <w:t>Antiretroviral drugs</w:t>
      </w:r>
    </w:p>
    <w:p w14:paraId="4B11D007" w14:textId="77777777"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AZT                </w:t>
      </w:r>
      <w:r w:rsidR="005936FF"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00EE1754" w:rsidRPr="009322A2">
        <w:rPr>
          <w:rFonts w:ascii="Times New Roman" w:hAnsi="Times New Roman" w:cs="Times New Roman"/>
          <w:sz w:val="24"/>
          <w:szCs w:val="24"/>
        </w:rPr>
        <w:t>Zidovudine</w:t>
      </w:r>
    </w:p>
    <w:p w14:paraId="05666BAC"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ART</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Antiretroviral Therapy</w:t>
      </w:r>
    </w:p>
    <w:p w14:paraId="453D68C5"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ANC</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Antenatal Care</w:t>
      </w:r>
    </w:p>
    <w:p w14:paraId="5FE92BC0" w14:textId="0ABDC11B" w:rsidR="00BC11DC"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 xml:space="preserve">AOO </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Adverse Ob</w:t>
      </w:r>
      <w:r w:rsidR="005623E1">
        <w:rPr>
          <w:rFonts w:ascii="Times New Roman" w:hAnsi="Times New Roman" w:cs="Times New Roman"/>
          <w:sz w:val="24"/>
          <w:szCs w:val="24"/>
        </w:rPr>
        <w:t>stetrical Outcome</w:t>
      </w:r>
    </w:p>
    <w:p w14:paraId="0F404AF5" w14:textId="77777777" w:rsidR="00BC11DC"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 xml:space="preserve">CD4 </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Cluster of Differentiation 4</w:t>
      </w:r>
    </w:p>
    <w:p w14:paraId="390FEBDF" w14:textId="32D8A3B4" w:rsidR="005623E1" w:rsidRDefault="005623E1" w:rsidP="00BC11DC">
      <w:pPr>
        <w:rPr>
          <w:rFonts w:ascii="Times New Roman" w:hAnsi="Times New Roman" w:cs="Times New Roman"/>
          <w:sz w:val="24"/>
          <w:szCs w:val="24"/>
        </w:rPr>
      </w:pPr>
      <w:r>
        <w:rPr>
          <w:rFonts w:ascii="Times New Roman" w:hAnsi="Times New Roman" w:cs="Times New Roman"/>
          <w:sz w:val="24"/>
          <w:szCs w:val="24"/>
        </w:rPr>
        <w:t xml:space="preserve">CI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Confidence Interval</w:t>
      </w:r>
    </w:p>
    <w:p w14:paraId="2DE74430" w14:textId="6F56B220" w:rsidR="0027301C" w:rsidRPr="009322A2" w:rsidRDefault="0027301C" w:rsidP="00BC11DC">
      <w:pPr>
        <w:rPr>
          <w:rFonts w:ascii="Times New Roman" w:hAnsi="Times New Roman" w:cs="Times New Roman"/>
          <w:sz w:val="24"/>
          <w:szCs w:val="24"/>
        </w:rPr>
      </w:pPr>
      <w:r>
        <w:rPr>
          <w:rFonts w:ascii="Times New Roman" w:hAnsi="Times New Roman" w:cs="Times New Roman"/>
          <w:sz w:val="24"/>
          <w:szCs w:val="24"/>
        </w:rPr>
        <w:t xml:space="preserve">DC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Dendritic Cells</w:t>
      </w:r>
    </w:p>
    <w:p w14:paraId="30884331"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 xml:space="preserve">DIC </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Disseminated Intravascular Coagulopathy.</w:t>
      </w:r>
    </w:p>
    <w:p w14:paraId="76866C64"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DNA</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 Deoxyribonucleic Acid</w:t>
      </w:r>
    </w:p>
    <w:p w14:paraId="1DF91E02"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EID</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Early Infant Diagnosis</w:t>
      </w:r>
    </w:p>
    <w:p w14:paraId="7900F8EE" w14:textId="77777777"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ECS            </w:t>
      </w:r>
      <w:r w:rsidR="005936FF" w:rsidRPr="009322A2">
        <w:rPr>
          <w:rFonts w:ascii="Times New Roman" w:hAnsi="Times New Roman" w:cs="Times New Roman"/>
          <w:sz w:val="24"/>
          <w:szCs w:val="24"/>
        </w:rPr>
        <w:tab/>
      </w:r>
      <w:r w:rsidR="005936FF"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Pr="009322A2">
        <w:rPr>
          <w:rFonts w:ascii="Times New Roman" w:hAnsi="Times New Roman" w:cs="Times New Roman"/>
          <w:sz w:val="24"/>
          <w:szCs w:val="24"/>
        </w:rPr>
        <w:t xml:space="preserve"> Elective Caesarean Section</w:t>
      </w:r>
    </w:p>
    <w:p w14:paraId="355ACA3B" w14:textId="59E2DC79" w:rsidR="0046771F" w:rsidRDefault="0046771F" w:rsidP="00A732CA">
      <w:pPr>
        <w:rPr>
          <w:rFonts w:ascii="Times New Roman" w:hAnsi="Times New Roman" w:cs="Times New Roman"/>
          <w:sz w:val="24"/>
          <w:szCs w:val="24"/>
        </w:rPr>
      </w:pPr>
      <w:r w:rsidRPr="009322A2">
        <w:rPr>
          <w:rFonts w:ascii="Times New Roman" w:hAnsi="Times New Roman" w:cs="Times New Roman"/>
          <w:sz w:val="24"/>
          <w:szCs w:val="24"/>
        </w:rPr>
        <w:t xml:space="preserve">EBF </w:t>
      </w:r>
      <w:r w:rsidRPr="009322A2">
        <w:rPr>
          <w:rFonts w:ascii="Times New Roman" w:hAnsi="Times New Roman" w:cs="Times New Roman"/>
          <w:sz w:val="24"/>
          <w:szCs w:val="24"/>
        </w:rPr>
        <w:tab/>
      </w:r>
      <w:r w:rsidR="00D000BA" w:rsidRPr="009322A2">
        <w:rPr>
          <w:rFonts w:ascii="Times New Roman" w:hAnsi="Times New Roman" w:cs="Times New Roman"/>
          <w:sz w:val="24"/>
          <w:szCs w:val="24"/>
        </w:rPr>
        <w:tab/>
      </w:r>
      <w:r w:rsidR="005936FF"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Pr="009322A2">
        <w:rPr>
          <w:rFonts w:ascii="Times New Roman" w:hAnsi="Times New Roman" w:cs="Times New Roman"/>
          <w:sz w:val="24"/>
          <w:szCs w:val="24"/>
        </w:rPr>
        <w:t>Exclusive breast feeding</w:t>
      </w:r>
      <w:r w:rsidR="0027301C" w:rsidRPr="005623E1">
        <w:rPr>
          <w:rFonts w:ascii="Times New Roman" w:hAnsi="Times New Roman" w:cs="Times New Roman"/>
          <w:b/>
          <w:sz w:val="24"/>
          <w:szCs w:val="24"/>
        </w:rPr>
        <w:t>/</w:t>
      </w:r>
      <w:r w:rsidR="0027301C">
        <w:rPr>
          <w:rFonts w:ascii="Times New Roman" w:hAnsi="Times New Roman" w:cs="Times New Roman"/>
          <w:sz w:val="24"/>
          <w:szCs w:val="24"/>
        </w:rPr>
        <w:t>Expressed Breast Milk</w:t>
      </w:r>
    </w:p>
    <w:p w14:paraId="57F7DD9D" w14:textId="295AF268" w:rsidR="00A71CE9" w:rsidRDefault="00A71CE9" w:rsidP="00A732CA">
      <w:pPr>
        <w:rPr>
          <w:rFonts w:ascii="Times New Roman" w:hAnsi="Times New Roman" w:cs="Times New Roman"/>
          <w:sz w:val="24"/>
          <w:szCs w:val="24"/>
        </w:rPr>
      </w:pPr>
      <w:r>
        <w:rPr>
          <w:rFonts w:ascii="Times New Roman" w:hAnsi="Times New Roman" w:cs="Times New Roman"/>
          <w:sz w:val="24"/>
          <w:szCs w:val="24"/>
        </w:rPr>
        <w:t xml:space="preserve">EMTCT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71CE9">
        <w:rPr>
          <w:rFonts w:ascii="Times New Roman" w:hAnsi="Times New Roman" w:cs="Times New Roman"/>
          <w:sz w:val="24"/>
          <w:szCs w:val="24"/>
        </w:rPr>
        <w:t>Elimination of mothe</w:t>
      </w:r>
      <w:r>
        <w:rPr>
          <w:rFonts w:ascii="Times New Roman" w:hAnsi="Times New Roman" w:cs="Times New Roman"/>
          <w:sz w:val="24"/>
          <w:szCs w:val="24"/>
        </w:rPr>
        <w:t xml:space="preserve">r-to-child transmission </w:t>
      </w:r>
      <w:r w:rsidRPr="00A71CE9">
        <w:rPr>
          <w:rFonts w:ascii="Times New Roman" w:hAnsi="Times New Roman" w:cs="Times New Roman"/>
          <w:sz w:val="24"/>
          <w:szCs w:val="24"/>
        </w:rPr>
        <w:t xml:space="preserve">of </w:t>
      </w:r>
      <w:r w:rsidR="0068225C">
        <w:rPr>
          <w:rFonts w:ascii="Times New Roman" w:hAnsi="Times New Roman" w:cs="Times New Roman"/>
          <w:sz w:val="24"/>
          <w:szCs w:val="24"/>
        </w:rPr>
        <w:t>HIV</w:t>
      </w:r>
    </w:p>
    <w:p w14:paraId="6519A279" w14:textId="77E92C0C" w:rsidR="007C0C83" w:rsidRDefault="007C0C83" w:rsidP="00A732CA">
      <w:pPr>
        <w:rPr>
          <w:rFonts w:ascii="Times New Roman" w:hAnsi="Times New Roman" w:cs="Times New Roman"/>
          <w:sz w:val="24"/>
          <w:szCs w:val="24"/>
        </w:rPr>
      </w:pPr>
      <w:r w:rsidRPr="009322A2">
        <w:rPr>
          <w:rFonts w:ascii="Times New Roman" w:hAnsi="Times New Roman" w:cs="Times New Roman"/>
          <w:sz w:val="24"/>
          <w:szCs w:val="24"/>
        </w:rPr>
        <w:t>FMoH</w:t>
      </w:r>
      <w:r w:rsidRPr="007C0C83">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C0C83">
        <w:rPr>
          <w:rFonts w:ascii="Times New Roman" w:hAnsi="Times New Roman" w:cs="Times New Roman"/>
          <w:sz w:val="24"/>
          <w:szCs w:val="24"/>
        </w:rPr>
        <w:t>Federal Ministry of Health</w:t>
      </w:r>
    </w:p>
    <w:p w14:paraId="336A2E88" w14:textId="4F0A637F" w:rsidR="008E56DC" w:rsidRPr="009322A2" w:rsidRDefault="008E56DC" w:rsidP="008E56DC">
      <w:pPr>
        <w:rPr>
          <w:rFonts w:ascii="Times New Roman" w:hAnsi="Times New Roman" w:cs="Times New Roman"/>
          <w:sz w:val="24"/>
          <w:szCs w:val="24"/>
        </w:rPr>
      </w:pPr>
      <w:r>
        <w:rPr>
          <w:rFonts w:ascii="Times New Roman" w:hAnsi="Times New Roman" w:cs="Times New Roman"/>
          <w:bCs/>
          <w:sz w:val="24"/>
          <w:szCs w:val="24"/>
        </w:rPr>
        <w:t>FGD</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Focused Group Discussion</w:t>
      </w:r>
    </w:p>
    <w:p w14:paraId="770D185D"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GIS</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Geographic Information System</w:t>
      </w:r>
    </w:p>
    <w:p w14:paraId="4C6CAD4F" w14:textId="77777777"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HAART          </w:t>
      </w:r>
      <w:r w:rsidR="00D000BA" w:rsidRPr="009322A2">
        <w:rPr>
          <w:rFonts w:ascii="Times New Roman" w:hAnsi="Times New Roman" w:cs="Times New Roman"/>
          <w:sz w:val="24"/>
          <w:szCs w:val="24"/>
        </w:rPr>
        <w:t xml:space="preserve"> </w:t>
      </w:r>
      <w:r w:rsidR="005936FF"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Pr="009322A2">
        <w:rPr>
          <w:rFonts w:ascii="Times New Roman" w:hAnsi="Times New Roman" w:cs="Times New Roman"/>
          <w:sz w:val="24"/>
          <w:szCs w:val="24"/>
        </w:rPr>
        <w:t>Highly active antiretroviral therapy</w:t>
      </w:r>
    </w:p>
    <w:p w14:paraId="00417D8E" w14:textId="569DAA99" w:rsidR="0064783B" w:rsidRDefault="0068225C" w:rsidP="00A732CA">
      <w:pPr>
        <w:rPr>
          <w:rFonts w:ascii="Times New Roman" w:hAnsi="Times New Roman" w:cs="Times New Roman"/>
          <w:sz w:val="24"/>
          <w:szCs w:val="24"/>
        </w:rPr>
      </w:pPr>
      <w:r>
        <w:rPr>
          <w:rFonts w:ascii="Times New Roman" w:hAnsi="Times New Roman" w:cs="Times New Roman"/>
          <w:sz w:val="24"/>
          <w:szCs w:val="24"/>
        </w:rPr>
        <w:t>HIV</w:t>
      </w:r>
      <w:r w:rsidR="0064783B" w:rsidRPr="009322A2">
        <w:rPr>
          <w:rFonts w:ascii="Times New Roman" w:hAnsi="Times New Roman" w:cs="Times New Roman"/>
          <w:sz w:val="24"/>
          <w:szCs w:val="24"/>
        </w:rPr>
        <w:t xml:space="preserve">               </w:t>
      </w:r>
      <w:r w:rsidR="005936FF" w:rsidRPr="009322A2">
        <w:rPr>
          <w:rFonts w:ascii="Times New Roman" w:hAnsi="Times New Roman" w:cs="Times New Roman"/>
          <w:sz w:val="24"/>
          <w:szCs w:val="24"/>
        </w:rPr>
        <w:tab/>
      </w:r>
      <w:r w:rsidR="005936FF" w:rsidRPr="009322A2">
        <w:rPr>
          <w:rFonts w:ascii="Times New Roman" w:hAnsi="Times New Roman" w:cs="Times New Roman"/>
          <w:sz w:val="24"/>
          <w:szCs w:val="24"/>
        </w:rPr>
        <w:tab/>
        <w:t xml:space="preserve"> </w:t>
      </w:r>
      <w:r w:rsidR="00060D0D" w:rsidRPr="009322A2">
        <w:rPr>
          <w:rFonts w:ascii="Times New Roman" w:hAnsi="Times New Roman" w:cs="Times New Roman"/>
          <w:sz w:val="24"/>
          <w:szCs w:val="24"/>
        </w:rPr>
        <w:tab/>
      </w:r>
      <w:r w:rsidR="0064783B" w:rsidRPr="009322A2">
        <w:rPr>
          <w:rFonts w:ascii="Times New Roman" w:hAnsi="Times New Roman" w:cs="Times New Roman"/>
          <w:sz w:val="24"/>
          <w:szCs w:val="24"/>
        </w:rPr>
        <w:t>Human Immunodeficiency Virus</w:t>
      </w:r>
    </w:p>
    <w:p w14:paraId="3C0D0B21" w14:textId="5B70C98D" w:rsidR="005623E1" w:rsidRPr="009322A2" w:rsidRDefault="005623E1" w:rsidP="00A732CA">
      <w:pPr>
        <w:rPr>
          <w:rFonts w:ascii="Times New Roman" w:hAnsi="Times New Roman" w:cs="Times New Roman"/>
          <w:sz w:val="24"/>
          <w:szCs w:val="24"/>
        </w:rPr>
      </w:pPr>
      <w:r>
        <w:rPr>
          <w:rFonts w:ascii="Times New Roman" w:hAnsi="Times New Roman" w:cs="Times New Roman"/>
          <w:sz w:val="24"/>
          <w:szCs w:val="24"/>
        </w:rPr>
        <w:t>HR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Hazard Rate</w:t>
      </w:r>
    </w:p>
    <w:p w14:paraId="6B7A597F"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lastRenderedPageBreak/>
        <w:t>IUFD</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Intrauterine </w:t>
      </w:r>
      <w:r w:rsidR="00EB3471" w:rsidRPr="009322A2">
        <w:rPr>
          <w:rFonts w:ascii="Times New Roman" w:hAnsi="Times New Roman" w:cs="Times New Roman"/>
          <w:sz w:val="24"/>
          <w:szCs w:val="24"/>
        </w:rPr>
        <w:t>Fetal</w:t>
      </w:r>
      <w:r w:rsidRPr="009322A2">
        <w:rPr>
          <w:rFonts w:ascii="Times New Roman" w:hAnsi="Times New Roman" w:cs="Times New Roman"/>
          <w:sz w:val="24"/>
          <w:szCs w:val="24"/>
        </w:rPr>
        <w:t xml:space="preserve"> Deaths.</w:t>
      </w:r>
    </w:p>
    <w:p w14:paraId="4FC83DB8" w14:textId="77777777" w:rsidR="00BC11DC"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IPFD</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Intrapartum </w:t>
      </w:r>
      <w:r w:rsidR="00EB3471" w:rsidRPr="009322A2">
        <w:rPr>
          <w:rFonts w:ascii="Times New Roman" w:hAnsi="Times New Roman" w:cs="Times New Roman"/>
          <w:sz w:val="24"/>
          <w:szCs w:val="24"/>
        </w:rPr>
        <w:t>Fetal</w:t>
      </w:r>
      <w:r w:rsidRPr="009322A2">
        <w:rPr>
          <w:rFonts w:ascii="Times New Roman" w:hAnsi="Times New Roman" w:cs="Times New Roman"/>
          <w:sz w:val="24"/>
          <w:szCs w:val="24"/>
        </w:rPr>
        <w:t xml:space="preserve"> Death</w:t>
      </w:r>
    </w:p>
    <w:p w14:paraId="6BFC6B43" w14:textId="4DABCA12" w:rsidR="0027301C" w:rsidRDefault="0027301C" w:rsidP="00BC11DC">
      <w:pPr>
        <w:rPr>
          <w:rFonts w:ascii="Times New Roman" w:hAnsi="Times New Roman" w:cs="Times New Roman"/>
          <w:sz w:val="24"/>
          <w:szCs w:val="24"/>
        </w:rPr>
      </w:pPr>
      <w:r>
        <w:rPr>
          <w:rFonts w:ascii="Times New Roman" w:hAnsi="Times New Roman" w:cs="Times New Roman"/>
          <w:sz w:val="24"/>
          <w:szCs w:val="24"/>
        </w:rPr>
        <w:t>IECS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Intestinal Epithelial Cells</w:t>
      </w:r>
    </w:p>
    <w:p w14:paraId="5DD9F999" w14:textId="6DD757ED" w:rsidR="005623E1" w:rsidRPr="009322A2" w:rsidRDefault="005623E1" w:rsidP="00BC11DC">
      <w:pPr>
        <w:rPr>
          <w:rFonts w:ascii="Times New Roman" w:hAnsi="Times New Roman" w:cs="Times New Roman"/>
          <w:sz w:val="24"/>
          <w:szCs w:val="24"/>
        </w:rPr>
      </w:pPr>
      <w:r>
        <w:rPr>
          <w:rFonts w:ascii="Times New Roman" w:hAnsi="Times New Roman" w:cs="Times New Roman"/>
          <w:sz w:val="24"/>
          <w:szCs w:val="24"/>
        </w:rPr>
        <w:t xml:space="preserve">ITN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Insecticide Treated Nets</w:t>
      </w:r>
    </w:p>
    <w:p w14:paraId="4FF4A950"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KNACC</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Kenya National Aids Control Council </w:t>
      </w:r>
    </w:p>
    <w:p w14:paraId="78104A5C"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KASF</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Kenya AIDS Strategic Framework</w:t>
      </w:r>
    </w:p>
    <w:p w14:paraId="2401A5A2" w14:textId="77777777" w:rsidR="00BC11DC" w:rsidRDefault="00BC11DC" w:rsidP="00A732CA">
      <w:pPr>
        <w:rPr>
          <w:rFonts w:ascii="Times New Roman" w:hAnsi="Times New Roman" w:cs="Times New Roman"/>
          <w:sz w:val="24"/>
          <w:szCs w:val="24"/>
        </w:rPr>
      </w:pPr>
      <w:r w:rsidRPr="009322A2">
        <w:rPr>
          <w:rFonts w:ascii="Times New Roman" w:hAnsi="Times New Roman" w:cs="Times New Roman"/>
          <w:sz w:val="24"/>
          <w:szCs w:val="24"/>
        </w:rPr>
        <w:t>KAIS</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Kenya AIDS Indicator Survey</w:t>
      </w:r>
    </w:p>
    <w:p w14:paraId="2FA1380C" w14:textId="7BCB742E" w:rsidR="0027301C" w:rsidRDefault="0027301C" w:rsidP="00A732CA">
      <w:pPr>
        <w:rPr>
          <w:rFonts w:ascii="Times New Roman" w:hAnsi="Times New Roman" w:cs="Times New Roman"/>
          <w:sz w:val="24"/>
          <w:szCs w:val="24"/>
        </w:rPr>
      </w:pPr>
      <w:r>
        <w:rPr>
          <w:rFonts w:ascii="Times New Roman" w:hAnsi="Times New Roman" w:cs="Times New Roman"/>
          <w:sz w:val="24"/>
          <w:szCs w:val="24"/>
        </w:rPr>
        <w:t>KDHS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Kenya Demographic Health Survey</w:t>
      </w:r>
    </w:p>
    <w:p w14:paraId="22C216B8" w14:textId="36AB57FB" w:rsidR="008E56DC" w:rsidRPr="009322A2" w:rsidRDefault="008E56DC" w:rsidP="00A732CA">
      <w:pPr>
        <w:rPr>
          <w:rFonts w:ascii="Times New Roman" w:hAnsi="Times New Roman" w:cs="Times New Roman"/>
          <w:sz w:val="24"/>
          <w:szCs w:val="24"/>
        </w:rPr>
      </w:pPr>
      <w:r>
        <w:rPr>
          <w:rFonts w:ascii="Times New Roman" w:hAnsi="Times New Roman" w:cs="Times New Roman"/>
          <w:sz w:val="24"/>
          <w:szCs w:val="24"/>
        </w:rPr>
        <w:t>KII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Key Informant Interview</w:t>
      </w:r>
    </w:p>
    <w:p w14:paraId="6E3BF537"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 xml:space="preserve">LBW </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Low Birthweight</w:t>
      </w:r>
    </w:p>
    <w:p w14:paraId="0D3B361F" w14:textId="77777777" w:rsidR="00BC11DC" w:rsidRPr="009322A2" w:rsidRDefault="00BC11DC" w:rsidP="00A732CA">
      <w:pPr>
        <w:rPr>
          <w:rFonts w:ascii="Times New Roman" w:hAnsi="Times New Roman" w:cs="Times New Roman"/>
          <w:sz w:val="24"/>
          <w:szCs w:val="24"/>
        </w:rPr>
      </w:pPr>
      <w:r w:rsidRPr="009322A2">
        <w:rPr>
          <w:rFonts w:ascii="Times New Roman" w:hAnsi="Times New Roman" w:cs="Times New Roman"/>
          <w:sz w:val="24"/>
          <w:szCs w:val="24"/>
        </w:rPr>
        <w:t>LBW</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Low Birth Weight</w:t>
      </w:r>
    </w:p>
    <w:p w14:paraId="3397EF8C" w14:textId="07570A5D"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MTCT            </w:t>
      </w:r>
      <w:r w:rsidR="005936FF" w:rsidRPr="009322A2">
        <w:rPr>
          <w:rFonts w:ascii="Times New Roman" w:hAnsi="Times New Roman" w:cs="Times New Roman"/>
          <w:sz w:val="24"/>
          <w:szCs w:val="24"/>
        </w:rPr>
        <w:t xml:space="preserve">         </w:t>
      </w:r>
      <w:r w:rsidRPr="009322A2">
        <w:rPr>
          <w:rFonts w:ascii="Times New Roman" w:hAnsi="Times New Roman" w:cs="Times New Roman"/>
          <w:sz w:val="24"/>
          <w:szCs w:val="24"/>
        </w:rPr>
        <w:t xml:space="preserve"> </w:t>
      </w:r>
      <w:r w:rsidR="00D000BA" w:rsidRPr="009322A2">
        <w:rPr>
          <w:rFonts w:ascii="Times New Roman" w:hAnsi="Times New Roman" w:cs="Times New Roman"/>
          <w:sz w:val="24"/>
          <w:szCs w:val="24"/>
        </w:rPr>
        <w:t xml:space="preserve"> </w:t>
      </w:r>
      <w:r w:rsidR="00060D0D"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Pr="009322A2">
        <w:rPr>
          <w:rFonts w:ascii="Times New Roman" w:hAnsi="Times New Roman" w:cs="Times New Roman"/>
          <w:sz w:val="24"/>
          <w:szCs w:val="24"/>
        </w:rPr>
        <w:t xml:space="preserve">Mother to Child Transmission of </w:t>
      </w:r>
      <w:r w:rsidR="0068225C">
        <w:rPr>
          <w:rFonts w:ascii="Times New Roman" w:hAnsi="Times New Roman" w:cs="Times New Roman"/>
          <w:sz w:val="24"/>
          <w:szCs w:val="24"/>
        </w:rPr>
        <w:t>HIV</w:t>
      </w:r>
    </w:p>
    <w:p w14:paraId="66CD8EBF" w14:textId="77777777"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NVP            </w:t>
      </w:r>
      <w:r w:rsidR="00B21A32" w:rsidRPr="009322A2">
        <w:rPr>
          <w:rFonts w:ascii="Times New Roman" w:hAnsi="Times New Roman" w:cs="Times New Roman"/>
          <w:sz w:val="24"/>
          <w:szCs w:val="24"/>
        </w:rPr>
        <w:t xml:space="preserve">      </w:t>
      </w:r>
      <w:r w:rsidR="005936FF" w:rsidRPr="009322A2">
        <w:rPr>
          <w:rFonts w:ascii="Times New Roman" w:hAnsi="Times New Roman" w:cs="Times New Roman"/>
          <w:sz w:val="24"/>
          <w:szCs w:val="24"/>
        </w:rPr>
        <w:t xml:space="preserve">       </w:t>
      </w:r>
      <w:r w:rsidR="00060D0D"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Pr="009322A2">
        <w:rPr>
          <w:rFonts w:ascii="Times New Roman" w:hAnsi="Times New Roman" w:cs="Times New Roman"/>
          <w:sz w:val="24"/>
          <w:szCs w:val="24"/>
        </w:rPr>
        <w:t>Nevirapine</w:t>
      </w:r>
    </w:p>
    <w:p w14:paraId="76EA1AC3" w14:textId="77777777" w:rsidR="00BC11DC"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NASCOP</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National AIDS &amp; STI Control Programme</w:t>
      </w:r>
    </w:p>
    <w:p w14:paraId="61630F8B" w14:textId="0079B3EB" w:rsidR="00A71CE9" w:rsidRDefault="00A71CE9" w:rsidP="00BC11DC">
      <w:pPr>
        <w:rPr>
          <w:rFonts w:ascii="Times New Roman" w:hAnsi="Times New Roman" w:cs="Times New Roman"/>
          <w:sz w:val="24"/>
          <w:szCs w:val="24"/>
        </w:rPr>
      </w:pPr>
      <w:r>
        <w:rPr>
          <w:rFonts w:ascii="Times New Roman" w:hAnsi="Times New Roman" w:cs="Times New Roman"/>
          <w:sz w:val="24"/>
          <w:szCs w:val="24"/>
        </w:rPr>
        <w:t xml:space="preserve">NACC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National AIDS Council </w:t>
      </w:r>
    </w:p>
    <w:p w14:paraId="435CC104" w14:textId="1FF24FAC" w:rsidR="0027301C" w:rsidRPr="009322A2" w:rsidRDefault="0027301C" w:rsidP="00BC11DC">
      <w:pPr>
        <w:rPr>
          <w:rFonts w:ascii="Times New Roman" w:hAnsi="Times New Roman" w:cs="Times New Roman"/>
          <w:sz w:val="24"/>
          <w:szCs w:val="24"/>
        </w:rPr>
      </w:pPr>
      <w:r>
        <w:rPr>
          <w:rFonts w:ascii="Times New Roman" w:hAnsi="Times New Roman" w:cs="Times New Roman"/>
          <w:sz w:val="24"/>
          <w:szCs w:val="24"/>
        </w:rPr>
        <w:t>PBMC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7301C">
        <w:rPr>
          <w:rFonts w:ascii="Times New Roman" w:hAnsi="Times New Roman" w:cs="Times New Roman"/>
          <w:sz w:val="24"/>
          <w:szCs w:val="24"/>
        </w:rPr>
        <w:t>Peripheral Blood Mononuclear Cell</w:t>
      </w:r>
    </w:p>
    <w:p w14:paraId="0E11A1D4" w14:textId="77777777"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PCR              </w:t>
      </w:r>
      <w:r w:rsidR="00B21A32" w:rsidRPr="009322A2">
        <w:rPr>
          <w:rFonts w:ascii="Times New Roman" w:hAnsi="Times New Roman" w:cs="Times New Roman"/>
          <w:sz w:val="24"/>
          <w:szCs w:val="24"/>
        </w:rPr>
        <w:tab/>
      </w:r>
      <w:r w:rsidR="00D000BA" w:rsidRPr="009322A2">
        <w:rPr>
          <w:rFonts w:ascii="Times New Roman" w:hAnsi="Times New Roman" w:cs="Times New Roman"/>
          <w:sz w:val="24"/>
          <w:szCs w:val="24"/>
        </w:rPr>
        <w:t xml:space="preserve">  </w:t>
      </w:r>
      <w:r w:rsidR="005936FF" w:rsidRPr="009322A2">
        <w:rPr>
          <w:rFonts w:ascii="Times New Roman" w:hAnsi="Times New Roman" w:cs="Times New Roman"/>
          <w:sz w:val="24"/>
          <w:szCs w:val="24"/>
        </w:rPr>
        <w:t xml:space="preserve">        </w:t>
      </w:r>
      <w:r w:rsidR="00060D0D"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Pr="009322A2">
        <w:rPr>
          <w:rFonts w:ascii="Times New Roman" w:hAnsi="Times New Roman" w:cs="Times New Roman"/>
          <w:sz w:val="24"/>
          <w:szCs w:val="24"/>
        </w:rPr>
        <w:t>Polymerase chain reaction</w:t>
      </w:r>
    </w:p>
    <w:p w14:paraId="557A0693" w14:textId="644FE5C4" w:rsidR="0064783B" w:rsidRPr="009322A2" w:rsidRDefault="0064783B" w:rsidP="0046771F">
      <w:pPr>
        <w:ind w:left="4320" w:hanging="2749"/>
        <w:rPr>
          <w:rFonts w:ascii="Times New Roman" w:hAnsi="Times New Roman" w:cs="Times New Roman"/>
          <w:sz w:val="24"/>
          <w:szCs w:val="24"/>
        </w:rPr>
      </w:pPr>
      <w:r w:rsidRPr="009322A2">
        <w:rPr>
          <w:rFonts w:ascii="Times New Roman" w:hAnsi="Times New Roman" w:cs="Times New Roman"/>
          <w:sz w:val="24"/>
          <w:szCs w:val="24"/>
        </w:rPr>
        <w:t xml:space="preserve">PMTCT           </w:t>
      </w:r>
      <w:r w:rsidR="005936FF" w:rsidRPr="009322A2">
        <w:rPr>
          <w:rFonts w:ascii="Times New Roman" w:hAnsi="Times New Roman" w:cs="Times New Roman"/>
          <w:sz w:val="24"/>
          <w:szCs w:val="24"/>
        </w:rPr>
        <w:t xml:space="preserve">          </w:t>
      </w:r>
      <w:r w:rsidR="00D000BA" w:rsidRPr="009322A2">
        <w:rPr>
          <w:rFonts w:ascii="Times New Roman" w:hAnsi="Times New Roman" w:cs="Times New Roman"/>
          <w:sz w:val="24"/>
          <w:szCs w:val="24"/>
        </w:rPr>
        <w:t xml:space="preserve"> </w:t>
      </w:r>
      <w:r w:rsidR="00060D0D" w:rsidRPr="009322A2">
        <w:rPr>
          <w:rFonts w:ascii="Times New Roman" w:hAnsi="Times New Roman" w:cs="Times New Roman"/>
          <w:sz w:val="24"/>
          <w:szCs w:val="24"/>
        </w:rPr>
        <w:tab/>
      </w:r>
      <w:r w:rsidRPr="009322A2">
        <w:rPr>
          <w:rFonts w:ascii="Times New Roman" w:hAnsi="Times New Roman" w:cs="Times New Roman"/>
          <w:sz w:val="24"/>
          <w:szCs w:val="24"/>
        </w:rPr>
        <w:t xml:space="preserve">Prevention of mother to child transmission of </w:t>
      </w:r>
      <w:r w:rsidR="0068225C">
        <w:rPr>
          <w:rFonts w:ascii="Times New Roman" w:hAnsi="Times New Roman" w:cs="Times New Roman"/>
          <w:sz w:val="24"/>
          <w:szCs w:val="24"/>
        </w:rPr>
        <w:t>HIV</w:t>
      </w:r>
    </w:p>
    <w:p w14:paraId="455B16F5" w14:textId="77777777"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PROM           </w:t>
      </w:r>
      <w:r w:rsidR="00B21A32" w:rsidRPr="009322A2">
        <w:rPr>
          <w:rFonts w:ascii="Times New Roman" w:hAnsi="Times New Roman" w:cs="Times New Roman"/>
          <w:sz w:val="24"/>
          <w:szCs w:val="24"/>
        </w:rPr>
        <w:tab/>
      </w:r>
      <w:r w:rsidR="00D000BA" w:rsidRPr="009322A2">
        <w:rPr>
          <w:rFonts w:ascii="Times New Roman" w:hAnsi="Times New Roman" w:cs="Times New Roman"/>
          <w:sz w:val="24"/>
          <w:szCs w:val="24"/>
        </w:rPr>
        <w:t xml:space="preserve">   </w:t>
      </w:r>
      <w:r w:rsidR="005936FF" w:rsidRPr="009322A2">
        <w:rPr>
          <w:rFonts w:ascii="Times New Roman" w:hAnsi="Times New Roman" w:cs="Times New Roman"/>
          <w:sz w:val="24"/>
          <w:szCs w:val="24"/>
        </w:rPr>
        <w:t xml:space="preserve">          </w:t>
      </w:r>
      <w:r w:rsidR="00D000BA" w:rsidRPr="009322A2">
        <w:rPr>
          <w:rFonts w:ascii="Times New Roman" w:hAnsi="Times New Roman" w:cs="Times New Roman"/>
          <w:sz w:val="24"/>
          <w:szCs w:val="24"/>
        </w:rPr>
        <w:t xml:space="preserve"> </w:t>
      </w:r>
      <w:r w:rsidR="00060D0D" w:rsidRPr="009322A2">
        <w:rPr>
          <w:rFonts w:ascii="Times New Roman" w:hAnsi="Times New Roman" w:cs="Times New Roman"/>
          <w:sz w:val="24"/>
          <w:szCs w:val="24"/>
        </w:rPr>
        <w:tab/>
      </w:r>
      <w:r w:rsidRPr="009322A2">
        <w:rPr>
          <w:rFonts w:ascii="Times New Roman" w:hAnsi="Times New Roman" w:cs="Times New Roman"/>
          <w:sz w:val="24"/>
          <w:szCs w:val="24"/>
        </w:rPr>
        <w:t>Pre-labour rupture of membranes.</w:t>
      </w:r>
    </w:p>
    <w:p w14:paraId="528CA1E0" w14:textId="77777777" w:rsidR="00BC11DC" w:rsidRPr="009322A2" w:rsidRDefault="00BC11DC" w:rsidP="00BC11DC">
      <w:pPr>
        <w:rPr>
          <w:rFonts w:ascii="Times New Roman" w:hAnsi="Times New Roman" w:cs="Times New Roman"/>
          <w:i/>
          <w:sz w:val="24"/>
          <w:szCs w:val="24"/>
        </w:rPr>
      </w:pPr>
      <w:r w:rsidRPr="009322A2">
        <w:rPr>
          <w:rFonts w:ascii="Times New Roman" w:hAnsi="Times New Roman" w:cs="Times New Roman"/>
          <w:sz w:val="24"/>
          <w:szCs w:val="24"/>
        </w:rPr>
        <w:t>PMTCT</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Prevention of </w:t>
      </w:r>
      <w:r w:rsidRPr="009322A2">
        <w:rPr>
          <w:rStyle w:val="Emphasis"/>
          <w:rFonts w:ascii="Times New Roman" w:hAnsi="Times New Roman" w:cs="Times New Roman"/>
          <w:i w:val="0"/>
          <w:sz w:val="24"/>
          <w:szCs w:val="24"/>
        </w:rPr>
        <w:t>Mother to Child Transmission</w:t>
      </w:r>
    </w:p>
    <w:p w14:paraId="782AE54A"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 xml:space="preserve">PCR </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 Polymerase Chain Reaction</w:t>
      </w:r>
    </w:p>
    <w:p w14:paraId="20AB3CB3" w14:textId="77777777" w:rsidR="00BC11DC"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PNC</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Postnatal Care </w:t>
      </w:r>
    </w:p>
    <w:p w14:paraId="50519A58" w14:textId="554D2430" w:rsidR="0026411B" w:rsidRPr="009322A2" w:rsidRDefault="0026411B" w:rsidP="00BC11DC">
      <w:pPr>
        <w:rPr>
          <w:rFonts w:ascii="Times New Roman" w:hAnsi="Times New Roman" w:cs="Times New Roman"/>
          <w:sz w:val="24"/>
          <w:szCs w:val="24"/>
        </w:rPr>
      </w:pPr>
      <w:r>
        <w:rPr>
          <w:rFonts w:ascii="Times New Roman" w:hAnsi="Times New Roman" w:cs="Times New Roman"/>
          <w:sz w:val="24"/>
          <w:szCs w:val="24"/>
        </w:rPr>
        <w:t xml:space="preserve">QDA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11B">
        <w:rPr>
          <w:rFonts w:ascii="Times New Roman" w:hAnsi="Times New Roman" w:cs="Times New Roman"/>
          <w:sz w:val="24"/>
          <w:szCs w:val="24"/>
        </w:rPr>
        <w:t xml:space="preserve">Qualitative Data Analysis </w:t>
      </w:r>
    </w:p>
    <w:p w14:paraId="5274018F" w14:textId="476CAFCD" w:rsidR="0027301C" w:rsidRPr="009322A2" w:rsidRDefault="00BC11DC" w:rsidP="0027301C">
      <w:pPr>
        <w:rPr>
          <w:rFonts w:ascii="Times New Roman" w:hAnsi="Times New Roman" w:cs="Times New Roman"/>
          <w:sz w:val="24"/>
          <w:szCs w:val="24"/>
        </w:rPr>
      </w:pPr>
      <w:r w:rsidRPr="009322A2">
        <w:rPr>
          <w:rFonts w:ascii="Times New Roman" w:hAnsi="Times New Roman" w:cs="Times New Roman"/>
          <w:sz w:val="24"/>
          <w:szCs w:val="24"/>
        </w:rPr>
        <w:lastRenderedPageBreak/>
        <w:t>RCT</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Randomized Controlled Trial</w:t>
      </w:r>
    </w:p>
    <w:p w14:paraId="2D2664A3" w14:textId="77777777" w:rsidR="0064783B"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SD NVP       </w:t>
      </w:r>
      <w:r w:rsidR="00D000BA"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00060D0D" w:rsidRPr="009322A2">
        <w:rPr>
          <w:rFonts w:ascii="Times New Roman" w:hAnsi="Times New Roman" w:cs="Times New Roman"/>
          <w:sz w:val="24"/>
          <w:szCs w:val="24"/>
        </w:rPr>
        <w:tab/>
      </w:r>
      <w:r w:rsidR="00D000BA" w:rsidRPr="009322A2">
        <w:rPr>
          <w:rFonts w:ascii="Times New Roman" w:hAnsi="Times New Roman" w:cs="Times New Roman"/>
          <w:sz w:val="24"/>
          <w:szCs w:val="24"/>
        </w:rPr>
        <w:t>S</w:t>
      </w:r>
      <w:r w:rsidRPr="009322A2">
        <w:rPr>
          <w:rFonts w:ascii="Times New Roman" w:hAnsi="Times New Roman" w:cs="Times New Roman"/>
          <w:sz w:val="24"/>
          <w:szCs w:val="24"/>
        </w:rPr>
        <w:t>ingle dose Nevirapine</w:t>
      </w:r>
    </w:p>
    <w:p w14:paraId="03E14210" w14:textId="73B0092C" w:rsidR="0027301C" w:rsidRPr="009322A2" w:rsidRDefault="0027301C" w:rsidP="00A732CA">
      <w:pPr>
        <w:rPr>
          <w:rFonts w:ascii="Times New Roman" w:hAnsi="Times New Roman" w:cs="Times New Roman"/>
          <w:sz w:val="24"/>
          <w:szCs w:val="24"/>
        </w:rPr>
      </w:pPr>
      <w:r>
        <w:rPr>
          <w:rFonts w:ascii="Times New Roman" w:hAnsi="Times New Roman" w:cs="Times New Roman"/>
          <w:sz w:val="24"/>
          <w:szCs w:val="24"/>
        </w:rPr>
        <w:t xml:space="preserve">SGA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Small for gestation age infants</w:t>
      </w:r>
    </w:p>
    <w:p w14:paraId="34EF9F1A" w14:textId="77777777" w:rsidR="0064783B" w:rsidRPr="009322A2" w:rsidRDefault="0064783B" w:rsidP="00A732CA">
      <w:pPr>
        <w:rPr>
          <w:rFonts w:ascii="Times New Roman" w:hAnsi="Times New Roman" w:cs="Times New Roman"/>
          <w:sz w:val="24"/>
          <w:szCs w:val="24"/>
        </w:rPr>
      </w:pPr>
      <w:r w:rsidRPr="009322A2">
        <w:rPr>
          <w:rFonts w:ascii="Times New Roman" w:hAnsi="Times New Roman" w:cs="Times New Roman"/>
          <w:sz w:val="24"/>
          <w:szCs w:val="24"/>
        </w:rPr>
        <w:t xml:space="preserve">SVD            </w:t>
      </w:r>
      <w:r w:rsidR="00D000BA" w:rsidRPr="009322A2">
        <w:rPr>
          <w:rFonts w:ascii="Times New Roman" w:hAnsi="Times New Roman" w:cs="Times New Roman"/>
          <w:sz w:val="24"/>
          <w:szCs w:val="24"/>
        </w:rPr>
        <w:t xml:space="preserve">      </w:t>
      </w:r>
      <w:r w:rsidR="005936FF" w:rsidRPr="009322A2">
        <w:rPr>
          <w:rFonts w:ascii="Times New Roman" w:hAnsi="Times New Roman" w:cs="Times New Roman"/>
          <w:sz w:val="24"/>
          <w:szCs w:val="24"/>
        </w:rPr>
        <w:t xml:space="preserve">         </w:t>
      </w:r>
      <w:r w:rsidR="00060D0D" w:rsidRPr="009322A2">
        <w:rPr>
          <w:rFonts w:ascii="Times New Roman" w:hAnsi="Times New Roman" w:cs="Times New Roman"/>
          <w:sz w:val="24"/>
          <w:szCs w:val="24"/>
        </w:rPr>
        <w:tab/>
      </w:r>
      <w:r w:rsidR="00D000BA" w:rsidRPr="009322A2">
        <w:rPr>
          <w:rFonts w:ascii="Times New Roman" w:hAnsi="Times New Roman" w:cs="Times New Roman"/>
          <w:sz w:val="24"/>
          <w:szCs w:val="24"/>
        </w:rPr>
        <w:t xml:space="preserve"> </w:t>
      </w:r>
      <w:r w:rsidRPr="009322A2">
        <w:rPr>
          <w:rFonts w:ascii="Times New Roman" w:hAnsi="Times New Roman" w:cs="Times New Roman"/>
          <w:sz w:val="24"/>
          <w:szCs w:val="24"/>
        </w:rPr>
        <w:t>Spontaneous vertex delivery</w:t>
      </w:r>
    </w:p>
    <w:p w14:paraId="67B772C6" w14:textId="77777777" w:rsidR="00BC11DC" w:rsidRPr="009322A2" w:rsidRDefault="00BC11DC" w:rsidP="00BC11DC">
      <w:pPr>
        <w:rPr>
          <w:rFonts w:ascii="Times New Roman" w:hAnsi="Times New Roman" w:cs="Times New Roman"/>
          <w:sz w:val="24"/>
          <w:szCs w:val="24"/>
        </w:rPr>
      </w:pPr>
      <w:r w:rsidRPr="009322A2">
        <w:rPr>
          <w:rFonts w:ascii="Times New Roman" w:hAnsi="Times New Roman" w:cs="Times New Roman"/>
          <w:sz w:val="24"/>
          <w:szCs w:val="24"/>
        </w:rPr>
        <w:t xml:space="preserve">SSA                           </w:t>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Sub Saharan Africa </w:t>
      </w:r>
    </w:p>
    <w:p w14:paraId="03BAF6F7" w14:textId="77777777" w:rsidR="00BC11DC" w:rsidRPr="009322A2" w:rsidRDefault="00BC11DC" w:rsidP="00A732CA">
      <w:pPr>
        <w:rPr>
          <w:rFonts w:ascii="Times New Roman" w:hAnsi="Times New Roman" w:cs="Times New Roman"/>
          <w:sz w:val="24"/>
          <w:szCs w:val="24"/>
        </w:rPr>
      </w:pPr>
      <w:r w:rsidRPr="009322A2">
        <w:rPr>
          <w:rFonts w:ascii="Times New Roman" w:hAnsi="Times New Roman" w:cs="Times New Roman"/>
          <w:sz w:val="24"/>
          <w:szCs w:val="24"/>
        </w:rPr>
        <w:t>STIs</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Sexually Transmitted Infections</w:t>
      </w:r>
    </w:p>
    <w:p w14:paraId="36A11DD3" w14:textId="5D3E7943" w:rsidR="003C0B47" w:rsidRPr="009322A2" w:rsidRDefault="003C0B47" w:rsidP="003C0B47">
      <w:pPr>
        <w:rPr>
          <w:rFonts w:ascii="Times New Roman" w:hAnsi="Times New Roman" w:cs="Times New Roman"/>
          <w:sz w:val="24"/>
          <w:szCs w:val="24"/>
        </w:rPr>
      </w:pPr>
      <w:r w:rsidRPr="009322A2">
        <w:rPr>
          <w:rFonts w:ascii="Times New Roman" w:hAnsi="Times New Roman" w:cs="Times New Roman"/>
          <w:sz w:val="24"/>
          <w:szCs w:val="24"/>
        </w:rPr>
        <w:t>UNAIDS</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United Nations Programme on </w:t>
      </w:r>
      <w:r w:rsidR="0068225C">
        <w:rPr>
          <w:rFonts w:ascii="Times New Roman" w:hAnsi="Times New Roman" w:cs="Times New Roman"/>
          <w:sz w:val="24"/>
          <w:szCs w:val="24"/>
        </w:rPr>
        <w:t>HIV</w:t>
      </w:r>
      <w:r w:rsidRPr="009322A2">
        <w:rPr>
          <w:rFonts w:ascii="Times New Roman" w:hAnsi="Times New Roman" w:cs="Times New Roman"/>
          <w:sz w:val="24"/>
          <w:szCs w:val="24"/>
        </w:rPr>
        <w:t>/AIDS</w:t>
      </w:r>
    </w:p>
    <w:p w14:paraId="5E01F50D" w14:textId="7772EACA" w:rsidR="003C0B47" w:rsidRPr="009322A2" w:rsidRDefault="003C0B47" w:rsidP="003C0B47">
      <w:pPr>
        <w:rPr>
          <w:rFonts w:ascii="Times New Roman" w:hAnsi="Times New Roman" w:cs="Times New Roman"/>
          <w:sz w:val="24"/>
          <w:szCs w:val="24"/>
        </w:rPr>
      </w:pPr>
      <w:r w:rsidRPr="009322A2">
        <w:rPr>
          <w:rFonts w:ascii="Times New Roman" w:hAnsi="Times New Roman" w:cs="Times New Roman"/>
          <w:sz w:val="24"/>
          <w:szCs w:val="24"/>
        </w:rPr>
        <w:t>UNAIDS</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United Nations Programme on </w:t>
      </w:r>
      <w:r w:rsidR="0068225C">
        <w:rPr>
          <w:rFonts w:ascii="Times New Roman" w:hAnsi="Times New Roman" w:cs="Times New Roman"/>
          <w:sz w:val="24"/>
          <w:szCs w:val="24"/>
        </w:rPr>
        <w:t>HIV</w:t>
      </w:r>
      <w:r w:rsidRPr="009322A2">
        <w:rPr>
          <w:rFonts w:ascii="Times New Roman" w:hAnsi="Times New Roman" w:cs="Times New Roman"/>
          <w:sz w:val="24"/>
          <w:szCs w:val="24"/>
        </w:rPr>
        <w:t>/AIDS</w:t>
      </w:r>
    </w:p>
    <w:p w14:paraId="0C22E5EB" w14:textId="77777777" w:rsidR="003C0B47" w:rsidRPr="009322A2" w:rsidRDefault="003C0B47" w:rsidP="003C0B47">
      <w:pPr>
        <w:rPr>
          <w:rFonts w:ascii="Times New Roman" w:hAnsi="Times New Roman" w:cs="Times New Roman"/>
          <w:sz w:val="24"/>
          <w:szCs w:val="24"/>
        </w:rPr>
      </w:pPr>
      <w:r w:rsidRPr="009322A2">
        <w:rPr>
          <w:rFonts w:ascii="Times New Roman" w:hAnsi="Times New Roman" w:cs="Times New Roman"/>
          <w:sz w:val="24"/>
          <w:szCs w:val="24"/>
        </w:rPr>
        <w:t>UNICEF</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t xml:space="preserve"> United Nations Children's Fund</w:t>
      </w:r>
    </w:p>
    <w:p w14:paraId="31DB14F4" w14:textId="77777777" w:rsidR="00060D0D" w:rsidRPr="009322A2" w:rsidRDefault="0064783B" w:rsidP="00060D0D">
      <w:pPr>
        <w:ind w:left="3896" w:hanging="2325"/>
        <w:rPr>
          <w:rFonts w:ascii="Times New Roman" w:hAnsi="Times New Roman" w:cs="Times New Roman"/>
          <w:sz w:val="24"/>
          <w:szCs w:val="24"/>
        </w:rPr>
      </w:pPr>
      <w:r w:rsidRPr="009322A2">
        <w:rPr>
          <w:rFonts w:ascii="Times New Roman" w:hAnsi="Times New Roman" w:cs="Times New Roman"/>
          <w:sz w:val="24"/>
          <w:szCs w:val="24"/>
        </w:rPr>
        <w:t xml:space="preserve">UNAIDS   </w:t>
      </w:r>
      <w:r w:rsidR="00D000BA" w:rsidRPr="009322A2">
        <w:rPr>
          <w:rFonts w:ascii="Times New Roman" w:hAnsi="Times New Roman" w:cs="Times New Roman"/>
          <w:sz w:val="24"/>
          <w:szCs w:val="24"/>
        </w:rPr>
        <w:t xml:space="preserve">    </w:t>
      </w:r>
      <w:r w:rsidR="005936FF" w:rsidRPr="009322A2">
        <w:rPr>
          <w:rFonts w:ascii="Times New Roman" w:hAnsi="Times New Roman" w:cs="Times New Roman"/>
          <w:sz w:val="24"/>
          <w:szCs w:val="24"/>
        </w:rPr>
        <w:t xml:space="preserve">          </w:t>
      </w:r>
      <w:r w:rsidR="00060D0D" w:rsidRPr="009322A2">
        <w:rPr>
          <w:rFonts w:ascii="Times New Roman" w:hAnsi="Times New Roman" w:cs="Times New Roman"/>
          <w:sz w:val="24"/>
          <w:szCs w:val="24"/>
        </w:rPr>
        <w:tab/>
      </w:r>
      <w:r w:rsidR="005936FF" w:rsidRPr="009322A2">
        <w:rPr>
          <w:rFonts w:ascii="Times New Roman" w:hAnsi="Times New Roman" w:cs="Times New Roman"/>
          <w:sz w:val="24"/>
          <w:szCs w:val="24"/>
        </w:rPr>
        <w:t xml:space="preserve"> </w:t>
      </w:r>
      <w:r w:rsidR="00060D0D" w:rsidRPr="009322A2">
        <w:rPr>
          <w:rFonts w:ascii="Times New Roman" w:hAnsi="Times New Roman" w:cs="Times New Roman"/>
          <w:sz w:val="24"/>
          <w:szCs w:val="24"/>
        </w:rPr>
        <w:tab/>
        <w:t xml:space="preserve">United Nations </w:t>
      </w:r>
      <w:r w:rsidRPr="009322A2">
        <w:rPr>
          <w:rFonts w:ascii="Times New Roman" w:hAnsi="Times New Roman" w:cs="Times New Roman"/>
          <w:sz w:val="24"/>
          <w:szCs w:val="24"/>
        </w:rPr>
        <w:t xml:space="preserve">Agency for </w:t>
      </w:r>
      <w:r w:rsidR="00060D0D" w:rsidRPr="009322A2">
        <w:rPr>
          <w:rFonts w:ascii="Times New Roman" w:hAnsi="Times New Roman" w:cs="Times New Roman"/>
          <w:sz w:val="24"/>
          <w:szCs w:val="24"/>
        </w:rPr>
        <w:t xml:space="preserve">AIDS </w:t>
      </w:r>
    </w:p>
    <w:p w14:paraId="3CBFB167" w14:textId="77777777" w:rsidR="00C67CA8" w:rsidRPr="004B797C" w:rsidRDefault="0064783B" w:rsidP="00060D0D">
      <w:pPr>
        <w:ind w:left="3896" w:hanging="2325"/>
        <w:rPr>
          <w:rFonts w:ascii="Times New Roman" w:hAnsi="Times New Roman" w:cs="Times New Roman"/>
          <w:sz w:val="24"/>
          <w:szCs w:val="24"/>
        </w:rPr>
      </w:pPr>
      <w:r w:rsidRPr="004B797C">
        <w:rPr>
          <w:rFonts w:ascii="Times New Roman" w:hAnsi="Times New Roman" w:cs="Times New Roman"/>
          <w:sz w:val="24"/>
          <w:szCs w:val="24"/>
        </w:rPr>
        <w:t xml:space="preserve">VT             </w:t>
      </w:r>
      <w:r w:rsidR="005936FF" w:rsidRPr="004B797C">
        <w:rPr>
          <w:rFonts w:ascii="Times New Roman" w:hAnsi="Times New Roman" w:cs="Times New Roman"/>
          <w:sz w:val="24"/>
          <w:szCs w:val="24"/>
        </w:rPr>
        <w:t xml:space="preserve">            </w:t>
      </w:r>
      <w:r w:rsidRPr="004B797C">
        <w:rPr>
          <w:rFonts w:ascii="Times New Roman" w:hAnsi="Times New Roman" w:cs="Times New Roman"/>
          <w:sz w:val="24"/>
          <w:szCs w:val="24"/>
        </w:rPr>
        <w:t xml:space="preserve">     </w:t>
      </w:r>
      <w:r w:rsidR="00060D0D" w:rsidRPr="004B797C">
        <w:rPr>
          <w:rFonts w:ascii="Times New Roman" w:hAnsi="Times New Roman" w:cs="Times New Roman"/>
          <w:sz w:val="24"/>
          <w:szCs w:val="24"/>
        </w:rPr>
        <w:tab/>
      </w:r>
      <w:r w:rsidR="00060D0D" w:rsidRPr="004B797C">
        <w:rPr>
          <w:rFonts w:ascii="Times New Roman" w:hAnsi="Times New Roman" w:cs="Times New Roman"/>
          <w:sz w:val="24"/>
          <w:szCs w:val="24"/>
        </w:rPr>
        <w:tab/>
        <w:t>Vertical Transmission</w:t>
      </w:r>
    </w:p>
    <w:p w14:paraId="2C04B0F1" w14:textId="0310DD8C" w:rsidR="005623E1" w:rsidRPr="004B797C" w:rsidRDefault="005623E1" w:rsidP="00060D0D">
      <w:pPr>
        <w:ind w:left="3896" w:hanging="2325"/>
        <w:rPr>
          <w:rFonts w:ascii="Times New Roman" w:hAnsi="Times New Roman" w:cs="Times New Roman"/>
          <w:sz w:val="24"/>
          <w:szCs w:val="24"/>
        </w:rPr>
      </w:pPr>
      <w:r w:rsidRPr="004B797C">
        <w:rPr>
          <w:rFonts w:ascii="Times New Roman" w:hAnsi="Times New Roman" w:cs="Times New Roman"/>
          <w:sz w:val="24"/>
          <w:szCs w:val="24"/>
        </w:rPr>
        <w:t>VHT</w:t>
      </w:r>
      <w:r w:rsidRPr="004B797C">
        <w:rPr>
          <w:rFonts w:ascii="Times New Roman" w:hAnsi="Times New Roman" w:cs="Times New Roman"/>
          <w:sz w:val="24"/>
          <w:szCs w:val="24"/>
        </w:rPr>
        <w:tab/>
      </w:r>
      <w:r w:rsidRPr="004B797C">
        <w:rPr>
          <w:rFonts w:ascii="Times New Roman" w:hAnsi="Times New Roman" w:cs="Times New Roman"/>
          <w:sz w:val="24"/>
          <w:szCs w:val="24"/>
        </w:rPr>
        <w:tab/>
        <w:t>Village Health Team</w:t>
      </w:r>
    </w:p>
    <w:p w14:paraId="1EAFDA77" w14:textId="5514F5CE" w:rsidR="004B797C" w:rsidRPr="004B797C" w:rsidRDefault="004B797C" w:rsidP="00060D0D">
      <w:pPr>
        <w:ind w:left="3896" w:hanging="2325"/>
        <w:rPr>
          <w:rFonts w:ascii="Times New Roman" w:hAnsi="Times New Roman" w:cs="Times New Roman"/>
          <w:sz w:val="24"/>
          <w:szCs w:val="24"/>
        </w:rPr>
      </w:pPr>
      <w:r w:rsidRPr="004B797C">
        <w:rPr>
          <w:rFonts w:ascii="Times New Roman" w:hAnsi="Times New Roman" w:cs="Times New Roman"/>
          <w:sz w:val="24"/>
          <w:szCs w:val="24"/>
        </w:rPr>
        <w:t>WHO</w:t>
      </w:r>
      <w:r w:rsidRPr="004B797C">
        <w:rPr>
          <w:rFonts w:ascii="Times New Roman" w:hAnsi="Times New Roman" w:cs="Times New Roman"/>
          <w:sz w:val="24"/>
          <w:szCs w:val="24"/>
        </w:rPr>
        <w:tab/>
      </w:r>
      <w:r w:rsidRPr="004B797C">
        <w:rPr>
          <w:rFonts w:ascii="Times New Roman" w:hAnsi="Times New Roman" w:cs="Times New Roman"/>
          <w:sz w:val="24"/>
          <w:szCs w:val="24"/>
        </w:rPr>
        <w:tab/>
        <w:t>World Health Organisation</w:t>
      </w:r>
    </w:p>
    <w:p w14:paraId="21059150" w14:textId="77777777" w:rsidR="0063188F" w:rsidRPr="009322A2" w:rsidRDefault="0063188F">
      <w:pPr>
        <w:rPr>
          <w:rFonts w:ascii="Times New Roman" w:hAnsi="Times New Roman" w:cs="Times New Roman"/>
          <w:sz w:val="24"/>
          <w:szCs w:val="24"/>
        </w:rPr>
      </w:pPr>
      <w:r w:rsidRPr="009322A2">
        <w:rPr>
          <w:rFonts w:ascii="Times New Roman" w:hAnsi="Times New Roman" w:cs="Times New Roman"/>
          <w:sz w:val="24"/>
          <w:szCs w:val="24"/>
        </w:rPr>
        <w:br w:type="page"/>
      </w:r>
    </w:p>
    <w:p w14:paraId="6DA47C2E" w14:textId="45C33F87" w:rsidR="0064783B" w:rsidRPr="009322A2" w:rsidRDefault="0064783B" w:rsidP="00230D50">
      <w:pPr>
        <w:pStyle w:val="Heading1"/>
        <w:rPr>
          <w:rFonts w:cs="Times New Roman"/>
          <w:szCs w:val="24"/>
        </w:rPr>
      </w:pPr>
      <w:bookmarkStart w:id="4" w:name="_Toc47953134"/>
      <w:r w:rsidRPr="009322A2">
        <w:rPr>
          <w:rFonts w:cs="Times New Roman"/>
          <w:szCs w:val="24"/>
        </w:rPr>
        <w:lastRenderedPageBreak/>
        <w:t>OPERATIONAL DEFINITIONS</w:t>
      </w:r>
      <w:bookmarkEnd w:id="4"/>
    </w:p>
    <w:p w14:paraId="5A3CF3E9" w14:textId="59DE3544" w:rsidR="0064783B" w:rsidRPr="009322A2" w:rsidRDefault="0068225C" w:rsidP="00C400F6">
      <w:pPr>
        <w:ind w:firstLine="0"/>
        <w:rPr>
          <w:rFonts w:ascii="Times New Roman" w:hAnsi="Times New Roman" w:cs="Times New Roman"/>
          <w:sz w:val="24"/>
          <w:szCs w:val="24"/>
        </w:rPr>
      </w:pPr>
      <w:r>
        <w:rPr>
          <w:rFonts w:ascii="Times New Roman" w:hAnsi="Times New Roman" w:cs="Times New Roman"/>
          <w:b/>
          <w:sz w:val="24"/>
          <w:szCs w:val="24"/>
        </w:rPr>
        <w:t>HIV</w:t>
      </w:r>
      <w:r w:rsidR="0064783B" w:rsidRPr="009322A2">
        <w:rPr>
          <w:rFonts w:ascii="Times New Roman" w:hAnsi="Times New Roman" w:cs="Times New Roman"/>
          <w:b/>
          <w:sz w:val="24"/>
          <w:szCs w:val="24"/>
        </w:rPr>
        <w:t xml:space="preserve"> positive</w:t>
      </w:r>
      <w:r w:rsidR="0064783B" w:rsidRPr="009322A2">
        <w:rPr>
          <w:rFonts w:ascii="Times New Roman" w:hAnsi="Times New Roman" w:cs="Times New Roman"/>
          <w:sz w:val="24"/>
          <w:szCs w:val="24"/>
        </w:rPr>
        <w:t xml:space="preserve"> a person tested for </w:t>
      </w:r>
      <w:r>
        <w:rPr>
          <w:rFonts w:ascii="Times New Roman" w:hAnsi="Times New Roman" w:cs="Times New Roman"/>
          <w:sz w:val="24"/>
          <w:szCs w:val="24"/>
        </w:rPr>
        <w:t>HIV</w:t>
      </w:r>
      <w:r w:rsidR="0064783B" w:rsidRPr="009322A2">
        <w:rPr>
          <w:rFonts w:ascii="Times New Roman" w:hAnsi="Times New Roman" w:cs="Times New Roman"/>
          <w:sz w:val="24"/>
          <w:szCs w:val="24"/>
        </w:rPr>
        <w:t xml:space="preserve"> infection using highly sensitive test – determine </w:t>
      </w:r>
      <w:r>
        <w:rPr>
          <w:rFonts w:ascii="Times New Roman" w:hAnsi="Times New Roman" w:cs="Times New Roman"/>
          <w:sz w:val="24"/>
          <w:szCs w:val="24"/>
        </w:rPr>
        <w:t>HIV</w:t>
      </w:r>
      <w:r w:rsidR="0064783B" w:rsidRPr="009322A2">
        <w:rPr>
          <w:rFonts w:ascii="Times New Roman" w:hAnsi="Times New Roman" w:cs="Times New Roman"/>
          <w:sz w:val="24"/>
          <w:szCs w:val="24"/>
        </w:rPr>
        <w:t xml:space="preserve">1/2, </w:t>
      </w:r>
      <w:r>
        <w:rPr>
          <w:rFonts w:ascii="Times New Roman" w:hAnsi="Times New Roman" w:cs="Times New Roman"/>
          <w:sz w:val="24"/>
          <w:szCs w:val="24"/>
        </w:rPr>
        <w:t>HIV</w:t>
      </w:r>
      <w:r w:rsidR="0064783B" w:rsidRPr="009322A2">
        <w:rPr>
          <w:rFonts w:ascii="Times New Roman" w:hAnsi="Times New Roman" w:cs="Times New Roman"/>
          <w:sz w:val="24"/>
          <w:szCs w:val="24"/>
        </w:rPr>
        <w:t xml:space="preserve"> 1/2 stat Pak &amp; Uni-Gold test and found to be having antibodies to </w:t>
      </w:r>
      <w:r>
        <w:rPr>
          <w:rFonts w:ascii="Times New Roman" w:hAnsi="Times New Roman" w:cs="Times New Roman"/>
          <w:sz w:val="24"/>
          <w:szCs w:val="24"/>
        </w:rPr>
        <w:t>HIV</w:t>
      </w:r>
      <w:r w:rsidR="0064783B" w:rsidRPr="009322A2">
        <w:rPr>
          <w:rFonts w:ascii="Times New Roman" w:hAnsi="Times New Roman" w:cs="Times New Roman"/>
          <w:sz w:val="24"/>
          <w:szCs w:val="24"/>
        </w:rPr>
        <w:t xml:space="preserve"> 1 and 2</w:t>
      </w:r>
    </w:p>
    <w:p w14:paraId="6F660D94" w14:textId="404CF8BE" w:rsidR="0064783B" w:rsidRPr="009322A2" w:rsidRDefault="0068225C" w:rsidP="00C400F6">
      <w:pPr>
        <w:ind w:firstLine="0"/>
        <w:rPr>
          <w:rFonts w:ascii="Times New Roman" w:hAnsi="Times New Roman" w:cs="Times New Roman"/>
          <w:sz w:val="24"/>
          <w:szCs w:val="24"/>
        </w:rPr>
      </w:pPr>
      <w:r>
        <w:rPr>
          <w:rFonts w:ascii="Times New Roman" w:hAnsi="Times New Roman" w:cs="Times New Roman"/>
          <w:b/>
          <w:sz w:val="24"/>
          <w:szCs w:val="24"/>
        </w:rPr>
        <w:t>HIV</w:t>
      </w:r>
      <w:r w:rsidR="0064783B" w:rsidRPr="009322A2">
        <w:rPr>
          <w:rFonts w:ascii="Times New Roman" w:hAnsi="Times New Roman" w:cs="Times New Roman"/>
          <w:b/>
          <w:sz w:val="24"/>
          <w:szCs w:val="24"/>
        </w:rPr>
        <w:t xml:space="preserve"> Negative</w:t>
      </w:r>
      <w:r w:rsidR="0064783B" w:rsidRPr="009322A2">
        <w:rPr>
          <w:rFonts w:ascii="Times New Roman" w:hAnsi="Times New Roman" w:cs="Times New Roman"/>
          <w:sz w:val="24"/>
          <w:szCs w:val="24"/>
        </w:rPr>
        <w:t xml:space="preserve"> </w:t>
      </w:r>
      <w:r w:rsidR="00C400F6" w:rsidRPr="009322A2">
        <w:rPr>
          <w:rFonts w:ascii="Times New Roman" w:hAnsi="Times New Roman" w:cs="Times New Roman"/>
          <w:sz w:val="24"/>
          <w:szCs w:val="24"/>
        </w:rPr>
        <w:t>a</w:t>
      </w:r>
      <w:r w:rsidR="0064783B" w:rsidRPr="009322A2">
        <w:rPr>
          <w:rFonts w:ascii="Times New Roman" w:hAnsi="Times New Roman" w:cs="Times New Roman"/>
          <w:sz w:val="24"/>
          <w:szCs w:val="24"/>
        </w:rPr>
        <w:t xml:space="preserve"> person tested for </w:t>
      </w:r>
      <w:r>
        <w:rPr>
          <w:rFonts w:ascii="Times New Roman" w:hAnsi="Times New Roman" w:cs="Times New Roman"/>
          <w:sz w:val="24"/>
          <w:szCs w:val="24"/>
        </w:rPr>
        <w:t>HIV</w:t>
      </w:r>
      <w:r w:rsidR="0064783B" w:rsidRPr="009322A2">
        <w:rPr>
          <w:rFonts w:ascii="Times New Roman" w:hAnsi="Times New Roman" w:cs="Times New Roman"/>
          <w:sz w:val="24"/>
          <w:szCs w:val="24"/>
        </w:rPr>
        <w:t xml:space="preserve"> infection using highly sensitive test – determine </w:t>
      </w:r>
      <w:r>
        <w:rPr>
          <w:rFonts w:ascii="Times New Roman" w:hAnsi="Times New Roman" w:cs="Times New Roman"/>
          <w:sz w:val="24"/>
          <w:szCs w:val="24"/>
        </w:rPr>
        <w:t>HIV</w:t>
      </w:r>
      <w:r w:rsidR="0064783B" w:rsidRPr="009322A2">
        <w:rPr>
          <w:rFonts w:ascii="Times New Roman" w:hAnsi="Times New Roman" w:cs="Times New Roman"/>
          <w:sz w:val="24"/>
          <w:szCs w:val="24"/>
        </w:rPr>
        <w:t xml:space="preserve">1/2, </w:t>
      </w:r>
      <w:r>
        <w:rPr>
          <w:rFonts w:ascii="Times New Roman" w:hAnsi="Times New Roman" w:cs="Times New Roman"/>
          <w:sz w:val="24"/>
          <w:szCs w:val="24"/>
        </w:rPr>
        <w:t>HIV</w:t>
      </w:r>
      <w:r w:rsidR="0064783B" w:rsidRPr="009322A2">
        <w:rPr>
          <w:rFonts w:ascii="Times New Roman" w:hAnsi="Times New Roman" w:cs="Times New Roman"/>
          <w:sz w:val="24"/>
          <w:szCs w:val="24"/>
        </w:rPr>
        <w:t xml:space="preserve"> 1 /2 stat Pak &amp; Uni-Gold test and found not to be having antibodies to </w:t>
      </w:r>
      <w:r>
        <w:rPr>
          <w:rFonts w:ascii="Times New Roman" w:hAnsi="Times New Roman" w:cs="Times New Roman"/>
          <w:sz w:val="24"/>
          <w:szCs w:val="24"/>
        </w:rPr>
        <w:t>HIV</w:t>
      </w:r>
      <w:r w:rsidR="0064783B" w:rsidRPr="009322A2">
        <w:rPr>
          <w:rFonts w:ascii="Times New Roman" w:hAnsi="Times New Roman" w:cs="Times New Roman"/>
          <w:sz w:val="24"/>
          <w:szCs w:val="24"/>
        </w:rPr>
        <w:t xml:space="preserve"> 1 and 2.</w:t>
      </w:r>
    </w:p>
    <w:p w14:paraId="3923E219" w14:textId="7541F6AB" w:rsidR="00EB3471" w:rsidRPr="009322A2" w:rsidRDefault="00EB3471" w:rsidP="00EB3471">
      <w:pPr>
        <w:ind w:firstLine="0"/>
        <w:rPr>
          <w:rFonts w:ascii="Times New Roman" w:hAnsi="Times New Roman" w:cs="Times New Roman"/>
          <w:sz w:val="24"/>
          <w:szCs w:val="24"/>
        </w:rPr>
      </w:pPr>
      <w:r w:rsidRPr="009322A2">
        <w:rPr>
          <w:rFonts w:ascii="Times New Roman" w:hAnsi="Times New Roman" w:cs="Times New Roman"/>
          <w:b/>
          <w:sz w:val="24"/>
          <w:szCs w:val="24"/>
        </w:rPr>
        <w:t xml:space="preserve">Survival….. </w:t>
      </w:r>
      <w:r w:rsidRPr="009322A2">
        <w:rPr>
          <w:rFonts w:ascii="Times New Roman" w:hAnsi="Times New Roman" w:cs="Times New Roman"/>
          <w:sz w:val="24"/>
          <w:szCs w:val="24"/>
        </w:rPr>
        <w:t xml:space="preserve">This is the probability that an event i.e. 1)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antigen positivity 2) death: will occur in successive intervals of time when subjects will be assessed and, conversely, the probability of surviving each interval. The multiplication of these probabilities of survival for each time interval for those alive at the beginning of that interval will yields a cumulative probability of surviving for the total period of study (18 months).</w:t>
      </w:r>
    </w:p>
    <w:p w14:paraId="30A5B253" w14:textId="1FFE34CF" w:rsidR="0064783B" w:rsidRPr="009322A2" w:rsidRDefault="0064783B" w:rsidP="00C400F6">
      <w:pPr>
        <w:ind w:firstLine="0"/>
        <w:rPr>
          <w:rFonts w:ascii="Times New Roman" w:hAnsi="Times New Roman" w:cs="Times New Roman"/>
          <w:sz w:val="24"/>
          <w:szCs w:val="24"/>
        </w:rPr>
      </w:pPr>
      <w:r w:rsidRPr="009322A2">
        <w:rPr>
          <w:rFonts w:ascii="Times New Roman" w:hAnsi="Times New Roman" w:cs="Times New Roman"/>
          <w:b/>
          <w:sz w:val="24"/>
          <w:szCs w:val="24"/>
        </w:rPr>
        <w:t xml:space="preserve">Vertical Transmission of </w:t>
      </w:r>
      <w:r w:rsidR="0068225C">
        <w:rPr>
          <w:rFonts w:ascii="Times New Roman" w:hAnsi="Times New Roman" w:cs="Times New Roman"/>
          <w:b/>
          <w:sz w:val="24"/>
          <w:szCs w:val="24"/>
        </w:rPr>
        <w:t>HIV</w:t>
      </w:r>
      <w:r w:rsidRPr="009322A2">
        <w:rPr>
          <w:rFonts w:ascii="Times New Roman" w:hAnsi="Times New Roman" w:cs="Times New Roman"/>
          <w:sz w:val="24"/>
          <w:szCs w:val="24"/>
        </w:rPr>
        <w:t xml:space="preserve"> </w:t>
      </w:r>
      <w:r w:rsidR="00D069C6" w:rsidRPr="009322A2">
        <w:rPr>
          <w:rFonts w:ascii="Times New Roman" w:hAnsi="Times New Roman" w:cs="Times New Roman"/>
          <w:sz w:val="24"/>
          <w:szCs w:val="24"/>
        </w:rPr>
        <w:t>….</w:t>
      </w:r>
      <w:r w:rsidRPr="009322A2">
        <w:rPr>
          <w:rFonts w:ascii="Times New Roman" w:hAnsi="Times New Roman" w:cs="Times New Roman"/>
          <w:sz w:val="24"/>
          <w:szCs w:val="24"/>
        </w:rPr>
        <w:t xml:space="preserve">Transfer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from an infected mother to her child.</w:t>
      </w:r>
    </w:p>
    <w:p w14:paraId="5FB6DA70" w14:textId="77777777" w:rsidR="007B39F6" w:rsidRPr="009322A2" w:rsidRDefault="007B39F6">
      <w:pPr>
        <w:rPr>
          <w:rFonts w:ascii="Times New Roman" w:eastAsiaTheme="majorEastAsia" w:hAnsi="Times New Roman" w:cs="Times New Roman"/>
          <w:b/>
          <w:sz w:val="24"/>
          <w:szCs w:val="24"/>
        </w:rPr>
      </w:pPr>
      <w:r w:rsidRPr="009322A2">
        <w:rPr>
          <w:rFonts w:ascii="Times New Roman" w:hAnsi="Times New Roman" w:cs="Times New Roman"/>
          <w:sz w:val="24"/>
          <w:szCs w:val="24"/>
        </w:rPr>
        <w:br w:type="page"/>
      </w:r>
    </w:p>
    <w:p w14:paraId="04E6F50D" w14:textId="10060BFF" w:rsidR="00C67CA8" w:rsidRPr="009322A2" w:rsidRDefault="00D72C17" w:rsidP="00230D50">
      <w:pPr>
        <w:pStyle w:val="Heading1"/>
        <w:rPr>
          <w:rFonts w:cs="Times New Roman"/>
          <w:szCs w:val="24"/>
        </w:rPr>
      </w:pPr>
      <w:bookmarkStart w:id="5" w:name="_Toc47953135"/>
      <w:r w:rsidRPr="009322A2">
        <w:rPr>
          <w:rFonts w:cs="Times New Roman"/>
          <w:szCs w:val="24"/>
        </w:rPr>
        <w:lastRenderedPageBreak/>
        <w:t>ABSTRACT</w:t>
      </w:r>
      <w:bookmarkEnd w:id="5"/>
    </w:p>
    <w:p w14:paraId="7F993D34" w14:textId="49B596F5" w:rsidR="0014163B" w:rsidRDefault="00AE4C22" w:rsidP="00E534ED">
      <w:pPr>
        <w:rPr>
          <w:rFonts w:ascii="Times New Roman" w:hAnsi="Times New Roman" w:cs="Times New Roman"/>
          <w:sz w:val="24"/>
          <w:szCs w:val="24"/>
        </w:rPr>
      </w:pPr>
      <w:r w:rsidRPr="009322A2">
        <w:rPr>
          <w:rFonts w:ascii="Times New Roman" w:hAnsi="Times New Roman" w:cs="Times New Roman"/>
          <w:sz w:val="24"/>
          <w:szCs w:val="24"/>
        </w:rPr>
        <w:t>Mother to chil</w:t>
      </w:r>
      <w:r w:rsidR="0048072B">
        <w:rPr>
          <w:rFonts w:ascii="Times New Roman" w:hAnsi="Times New Roman" w:cs="Times New Roman"/>
          <w:sz w:val="24"/>
          <w:szCs w:val="24"/>
        </w:rPr>
        <w:t>d transmission (MTCT) is when a</w:t>
      </w:r>
      <w:r w:rsidRPr="009322A2">
        <w:rPr>
          <w:rFonts w:ascii="Times New Roman" w:hAnsi="Times New Roman" w:cs="Times New Roman"/>
          <w:sz w:val="24"/>
          <w:szCs w:val="24"/>
        </w:rPr>
        <w:t xml:space="preserv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woman passes the virus to her baby. This can occur during pregnancy, labour and delivery, or breastfeeding. More than 90% of children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have been infected through mother to child transmission. Understanding MTCT provides a unique opportunity for implementing prevention of mother-to-child transmission (PMTCT) programs against </w:t>
      </w:r>
      <w:r w:rsidR="0068225C">
        <w:rPr>
          <w:rFonts w:ascii="Times New Roman" w:hAnsi="Times New Roman" w:cs="Times New Roman"/>
          <w:sz w:val="24"/>
          <w:szCs w:val="24"/>
        </w:rPr>
        <w:t>HIV</w:t>
      </w:r>
      <w:r w:rsidR="003605CB" w:rsidRPr="009322A2">
        <w:rPr>
          <w:rFonts w:ascii="Times New Roman" w:hAnsi="Times New Roman" w:cs="Times New Roman"/>
          <w:sz w:val="24"/>
          <w:szCs w:val="24"/>
        </w:rPr>
        <w:t xml:space="preserve"> infection of new-born babies. The</w:t>
      </w:r>
      <w:r w:rsidRPr="009322A2">
        <w:rPr>
          <w:rFonts w:ascii="Times New Roman" w:hAnsi="Times New Roman" w:cs="Times New Roman"/>
          <w:sz w:val="24"/>
          <w:szCs w:val="24"/>
        </w:rPr>
        <w:t xml:space="preserve"> objective of this study is to </w:t>
      </w:r>
      <w:r w:rsidR="00EB3471" w:rsidRPr="009322A2">
        <w:rPr>
          <w:rFonts w:ascii="Times New Roman" w:hAnsi="Times New Roman" w:cs="Times New Roman"/>
          <w:sz w:val="24"/>
          <w:szCs w:val="24"/>
        </w:rPr>
        <w:t xml:space="preserve">determine factors associated with </w:t>
      </w:r>
      <w:r w:rsidR="0068225C">
        <w:rPr>
          <w:rFonts w:ascii="Times New Roman" w:hAnsi="Times New Roman" w:cs="Times New Roman"/>
          <w:sz w:val="24"/>
          <w:szCs w:val="24"/>
        </w:rPr>
        <w:t>HIV</w:t>
      </w:r>
      <w:r w:rsidR="00EB3471" w:rsidRPr="009322A2">
        <w:rPr>
          <w:rFonts w:ascii="Times New Roman" w:hAnsi="Times New Roman" w:cs="Times New Roman"/>
          <w:sz w:val="24"/>
          <w:szCs w:val="24"/>
        </w:rPr>
        <w:t xml:space="preserve">-free survival among infants born to </w:t>
      </w:r>
      <w:r w:rsidR="0068225C">
        <w:rPr>
          <w:rFonts w:ascii="Times New Roman" w:hAnsi="Times New Roman" w:cs="Times New Roman"/>
          <w:sz w:val="24"/>
          <w:szCs w:val="24"/>
        </w:rPr>
        <w:t>HIV</w:t>
      </w:r>
      <w:r w:rsidR="00EB3471" w:rsidRPr="009322A2">
        <w:rPr>
          <w:rFonts w:ascii="Times New Roman" w:hAnsi="Times New Roman" w:cs="Times New Roman"/>
          <w:sz w:val="24"/>
          <w:szCs w:val="24"/>
        </w:rPr>
        <w:t>-posit</w:t>
      </w:r>
      <w:r w:rsidR="00E534ED">
        <w:rPr>
          <w:rFonts w:ascii="Times New Roman" w:hAnsi="Times New Roman" w:cs="Times New Roman"/>
          <w:sz w:val="24"/>
          <w:szCs w:val="24"/>
        </w:rPr>
        <w:t>ive mothers in Homa Bay County.</w:t>
      </w:r>
      <w:r w:rsidR="003605CB" w:rsidRPr="009322A2">
        <w:rPr>
          <w:rFonts w:ascii="Times New Roman" w:hAnsi="Times New Roman" w:cs="Times New Roman"/>
          <w:sz w:val="24"/>
          <w:szCs w:val="24"/>
        </w:rPr>
        <w:t>The</w:t>
      </w:r>
      <w:r w:rsidRPr="009322A2">
        <w:rPr>
          <w:rFonts w:ascii="Times New Roman" w:hAnsi="Times New Roman" w:cs="Times New Roman"/>
          <w:sz w:val="24"/>
          <w:szCs w:val="24"/>
        </w:rPr>
        <w:t xml:space="preserve"> research will employ a</w:t>
      </w:r>
      <w:r w:rsidR="00D00D50" w:rsidRPr="009322A2">
        <w:rPr>
          <w:rFonts w:ascii="Times New Roman" w:hAnsi="Times New Roman" w:cs="Times New Roman"/>
          <w:sz w:val="24"/>
          <w:szCs w:val="24"/>
        </w:rPr>
        <w:t xml:space="preserve"> longitudinal cohort s</w:t>
      </w:r>
      <w:r w:rsidRPr="009322A2">
        <w:rPr>
          <w:rFonts w:ascii="Times New Roman" w:hAnsi="Times New Roman" w:cs="Times New Roman"/>
          <w:sz w:val="24"/>
          <w:szCs w:val="24"/>
        </w:rPr>
        <w:t xml:space="preserve">tudy design. The study will be conducted among infants born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mothers who are been followed up at the paediatric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follow up clinic, they will be followed up for a period of 18 </w:t>
      </w:r>
      <w:r w:rsidR="0014163B">
        <w:rPr>
          <w:rFonts w:ascii="Times New Roman" w:hAnsi="Times New Roman" w:cs="Times New Roman"/>
          <w:sz w:val="24"/>
          <w:szCs w:val="24"/>
        </w:rPr>
        <w:t>months</w:t>
      </w:r>
    </w:p>
    <w:p w14:paraId="41119A6B" w14:textId="736AE2C5" w:rsidR="00AE4C22" w:rsidRPr="009322A2" w:rsidRDefault="003605CB" w:rsidP="00E534ED">
      <w:pPr>
        <w:rPr>
          <w:rFonts w:ascii="Times New Roman" w:hAnsi="Times New Roman" w:cs="Times New Roman"/>
          <w:sz w:val="24"/>
          <w:szCs w:val="24"/>
        </w:rPr>
      </w:pPr>
      <w:r w:rsidRPr="009322A2">
        <w:rPr>
          <w:rFonts w:ascii="Times New Roman" w:hAnsi="Times New Roman" w:cs="Times New Roman"/>
          <w:sz w:val="24"/>
          <w:szCs w:val="24"/>
        </w:rPr>
        <w:t>. A</w:t>
      </w:r>
      <w:r w:rsidR="003E0529">
        <w:rPr>
          <w:rFonts w:ascii="Times New Roman" w:hAnsi="Times New Roman" w:cs="Times New Roman"/>
          <w:sz w:val="24"/>
          <w:szCs w:val="24"/>
        </w:rPr>
        <w:t xml:space="preserve"> total of 316</w:t>
      </w:r>
      <w:r w:rsidR="00CD3D76">
        <w:rPr>
          <w:rFonts w:ascii="Times New Roman" w:hAnsi="Times New Roman" w:cs="Times New Roman"/>
          <w:sz w:val="24"/>
          <w:szCs w:val="24"/>
        </w:rPr>
        <w:t xml:space="preserve"> </w:t>
      </w:r>
      <w:r w:rsidR="0068225C">
        <w:rPr>
          <w:rFonts w:ascii="Times New Roman" w:hAnsi="Times New Roman" w:cs="Times New Roman"/>
          <w:sz w:val="24"/>
          <w:szCs w:val="24"/>
        </w:rPr>
        <w:t>HIV</w:t>
      </w:r>
      <w:r w:rsidR="00CD3D76" w:rsidRPr="00850E42">
        <w:rPr>
          <w:rFonts w:ascii="Times New Roman" w:hAnsi="Times New Roman" w:cs="Times New Roman"/>
          <w:sz w:val="24"/>
          <w:szCs w:val="24"/>
        </w:rPr>
        <w:t xml:space="preserve">-1–infected pregnant women </w:t>
      </w:r>
      <w:r w:rsidR="00CD3D76">
        <w:rPr>
          <w:rFonts w:ascii="Times New Roman" w:hAnsi="Times New Roman" w:cs="Times New Roman"/>
          <w:sz w:val="24"/>
          <w:szCs w:val="24"/>
        </w:rPr>
        <w:t xml:space="preserve">from Homa Bay County </w:t>
      </w:r>
      <w:r w:rsidR="00CD3D76" w:rsidRPr="00850E42">
        <w:rPr>
          <w:rFonts w:ascii="Times New Roman" w:hAnsi="Times New Roman" w:cs="Times New Roman"/>
          <w:sz w:val="24"/>
          <w:szCs w:val="24"/>
        </w:rPr>
        <w:t xml:space="preserve">at </w:t>
      </w:r>
      <w:r w:rsidR="00CD3D76">
        <w:rPr>
          <w:rFonts w:ascii="Times New Roman" w:hAnsi="Times New Roman" w:cs="Times New Roman"/>
          <w:sz w:val="24"/>
          <w:szCs w:val="24"/>
        </w:rPr>
        <w:t>between 38 weeks and term</w:t>
      </w:r>
      <w:r w:rsidR="00CD3D76" w:rsidRPr="00850E42">
        <w:rPr>
          <w:rFonts w:ascii="Times New Roman" w:hAnsi="Times New Roman" w:cs="Times New Roman"/>
          <w:sz w:val="24"/>
          <w:szCs w:val="24"/>
        </w:rPr>
        <w:t xml:space="preserve"> (gestational age assessed using uterine height and date of last menstrual period, and ultrasound when available) and seen in selected antenatal clinics </w:t>
      </w:r>
      <w:r w:rsidR="00CD3D76">
        <w:rPr>
          <w:rFonts w:ascii="Times New Roman" w:hAnsi="Times New Roman" w:cs="Times New Roman"/>
          <w:sz w:val="24"/>
          <w:szCs w:val="24"/>
        </w:rPr>
        <w:t>in Homa Bay County</w:t>
      </w:r>
      <w:r w:rsidR="00CD3D76" w:rsidRPr="00850E42">
        <w:rPr>
          <w:rFonts w:ascii="Times New Roman" w:hAnsi="Times New Roman" w:cs="Times New Roman"/>
          <w:sz w:val="24"/>
          <w:szCs w:val="24"/>
        </w:rPr>
        <w:t xml:space="preserve"> </w:t>
      </w:r>
      <w:r w:rsidR="00CD3D76">
        <w:rPr>
          <w:rFonts w:ascii="Times New Roman" w:hAnsi="Times New Roman" w:cs="Times New Roman"/>
          <w:sz w:val="24"/>
          <w:szCs w:val="24"/>
        </w:rPr>
        <w:t xml:space="preserve">will be </w:t>
      </w:r>
      <w:r w:rsidR="00CD3D76" w:rsidRPr="00850E42">
        <w:rPr>
          <w:rFonts w:ascii="Times New Roman" w:hAnsi="Times New Roman" w:cs="Times New Roman"/>
          <w:sz w:val="24"/>
          <w:szCs w:val="24"/>
        </w:rPr>
        <w:t>offered enrolment into the study</w:t>
      </w:r>
      <w:r w:rsidR="00CD3D76">
        <w:rPr>
          <w:rFonts w:ascii="Times New Roman" w:hAnsi="Times New Roman" w:cs="Times New Roman"/>
          <w:sz w:val="24"/>
          <w:szCs w:val="24"/>
        </w:rPr>
        <w:t>.</w:t>
      </w:r>
      <w:r w:rsidRPr="009322A2">
        <w:rPr>
          <w:rFonts w:ascii="Times New Roman" w:hAnsi="Times New Roman" w:cs="Times New Roman"/>
          <w:sz w:val="24"/>
          <w:szCs w:val="24"/>
        </w:rPr>
        <w:t xml:space="preserve"> A</w:t>
      </w:r>
      <w:r w:rsidR="00AE4C22" w:rsidRPr="009322A2">
        <w:rPr>
          <w:rFonts w:ascii="Times New Roman" w:hAnsi="Times New Roman" w:cs="Times New Roman"/>
          <w:sz w:val="24"/>
          <w:szCs w:val="24"/>
        </w:rPr>
        <w:t xml:space="preserve"> stratified two stage cluster sampling design will be used to select a representative sample. During the first stage all the facilities conducting deliveries and </w:t>
      </w:r>
      <w:r w:rsidR="00E534ED">
        <w:rPr>
          <w:rFonts w:ascii="Times New Roman" w:hAnsi="Times New Roman" w:cs="Times New Roman"/>
          <w:sz w:val="24"/>
          <w:szCs w:val="24"/>
        </w:rPr>
        <w:t>offer antenatal care</w:t>
      </w:r>
      <w:r w:rsidR="00AE4C22" w:rsidRPr="009322A2">
        <w:rPr>
          <w:rFonts w:ascii="Times New Roman" w:hAnsi="Times New Roman" w:cs="Times New Roman"/>
          <w:sz w:val="24"/>
          <w:szCs w:val="24"/>
        </w:rPr>
        <w:t xml:space="preserve"> will be listed then sampled using simple random sampling. </w:t>
      </w:r>
    </w:p>
    <w:p w14:paraId="0A4AA102" w14:textId="77CEDA39" w:rsidR="009322A2" w:rsidRDefault="00174BA0" w:rsidP="00174BA0">
      <w:pPr>
        <w:rPr>
          <w:rFonts w:ascii="Times New Roman" w:hAnsi="Times New Roman" w:cs="Times New Roman"/>
          <w:sz w:val="24"/>
          <w:szCs w:val="24"/>
        </w:rPr>
        <w:sectPr w:rsidR="009322A2" w:rsidSect="00F343C5">
          <w:headerReference w:type="default" r:id="rId10"/>
          <w:footerReference w:type="default" r:id="rId11"/>
          <w:pgSz w:w="12240" w:h="15840"/>
          <w:pgMar w:top="1440" w:right="719" w:bottom="1440" w:left="1276" w:header="709" w:footer="709" w:gutter="0"/>
          <w:pgNumType w:fmt="lowerRoman" w:start="2"/>
          <w:cols w:space="708"/>
          <w:docGrid w:linePitch="360"/>
        </w:sectPr>
      </w:pPr>
      <w:r w:rsidRPr="009322A2">
        <w:rPr>
          <w:rFonts w:ascii="Times New Roman" w:hAnsi="Times New Roman" w:cs="Times New Roman"/>
          <w:sz w:val="24"/>
          <w:szCs w:val="24"/>
        </w:rPr>
        <w:t>The researcher will use various tools to answer the researcher questions, this are; a researcher administered questionnaire, key informant interview guide, focused group discussion guide, early infant diagnosis request form,</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exposed infant follow up card and child death audit form. Spatial</w:t>
      </w:r>
      <w:r w:rsidR="00AE4C22" w:rsidRPr="009322A2">
        <w:rPr>
          <w:rFonts w:ascii="Times New Roman" w:hAnsi="Times New Roman" w:cs="Times New Roman"/>
          <w:sz w:val="24"/>
          <w:szCs w:val="24"/>
        </w:rPr>
        <w:t xml:space="preserve"> data will be </w:t>
      </w:r>
      <w:r w:rsidR="003605CB" w:rsidRPr="009322A2">
        <w:rPr>
          <w:rFonts w:ascii="Times New Roman" w:hAnsi="Times New Roman" w:cs="Times New Roman"/>
          <w:sz w:val="24"/>
          <w:szCs w:val="24"/>
        </w:rPr>
        <w:t>collected using a GIS software. Data</w:t>
      </w:r>
      <w:r w:rsidR="00AE4C22" w:rsidRPr="009322A2">
        <w:rPr>
          <w:rFonts w:ascii="Times New Roman" w:hAnsi="Times New Roman" w:cs="Times New Roman"/>
          <w:sz w:val="24"/>
          <w:szCs w:val="24"/>
        </w:rPr>
        <w:t xml:space="preserve"> analysis will be done using Cox proportional, Kaplan – Meier analys</w:t>
      </w:r>
      <w:r w:rsidR="00FE7F26" w:rsidRPr="009322A2">
        <w:rPr>
          <w:rFonts w:ascii="Times New Roman" w:hAnsi="Times New Roman" w:cs="Times New Roman"/>
          <w:sz w:val="24"/>
          <w:szCs w:val="24"/>
        </w:rPr>
        <w:t>is, Log - rank test</w:t>
      </w:r>
      <w:r w:rsidR="00AE4C22" w:rsidRPr="009322A2">
        <w:rPr>
          <w:rFonts w:ascii="Times New Roman" w:hAnsi="Times New Roman" w:cs="Times New Roman"/>
          <w:sz w:val="24"/>
          <w:szCs w:val="24"/>
        </w:rPr>
        <w:t xml:space="preserve">, univariate logistic regression, multivariable logistic regression and spatial </w:t>
      </w:r>
      <w:r w:rsidRPr="009322A2">
        <w:rPr>
          <w:rFonts w:ascii="Times New Roman" w:hAnsi="Times New Roman" w:cs="Times New Roman"/>
          <w:sz w:val="24"/>
          <w:szCs w:val="24"/>
        </w:rPr>
        <w:t>analysis. The</w:t>
      </w:r>
      <w:r w:rsidR="00AE4C22" w:rsidRPr="009322A2">
        <w:rPr>
          <w:rFonts w:ascii="Times New Roman" w:hAnsi="Times New Roman" w:cs="Times New Roman"/>
          <w:sz w:val="24"/>
          <w:szCs w:val="24"/>
        </w:rPr>
        <w:t xml:space="preserve"> researcher will deve</w:t>
      </w:r>
      <w:r w:rsidR="00AC5047" w:rsidRPr="009322A2">
        <w:rPr>
          <w:rFonts w:ascii="Times New Roman" w:hAnsi="Times New Roman" w:cs="Times New Roman"/>
          <w:sz w:val="24"/>
          <w:szCs w:val="24"/>
        </w:rPr>
        <w:t xml:space="preserve">lop a models that will aid in predicting </w:t>
      </w:r>
      <w:r w:rsidR="00AE4C22" w:rsidRPr="009322A2">
        <w:rPr>
          <w:rFonts w:ascii="Times New Roman" w:hAnsi="Times New Roman" w:cs="Times New Roman"/>
          <w:sz w:val="24"/>
          <w:szCs w:val="24"/>
        </w:rPr>
        <w:t>survival expe</w:t>
      </w:r>
      <w:r w:rsidR="004B797C">
        <w:rPr>
          <w:rFonts w:ascii="Times New Roman" w:hAnsi="Times New Roman" w:cs="Times New Roman"/>
          <w:sz w:val="24"/>
          <w:szCs w:val="24"/>
        </w:rPr>
        <w:t xml:space="preserve">rience </w:t>
      </w:r>
      <w:r w:rsidR="00AE4C22" w:rsidRPr="009322A2">
        <w:rPr>
          <w:rFonts w:ascii="Times New Roman" w:hAnsi="Times New Roman" w:cs="Times New Roman"/>
          <w:sz w:val="24"/>
          <w:szCs w:val="24"/>
        </w:rPr>
        <w:t xml:space="preserve">of children born of </w:t>
      </w:r>
      <w:r w:rsidR="0068225C">
        <w:rPr>
          <w:rFonts w:ascii="Times New Roman" w:hAnsi="Times New Roman" w:cs="Times New Roman"/>
          <w:sz w:val="24"/>
          <w:szCs w:val="24"/>
        </w:rPr>
        <w:t>HIV</w:t>
      </w:r>
      <w:r w:rsidR="00AE4C22" w:rsidRPr="009322A2">
        <w:rPr>
          <w:rFonts w:ascii="Times New Roman" w:hAnsi="Times New Roman" w:cs="Times New Roman"/>
          <w:sz w:val="24"/>
          <w:szCs w:val="24"/>
        </w:rPr>
        <w:t xml:space="preserve"> positive mothers depends on the values of explanatory variables. The researcher will determine which explanatory variables have an impact on the survival time of the children bo</w:t>
      </w:r>
      <w:r w:rsidR="004B797C">
        <w:rPr>
          <w:rFonts w:ascii="Times New Roman" w:hAnsi="Times New Roman" w:cs="Times New Roman"/>
          <w:sz w:val="24"/>
          <w:szCs w:val="24"/>
        </w:rPr>
        <w:t xml:space="preserve">rn of </w:t>
      </w:r>
      <w:r w:rsidR="0068225C">
        <w:rPr>
          <w:rFonts w:ascii="Times New Roman" w:hAnsi="Times New Roman" w:cs="Times New Roman"/>
          <w:sz w:val="24"/>
          <w:szCs w:val="24"/>
        </w:rPr>
        <w:t>HIV</w:t>
      </w:r>
      <w:r w:rsidR="004B797C">
        <w:rPr>
          <w:rFonts w:ascii="Times New Roman" w:hAnsi="Times New Roman" w:cs="Times New Roman"/>
          <w:sz w:val="24"/>
          <w:szCs w:val="24"/>
        </w:rPr>
        <w:t xml:space="preserve"> positive mothers. The mode</w:t>
      </w:r>
      <w:r w:rsidR="007D6F68">
        <w:rPr>
          <w:rFonts w:ascii="Times New Roman" w:hAnsi="Times New Roman" w:cs="Times New Roman"/>
          <w:sz w:val="24"/>
          <w:szCs w:val="24"/>
        </w:rPr>
        <w:t xml:space="preserve">ls will be useful in predicting </w:t>
      </w:r>
      <w:r w:rsidR="00FE7F26" w:rsidRPr="009322A2">
        <w:rPr>
          <w:rFonts w:ascii="Times New Roman" w:hAnsi="Times New Roman" w:cs="Times New Roman"/>
          <w:sz w:val="24"/>
          <w:szCs w:val="24"/>
        </w:rPr>
        <w:t xml:space="preserve">current and future experiences of </w:t>
      </w:r>
      <w:r w:rsidR="00AE4C22" w:rsidRPr="009322A2">
        <w:rPr>
          <w:rFonts w:ascii="Times New Roman" w:hAnsi="Times New Roman" w:cs="Times New Roman"/>
          <w:sz w:val="24"/>
          <w:szCs w:val="24"/>
        </w:rPr>
        <w:t>childr</w:t>
      </w:r>
      <w:r w:rsidR="0074130B">
        <w:rPr>
          <w:rFonts w:ascii="Times New Roman" w:hAnsi="Times New Roman" w:cs="Times New Roman"/>
          <w:sz w:val="24"/>
          <w:szCs w:val="24"/>
        </w:rPr>
        <w:t xml:space="preserve">en born of </w:t>
      </w:r>
      <w:r w:rsidR="0068225C">
        <w:rPr>
          <w:rFonts w:ascii="Times New Roman" w:hAnsi="Times New Roman" w:cs="Times New Roman"/>
          <w:sz w:val="24"/>
          <w:szCs w:val="24"/>
        </w:rPr>
        <w:t>HIV</w:t>
      </w:r>
      <w:r w:rsidR="0074130B">
        <w:rPr>
          <w:rFonts w:ascii="Times New Roman" w:hAnsi="Times New Roman" w:cs="Times New Roman"/>
          <w:sz w:val="24"/>
          <w:szCs w:val="24"/>
        </w:rPr>
        <w:t xml:space="preserve"> positive mothers</w:t>
      </w:r>
    </w:p>
    <w:p w14:paraId="72FC642E" w14:textId="770325EC" w:rsidR="00C67CA8" w:rsidRPr="00717D31" w:rsidRDefault="00E6079A" w:rsidP="00717D31">
      <w:pPr>
        <w:jc w:val="center"/>
        <w:rPr>
          <w:rFonts w:ascii="Times New Roman" w:hAnsi="Times New Roman" w:cs="Times New Roman"/>
          <w:b/>
          <w:sz w:val="24"/>
          <w:szCs w:val="24"/>
        </w:rPr>
      </w:pPr>
      <w:r w:rsidRPr="00717D31">
        <w:rPr>
          <w:rFonts w:ascii="Times New Roman" w:hAnsi="Times New Roman" w:cs="Times New Roman"/>
          <w:b/>
          <w:sz w:val="24"/>
          <w:szCs w:val="24"/>
        </w:rPr>
        <w:lastRenderedPageBreak/>
        <w:t xml:space="preserve">1.0 </w:t>
      </w:r>
      <w:r w:rsidR="00230D50" w:rsidRPr="00717D31">
        <w:rPr>
          <w:rFonts w:ascii="Times New Roman" w:hAnsi="Times New Roman" w:cs="Times New Roman"/>
          <w:b/>
          <w:sz w:val="24"/>
          <w:szCs w:val="24"/>
        </w:rPr>
        <w:t>CHAPTER ONE: INTRODUCTION</w:t>
      </w:r>
    </w:p>
    <w:p w14:paraId="5A5C3C76" w14:textId="27D8B336" w:rsidR="00C67CA8" w:rsidRPr="009322A2" w:rsidRDefault="00E6079A" w:rsidP="00B67ED2">
      <w:pPr>
        <w:pStyle w:val="Heading2"/>
      </w:pPr>
      <w:bookmarkStart w:id="6" w:name="_Toc47953136"/>
      <w:r w:rsidRPr="009322A2">
        <w:t xml:space="preserve">1.1 </w:t>
      </w:r>
      <w:r w:rsidR="00230D50" w:rsidRPr="009322A2">
        <w:t>Background Information</w:t>
      </w:r>
      <w:bookmarkEnd w:id="6"/>
    </w:p>
    <w:p w14:paraId="1F886E1C" w14:textId="506E9F78" w:rsidR="00C67CA8" w:rsidRPr="009322A2" w:rsidRDefault="00B47A4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Appreciating as disease pattern, its</w:t>
      </w:r>
      <w:r w:rsidR="00C67CA8" w:rsidRPr="009322A2">
        <w:rPr>
          <w:rFonts w:ascii="Times New Roman" w:hAnsi="Times New Roman" w:cs="Times New Roman"/>
          <w:sz w:val="24"/>
          <w:szCs w:val="24"/>
        </w:rPr>
        <w:t xml:space="preserve"> distribution and diffusion is very important if sustainable mitigation measures are to be found. Identification and understanding of pattern in disease occurrence leads to improved understanding and success i</w:t>
      </w:r>
      <w:r w:rsidRPr="009322A2">
        <w:rPr>
          <w:rFonts w:ascii="Times New Roman" w:hAnsi="Times New Roman" w:cs="Times New Roman"/>
          <w:sz w:val="24"/>
          <w:szCs w:val="24"/>
        </w:rPr>
        <w:t>n disease control. Policy makers</w:t>
      </w:r>
      <w:r w:rsidR="00C67CA8" w:rsidRPr="009322A2">
        <w:rPr>
          <w:rFonts w:ascii="Times New Roman" w:hAnsi="Times New Roman" w:cs="Times New Roman"/>
          <w:sz w:val="24"/>
          <w:szCs w:val="24"/>
        </w:rPr>
        <w:t xml:space="preserve"> in public health depends on data collected for allocation of resources and interventions. Successful modelling is only as a result of good data. In epidemiology person, place, and </w:t>
      </w:r>
      <w:r w:rsidR="00201F1C" w:rsidRPr="009322A2">
        <w:rPr>
          <w:rFonts w:ascii="Times New Roman" w:hAnsi="Times New Roman" w:cs="Times New Roman"/>
          <w:sz w:val="24"/>
          <w:szCs w:val="24"/>
        </w:rPr>
        <w:t>time matters</w:t>
      </w:r>
      <w:r w:rsidR="00C67CA8" w:rsidRPr="009322A2">
        <w:rPr>
          <w:rFonts w:ascii="Times New Roman" w:hAnsi="Times New Roman" w:cs="Times New Roman"/>
          <w:sz w:val="24"/>
          <w:szCs w:val="24"/>
        </w:rPr>
        <w:t xml:space="preserve"> in relation to lin</w:t>
      </w:r>
      <w:r w:rsidRPr="009322A2">
        <w:rPr>
          <w:rFonts w:ascii="Times New Roman" w:hAnsi="Times New Roman" w:cs="Times New Roman"/>
          <w:sz w:val="24"/>
          <w:szCs w:val="24"/>
        </w:rPr>
        <w:t>k those three (UNAIDS</w:t>
      </w:r>
      <w:r w:rsidR="00201F1C" w:rsidRPr="009322A2">
        <w:rPr>
          <w:rFonts w:ascii="Times New Roman" w:hAnsi="Times New Roman" w:cs="Times New Roman"/>
          <w:sz w:val="24"/>
          <w:szCs w:val="24"/>
        </w:rPr>
        <w:t>, 2012</w:t>
      </w:r>
      <w:r w:rsidRPr="009322A2">
        <w:rPr>
          <w:rFonts w:ascii="Times New Roman" w:hAnsi="Times New Roman" w:cs="Times New Roman"/>
          <w:sz w:val="24"/>
          <w:szCs w:val="24"/>
        </w:rPr>
        <w:t>).T</w:t>
      </w:r>
      <w:r w:rsidR="00C67CA8" w:rsidRPr="009322A2">
        <w:rPr>
          <w:rFonts w:ascii="Times New Roman" w:hAnsi="Times New Roman" w:cs="Times New Roman"/>
          <w:sz w:val="24"/>
          <w:szCs w:val="24"/>
        </w:rPr>
        <w:t>here are approximately 35 million people worldw</w:t>
      </w:r>
      <w:r w:rsidRPr="009322A2">
        <w:rPr>
          <w:rFonts w:ascii="Times New Roman" w:hAnsi="Times New Roman" w:cs="Times New Roman"/>
          <w:sz w:val="24"/>
          <w:szCs w:val="24"/>
        </w:rPr>
        <w:t xml:space="preserve">ide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/AIDS in 2016 (WHO</w:t>
      </w:r>
      <w:r w:rsidR="00201F1C" w:rsidRPr="009322A2">
        <w:rPr>
          <w:rFonts w:ascii="Times New Roman" w:hAnsi="Times New Roman" w:cs="Times New Roman"/>
          <w:sz w:val="24"/>
          <w:szCs w:val="24"/>
        </w:rPr>
        <w:t>, 2016</w:t>
      </w:r>
      <w:r w:rsidRPr="009322A2">
        <w:rPr>
          <w:rFonts w:ascii="Times New Roman" w:hAnsi="Times New Roman" w:cs="Times New Roman"/>
          <w:sz w:val="24"/>
          <w:szCs w:val="24"/>
        </w:rPr>
        <w:t>)</w:t>
      </w:r>
      <w:r w:rsidR="00201F1C" w:rsidRPr="009322A2">
        <w:rPr>
          <w:rFonts w:ascii="Times New Roman" w:hAnsi="Times New Roman" w:cs="Times New Roman"/>
          <w:sz w:val="24"/>
          <w:szCs w:val="24"/>
        </w:rPr>
        <w:t>, 3.2</w:t>
      </w:r>
      <w:r w:rsidR="00C67CA8" w:rsidRPr="009322A2">
        <w:rPr>
          <w:rFonts w:ascii="Times New Roman" w:hAnsi="Times New Roman" w:cs="Times New Roman"/>
          <w:sz w:val="24"/>
          <w:szCs w:val="24"/>
        </w:rPr>
        <w:t xml:space="preserve"> million of this are children below age of 15 years an estimated 2.1 million individuals were infected with </w:t>
      </w:r>
      <w:r w:rsidR="0068225C">
        <w:rPr>
          <w:rFonts w:ascii="Times New Roman" w:hAnsi="Times New Roman" w:cs="Times New Roman"/>
          <w:sz w:val="24"/>
          <w:szCs w:val="24"/>
        </w:rPr>
        <w:t>HIV</w:t>
      </w:r>
      <w:r w:rsidR="00C67CA8" w:rsidRPr="009322A2">
        <w:rPr>
          <w:rFonts w:ascii="Times New Roman" w:hAnsi="Times New Roman" w:cs="Times New Roman"/>
          <w:sz w:val="24"/>
          <w:szCs w:val="24"/>
        </w:rPr>
        <w:t xml:space="preserve"> in 2014, which include over 240,00</w:t>
      </w:r>
      <w:r w:rsidR="00F623BF" w:rsidRPr="009322A2">
        <w:rPr>
          <w:rFonts w:ascii="Times New Roman" w:hAnsi="Times New Roman" w:cs="Times New Roman"/>
          <w:sz w:val="24"/>
          <w:szCs w:val="24"/>
        </w:rPr>
        <w:t>0</w:t>
      </w:r>
      <w:r w:rsidR="00C67CA8" w:rsidRPr="009322A2">
        <w:rPr>
          <w:rFonts w:ascii="Times New Roman" w:hAnsi="Times New Roman" w:cs="Times New Roman"/>
          <w:sz w:val="24"/>
          <w:szCs w:val="24"/>
        </w:rPr>
        <w:t xml:space="preserve"> children </w:t>
      </w:r>
      <w:r w:rsidR="00F623BF" w:rsidRPr="009322A2">
        <w:rPr>
          <w:rFonts w:ascii="Times New Roman" w:hAnsi="Times New Roman" w:cs="Times New Roman"/>
          <w:sz w:val="24"/>
          <w:szCs w:val="24"/>
        </w:rPr>
        <w:t xml:space="preserve">who </w:t>
      </w:r>
      <w:r w:rsidR="00C67CA8" w:rsidRPr="009322A2">
        <w:rPr>
          <w:rFonts w:ascii="Times New Roman" w:hAnsi="Times New Roman" w:cs="Times New Roman"/>
          <w:sz w:val="24"/>
          <w:szCs w:val="24"/>
        </w:rPr>
        <w:t xml:space="preserve">are </w:t>
      </w:r>
      <w:r w:rsidR="00201F1C" w:rsidRPr="009322A2">
        <w:rPr>
          <w:rFonts w:ascii="Times New Roman" w:hAnsi="Times New Roman" w:cs="Times New Roman"/>
          <w:sz w:val="24"/>
          <w:szCs w:val="24"/>
        </w:rPr>
        <w:t>from sub-Sahara Africa and they</w:t>
      </w:r>
      <w:r w:rsidR="00C67CA8" w:rsidRPr="009322A2">
        <w:rPr>
          <w:rFonts w:ascii="Times New Roman" w:hAnsi="Times New Roman" w:cs="Times New Roman"/>
          <w:sz w:val="24"/>
          <w:szCs w:val="24"/>
        </w:rPr>
        <w:t xml:space="preserve"> were infected as a result of been born of </w:t>
      </w:r>
      <w:r w:rsidR="0068225C">
        <w:rPr>
          <w:rFonts w:ascii="Times New Roman" w:hAnsi="Times New Roman" w:cs="Times New Roman"/>
          <w:sz w:val="24"/>
          <w:szCs w:val="24"/>
        </w:rPr>
        <w:t>HIV</w:t>
      </w:r>
      <w:r w:rsidR="00C67CA8" w:rsidRPr="009322A2">
        <w:rPr>
          <w:rFonts w:ascii="Times New Roman" w:hAnsi="Times New Roman" w:cs="Times New Roman"/>
          <w:sz w:val="24"/>
          <w:szCs w:val="24"/>
        </w:rPr>
        <w:t xml:space="preserve"> positive mothers during pregnancy, delivery or breast </w:t>
      </w:r>
      <w:r w:rsidR="00201F1C" w:rsidRPr="009322A2">
        <w:rPr>
          <w:rFonts w:ascii="Times New Roman" w:hAnsi="Times New Roman" w:cs="Times New Roman"/>
          <w:sz w:val="24"/>
          <w:szCs w:val="24"/>
        </w:rPr>
        <w:t>feeding. A UNAIDS, (2015) reports shows that 19 million of</w:t>
      </w:r>
      <w:r w:rsidR="00C67CA8" w:rsidRPr="009322A2">
        <w:rPr>
          <w:rFonts w:ascii="Times New Roman" w:hAnsi="Times New Roman" w:cs="Times New Roman"/>
          <w:sz w:val="24"/>
          <w:szCs w:val="24"/>
        </w:rPr>
        <w:t xml:space="preserve"> the 35 million of th</w:t>
      </w:r>
      <w:r w:rsidR="00201F1C" w:rsidRPr="009322A2">
        <w:rPr>
          <w:rFonts w:ascii="Times New Roman" w:hAnsi="Times New Roman" w:cs="Times New Roman"/>
          <w:sz w:val="24"/>
          <w:szCs w:val="24"/>
        </w:rPr>
        <w:t>e people living with the virus d</w:t>
      </w:r>
      <w:r w:rsidR="00C67CA8" w:rsidRPr="009322A2">
        <w:rPr>
          <w:rFonts w:ascii="Times New Roman" w:hAnsi="Times New Roman" w:cs="Times New Roman"/>
          <w:sz w:val="24"/>
          <w:szCs w:val="24"/>
        </w:rPr>
        <w:t xml:space="preserve">o not know </w:t>
      </w:r>
      <w:r w:rsidR="00201F1C" w:rsidRPr="009322A2">
        <w:rPr>
          <w:rFonts w:ascii="Times New Roman" w:hAnsi="Times New Roman" w:cs="Times New Roman"/>
          <w:sz w:val="24"/>
          <w:szCs w:val="24"/>
        </w:rPr>
        <w:t>that they have the virus. Majority</w:t>
      </w:r>
      <w:r w:rsidR="00C67CA8" w:rsidRPr="009322A2">
        <w:rPr>
          <w:rFonts w:ascii="Times New Roman" w:hAnsi="Times New Roman" w:cs="Times New Roman"/>
          <w:sz w:val="24"/>
          <w:szCs w:val="24"/>
        </w:rPr>
        <w:t xml:space="preserve"> of the </w:t>
      </w:r>
      <w:r w:rsidR="0068225C">
        <w:rPr>
          <w:rFonts w:ascii="Times New Roman" w:hAnsi="Times New Roman" w:cs="Times New Roman"/>
          <w:sz w:val="24"/>
          <w:szCs w:val="24"/>
        </w:rPr>
        <w:t>HIV</w:t>
      </w:r>
      <w:r w:rsidR="00C67CA8" w:rsidRPr="009322A2">
        <w:rPr>
          <w:rFonts w:ascii="Times New Roman" w:hAnsi="Times New Roman" w:cs="Times New Roman"/>
          <w:sz w:val="24"/>
          <w:szCs w:val="24"/>
        </w:rPr>
        <w:t xml:space="preserve"> positive children are from low and middle income countries. Sub-Saharan Africa is the most affected region with 24.7 millio</w:t>
      </w:r>
      <w:r w:rsidR="00201F1C" w:rsidRPr="009322A2">
        <w:rPr>
          <w:rFonts w:ascii="Times New Roman" w:hAnsi="Times New Roman" w:cs="Times New Roman"/>
          <w:sz w:val="24"/>
          <w:szCs w:val="24"/>
        </w:rPr>
        <w:t xml:space="preserve">n individuals living with </w:t>
      </w:r>
      <w:r w:rsidR="0068225C">
        <w:rPr>
          <w:rFonts w:ascii="Times New Roman" w:hAnsi="Times New Roman" w:cs="Times New Roman"/>
          <w:sz w:val="24"/>
          <w:szCs w:val="24"/>
        </w:rPr>
        <w:t>HIV</w:t>
      </w:r>
      <w:r w:rsidR="00201F1C" w:rsidRPr="009322A2">
        <w:rPr>
          <w:rFonts w:ascii="Times New Roman" w:hAnsi="Times New Roman" w:cs="Times New Roman"/>
          <w:sz w:val="24"/>
          <w:szCs w:val="24"/>
        </w:rPr>
        <w:t xml:space="preserve"> by the</w:t>
      </w:r>
      <w:r w:rsidR="00C67CA8" w:rsidRPr="009322A2">
        <w:rPr>
          <w:rFonts w:ascii="Times New Roman" w:hAnsi="Times New Roman" w:cs="Times New Roman"/>
          <w:sz w:val="24"/>
          <w:szCs w:val="24"/>
        </w:rPr>
        <w:t xml:space="preserve"> year 2015 (WHO, 2016)</w:t>
      </w:r>
      <w:r w:rsidR="00201F1C" w:rsidRPr="009322A2">
        <w:rPr>
          <w:rFonts w:ascii="Times New Roman" w:hAnsi="Times New Roman" w:cs="Times New Roman"/>
          <w:sz w:val="24"/>
          <w:szCs w:val="24"/>
        </w:rPr>
        <w:t>.</w:t>
      </w:r>
      <w:r w:rsidR="00C67CA8" w:rsidRPr="009322A2">
        <w:rPr>
          <w:rFonts w:ascii="Times New Roman" w:hAnsi="Times New Roman" w:cs="Times New Roman"/>
          <w:sz w:val="24"/>
          <w:szCs w:val="24"/>
        </w:rPr>
        <w:t xml:space="preserve"> 71% of the all the people who are </w:t>
      </w:r>
      <w:r w:rsidR="0068225C">
        <w:rPr>
          <w:rFonts w:ascii="Times New Roman" w:hAnsi="Times New Roman" w:cs="Times New Roman"/>
          <w:sz w:val="24"/>
          <w:szCs w:val="24"/>
        </w:rPr>
        <w:t>HIV</w:t>
      </w:r>
      <w:r w:rsidR="00C67CA8" w:rsidRPr="009322A2">
        <w:rPr>
          <w:rFonts w:ascii="Times New Roman" w:hAnsi="Times New Roman" w:cs="Times New Roman"/>
          <w:sz w:val="24"/>
          <w:szCs w:val="24"/>
        </w:rPr>
        <w:t xml:space="preserve"> positive are form this region making </w:t>
      </w:r>
      <w:r w:rsidR="0068225C">
        <w:rPr>
          <w:rFonts w:ascii="Times New Roman" w:hAnsi="Times New Roman" w:cs="Times New Roman"/>
          <w:sz w:val="24"/>
          <w:szCs w:val="24"/>
        </w:rPr>
        <w:t>HIV</w:t>
      </w:r>
      <w:r w:rsidR="00C67CA8" w:rsidRPr="009322A2">
        <w:rPr>
          <w:rFonts w:ascii="Times New Roman" w:hAnsi="Times New Roman" w:cs="Times New Roman"/>
          <w:sz w:val="24"/>
          <w:szCs w:val="24"/>
        </w:rPr>
        <w:t xml:space="preserve"> infection</w:t>
      </w:r>
      <w:r w:rsidR="00201F1C" w:rsidRPr="009322A2">
        <w:rPr>
          <w:rFonts w:ascii="Times New Roman" w:hAnsi="Times New Roman" w:cs="Times New Roman"/>
          <w:sz w:val="24"/>
          <w:szCs w:val="24"/>
        </w:rPr>
        <w:t xml:space="preserve"> a leading killer in the region with </w:t>
      </w:r>
      <w:r w:rsidR="00C67CA8" w:rsidRPr="009322A2">
        <w:rPr>
          <w:rFonts w:ascii="Times New Roman" w:hAnsi="Times New Roman" w:cs="Times New Roman"/>
          <w:sz w:val="24"/>
          <w:szCs w:val="24"/>
        </w:rPr>
        <w:t>an estimated 39 million people have died since the first c</w:t>
      </w:r>
      <w:r w:rsidR="00201F1C" w:rsidRPr="009322A2">
        <w:rPr>
          <w:rFonts w:ascii="Times New Roman" w:hAnsi="Times New Roman" w:cs="Times New Roman"/>
          <w:sz w:val="24"/>
          <w:szCs w:val="24"/>
        </w:rPr>
        <w:t>ases were responded in 1981.O</w:t>
      </w:r>
      <w:r w:rsidR="00C67CA8" w:rsidRPr="009322A2">
        <w:rPr>
          <w:rFonts w:ascii="Times New Roman" w:hAnsi="Times New Roman" w:cs="Times New Roman"/>
          <w:sz w:val="24"/>
          <w:szCs w:val="24"/>
        </w:rPr>
        <w:t>ne and a half million people died of AIDS related causes in 2014 (WHO, 2016).</w:t>
      </w:r>
    </w:p>
    <w:p w14:paraId="4FF4E995" w14:textId="0F919EDD" w:rsidR="00C67CA8" w:rsidRPr="009322A2" w:rsidRDefault="00C67CA8"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 According to the UNAIDS global report (2013) Kenya is ranked 4</w:t>
      </w:r>
      <w:r w:rsidRPr="009322A2">
        <w:rPr>
          <w:rFonts w:ascii="Times New Roman" w:hAnsi="Times New Roman" w:cs="Times New Roman"/>
          <w:sz w:val="24"/>
          <w:szCs w:val="24"/>
          <w:vertAlign w:val="superscript"/>
        </w:rPr>
        <w:t>th</w:t>
      </w:r>
      <w:r w:rsidRPr="009322A2">
        <w:rPr>
          <w:rFonts w:ascii="Times New Roman" w:hAnsi="Times New Roman" w:cs="Times New Roman"/>
          <w:sz w:val="24"/>
          <w:szCs w:val="24"/>
        </w:rPr>
        <w:t xml:space="preserve"> world wide in terms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prevalence with an estimated 1.6 million people living with the infection. Though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prevalence has declined from 7.2 % in the general population in </w:t>
      </w:r>
      <w:r w:rsidR="000D5102">
        <w:rPr>
          <w:rFonts w:ascii="Times New Roman" w:hAnsi="Times New Roman" w:cs="Times New Roman"/>
          <w:sz w:val="24"/>
          <w:szCs w:val="24"/>
        </w:rPr>
        <w:lastRenderedPageBreak/>
        <w:t>2007 to 5.6 % in 2016</w:t>
      </w:r>
      <w:r w:rsidRPr="009322A2">
        <w:rPr>
          <w:rFonts w:ascii="Times New Roman" w:hAnsi="Times New Roman" w:cs="Times New Roman"/>
          <w:sz w:val="24"/>
          <w:szCs w:val="24"/>
        </w:rPr>
        <w:t xml:space="preserve"> a lot need to be done to bring prevalence lower (FMOH, 2015) women have consistently been more affected by the infection than men. Currently seven percent of women are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Kenya down from 8.5 % in 2007 compared to 4.4% of men down from 5.5% in 2007 (Cooradia et al 2007)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is not equally spread throughout the country. Eastern and </w:t>
      </w:r>
      <w:r w:rsidR="00201F1C" w:rsidRPr="009322A2">
        <w:rPr>
          <w:rFonts w:ascii="Times New Roman" w:hAnsi="Times New Roman" w:cs="Times New Roman"/>
          <w:sz w:val="24"/>
          <w:szCs w:val="24"/>
        </w:rPr>
        <w:t xml:space="preserve">North Eastern </w:t>
      </w:r>
      <w:r w:rsidRPr="009322A2">
        <w:rPr>
          <w:rFonts w:ascii="Times New Roman" w:hAnsi="Times New Roman" w:cs="Times New Roman"/>
          <w:sz w:val="24"/>
          <w:szCs w:val="24"/>
        </w:rPr>
        <w:t>regions have significantly lower prevalence (NASCOP 2.1% and 0.5% and 6.5 respectively) (NASCOP, 2016) Western regions are heavily burdened by the scourge with Homabay county having a prevalence of 26% (NASCOP, 2016). Nyanza region has experienced an increase in prevalence although limited together with central region where the prevalence has raised from 3.6% to 3.8%. The rest of the county has witnessed a marked decline in the infection prevalence especially coast region from 8.1% to 4.3% and Nairobi from 8.8 % to 4.9%.</w:t>
      </w:r>
    </w:p>
    <w:p w14:paraId="01B1E8ED" w14:textId="6AD74308" w:rsidR="00C67CA8" w:rsidRPr="009322A2" w:rsidRDefault="00A732CA"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 </w:t>
      </w:r>
      <w:r w:rsidR="00201F1C" w:rsidRPr="009322A2">
        <w:rPr>
          <w:rFonts w:ascii="Times New Roman" w:hAnsi="Times New Roman" w:cs="Times New Roman"/>
          <w:sz w:val="24"/>
          <w:szCs w:val="24"/>
        </w:rPr>
        <w:t>Urban areas are</w:t>
      </w:r>
      <w:r w:rsidR="00C67CA8" w:rsidRPr="009322A2">
        <w:rPr>
          <w:rFonts w:ascii="Times New Roman" w:hAnsi="Times New Roman" w:cs="Times New Roman"/>
          <w:sz w:val="24"/>
          <w:szCs w:val="24"/>
        </w:rPr>
        <w:t xml:space="preserve"> burdened by </w:t>
      </w:r>
      <w:r w:rsidR="0068225C">
        <w:rPr>
          <w:rFonts w:ascii="Times New Roman" w:hAnsi="Times New Roman" w:cs="Times New Roman"/>
          <w:sz w:val="24"/>
          <w:szCs w:val="24"/>
        </w:rPr>
        <w:t>HIV</w:t>
      </w:r>
      <w:r w:rsidR="00C67CA8" w:rsidRPr="009322A2">
        <w:rPr>
          <w:rFonts w:ascii="Times New Roman" w:hAnsi="Times New Roman" w:cs="Times New Roman"/>
          <w:sz w:val="24"/>
          <w:szCs w:val="24"/>
        </w:rPr>
        <w:t xml:space="preserve"> infection than rural areas with a prevalence of 6.5% and 5.1% respectively. Approximately 8% of urban female population were infected with </w:t>
      </w:r>
      <w:r w:rsidR="0068225C">
        <w:rPr>
          <w:rFonts w:ascii="Times New Roman" w:hAnsi="Times New Roman" w:cs="Times New Roman"/>
          <w:sz w:val="24"/>
          <w:szCs w:val="24"/>
        </w:rPr>
        <w:t>HIV</w:t>
      </w:r>
      <w:r w:rsidR="00C67CA8" w:rsidRPr="009322A2">
        <w:rPr>
          <w:rFonts w:ascii="Times New Roman" w:hAnsi="Times New Roman" w:cs="Times New Roman"/>
          <w:sz w:val="24"/>
          <w:szCs w:val="24"/>
        </w:rPr>
        <w:t xml:space="preserve"> compared with 6.2%</w:t>
      </w:r>
      <w:r w:rsidR="00201F1C" w:rsidRPr="009322A2">
        <w:rPr>
          <w:rFonts w:ascii="Times New Roman" w:hAnsi="Times New Roman" w:cs="Times New Roman"/>
          <w:sz w:val="24"/>
          <w:szCs w:val="24"/>
        </w:rPr>
        <w:t xml:space="preserve"> </w:t>
      </w:r>
      <w:r w:rsidR="00C67CA8" w:rsidRPr="009322A2">
        <w:rPr>
          <w:rFonts w:ascii="Times New Roman" w:hAnsi="Times New Roman" w:cs="Times New Roman"/>
          <w:sz w:val="24"/>
          <w:szCs w:val="24"/>
        </w:rPr>
        <w:t xml:space="preserve">of rural females and 5.1% of urban males were living with </w:t>
      </w:r>
      <w:r w:rsidR="0068225C">
        <w:rPr>
          <w:rFonts w:ascii="Times New Roman" w:hAnsi="Times New Roman" w:cs="Times New Roman"/>
          <w:sz w:val="24"/>
          <w:szCs w:val="24"/>
        </w:rPr>
        <w:t>HIV</w:t>
      </w:r>
      <w:r w:rsidR="00C67CA8" w:rsidRPr="009322A2">
        <w:rPr>
          <w:rFonts w:ascii="Times New Roman" w:hAnsi="Times New Roman" w:cs="Times New Roman"/>
          <w:sz w:val="24"/>
          <w:szCs w:val="24"/>
        </w:rPr>
        <w:t xml:space="preserve"> compared to</w:t>
      </w:r>
      <w:r w:rsidR="005936FF" w:rsidRPr="009322A2">
        <w:rPr>
          <w:rFonts w:ascii="Times New Roman" w:hAnsi="Times New Roman" w:cs="Times New Roman"/>
          <w:sz w:val="24"/>
          <w:szCs w:val="24"/>
        </w:rPr>
        <w:t xml:space="preserve"> 3.9% of rural men (KAIS, 2014).</w:t>
      </w:r>
      <w:r w:rsidR="00C67CA8" w:rsidRPr="009322A2">
        <w:rPr>
          <w:rFonts w:ascii="Times New Roman" w:hAnsi="Times New Roman" w:cs="Times New Roman"/>
          <w:sz w:val="24"/>
          <w:szCs w:val="24"/>
        </w:rPr>
        <w:t xml:space="preserve">Among the infected adults only 63% are reported to be on </w:t>
      </w:r>
      <w:r w:rsidR="00F97CEF" w:rsidRPr="009322A2">
        <w:rPr>
          <w:rFonts w:ascii="Times New Roman" w:hAnsi="Times New Roman" w:cs="Times New Roman"/>
          <w:sz w:val="24"/>
          <w:szCs w:val="24"/>
        </w:rPr>
        <w:t xml:space="preserve">care </w:t>
      </w:r>
      <w:r w:rsidR="00C67CA8" w:rsidRPr="009322A2">
        <w:rPr>
          <w:rFonts w:ascii="Times New Roman" w:hAnsi="Times New Roman" w:cs="Times New Roman"/>
          <w:sz w:val="24"/>
          <w:szCs w:val="24"/>
        </w:rPr>
        <w:t xml:space="preserve">with 78% of this reporting viral suppression 11.9% all </w:t>
      </w:r>
      <w:r w:rsidR="0068225C">
        <w:rPr>
          <w:rFonts w:ascii="Times New Roman" w:hAnsi="Times New Roman" w:cs="Times New Roman"/>
          <w:sz w:val="24"/>
          <w:szCs w:val="24"/>
        </w:rPr>
        <w:t>HIV</w:t>
      </w:r>
      <w:r w:rsidR="00C67CA8" w:rsidRPr="009322A2">
        <w:rPr>
          <w:rFonts w:ascii="Times New Roman" w:hAnsi="Times New Roman" w:cs="Times New Roman"/>
          <w:sz w:val="24"/>
          <w:szCs w:val="24"/>
        </w:rPr>
        <w:t xml:space="preserve"> infected persons are infected with TB on have a history of TB infection (KAIS, 2014)</w:t>
      </w:r>
    </w:p>
    <w:p w14:paraId="21417FE0" w14:textId="55719AEC" w:rsidR="00D87C42" w:rsidRPr="009322A2" w:rsidRDefault="00C67CA8"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Today despite there being enough information and a better scientific understanding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its mitigation and prevention most people affected by the scourge do not have access to prevention and care. Effective management of the infection with antiretroviral drugs can control the virus thereby improving the life of infected so that they can enjoy life and reduce the risk of the spreading the virus. </w:t>
      </w:r>
    </w:p>
    <w:p w14:paraId="68D37B8F" w14:textId="418788C2" w:rsidR="00D87C42" w:rsidRPr="009322A2" w:rsidRDefault="00D87C42" w:rsidP="00D72C17">
      <w:pPr>
        <w:spacing w:line="480" w:lineRule="auto"/>
        <w:rPr>
          <w:rFonts w:ascii="Times New Roman" w:hAnsi="Times New Roman" w:cs="Times New Roman"/>
          <w:sz w:val="24"/>
          <w:szCs w:val="24"/>
        </w:rPr>
      </w:pPr>
      <w:r w:rsidRPr="009322A2">
        <w:rPr>
          <w:rFonts w:ascii="Times New Roman" w:hAnsi="Times New Roman" w:cs="Times New Roman"/>
          <w:sz w:val="24"/>
          <w:szCs w:val="24"/>
        </w:rPr>
        <w:lastRenderedPageBreak/>
        <w:t xml:space="preserve">The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epidemic not only affects the health of individuals, it impacts households, communities, and the development and economic growth of nations. Many of the countries hardest hit by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also suffer from other infectious diseases, food insecurity, and other serious problems. Despite these challenges, there have been successes and promising signs. New global efforts have been mounted to address the epidemic, particularly in the last decade. Prevention has helped to reduce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prevalence rates in a small but growing number of countries and new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are</w:t>
      </w:r>
      <w:bookmarkStart w:id="7" w:name="_Toc491390480"/>
      <w:r w:rsidR="00D72C17" w:rsidRPr="009322A2">
        <w:rPr>
          <w:rFonts w:ascii="Times New Roman" w:hAnsi="Times New Roman" w:cs="Times New Roman"/>
          <w:sz w:val="24"/>
          <w:szCs w:val="24"/>
        </w:rPr>
        <w:t xml:space="preserve"> believed to be on the decline. During</w:t>
      </w:r>
      <w:r w:rsidRPr="009322A2">
        <w:rPr>
          <w:rFonts w:ascii="Times New Roman" w:hAnsi="Times New Roman" w:cs="Times New Roman"/>
          <w:sz w:val="24"/>
          <w:szCs w:val="24"/>
        </w:rPr>
        <w:t xml:space="preserve"> pregnancy, child birth and breast feeding of the infant there are chances of contracting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the absence of intervention, an estimated 20%–45% of babies born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-infected mothers will acquire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from their mothers. Mother-to-child transmission (MTCT)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may occur at any stage during pregnancy (5–10%), labour and delivery (10–15%), or breastfeeding (5–20%). Intervention, including use of antiretroviral drug therapy (ART), appropriate infant feeding practices, and safer obstetrical practices can reduce th</w:t>
      </w:r>
      <w:r w:rsidR="00F97CEF" w:rsidRPr="009322A2">
        <w:rPr>
          <w:rFonts w:ascii="Times New Roman" w:hAnsi="Times New Roman" w:cs="Times New Roman"/>
          <w:sz w:val="24"/>
          <w:szCs w:val="24"/>
        </w:rPr>
        <w:t>e risk of MTCT to less than 5%.</w:t>
      </w:r>
      <w:bookmarkEnd w:id="7"/>
    </w:p>
    <w:p w14:paraId="1437FCDC" w14:textId="24FD651E" w:rsidR="00D87C42" w:rsidRPr="009322A2" w:rsidRDefault="00E6079A" w:rsidP="00B67ED2">
      <w:pPr>
        <w:pStyle w:val="Heading2"/>
      </w:pPr>
      <w:bookmarkStart w:id="8" w:name="_Toc47953137"/>
      <w:r w:rsidRPr="009322A2">
        <w:t xml:space="preserve">1.2 </w:t>
      </w:r>
      <w:r w:rsidR="009B7812" w:rsidRPr="009322A2">
        <w:t>S</w:t>
      </w:r>
      <w:r w:rsidR="00D87C42" w:rsidRPr="009322A2">
        <w:t>tatemen</w:t>
      </w:r>
      <w:r w:rsidR="009B7812" w:rsidRPr="009322A2">
        <w:t>t of the Problem</w:t>
      </w:r>
      <w:bookmarkEnd w:id="8"/>
    </w:p>
    <w:p w14:paraId="42EC4A94" w14:textId="2B01D375" w:rsidR="00D87C42" w:rsidRPr="009322A2" w:rsidRDefault="00D87C42" w:rsidP="005936FF">
      <w:pPr>
        <w:shd w:val="clear" w:color="auto" w:fill="FFFFFF"/>
        <w:spacing w:after="0" w:line="480" w:lineRule="auto"/>
        <w:rPr>
          <w:rFonts w:ascii="Times New Roman" w:eastAsia="Times New Roman" w:hAnsi="Times New Roman" w:cs="Times New Roman"/>
          <w:sz w:val="24"/>
          <w:szCs w:val="24"/>
          <w:lang w:eastAsia="en-GB"/>
        </w:rPr>
      </w:pPr>
      <w:r w:rsidRPr="009322A2">
        <w:rPr>
          <w:rFonts w:ascii="Times New Roman" w:eastAsia="Times New Roman" w:hAnsi="Times New Roman" w:cs="Times New Roman"/>
          <w:sz w:val="24"/>
          <w:szCs w:val="24"/>
          <w:lang w:eastAsia="en-GB"/>
        </w:rPr>
        <w:t xml:space="preserve">It is estimated that 2.1 million individuals worldwide became newly infected with </w:t>
      </w:r>
      <w:r w:rsidR="0068225C">
        <w:rPr>
          <w:rFonts w:ascii="Times New Roman" w:eastAsia="Times New Roman" w:hAnsi="Times New Roman" w:cs="Times New Roman"/>
          <w:sz w:val="24"/>
          <w:szCs w:val="24"/>
          <w:lang w:eastAsia="en-GB"/>
        </w:rPr>
        <w:t>HIV</w:t>
      </w:r>
      <w:r w:rsidRPr="009322A2">
        <w:rPr>
          <w:rFonts w:ascii="Times New Roman" w:eastAsia="Times New Roman" w:hAnsi="Times New Roman" w:cs="Times New Roman"/>
          <w:sz w:val="24"/>
          <w:szCs w:val="24"/>
          <w:lang w:eastAsia="en-GB"/>
        </w:rPr>
        <w:t xml:space="preserve"> in 2014, and this included 240,000 children (&lt;15 years). Most of these children live in sub-Saharan Africa are infected by their </w:t>
      </w:r>
      <w:r w:rsidR="0068225C">
        <w:rPr>
          <w:rFonts w:ascii="Times New Roman" w:eastAsia="Times New Roman" w:hAnsi="Times New Roman" w:cs="Times New Roman"/>
          <w:sz w:val="24"/>
          <w:szCs w:val="24"/>
          <w:lang w:eastAsia="en-GB"/>
        </w:rPr>
        <w:t>HIV</w:t>
      </w:r>
      <w:r w:rsidRPr="009322A2">
        <w:rPr>
          <w:rFonts w:ascii="Times New Roman" w:eastAsia="Times New Roman" w:hAnsi="Times New Roman" w:cs="Times New Roman"/>
          <w:sz w:val="24"/>
          <w:szCs w:val="24"/>
          <w:lang w:eastAsia="en-GB"/>
        </w:rPr>
        <w:t xml:space="preserve">-positive mothers during pregnancy, childbirth or breastfeeding. </w:t>
      </w:r>
      <w:r w:rsidRPr="009322A2">
        <w:rPr>
          <w:rFonts w:ascii="Times New Roman" w:hAnsi="Times New Roman" w:cs="Times New Roman"/>
          <w:sz w:val="24"/>
          <w:szCs w:val="24"/>
        </w:rPr>
        <w:t xml:space="preserve">In Kenya alone about 12,894 and 12,940 were infected during 2012 and 2013 respectively (KAIS, 2014). Infants acquire the virus </w:t>
      </w:r>
      <w:r w:rsidR="00271FE8">
        <w:rPr>
          <w:rFonts w:ascii="Times New Roman" w:hAnsi="Times New Roman" w:cs="Times New Roman"/>
          <w:sz w:val="24"/>
          <w:szCs w:val="24"/>
        </w:rPr>
        <w:t>in utero,</w:t>
      </w:r>
      <w:r w:rsidRPr="009322A2">
        <w:rPr>
          <w:rFonts w:ascii="Times New Roman" w:hAnsi="Times New Roman" w:cs="Times New Roman"/>
          <w:sz w:val="24"/>
          <w:szCs w:val="24"/>
        </w:rPr>
        <w:t xml:space="preserve">at birth or through their mother's breast milk (Michael, 2011).Paediatric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is a large contributor to the excessive infant and child mortality rates in sub-Saharan Africa. Thus the life expectancy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-positive infants is extremely short. One-third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infants </w:t>
      </w:r>
      <w:r w:rsidRPr="009322A2">
        <w:rPr>
          <w:rFonts w:ascii="Times New Roman" w:hAnsi="Times New Roman" w:cs="Times New Roman"/>
          <w:sz w:val="24"/>
          <w:szCs w:val="24"/>
        </w:rPr>
        <w:lastRenderedPageBreak/>
        <w:t>are estimated to die before their first birthday and over one-half will die by their second birth</w:t>
      </w:r>
      <w:r w:rsidR="00F97CEF" w:rsidRPr="009322A2">
        <w:rPr>
          <w:rFonts w:ascii="Times New Roman" w:hAnsi="Times New Roman" w:cs="Times New Roman"/>
          <w:sz w:val="24"/>
          <w:szCs w:val="24"/>
        </w:rPr>
        <w:t>day (Chowdhury M, et al</w:t>
      </w:r>
      <w:r w:rsidRPr="009322A2">
        <w:rPr>
          <w:rFonts w:ascii="Times New Roman" w:hAnsi="Times New Roman" w:cs="Times New Roman"/>
          <w:sz w:val="24"/>
          <w:szCs w:val="24"/>
        </w:rPr>
        <w:t>, 2012).</w:t>
      </w:r>
    </w:p>
    <w:p w14:paraId="4C9F3EDE" w14:textId="407A75E4" w:rsidR="00271FE8" w:rsidRDefault="00D87C42"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Mother-to-child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is almost completely preventable through a set of interventions referred to as prevention of mother-to-child Transmission.PMTCT begins during antenatal care (ANC) when the woman is tested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and receives the result that she is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The recommendation in sub-Saharan Africa is for the woman to take medication throughout pregnancy, during labour, and the postnatal period while exclusively breastfeeding. Without treatment approximately 25%–50%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mothers will transmit the virus to their new-borns during pregnancy, childbirth, or breastfeeding (Chowdhury M,et al).Some of the defined risk factors for MTCT include prenatal maternal factors such as high viral load, low CD4 cell count, and advanced clinical stage; obstetric factors such as prolonged rupture of membranes and invasive obstetrical procedures; and postnatal factors such as breastfeeding itself and breast conditions such as mastitis (Chowdhury M,et al).</w:t>
      </w:r>
    </w:p>
    <w:p w14:paraId="7DF5F49E" w14:textId="1A9AC022" w:rsidR="00D87C42" w:rsidRPr="009322A2" w:rsidRDefault="00D87C42"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Kenya has adopted the World Health Organization (WHO) four pronged PMTCT strategy as a key entry point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care for women, men and families. These are; primary prevention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prevention of unintended pregnancies among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-infected women, prevention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 from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-infected women to their offspring, provision of care and support to women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their infants and families. Despite marked progress to achieve zero MTCT by year 2015, the magnitude of MTCT still remains high in some Counties.</w:t>
      </w:r>
    </w:p>
    <w:p w14:paraId="5FB63DF8" w14:textId="708DF7DF" w:rsidR="00D87C42" w:rsidRPr="009322A2" w:rsidRDefault="0068225C" w:rsidP="005936FF">
      <w:pPr>
        <w:spacing w:line="480" w:lineRule="auto"/>
        <w:rPr>
          <w:rFonts w:ascii="Times New Roman" w:hAnsi="Times New Roman" w:cs="Times New Roman"/>
          <w:sz w:val="24"/>
          <w:szCs w:val="24"/>
        </w:rPr>
      </w:pPr>
      <w:r>
        <w:rPr>
          <w:rFonts w:ascii="Times New Roman" w:hAnsi="Times New Roman" w:cs="Times New Roman"/>
          <w:sz w:val="24"/>
          <w:szCs w:val="24"/>
        </w:rPr>
        <w:t>HIV</w:t>
      </w:r>
      <w:r w:rsidR="00557075" w:rsidRPr="009322A2">
        <w:rPr>
          <w:rFonts w:ascii="Times New Roman" w:hAnsi="Times New Roman" w:cs="Times New Roman"/>
          <w:sz w:val="24"/>
          <w:szCs w:val="24"/>
        </w:rPr>
        <w:t xml:space="preserve"> prevalence in Kenya has remained stable at about 6 percent for the last 5 years with geographical variation ranging from a low of 0.4 percent in Wajir to a high of 26 </w:t>
      </w:r>
      <w:r w:rsidR="00557075" w:rsidRPr="009322A2">
        <w:rPr>
          <w:rFonts w:ascii="Times New Roman" w:hAnsi="Times New Roman" w:cs="Times New Roman"/>
          <w:sz w:val="24"/>
          <w:szCs w:val="24"/>
        </w:rPr>
        <w:lastRenderedPageBreak/>
        <w:t xml:space="preserve">percent in Homa Bay County. </w:t>
      </w:r>
      <w:r w:rsidR="005E7539">
        <w:rPr>
          <w:rFonts w:ascii="Times New Roman" w:hAnsi="Times New Roman" w:cs="Times New Roman"/>
          <w:sz w:val="24"/>
          <w:szCs w:val="24"/>
        </w:rPr>
        <w:t>Seven out</w:t>
      </w:r>
      <w:r w:rsidR="00557075" w:rsidRPr="009322A2">
        <w:rPr>
          <w:rFonts w:ascii="Times New Roman" w:hAnsi="Times New Roman" w:cs="Times New Roman"/>
          <w:sz w:val="24"/>
          <w:szCs w:val="24"/>
        </w:rPr>
        <w:t xml:space="preserve"> of the 47 Counties have achieved the target of Less than 5% Mother-to-child </w:t>
      </w:r>
      <w:r>
        <w:rPr>
          <w:rFonts w:ascii="Times New Roman" w:hAnsi="Times New Roman" w:cs="Times New Roman"/>
          <w:sz w:val="24"/>
          <w:szCs w:val="24"/>
        </w:rPr>
        <w:t>HIV</w:t>
      </w:r>
      <w:r w:rsidR="00557075" w:rsidRPr="009322A2">
        <w:rPr>
          <w:rFonts w:ascii="Times New Roman" w:hAnsi="Times New Roman" w:cs="Times New Roman"/>
          <w:sz w:val="24"/>
          <w:szCs w:val="24"/>
        </w:rPr>
        <w:t xml:space="preserve"> transmission rate ahead of the 2019 target (Nairobi, Nyeri, Kiambu, Nandi, Nakuru, Elgeyo Marakwet, Bungoma). Overall, 24 counties reduced </w:t>
      </w:r>
      <w:r>
        <w:rPr>
          <w:rFonts w:ascii="Times New Roman" w:hAnsi="Times New Roman" w:cs="Times New Roman"/>
          <w:sz w:val="24"/>
          <w:szCs w:val="24"/>
        </w:rPr>
        <w:t>HIV</w:t>
      </w:r>
      <w:r w:rsidR="00557075" w:rsidRPr="009322A2">
        <w:rPr>
          <w:rFonts w:ascii="Times New Roman" w:hAnsi="Times New Roman" w:cs="Times New Roman"/>
          <w:sz w:val="24"/>
          <w:szCs w:val="24"/>
        </w:rPr>
        <w:t xml:space="preserve"> infections among children with Kisii, Nyamira and Migori counties being top three. 97,400 child </w:t>
      </w:r>
      <w:r>
        <w:rPr>
          <w:rFonts w:ascii="Times New Roman" w:hAnsi="Times New Roman" w:cs="Times New Roman"/>
          <w:sz w:val="24"/>
          <w:szCs w:val="24"/>
        </w:rPr>
        <w:t>HIV</w:t>
      </w:r>
      <w:r w:rsidR="00557075" w:rsidRPr="009322A2">
        <w:rPr>
          <w:rFonts w:ascii="Times New Roman" w:hAnsi="Times New Roman" w:cs="Times New Roman"/>
          <w:sz w:val="24"/>
          <w:szCs w:val="24"/>
        </w:rPr>
        <w:t xml:space="preserve"> infections have been averted due to PMTCT scale up in 2013 through to 2016.</w:t>
      </w:r>
      <w:r w:rsidR="005E7539">
        <w:rPr>
          <w:rFonts w:ascii="Times New Roman" w:hAnsi="Times New Roman" w:cs="Times New Roman"/>
          <w:sz w:val="24"/>
          <w:szCs w:val="24"/>
        </w:rPr>
        <w:t>T</w:t>
      </w:r>
      <w:r w:rsidR="00557075" w:rsidRPr="009322A2">
        <w:rPr>
          <w:rFonts w:ascii="Times New Roman" w:hAnsi="Times New Roman" w:cs="Times New Roman"/>
          <w:sz w:val="24"/>
          <w:szCs w:val="24"/>
        </w:rPr>
        <w:t xml:space="preserve">he national Mother-to-child </w:t>
      </w:r>
      <w:r>
        <w:rPr>
          <w:rFonts w:ascii="Times New Roman" w:hAnsi="Times New Roman" w:cs="Times New Roman"/>
          <w:sz w:val="24"/>
          <w:szCs w:val="24"/>
        </w:rPr>
        <w:t>HIV</w:t>
      </w:r>
      <w:r w:rsidR="00557075" w:rsidRPr="009322A2">
        <w:rPr>
          <w:rFonts w:ascii="Times New Roman" w:hAnsi="Times New Roman" w:cs="Times New Roman"/>
          <w:sz w:val="24"/>
          <w:szCs w:val="24"/>
        </w:rPr>
        <w:t xml:space="preserve"> transmission rate, at breastfeeding cessation is at 8 percent. In Homabay County here were 16.8 percent of infants who were infected with </w:t>
      </w:r>
      <w:r>
        <w:rPr>
          <w:rFonts w:ascii="Times New Roman" w:hAnsi="Times New Roman" w:cs="Times New Roman"/>
          <w:sz w:val="24"/>
          <w:szCs w:val="24"/>
        </w:rPr>
        <w:t>HIV</w:t>
      </w:r>
      <w:r w:rsidR="00557075" w:rsidRPr="009322A2">
        <w:rPr>
          <w:rFonts w:ascii="Times New Roman" w:hAnsi="Times New Roman" w:cs="Times New Roman"/>
          <w:sz w:val="24"/>
          <w:szCs w:val="24"/>
        </w:rPr>
        <w:t xml:space="preserve"> in 2016, which implies that more efforts are needed in order to reduce mother to child transmission of </w:t>
      </w:r>
      <w:r>
        <w:rPr>
          <w:rFonts w:ascii="Times New Roman" w:hAnsi="Times New Roman" w:cs="Times New Roman"/>
          <w:sz w:val="24"/>
          <w:szCs w:val="24"/>
        </w:rPr>
        <w:t>HIV</w:t>
      </w:r>
      <w:r w:rsidR="00557075" w:rsidRPr="009322A2">
        <w:rPr>
          <w:rFonts w:ascii="Times New Roman" w:hAnsi="Times New Roman" w:cs="Times New Roman"/>
          <w:sz w:val="24"/>
          <w:szCs w:val="24"/>
        </w:rPr>
        <w:t>.</w:t>
      </w:r>
    </w:p>
    <w:p w14:paraId="6D743493" w14:textId="3A5A8096" w:rsidR="00D87C42" w:rsidRPr="009322A2" w:rsidRDefault="00D87C42"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Except few research which study about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positivity among infants, in Kenya there is few or no studies on sero-conversion survival and geospatial pattern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t>
      </w:r>
      <w:r w:rsidR="00557075" w:rsidRPr="009322A2">
        <w:rPr>
          <w:rFonts w:ascii="Times New Roman" w:hAnsi="Times New Roman" w:cs="Times New Roman"/>
          <w:sz w:val="24"/>
          <w:szCs w:val="24"/>
        </w:rPr>
        <w:t xml:space="preserve">infection </w:t>
      </w:r>
      <w:r w:rsidRPr="009322A2">
        <w:rPr>
          <w:rFonts w:ascii="Times New Roman" w:hAnsi="Times New Roman" w:cs="Times New Roman"/>
          <w:sz w:val="24"/>
          <w:szCs w:val="24"/>
        </w:rPr>
        <w:t>am</w:t>
      </w:r>
      <w:r w:rsidR="005E7539">
        <w:rPr>
          <w:rFonts w:ascii="Times New Roman" w:hAnsi="Times New Roman" w:cs="Times New Roman"/>
          <w:sz w:val="24"/>
          <w:szCs w:val="24"/>
        </w:rPr>
        <w:t>ong infants. T</w:t>
      </w:r>
      <w:r w:rsidRPr="009322A2">
        <w:rPr>
          <w:rFonts w:ascii="Times New Roman" w:hAnsi="Times New Roman" w:cs="Times New Roman"/>
          <w:sz w:val="24"/>
          <w:szCs w:val="24"/>
        </w:rPr>
        <w:t>he aim of the study is to follow</w:t>
      </w:r>
      <w:r w:rsidR="00271FE8">
        <w:rPr>
          <w:rFonts w:ascii="Times New Roman" w:hAnsi="Times New Roman" w:cs="Times New Roman"/>
          <w:sz w:val="24"/>
          <w:szCs w:val="24"/>
        </w:rPr>
        <w:t xml:space="preserve"> mother </w:t>
      </w:r>
      <w:r w:rsidR="00271FE8" w:rsidRPr="009322A2">
        <w:rPr>
          <w:rFonts w:ascii="Times New Roman" w:hAnsi="Times New Roman" w:cs="Times New Roman"/>
          <w:sz w:val="24"/>
          <w:szCs w:val="24"/>
        </w:rPr>
        <w:t>infants’</w:t>
      </w:r>
      <w:r w:rsidRPr="009322A2">
        <w:rPr>
          <w:rFonts w:ascii="Times New Roman" w:hAnsi="Times New Roman" w:cs="Times New Roman"/>
          <w:sz w:val="24"/>
          <w:szCs w:val="24"/>
        </w:rPr>
        <w:t xml:space="preserve"> </w:t>
      </w:r>
      <w:r w:rsidR="00271FE8">
        <w:rPr>
          <w:rFonts w:ascii="Times New Roman" w:hAnsi="Times New Roman" w:cs="Times New Roman"/>
          <w:sz w:val="24"/>
          <w:szCs w:val="24"/>
        </w:rPr>
        <w:t xml:space="preserve">pair </w:t>
      </w:r>
      <w:r w:rsidRPr="009322A2">
        <w:rPr>
          <w:rFonts w:ascii="Times New Roman" w:hAnsi="Times New Roman" w:cs="Times New Roman"/>
          <w:sz w:val="24"/>
          <w:szCs w:val="24"/>
        </w:rPr>
        <w:t xml:space="preserve">prospectively </w:t>
      </w:r>
      <w:r w:rsidR="00271FE8">
        <w:rPr>
          <w:rFonts w:ascii="Times New Roman" w:hAnsi="Times New Roman" w:cs="Times New Roman"/>
          <w:sz w:val="24"/>
          <w:szCs w:val="24"/>
        </w:rPr>
        <w:t>and carry out</w:t>
      </w:r>
      <w:r w:rsidRPr="009322A2">
        <w:rPr>
          <w:rFonts w:ascii="Times New Roman" w:hAnsi="Times New Roman" w:cs="Times New Roman"/>
          <w:sz w:val="24"/>
          <w:szCs w:val="24"/>
        </w:rPr>
        <w:t xml:space="preserve"> DNA PCR test</w:t>
      </w:r>
      <w:r w:rsidR="00271FE8">
        <w:rPr>
          <w:rFonts w:ascii="Times New Roman" w:hAnsi="Times New Roman" w:cs="Times New Roman"/>
          <w:sz w:val="24"/>
          <w:szCs w:val="24"/>
        </w:rPr>
        <w:t xml:space="preserve"> at intervals </w:t>
      </w:r>
      <w:r w:rsidRPr="009322A2">
        <w:rPr>
          <w:rFonts w:ascii="Times New Roman" w:hAnsi="Times New Roman" w:cs="Times New Roman"/>
          <w:sz w:val="24"/>
          <w:szCs w:val="24"/>
        </w:rPr>
        <w:t xml:space="preserve">until the occurrences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positivity and </w:t>
      </w:r>
      <w:r w:rsidR="00271FE8">
        <w:rPr>
          <w:rFonts w:ascii="Times New Roman" w:hAnsi="Times New Roman" w:cs="Times New Roman"/>
          <w:sz w:val="24"/>
          <w:szCs w:val="24"/>
        </w:rPr>
        <w:t xml:space="preserve">determine the </w:t>
      </w:r>
      <w:r w:rsidRPr="009322A2">
        <w:rPr>
          <w:rFonts w:ascii="Times New Roman" w:hAnsi="Times New Roman" w:cs="Times New Roman"/>
          <w:sz w:val="24"/>
          <w:szCs w:val="24"/>
        </w:rPr>
        <w:t xml:space="preserve">risk factors associated with </w:t>
      </w:r>
      <w:r w:rsidR="00271FE8">
        <w:rPr>
          <w:rFonts w:ascii="Times New Roman" w:hAnsi="Times New Roman" w:cs="Times New Roman"/>
          <w:sz w:val="24"/>
          <w:szCs w:val="24"/>
        </w:rPr>
        <w:t>the infection</w:t>
      </w:r>
      <w:r w:rsidRPr="009322A2">
        <w:rPr>
          <w:rFonts w:ascii="Times New Roman" w:hAnsi="Times New Roman" w:cs="Times New Roman"/>
          <w:sz w:val="24"/>
          <w:szCs w:val="24"/>
        </w:rPr>
        <w:t xml:space="preserve"> in </w:t>
      </w:r>
      <w:r w:rsidR="00E319A3" w:rsidRPr="009322A2">
        <w:rPr>
          <w:rFonts w:ascii="Times New Roman" w:hAnsi="Times New Roman" w:cs="Times New Roman"/>
          <w:sz w:val="24"/>
          <w:szCs w:val="24"/>
        </w:rPr>
        <w:t>Homa Bay</w:t>
      </w:r>
      <w:r w:rsidRPr="009322A2">
        <w:rPr>
          <w:rFonts w:ascii="Times New Roman" w:hAnsi="Times New Roman" w:cs="Times New Roman"/>
          <w:sz w:val="24"/>
          <w:szCs w:val="24"/>
        </w:rPr>
        <w:t xml:space="preserve"> County.</w:t>
      </w:r>
    </w:p>
    <w:p w14:paraId="1E11D14F" w14:textId="37F62581" w:rsidR="00D87C42" w:rsidRPr="009322A2" w:rsidRDefault="00D87C42" w:rsidP="00B67ED2">
      <w:pPr>
        <w:pStyle w:val="Heading2"/>
      </w:pPr>
      <w:bookmarkStart w:id="9" w:name="_Toc47953138"/>
      <w:r w:rsidRPr="009322A2">
        <w:t>1.3 Justification</w:t>
      </w:r>
      <w:bookmarkEnd w:id="9"/>
      <w:r w:rsidRPr="009322A2">
        <w:t xml:space="preserve"> </w:t>
      </w:r>
    </w:p>
    <w:p w14:paraId="2C977860" w14:textId="5851B6A0" w:rsidR="00D87C42" w:rsidRPr="009322A2" w:rsidRDefault="005E7539" w:rsidP="005936FF">
      <w:pPr>
        <w:spacing w:line="480" w:lineRule="auto"/>
        <w:rPr>
          <w:rFonts w:ascii="Times New Roman" w:hAnsi="Times New Roman" w:cs="Times New Roman"/>
          <w:sz w:val="24"/>
          <w:szCs w:val="24"/>
        </w:rPr>
      </w:pPr>
      <w:r>
        <w:rPr>
          <w:rFonts w:ascii="Times New Roman" w:hAnsi="Times New Roman" w:cs="Times New Roman"/>
          <w:sz w:val="24"/>
          <w:szCs w:val="24"/>
        </w:rPr>
        <w:t xml:space="preserve">There has been progress in reduction of infant mortality as a result of </w:t>
      </w:r>
      <w:r w:rsidR="0068225C">
        <w:rPr>
          <w:rFonts w:ascii="Times New Roman" w:hAnsi="Times New Roman" w:cs="Times New Roman"/>
          <w:sz w:val="24"/>
          <w:szCs w:val="24"/>
        </w:rPr>
        <w:t>HIV</w:t>
      </w:r>
      <w:r>
        <w:rPr>
          <w:rFonts w:ascii="Times New Roman" w:hAnsi="Times New Roman" w:cs="Times New Roman"/>
          <w:sz w:val="24"/>
          <w:szCs w:val="24"/>
        </w:rPr>
        <w:t xml:space="preserve">/AIDS, but </w:t>
      </w:r>
      <w:r w:rsidRPr="009322A2">
        <w:rPr>
          <w:rFonts w:ascii="Times New Roman" w:hAnsi="Times New Roman" w:cs="Times New Roman"/>
          <w:sz w:val="24"/>
          <w:szCs w:val="24"/>
        </w:rPr>
        <w:t>despite</w:t>
      </w:r>
      <w:r>
        <w:rPr>
          <w:rFonts w:ascii="Times New Roman" w:hAnsi="Times New Roman" w:cs="Times New Roman"/>
          <w:sz w:val="24"/>
          <w:szCs w:val="24"/>
        </w:rPr>
        <w:t xml:space="preserve"> this</w:t>
      </w:r>
      <w:r w:rsidR="00D87C42" w:rsidRPr="009322A2">
        <w:rPr>
          <w:rFonts w:ascii="Times New Roman" w:hAnsi="Times New Roman" w:cs="Times New Roman"/>
          <w:sz w:val="24"/>
          <w:szCs w:val="24"/>
        </w:rPr>
        <w:t xml:space="preserve"> progress in the past decades, </w:t>
      </w:r>
      <w:r w:rsidR="0068225C">
        <w:rPr>
          <w:rFonts w:ascii="Times New Roman" w:hAnsi="Times New Roman" w:cs="Times New Roman"/>
          <w:sz w:val="24"/>
          <w:szCs w:val="24"/>
        </w:rPr>
        <w:t>HIV</w:t>
      </w:r>
      <w:r w:rsidR="00D87C42" w:rsidRPr="009322A2">
        <w:rPr>
          <w:rFonts w:ascii="Times New Roman" w:hAnsi="Times New Roman" w:cs="Times New Roman"/>
          <w:sz w:val="24"/>
          <w:szCs w:val="24"/>
        </w:rPr>
        <w:t>/AIDS is causing a devastating impact on the world’s</w:t>
      </w:r>
      <w:r>
        <w:rPr>
          <w:rFonts w:ascii="Times New Roman" w:hAnsi="Times New Roman" w:cs="Times New Roman"/>
          <w:sz w:val="24"/>
          <w:szCs w:val="24"/>
        </w:rPr>
        <w:t xml:space="preserve"> infants survival (Coovadia et al</w:t>
      </w:r>
      <w:r w:rsidR="00D87C42" w:rsidRPr="009322A2">
        <w:rPr>
          <w:rFonts w:ascii="Times New Roman" w:hAnsi="Times New Roman" w:cs="Times New Roman"/>
          <w:sz w:val="24"/>
          <w:szCs w:val="24"/>
        </w:rPr>
        <w:t xml:space="preserve">,.2010).There is now a wealth of compelling evidence from a wide range of settings across the world and at various scales to suggest that location and place shape our health, our exposure to environmental features that impact on our health and our access to those goods and services that either promote health or treat episodes of diseases that we encounter (Thorne C, Patel D, Fiore S, Peckham C, </w:t>
      </w:r>
      <w:r w:rsidR="00D87C42" w:rsidRPr="009322A2">
        <w:rPr>
          <w:rFonts w:ascii="Times New Roman" w:hAnsi="Times New Roman" w:cs="Times New Roman"/>
          <w:sz w:val="24"/>
          <w:szCs w:val="24"/>
        </w:rPr>
        <w:lastRenderedPageBreak/>
        <w:t>Newell M-L,2005).People and the factors that cause diseases are dispersed, often unevenly, across communities and regions, and the processes that bring the people and the disease-causing agents into contact are geographically variable (S. Lucas,2012) and (M. Besser,2010).The environment, be it physical, social, or economic, affects people’s health. People’s behaviour too cannot be divorced from the environment and social context it occurs, as much of it is not under the individual control. The role of geography and its advances in geographical information systems in understanding health related issues cannot be underrated.</w:t>
      </w:r>
    </w:p>
    <w:p w14:paraId="49F1C8F3" w14:textId="77777777" w:rsidR="00D87C42" w:rsidRPr="009322A2" w:rsidRDefault="00D87C42"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From as early as the nineteenth century when John Snow used simple maps to identify contamination sources in the spread of cholera, geography has contributed immensely in many fields in exploring the role of space and place in epidemiology and public health (S. Lucas,2012) and (M. Besser,2010).</w:t>
      </w:r>
    </w:p>
    <w:p w14:paraId="5BB6F675" w14:textId="636A8DE9" w:rsidR="00D87C42" w:rsidRDefault="00D87C42"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Striking advances in data collection methods, geographic visualization techniques, exploratory spatial data analysis, and geographic modelling, have contributed a lot in understanding spatial patterns and identifying disease probability spread; crucial for mitigation efforts. These advances however offer only a partial picture, and calls for epidemiologists to turn to other methodological perspectives including qualitative methods to gain a fuller understanding of ill health, especially in the wake of re-emerging epidemics. So this study will provide the much needed insight on the on the determinants of vertical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w:t>
      </w:r>
    </w:p>
    <w:p w14:paraId="1298F149" w14:textId="77777777" w:rsidR="00CC1888" w:rsidRDefault="00CC1888" w:rsidP="005936FF">
      <w:pPr>
        <w:spacing w:line="480" w:lineRule="auto"/>
        <w:rPr>
          <w:rFonts w:ascii="Times New Roman" w:hAnsi="Times New Roman" w:cs="Times New Roman"/>
          <w:sz w:val="24"/>
          <w:szCs w:val="24"/>
        </w:rPr>
      </w:pPr>
    </w:p>
    <w:p w14:paraId="2476C3C0" w14:textId="77777777" w:rsidR="00CC1888" w:rsidRPr="009322A2" w:rsidRDefault="00CC1888" w:rsidP="00271FE8">
      <w:pPr>
        <w:spacing w:line="480" w:lineRule="auto"/>
        <w:ind w:left="0" w:firstLine="0"/>
        <w:rPr>
          <w:rFonts w:ascii="Times New Roman" w:hAnsi="Times New Roman" w:cs="Times New Roman"/>
          <w:sz w:val="24"/>
          <w:szCs w:val="24"/>
        </w:rPr>
      </w:pPr>
    </w:p>
    <w:p w14:paraId="1519BABA" w14:textId="77777777" w:rsidR="00D87C42" w:rsidRPr="009322A2" w:rsidRDefault="00D87C42" w:rsidP="00572240">
      <w:pPr>
        <w:spacing w:line="480" w:lineRule="auto"/>
        <w:jc w:val="left"/>
        <w:rPr>
          <w:rFonts w:ascii="Times New Roman" w:hAnsi="Times New Roman" w:cs="Times New Roman"/>
          <w:b/>
          <w:sz w:val="24"/>
          <w:szCs w:val="24"/>
        </w:rPr>
      </w:pPr>
      <w:r w:rsidRPr="009322A2">
        <w:rPr>
          <w:rFonts w:ascii="Times New Roman" w:hAnsi="Times New Roman" w:cs="Times New Roman"/>
          <w:b/>
          <w:sz w:val="24"/>
          <w:szCs w:val="24"/>
        </w:rPr>
        <w:lastRenderedPageBreak/>
        <w:t>1.4 Objectives</w:t>
      </w:r>
    </w:p>
    <w:p w14:paraId="171D2B58" w14:textId="76DF8083" w:rsidR="00D87C42" w:rsidRPr="009322A2" w:rsidRDefault="00D87C42" w:rsidP="00B67ED2">
      <w:pPr>
        <w:pStyle w:val="Heading3"/>
      </w:pPr>
      <w:bookmarkStart w:id="10" w:name="_Toc47953139"/>
      <w:r w:rsidRPr="009322A2">
        <w:t>1.4.1 Broad objective.</w:t>
      </w:r>
      <w:bookmarkEnd w:id="10"/>
    </w:p>
    <w:p w14:paraId="5514842B" w14:textId="394D1800" w:rsidR="00D87C42" w:rsidRPr="009322A2" w:rsidRDefault="00D10A9A" w:rsidP="005936FF">
      <w:pPr>
        <w:spacing w:line="480" w:lineRule="auto"/>
        <w:ind w:firstLine="0"/>
        <w:rPr>
          <w:rFonts w:ascii="Times New Roman" w:hAnsi="Times New Roman" w:cs="Times New Roman"/>
          <w:sz w:val="24"/>
          <w:szCs w:val="24"/>
        </w:rPr>
      </w:pPr>
      <w:r w:rsidRPr="009322A2">
        <w:rPr>
          <w:rFonts w:ascii="Times New Roman" w:hAnsi="Times New Roman" w:cs="Times New Roman"/>
          <w:sz w:val="24"/>
          <w:szCs w:val="24"/>
        </w:rPr>
        <w:t xml:space="preserve">To determine factors associated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-free survival among infants born to </w:t>
      </w:r>
      <w:r w:rsidR="0068225C">
        <w:rPr>
          <w:rFonts w:ascii="Times New Roman" w:hAnsi="Times New Roman" w:cs="Times New Roman"/>
          <w:sz w:val="24"/>
          <w:szCs w:val="24"/>
        </w:rPr>
        <w:t>HIV</w:t>
      </w:r>
      <w:r w:rsidRPr="009322A2">
        <w:rPr>
          <w:rFonts w:ascii="Times New Roman" w:hAnsi="Times New Roman" w:cs="Times New Roman"/>
          <w:sz w:val="24"/>
          <w:szCs w:val="24"/>
        </w:rPr>
        <w:t>-positive mothers in Homa Bay County.</w:t>
      </w:r>
    </w:p>
    <w:p w14:paraId="0F1F3E1D" w14:textId="73546CCF" w:rsidR="00D87C42" w:rsidRPr="009322A2" w:rsidRDefault="00E6079A" w:rsidP="00B67ED2">
      <w:pPr>
        <w:pStyle w:val="Heading3"/>
      </w:pPr>
      <w:bookmarkStart w:id="11" w:name="_Toc47953140"/>
      <w:r w:rsidRPr="009322A2">
        <w:t>1.4.2 Specific</w:t>
      </w:r>
      <w:r w:rsidR="00D87C42" w:rsidRPr="009322A2">
        <w:t xml:space="preserve"> Objectives</w:t>
      </w:r>
      <w:bookmarkEnd w:id="11"/>
    </w:p>
    <w:p w14:paraId="3C9EA5DE" w14:textId="2816EDBA" w:rsidR="00D87C42" w:rsidRPr="009322A2" w:rsidRDefault="00D87C42" w:rsidP="004D3EEA">
      <w:pPr>
        <w:pStyle w:val="ListParagraph"/>
        <w:numPr>
          <w:ilvl w:val="0"/>
          <w:numId w:val="3"/>
        </w:num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Determine survival rate </w:t>
      </w:r>
      <w:r w:rsidRPr="009322A2">
        <w:rPr>
          <w:rFonts w:ascii="Times New Roman" w:hAnsi="Times New Roman" w:cs="Times New Roman"/>
          <w:bCs/>
          <w:sz w:val="24"/>
          <w:szCs w:val="24"/>
        </w:rPr>
        <w:t>of</w:t>
      </w:r>
      <w:r w:rsidR="00A732CA" w:rsidRPr="009322A2">
        <w:rPr>
          <w:rFonts w:ascii="Times New Roman" w:hAnsi="Times New Roman" w:cs="Times New Roman"/>
          <w:bCs/>
          <w:sz w:val="24"/>
          <w:szCs w:val="24"/>
        </w:rPr>
        <w:t xml:space="preserve"> </w:t>
      </w:r>
      <w:r w:rsidR="0068225C">
        <w:rPr>
          <w:rFonts w:ascii="Times New Roman" w:hAnsi="Times New Roman" w:cs="Times New Roman"/>
          <w:bCs/>
          <w:sz w:val="24"/>
          <w:szCs w:val="24"/>
        </w:rPr>
        <w:t>HIV</w:t>
      </w:r>
      <w:r w:rsidR="00A732CA" w:rsidRPr="009322A2">
        <w:rPr>
          <w:rFonts w:ascii="Times New Roman" w:hAnsi="Times New Roman" w:cs="Times New Roman"/>
          <w:bCs/>
          <w:sz w:val="24"/>
          <w:szCs w:val="24"/>
        </w:rPr>
        <w:t xml:space="preserve"> exposed infants in Homa Bay</w:t>
      </w:r>
      <w:r w:rsidRPr="009322A2">
        <w:rPr>
          <w:rFonts w:ascii="Times New Roman" w:hAnsi="Times New Roman" w:cs="Times New Roman"/>
          <w:bCs/>
          <w:sz w:val="24"/>
          <w:szCs w:val="24"/>
        </w:rPr>
        <w:t xml:space="preserve"> County.</w:t>
      </w:r>
    </w:p>
    <w:p w14:paraId="2D4E0C7E" w14:textId="3B48FAFE" w:rsidR="00D87C42" w:rsidRPr="009322A2" w:rsidRDefault="006871C4" w:rsidP="004D3EEA">
      <w:pPr>
        <w:pStyle w:val="ListParagraph"/>
        <w:numPr>
          <w:ilvl w:val="0"/>
          <w:numId w:val="3"/>
        </w:numPr>
        <w:spacing w:line="480" w:lineRule="auto"/>
        <w:rPr>
          <w:rFonts w:ascii="Times New Roman" w:hAnsi="Times New Roman" w:cs="Times New Roman"/>
          <w:sz w:val="24"/>
          <w:szCs w:val="24"/>
        </w:rPr>
      </w:pPr>
      <w:r w:rsidRPr="009322A2">
        <w:rPr>
          <w:rFonts w:ascii="Times New Roman" w:hAnsi="Times New Roman" w:cs="Times New Roman"/>
          <w:sz w:val="24"/>
          <w:szCs w:val="24"/>
        </w:rPr>
        <w:t>Determine the maternal factors</w:t>
      </w:r>
      <w:r w:rsidR="00571D2A" w:rsidRPr="009322A2">
        <w:rPr>
          <w:rFonts w:ascii="Times New Roman" w:hAnsi="Times New Roman" w:cs="Times New Roman"/>
          <w:sz w:val="24"/>
          <w:szCs w:val="24"/>
        </w:rPr>
        <w:t xml:space="preserve"> </w:t>
      </w:r>
      <w:r w:rsidR="004977E9" w:rsidRPr="009322A2">
        <w:rPr>
          <w:rFonts w:ascii="Times New Roman" w:hAnsi="Times New Roman" w:cs="Times New Roman"/>
          <w:sz w:val="24"/>
          <w:szCs w:val="24"/>
        </w:rPr>
        <w:t xml:space="preserve">associated with </w:t>
      </w:r>
      <w:r w:rsidR="0068225C">
        <w:rPr>
          <w:rFonts w:ascii="Times New Roman" w:hAnsi="Times New Roman" w:cs="Times New Roman"/>
          <w:sz w:val="24"/>
          <w:szCs w:val="24"/>
        </w:rPr>
        <w:t>HIV</w:t>
      </w:r>
      <w:r w:rsidR="00571D2A" w:rsidRPr="009322A2">
        <w:rPr>
          <w:rFonts w:ascii="Times New Roman" w:hAnsi="Times New Roman" w:cs="Times New Roman"/>
          <w:sz w:val="24"/>
          <w:szCs w:val="24"/>
        </w:rPr>
        <w:t xml:space="preserve"> antigen positivity </w:t>
      </w:r>
      <w:r w:rsidR="00D87C42" w:rsidRPr="009322A2">
        <w:rPr>
          <w:rFonts w:ascii="Times New Roman" w:hAnsi="Times New Roman" w:cs="Times New Roman"/>
          <w:sz w:val="24"/>
          <w:szCs w:val="24"/>
        </w:rPr>
        <w:t xml:space="preserve">among exposed infants in </w:t>
      </w:r>
      <w:r w:rsidR="00A732CA" w:rsidRPr="009322A2">
        <w:rPr>
          <w:rFonts w:ascii="Times New Roman" w:hAnsi="Times New Roman" w:cs="Times New Roman"/>
          <w:bCs/>
          <w:sz w:val="24"/>
          <w:szCs w:val="24"/>
        </w:rPr>
        <w:t>Homa Bay</w:t>
      </w:r>
      <w:r w:rsidR="00D87C42" w:rsidRPr="009322A2">
        <w:rPr>
          <w:rFonts w:ascii="Times New Roman" w:hAnsi="Times New Roman" w:cs="Times New Roman"/>
          <w:bCs/>
          <w:sz w:val="24"/>
          <w:szCs w:val="24"/>
        </w:rPr>
        <w:t xml:space="preserve"> County</w:t>
      </w:r>
      <w:r w:rsidR="00D87C42" w:rsidRPr="009322A2">
        <w:rPr>
          <w:rFonts w:ascii="Times New Roman" w:hAnsi="Times New Roman" w:cs="Times New Roman"/>
          <w:sz w:val="24"/>
          <w:szCs w:val="24"/>
        </w:rPr>
        <w:t>.</w:t>
      </w:r>
    </w:p>
    <w:p w14:paraId="26420542" w14:textId="7F5B287F" w:rsidR="004977E9" w:rsidRPr="009322A2" w:rsidRDefault="004977E9" w:rsidP="004977E9">
      <w:pPr>
        <w:pStyle w:val="ListParagraph"/>
        <w:numPr>
          <w:ilvl w:val="0"/>
          <w:numId w:val="3"/>
        </w:num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To determine infant factors associated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antigen positivity among exposed infants in </w:t>
      </w:r>
      <w:r w:rsidRPr="009322A2">
        <w:rPr>
          <w:rFonts w:ascii="Times New Roman" w:hAnsi="Times New Roman" w:cs="Times New Roman"/>
          <w:bCs/>
          <w:sz w:val="24"/>
          <w:szCs w:val="24"/>
        </w:rPr>
        <w:t>Homa Bay County</w:t>
      </w:r>
      <w:r w:rsidRPr="009322A2">
        <w:rPr>
          <w:rFonts w:ascii="Times New Roman" w:hAnsi="Times New Roman" w:cs="Times New Roman"/>
          <w:sz w:val="24"/>
          <w:szCs w:val="24"/>
        </w:rPr>
        <w:t>.</w:t>
      </w:r>
    </w:p>
    <w:p w14:paraId="4DD07364" w14:textId="4C0085D3" w:rsidR="00D10A9A" w:rsidRPr="009322A2" w:rsidRDefault="005E7539" w:rsidP="0002452A">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To develop a m</w:t>
      </w:r>
      <w:r w:rsidR="00D10A9A" w:rsidRPr="009322A2">
        <w:rPr>
          <w:rFonts w:ascii="Times New Roman" w:hAnsi="Times New Roman" w:cs="Times New Roman"/>
          <w:sz w:val="24"/>
          <w:szCs w:val="24"/>
        </w:rPr>
        <w:t>odel</w:t>
      </w:r>
      <w:r w:rsidR="0002452A" w:rsidRPr="009322A2">
        <w:rPr>
          <w:rFonts w:ascii="Times New Roman" w:hAnsi="Times New Roman" w:cs="Times New Roman"/>
          <w:sz w:val="24"/>
          <w:szCs w:val="24"/>
        </w:rPr>
        <w:t xml:space="preserve"> </w:t>
      </w:r>
      <w:r w:rsidR="00234240" w:rsidRPr="009322A2">
        <w:rPr>
          <w:rFonts w:ascii="Times New Roman" w:hAnsi="Times New Roman" w:cs="Times New Roman"/>
          <w:sz w:val="24"/>
          <w:szCs w:val="24"/>
        </w:rPr>
        <w:t>on</w:t>
      </w:r>
      <w:r w:rsidR="0002452A" w:rsidRPr="009322A2">
        <w:rPr>
          <w:rFonts w:ascii="Times New Roman" w:hAnsi="Times New Roman" w:cs="Times New Roman"/>
          <w:sz w:val="24"/>
          <w:szCs w:val="24"/>
        </w:rPr>
        <w:t xml:space="preserve"> </w:t>
      </w:r>
      <w:r w:rsidR="0068225C">
        <w:rPr>
          <w:rFonts w:ascii="Times New Roman" w:hAnsi="Times New Roman" w:cs="Times New Roman"/>
          <w:sz w:val="24"/>
          <w:szCs w:val="24"/>
        </w:rPr>
        <w:t>HIV</w:t>
      </w:r>
      <w:r w:rsidR="0002452A" w:rsidRPr="009322A2">
        <w:rPr>
          <w:rFonts w:ascii="Times New Roman" w:hAnsi="Times New Roman" w:cs="Times New Roman"/>
          <w:sz w:val="24"/>
          <w:szCs w:val="24"/>
        </w:rPr>
        <w:t xml:space="preserve">-free survival among infants born to </w:t>
      </w:r>
      <w:r w:rsidR="0068225C">
        <w:rPr>
          <w:rFonts w:ascii="Times New Roman" w:hAnsi="Times New Roman" w:cs="Times New Roman"/>
          <w:sz w:val="24"/>
          <w:szCs w:val="24"/>
        </w:rPr>
        <w:t>HIV</w:t>
      </w:r>
      <w:r w:rsidR="0002452A" w:rsidRPr="009322A2">
        <w:rPr>
          <w:rFonts w:ascii="Times New Roman" w:hAnsi="Times New Roman" w:cs="Times New Roman"/>
          <w:sz w:val="24"/>
          <w:szCs w:val="24"/>
        </w:rPr>
        <w:t>-positive mothers in Homa Bay County.</w:t>
      </w:r>
    </w:p>
    <w:p w14:paraId="50E7A8EE" w14:textId="11F9B4E8" w:rsidR="00D87C42" w:rsidRPr="009322A2" w:rsidRDefault="00E6079A" w:rsidP="00B67ED2">
      <w:pPr>
        <w:pStyle w:val="Heading2"/>
      </w:pPr>
      <w:bookmarkStart w:id="12" w:name="_Toc47953141"/>
      <w:r w:rsidRPr="009322A2">
        <w:t xml:space="preserve">1.5 </w:t>
      </w:r>
      <w:r w:rsidR="00BB0781" w:rsidRPr="009322A2">
        <w:t>Null hypothese</w:t>
      </w:r>
      <w:r w:rsidR="006E5A5F" w:rsidRPr="009322A2">
        <w:t>s</w:t>
      </w:r>
      <w:bookmarkEnd w:id="12"/>
      <w:r w:rsidR="006E5A5F" w:rsidRPr="009322A2">
        <w:t xml:space="preserve"> </w:t>
      </w:r>
    </w:p>
    <w:p w14:paraId="71089796" w14:textId="77777777" w:rsidR="00D95BE4" w:rsidRDefault="00E1255A" w:rsidP="00D95BE4">
      <w:pPr>
        <w:pStyle w:val="ListParagraph"/>
        <w:numPr>
          <w:ilvl w:val="0"/>
          <w:numId w:val="4"/>
        </w:num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Maternal and infant factors </w:t>
      </w:r>
      <w:r w:rsidR="00B56F06" w:rsidRPr="009322A2">
        <w:rPr>
          <w:rFonts w:ascii="Times New Roman" w:hAnsi="Times New Roman" w:cs="Times New Roman"/>
          <w:sz w:val="24"/>
          <w:szCs w:val="24"/>
        </w:rPr>
        <w:t>are</w:t>
      </w:r>
      <w:r w:rsidR="006E5A5F" w:rsidRPr="009322A2">
        <w:rPr>
          <w:rFonts w:ascii="Times New Roman" w:hAnsi="Times New Roman" w:cs="Times New Roman"/>
          <w:sz w:val="24"/>
          <w:szCs w:val="24"/>
        </w:rPr>
        <w:t xml:space="preserve"> not</w:t>
      </w:r>
      <w:r w:rsidR="00B56F06" w:rsidRPr="009322A2">
        <w:rPr>
          <w:rFonts w:ascii="Times New Roman" w:hAnsi="Times New Roman" w:cs="Times New Roman"/>
          <w:sz w:val="24"/>
          <w:szCs w:val="24"/>
        </w:rPr>
        <w:t xml:space="preserve"> associated with vertical </w:t>
      </w:r>
      <w:r w:rsidR="0068225C">
        <w:rPr>
          <w:rFonts w:ascii="Times New Roman" w:hAnsi="Times New Roman" w:cs="Times New Roman"/>
          <w:sz w:val="24"/>
          <w:szCs w:val="24"/>
        </w:rPr>
        <w:t>HIV</w:t>
      </w:r>
      <w:r w:rsidR="00B56F06" w:rsidRPr="009322A2">
        <w:rPr>
          <w:rFonts w:ascii="Times New Roman" w:hAnsi="Times New Roman" w:cs="Times New Roman"/>
          <w:sz w:val="24"/>
          <w:szCs w:val="24"/>
        </w:rPr>
        <w:t xml:space="preserve"> transmission.</w:t>
      </w:r>
    </w:p>
    <w:p w14:paraId="51CC10A0" w14:textId="6E4AD4B7" w:rsidR="00D95BE4" w:rsidRDefault="00D95BE4" w:rsidP="004F04C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There is no</w:t>
      </w:r>
      <w:r w:rsidRPr="00D95BE4">
        <w:rPr>
          <w:rFonts w:ascii="Times New Roman" w:hAnsi="Times New Roman" w:cs="Times New Roman"/>
          <w:sz w:val="24"/>
          <w:szCs w:val="24"/>
        </w:rPr>
        <w:t xml:space="preserve"> change of β1a = ln(∆a) in log hazards </w:t>
      </w:r>
      <w:r>
        <w:rPr>
          <w:rFonts w:ascii="Times New Roman" w:hAnsi="Times New Roman" w:cs="Times New Roman"/>
          <w:sz w:val="24"/>
          <w:szCs w:val="24"/>
        </w:rPr>
        <w:t xml:space="preserve">of HIV antigen positivity </w:t>
      </w:r>
      <w:r w:rsidRPr="00D95BE4">
        <w:rPr>
          <w:rFonts w:ascii="Times New Roman" w:hAnsi="Times New Roman" w:cs="Times New Roman"/>
          <w:sz w:val="24"/>
          <w:szCs w:val="24"/>
        </w:rPr>
        <w:t>for a one-unit change in a covariate of interest x_1 adjusted for other factors x_2, . . . , x_p.</w:t>
      </w:r>
      <w:r w:rsidR="004F04C1">
        <w:rPr>
          <w:rFonts w:ascii="Times New Roman" w:hAnsi="Times New Roman" w:cs="Times New Roman"/>
          <w:sz w:val="24"/>
          <w:szCs w:val="24"/>
        </w:rPr>
        <w:t>(</w:t>
      </w:r>
      <w:r w:rsidR="004F04C1" w:rsidRPr="004F04C1">
        <w:t xml:space="preserve"> </w:t>
      </w:r>
      <w:r w:rsidR="004F04C1" w:rsidRPr="004F04C1">
        <w:rPr>
          <w:rFonts w:ascii="Times New Roman" w:hAnsi="Times New Roman" w:cs="Times New Roman"/>
          <w:sz w:val="24"/>
          <w:szCs w:val="24"/>
        </w:rPr>
        <w:t xml:space="preserve">H0: HR =  </w:t>
      </w:r>
      <w:r w:rsidR="004F04C1">
        <w:rPr>
          <w:rFonts w:ascii="Times New Roman" w:hAnsi="Times New Roman" w:cs="Times New Roman"/>
          <w:sz w:val="24"/>
          <w:szCs w:val="24"/>
        </w:rPr>
        <w:t>1)</w:t>
      </w:r>
    </w:p>
    <w:p w14:paraId="2F6E081B" w14:textId="161A9551" w:rsidR="00D95BE4" w:rsidRDefault="00D95BE4" w:rsidP="00760AE8">
      <w:pPr>
        <w:pStyle w:val="ListParagraph"/>
        <w:numPr>
          <w:ilvl w:val="0"/>
          <w:numId w:val="4"/>
        </w:numPr>
        <w:rPr>
          <w:rFonts w:ascii="Times New Roman" w:hAnsi="Times New Roman" w:cs="Times New Roman"/>
          <w:sz w:val="24"/>
          <w:szCs w:val="24"/>
        </w:rPr>
      </w:pPr>
      <w:r w:rsidRPr="00D95BE4">
        <w:rPr>
          <w:rFonts w:ascii="Times New Roman" w:hAnsi="Times New Roman" w:cs="Times New Roman"/>
          <w:sz w:val="24"/>
          <w:szCs w:val="24"/>
        </w:rPr>
        <w:t>There is no change of β1a = ln(∆a) in log hazard</w:t>
      </w:r>
      <w:r w:rsidR="005E2E1F">
        <w:rPr>
          <w:rFonts w:ascii="Times New Roman" w:hAnsi="Times New Roman" w:cs="Times New Roman"/>
          <w:sz w:val="24"/>
          <w:szCs w:val="24"/>
        </w:rPr>
        <w:t>s of HIV antigen positivity for</w:t>
      </w:r>
      <w:r w:rsidRPr="00D95BE4">
        <w:rPr>
          <w:rFonts w:ascii="Times New Roman" w:hAnsi="Times New Roman" w:cs="Times New Roman"/>
          <w:sz w:val="24"/>
          <w:szCs w:val="24"/>
        </w:rPr>
        <w:t xml:space="preserve"> ch</w:t>
      </w:r>
      <w:r w:rsidR="005E2E1F">
        <w:rPr>
          <w:rFonts w:ascii="Times New Roman" w:hAnsi="Times New Roman" w:cs="Times New Roman"/>
          <w:sz w:val="24"/>
          <w:szCs w:val="24"/>
        </w:rPr>
        <w:t xml:space="preserve">ange in the binary </w:t>
      </w:r>
      <w:r w:rsidRPr="00D95BE4">
        <w:rPr>
          <w:rFonts w:ascii="Times New Roman" w:hAnsi="Times New Roman" w:cs="Times New Roman"/>
          <w:sz w:val="24"/>
          <w:szCs w:val="24"/>
        </w:rPr>
        <w:t>covariate of interest x_1 adjusted for other factors x_2, . . . , x_p.</w:t>
      </w:r>
      <w:r w:rsidR="00760AE8" w:rsidRPr="00760AE8">
        <w:t xml:space="preserve"> </w:t>
      </w:r>
      <w:r w:rsidR="00760AE8" w:rsidRPr="00760AE8">
        <w:rPr>
          <w:rFonts w:ascii="Times New Roman" w:hAnsi="Times New Roman" w:cs="Times New Roman"/>
          <w:sz w:val="24"/>
          <w:szCs w:val="24"/>
        </w:rPr>
        <w:t xml:space="preserve">, </w:t>
      </w:r>
      <w:r w:rsidR="00760AE8">
        <w:rPr>
          <w:rFonts w:ascii="Times New Roman" w:hAnsi="Times New Roman" w:cs="Times New Roman"/>
          <w:sz w:val="24"/>
          <w:szCs w:val="24"/>
        </w:rPr>
        <w:t>(</w:t>
      </w:r>
      <w:r w:rsidR="00760AE8" w:rsidRPr="00760AE8">
        <w:rPr>
          <w:rFonts w:ascii="Times New Roman" w:hAnsi="Times New Roman" w:cs="Times New Roman"/>
          <w:sz w:val="24"/>
          <w:szCs w:val="24"/>
        </w:rPr>
        <w:t>H0: θ(t) = 0 for any t ≥ 0</w:t>
      </w:r>
      <w:r w:rsidR="00760AE8">
        <w:rPr>
          <w:rFonts w:ascii="Times New Roman" w:hAnsi="Times New Roman" w:cs="Times New Roman"/>
          <w:sz w:val="24"/>
          <w:szCs w:val="24"/>
        </w:rPr>
        <w:t>)</w:t>
      </w:r>
      <w:r w:rsidR="003C1BCF" w:rsidRPr="003C1BCF">
        <w:t xml:space="preserve"> </w:t>
      </w:r>
    </w:p>
    <w:p w14:paraId="5997444E" w14:textId="77777777" w:rsidR="005E2E1F" w:rsidRPr="005E2E1F" w:rsidRDefault="005E2E1F" w:rsidP="005E2E1F">
      <w:pPr>
        <w:pStyle w:val="ListParagraph"/>
        <w:numPr>
          <w:ilvl w:val="0"/>
          <w:numId w:val="4"/>
        </w:numPr>
        <w:rPr>
          <w:rFonts w:ascii="Times New Roman" w:hAnsi="Times New Roman" w:cs="Times New Roman"/>
          <w:sz w:val="24"/>
          <w:szCs w:val="24"/>
        </w:rPr>
      </w:pPr>
      <w:r w:rsidRPr="005E2E1F">
        <w:rPr>
          <w:rFonts w:ascii="Times New Roman" w:hAnsi="Times New Roman" w:cs="Times New Roman"/>
          <w:sz w:val="24"/>
          <w:szCs w:val="24"/>
        </w:rPr>
        <w:t>HIV antigen positivity incidences are spatially independent.</w:t>
      </w:r>
    </w:p>
    <w:p w14:paraId="0E0E68BD" w14:textId="4A7BF5BB" w:rsidR="005E2E1F" w:rsidRPr="005E2E1F" w:rsidRDefault="005E2E1F" w:rsidP="005E2E1F">
      <w:pPr>
        <w:pStyle w:val="ListParagraph"/>
        <w:numPr>
          <w:ilvl w:val="0"/>
          <w:numId w:val="4"/>
        </w:numPr>
        <w:rPr>
          <w:rFonts w:ascii="Times New Roman" w:hAnsi="Times New Roman" w:cs="Times New Roman"/>
          <w:sz w:val="24"/>
          <w:szCs w:val="24"/>
        </w:rPr>
      </w:pPr>
      <w:r w:rsidRPr="005E2E1F">
        <w:rPr>
          <w:rFonts w:ascii="Times New Roman" w:hAnsi="Times New Roman" w:cs="Times New Roman"/>
          <w:sz w:val="24"/>
          <w:szCs w:val="24"/>
        </w:rPr>
        <w:t>HIV antigen positivity incidences have no spatial autocorrelation</w:t>
      </w:r>
    </w:p>
    <w:p w14:paraId="3FDEAD0D" w14:textId="77777777" w:rsidR="00D95BE4" w:rsidRDefault="00D95BE4" w:rsidP="00760AE8">
      <w:pPr>
        <w:pStyle w:val="ListParagraph"/>
        <w:spacing w:line="480" w:lineRule="auto"/>
        <w:ind w:left="1211" w:firstLine="0"/>
        <w:rPr>
          <w:rFonts w:ascii="Times New Roman" w:hAnsi="Times New Roman" w:cs="Times New Roman"/>
          <w:sz w:val="24"/>
          <w:szCs w:val="24"/>
        </w:rPr>
      </w:pPr>
    </w:p>
    <w:p w14:paraId="71BB1546" w14:textId="1CA6A398" w:rsidR="00BB0781" w:rsidRPr="00D95BE4" w:rsidRDefault="007B39F6" w:rsidP="00D95BE4">
      <w:pPr>
        <w:pStyle w:val="ListParagraph"/>
        <w:numPr>
          <w:ilvl w:val="0"/>
          <w:numId w:val="4"/>
        </w:numPr>
        <w:spacing w:line="480" w:lineRule="auto"/>
        <w:rPr>
          <w:rFonts w:ascii="Times New Roman" w:hAnsi="Times New Roman" w:cs="Times New Roman"/>
          <w:sz w:val="24"/>
          <w:szCs w:val="24"/>
        </w:rPr>
      </w:pPr>
      <w:r w:rsidRPr="00D95BE4">
        <w:rPr>
          <w:rFonts w:ascii="Times New Roman" w:hAnsi="Times New Roman" w:cs="Times New Roman"/>
          <w:sz w:val="24"/>
          <w:szCs w:val="24"/>
        </w:rPr>
        <w:br w:type="page"/>
      </w:r>
    </w:p>
    <w:p w14:paraId="58E60EE8" w14:textId="5615F220" w:rsidR="007D6F68" w:rsidRPr="007D6F68" w:rsidRDefault="000C2D3D" w:rsidP="000C2D3D">
      <w:pPr>
        <w:rPr>
          <w:rFonts w:ascii="Times New Roman" w:hAnsi="Times New Roman" w:cs="Times New Roman"/>
          <w:b/>
          <w:sz w:val="24"/>
          <w:szCs w:val="24"/>
        </w:rPr>
      </w:pPr>
      <w:r w:rsidRPr="009322A2">
        <w:rPr>
          <w:rFonts w:ascii="Times New Roman" w:hAnsi="Times New Roman" w:cs="Times New Roman"/>
          <w:b/>
          <w:noProof/>
          <w:sz w:val="24"/>
          <w:szCs w:val="24"/>
          <w:lang w:val="en-US"/>
        </w:rPr>
        <w:lastRenderedPageBreak/>
        <mc:AlternateContent>
          <mc:Choice Requires="wps">
            <w:drawing>
              <wp:anchor distT="0" distB="0" distL="114300" distR="114300" simplePos="0" relativeHeight="251638272" behindDoc="0" locked="0" layoutInCell="1" allowOverlap="1" wp14:anchorId="4362DFAA" wp14:editId="231DFBF1">
                <wp:simplePos x="0" y="0"/>
                <wp:positionH relativeFrom="margin">
                  <wp:posOffset>-5042</wp:posOffset>
                </wp:positionH>
                <wp:positionV relativeFrom="paragraph">
                  <wp:posOffset>368490</wp:posOffset>
                </wp:positionV>
                <wp:extent cx="4503761" cy="609600"/>
                <wp:effectExtent l="0" t="0" r="11430" b="19050"/>
                <wp:wrapNone/>
                <wp:docPr id="41" name="Rectangle 41"/>
                <wp:cNvGraphicFramePr/>
                <a:graphic xmlns:a="http://schemas.openxmlformats.org/drawingml/2006/main">
                  <a:graphicData uri="http://schemas.microsoft.com/office/word/2010/wordprocessingShape">
                    <wps:wsp>
                      <wps:cNvSpPr/>
                      <wps:spPr>
                        <a:xfrm>
                          <a:off x="0" y="0"/>
                          <a:ext cx="4503761" cy="609600"/>
                        </a:xfrm>
                        <a:prstGeom prst="rect">
                          <a:avLst/>
                        </a:prstGeom>
                        <a:solidFill>
                          <a:sysClr val="window" lastClr="FFFFFF"/>
                        </a:solidFill>
                        <a:ln w="12700" cap="flat" cmpd="sng" algn="ctr">
                          <a:solidFill>
                            <a:srgbClr val="A5A5A5"/>
                          </a:solidFill>
                          <a:prstDash val="solid"/>
                          <a:miter lim="800000"/>
                        </a:ln>
                        <a:effectLst/>
                      </wps:spPr>
                      <wps:txbx>
                        <w:txbxContent>
                          <w:p w14:paraId="52B86A9F" w14:textId="43E50EE7" w:rsidR="000C2D3D" w:rsidRPr="000C2D3D" w:rsidRDefault="000C2D3D" w:rsidP="0002452A">
                            <w:pPr>
                              <w:ind w:left="0" w:firstLine="0"/>
                              <w:jc w:val="center"/>
                              <w:rPr>
                                <w:sz w:val="24"/>
                              </w:rPr>
                            </w:pPr>
                            <w:r w:rsidRPr="000C2D3D">
                              <w:rPr>
                                <w:rFonts w:ascii="Times New Roman" w:hAnsi="Times New Roman" w:cs="Times New Roman"/>
                                <w:sz w:val="28"/>
                                <w:szCs w:val="24"/>
                              </w:rPr>
                              <w:t>Maternal factors associated with HIV antigen positivity</w:t>
                            </w:r>
                          </w:p>
                          <w:p w14:paraId="07DF4376" w14:textId="77777777" w:rsidR="000C2D3D" w:rsidRDefault="000C2D3D" w:rsidP="00571D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2DFAA" id="Rectangle 41" o:spid="_x0000_s1026" style="position:absolute;left:0;text-align:left;margin-left:-.4pt;margin-top:29pt;width:354.65pt;height:48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" fillcolor="window" strokecolor="#a5a5a5" strokeweight="1pt">
                <v:textbox>
                  <w:txbxContent>
                    <w:p w14:paraId="52B86A9F" w14:textId="43E50EE7" w:rsidR="000C2D3D" w:rsidRPr="000C2D3D" w:rsidRDefault="000C2D3D" w:rsidP="0002452A">
                      <w:pPr>
                        <w:ind w:left="0" w:firstLine="0"/>
                        <w:jc w:val="center"/>
                        <w:rPr>
                          <w:sz w:val="24"/>
                        </w:rPr>
                      </w:pPr>
                      <w:r w:rsidRPr="000C2D3D">
                        <w:rPr>
                          <w:rFonts w:ascii="Times New Roman" w:hAnsi="Times New Roman" w:cs="Times New Roman"/>
                          <w:sz w:val="28"/>
                          <w:szCs w:val="24"/>
                        </w:rPr>
                        <w:t>Maternal factors associated with HIV antigen positivity</w:t>
                      </w:r>
                    </w:p>
                    <w:p w14:paraId="07DF4376" w14:textId="77777777" w:rsidR="000C2D3D" w:rsidRDefault="000C2D3D" w:rsidP="00571D2A">
                      <w:pPr>
                        <w:jc w:val="center"/>
                      </w:pPr>
                    </w:p>
                  </w:txbxContent>
                </v:textbox>
                <w10:wrap anchorx="margin"/>
              </v:rect>
            </w:pict>
          </mc:Fallback>
        </mc:AlternateContent>
      </w:r>
      <w:r w:rsidR="007D6F68" w:rsidRPr="007D6F68">
        <w:rPr>
          <w:rFonts w:ascii="Times New Roman" w:hAnsi="Times New Roman" w:cs="Times New Roman"/>
          <w:b/>
          <w:sz w:val="24"/>
          <w:szCs w:val="24"/>
        </w:rPr>
        <w:t>Conceptual Framework</w:t>
      </w:r>
    </w:p>
    <w:p w14:paraId="312C00BD" w14:textId="734FC3C3" w:rsidR="00571D2A" w:rsidRPr="009322A2" w:rsidRDefault="00571D2A" w:rsidP="00571D2A">
      <w:pPr>
        <w:spacing w:line="240" w:lineRule="auto"/>
        <w:ind w:left="851" w:firstLine="0"/>
        <w:rPr>
          <w:rFonts w:ascii="Times New Roman" w:hAnsi="Times New Roman" w:cs="Times New Roman"/>
          <w:sz w:val="24"/>
          <w:szCs w:val="24"/>
        </w:rPr>
      </w:pPr>
    </w:p>
    <w:p w14:paraId="00251221" w14:textId="5A12CBF1" w:rsidR="00571D2A" w:rsidRPr="009322A2" w:rsidRDefault="00545288" w:rsidP="00571D2A">
      <w:pPr>
        <w:spacing w:line="240" w:lineRule="auto"/>
        <w:ind w:firstLine="0"/>
        <w:rPr>
          <w:rFonts w:ascii="Times New Roman" w:hAnsi="Times New Roman" w:cs="Times New Roman"/>
          <w:sz w:val="24"/>
          <w:szCs w:val="24"/>
        </w:rPr>
      </w:pPr>
      <w:r w:rsidRPr="009322A2">
        <w:rPr>
          <w:rFonts w:ascii="Times New Roman" w:hAnsi="Times New Roman" w:cs="Times New Roman"/>
          <w:b/>
          <w:noProof/>
          <w:sz w:val="24"/>
          <w:szCs w:val="24"/>
          <w:lang w:val="en-US"/>
        </w:rPr>
        <mc:AlternateContent>
          <mc:Choice Requires="wps">
            <w:drawing>
              <wp:anchor distT="0" distB="0" distL="114300" distR="114300" simplePos="0" relativeHeight="251668992" behindDoc="0" locked="0" layoutInCell="1" allowOverlap="1" wp14:anchorId="6DEE5C8C" wp14:editId="6B302F93">
                <wp:simplePos x="0" y="0"/>
                <wp:positionH relativeFrom="column">
                  <wp:posOffset>4527256</wp:posOffset>
                </wp:positionH>
                <wp:positionV relativeFrom="paragraph">
                  <wp:posOffset>13743</wp:posOffset>
                </wp:positionV>
                <wp:extent cx="459778" cy="3411940"/>
                <wp:effectExtent l="0" t="0" r="35560" b="17145"/>
                <wp:wrapNone/>
                <wp:docPr id="29" name="Right Brace 29"/>
                <wp:cNvGraphicFramePr/>
                <a:graphic xmlns:a="http://schemas.openxmlformats.org/drawingml/2006/main">
                  <a:graphicData uri="http://schemas.microsoft.com/office/word/2010/wordprocessingShape">
                    <wps:wsp>
                      <wps:cNvSpPr/>
                      <wps:spPr>
                        <a:xfrm>
                          <a:off x="0" y="0"/>
                          <a:ext cx="459778" cy="341194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23CED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9" o:spid="_x0000_s1026" type="#_x0000_t88" style="position:absolute;margin-left:356.5pt;margin-top:1.1pt;width:36.2pt;height:268.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" adj="243" strokecolor="black [3200]" strokeweight=".5pt">
                <v:stroke joinstyle="miter"/>
              </v:shape>
            </w:pict>
          </mc:Fallback>
        </mc:AlternateContent>
      </w:r>
    </w:p>
    <w:p w14:paraId="293529B2" w14:textId="476E0060" w:rsidR="00571D2A" w:rsidRPr="009322A2" w:rsidRDefault="000C2D3D" w:rsidP="00571D2A">
      <w:pPr>
        <w:spacing w:line="240" w:lineRule="auto"/>
        <w:ind w:firstLine="0"/>
        <w:rPr>
          <w:rFonts w:ascii="Times New Roman" w:hAnsi="Times New Roman" w:cs="Times New Roman"/>
          <w:b/>
          <w:sz w:val="24"/>
          <w:szCs w:val="24"/>
        </w:rPr>
      </w:pPr>
      <w:r w:rsidRPr="009322A2">
        <w:rPr>
          <w:rFonts w:ascii="Times New Roman" w:hAnsi="Times New Roman" w:cs="Times New Roman"/>
          <w:b/>
          <w:noProof/>
          <w:sz w:val="24"/>
          <w:szCs w:val="24"/>
          <w:lang w:val="en-US"/>
        </w:rPr>
        <mc:AlternateContent>
          <mc:Choice Requires="wps">
            <w:drawing>
              <wp:anchor distT="0" distB="0" distL="114300" distR="114300" simplePos="0" relativeHeight="251640320" behindDoc="0" locked="0" layoutInCell="1" allowOverlap="1" wp14:anchorId="12AF8721" wp14:editId="20A4FF2B">
                <wp:simplePos x="0" y="0"/>
                <wp:positionH relativeFrom="margin">
                  <wp:posOffset>-5042</wp:posOffset>
                </wp:positionH>
                <wp:positionV relativeFrom="paragraph">
                  <wp:posOffset>200906</wp:posOffset>
                </wp:positionV>
                <wp:extent cx="4503761" cy="586854"/>
                <wp:effectExtent l="0" t="0" r="11430" b="22860"/>
                <wp:wrapNone/>
                <wp:docPr id="71" name="Rectangle 71"/>
                <wp:cNvGraphicFramePr/>
                <a:graphic xmlns:a="http://schemas.openxmlformats.org/drawingml/2006/main">
                  <a:graphicData uri="http://schemas.microsoft.com/office/word/2010/wordprocessingShape">
                    <wps:wsp>
                      <wps:cNvSpPr/>
                      <wps:spPr>
                        <a:xfrm>
                          <a:off x="0" y="0"/>
                          <a:ext cx="4503761" cy="586854"/>
                        </a:xfrm>
                        <a:prstGeom prst="rect">
                          <a:avLst/>
                        </a:prstGeom>
                        <a:solidFill>
                          <a:sysClr val="window" lastClr="FFFFFF"/>
                        </a:solidFill>
                        <a:ln w="12700" cap="flat" cmpd="sng" algn="ctr">
                          <a:solidFill>
                            <a:srgbClr val="A5A5A5"/>
                          </a:solidFill>
                          <a:prstDash val="solid"/>
                          <a:miter lim="800000"/>
                        </a:ln>
                        <a:effectLst/>
                      </wps:spPr>
                      <wps:txbx>
                        <w:txbxContent>
                          <w:p w14:paraId="76FF3BD0" w14:textId="65BE4070" w:rsidR="000C2D3D" w:rsidRPr="000C2D3D" w:rsidRDefault="000C2D3D" w:rsidP="0002452A">
                            <w:pPr>
                              <w:ind w:left="0" w:firstLine="0"/>
                              <w:jc w:val="center"/>
                              <w:rPr>
                                <w:rFonts w:ascii="Times New Roman" w:hAnsi="Times New Roman" w:cs="Times New Roman"/>
                                <w:sz w:val="28"/>
                                <w:szCs w:val="28"/>
                              </w:rPr>
                            </w:pPr>
                            <w:r w:rsidRPr="000C2D3D">
                              <w:rPr>
                                <w:rFonts w:ascii="Times New Roman" w:hAnsi="Times New Roman" w:cs="Times New Roman"/>
                                <w:sz w:val="28"/>
                                <w:szCs w:val="28"/>
                              </w:rPr>
                              <w:t>Infant factors associated with HIV antigen positivity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F8721" id="Rectangle 71" o:spid="_x0000_s1027" style="position:absolute;left:0;text-align:left;margin-left:-.4pt;margin-top:15.8pt;width:354.65pt;height:46.2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" fillcolor="window" strokecolor="#a5a5a5" strokeweight="1pt">
                <v:textbox>
                  <w:txbxContent>
                    <w:p w14:paraId="76FF3BD0" w14:textId="65BE4070" w:rsidR="000C2D3D" w:rsidRPr="000C2D3D" w:rsidRDefault="000C2D3D" w:rsidP="0002452A">
                      <w:pPr>
                        <w:ind w:left="0" w:firstLine="0"/>
                        <w:jc w:val="center"/>
                        <w:rPr>
                          <w:rFonts w:ascii="Times New Roman" w:hAnsi="Times New Roman" w:cs="Times New Roman"/>
                          <w:sz w:val="28"/>
                          <w:szCs w:val="28"/>
                        </w:rPr>
                      </w:pPr>
                      <w:r w:rsidRPr="000C2D3D">
                        <w:rPr>
                          <w:rFonts w:ascii="Times New Roman" w:hAnsi="Times New Roman" w:cs="Times New Roman"/>
                          <w:sz w:val="28"/>
                          <w:szCs w:val="28"/>
                        </w:rPr>
                        <w:t>Infant factors associated with HIV antigen positivity</w:t>
                      </w:r>
                    </w:p>
                  </w:txbxContent>
                </v:textbox>
                <w10:wrap anchorx="margin"/>
              </v:rect>
            </w:pict>
          </mc:Fallback>
        </mc:AlternateContent>
      </w:r>
    </w:p>
    <w:p w14:paraId="778D63DC" w14:textId="5BC59EE8" w:rsidR="00571D2A" w:rsidRPr="009322A2" w:rsidRDefault="0085226F" w:rsidP="0085226F">
      <w:pPr>
        <w:tabs>
          <w:tab w:val="left" w:pos="7680"/>
        </w:tabs>
        <w:spacing w:line="240" w:lineRule="auto"/>
        <w:ind w:firstLine="0"/>
        <w:jc w:val="left"/>
        <w:rPr>
          <w:rFonts w:ascii="Times New Roman" w:hAnsi="Times New Roman" w:cs="Times New Roman"/>
          <w:b/>
          <w:sz w:val="24"/>
          <w:szCs w:val="24"/>
        </w:rPr>
      </w:pPr>
      <w:r w:rsidRPr="009322A2">
        <w:rPr>
          <w:rFonts w:ascii="Times New Roman" w:hAnsi="Times New Roman" w:cs="Times New Roman"/>
          <w:b/>
          <w:sz w:val="24"/>
          <w:szCs w:val="24"/>
        </w:rPr>
        <w:tab/>
      </w:r>
    </w:p>
    <w:p w14:paraId="063CE11E" w14:textId="4FB64EB5" w:rsidR="00571D2A" w:rsidRPr="009322A2" w:rsidRDefault="000C2D3D" w:rsidP="00571D2A">
      <w:pPr>
        <w:spacing w:line="240" w:lineRule="auto"/>
        <w:ind w:firstLine="0"/>
        <w:jc w:val="center"/>
        <w:rPr>
          <w:rFonts w:ascii="Times New Roman" w:hAnsi="Times New Roman" w:cs="Times New Roman"/>
          <w:b/>
          <w:sz w:val="24"/>
          <w:szCs w:val="24"/>
        </w:rPr>
      </w:pPr>
      <w:r w:rsidRPr="009322A2">
        <w:rPr>
          <w:rFonts w:ascii="Times New Roman" w:hAnsi="Times New Roman" w:cs="Times New Roman"/>
          <w:b/>
          <w:noProof/>
          <w:sz w:val="24"/>
          <w:szCs w:val="24"/>
          <w:lang w:val="en-US"/>
        </w:rPr>
        <mc:AlternateContent>
          <mc:Choice Requires="wps">
            <w:drawing>
              <wp:anchor distT="0" distB="0" distL="114300" distR="114300" simplePos="0" relativeHeight="251642368" behindDoc="0" locked="0" layoutInCell="1" allowOverlap="1" wp14:anchorId="0D199908" wp14:editId="55C86178">
                <wp:simplePos x="0" y="0"/>
                <wp:positionH relativeFrom="margin">
                  <wp:posOffset>-32338</wp:posOffset>
                </wp:positionH>
                <wp:positionV relativeFrom="paragraph">
                  <wp:posOffset>302279</wp:posOffset>
                </wp:positionV>
                <wp:extent cx="4559594" cy="682388"/>
                <wp:effectExtent l="0" t="0" r="12700" b="22860"/>
                <wp:wrapNone/>
                <wp:docPr id="94" name="Rectangle 94"/>
                <wp:cNvGraphicFramePr/>
                <a:graphic xmlns:a="http://schemas.openxmlformats.org/drawingml/2006/main">
                  <a:graphicData uri="http://schemas.microsoft.com/office/word/2010/wordprocessingShape">
                    <wps:wsp>
                      <wps:cNvSpPr/>
                      <wps:spPr>
                        <a:xfrm>
                          <a:off x="0" y="0"/>
                          <a:ext cx="4559594" cy="682388"/>
                        </a:xfrm>
                        <a:prstGeom prst="rect">
                          <a:avLst/>
                        </a:prstGeom>
                        <a:solidFill>
                          <a:sysClr val="window" lastClr="FFFFFF"/>
                        </a:solidFill>
                        <a:ln w="12700" cap="flat" cmpd="sng" algn="ctr">
                          <a:solidFill>
                            <a:srgbClr val="A5A5A5"/>
                          </a:solidFill>
                          <a:prstDash val="solid"/>
                          <a:miter lim="800000"/>
                        </a:ln>
                        <a:effectLst/>
                      </wps:spPr>
                      <wps:txbx>
                        <w:txbxContent>
                          <w:p w14:paraId="66701248" w14:textId="73601D67" w:rsidR="000C2D3D" w:rsidRPr="000C2D3D" w:rsidRDefault="000C2D3D" w:rsidP="0002452A">
                            <w:pPr>
                              <w:ind w:left="0" w:firstLine="0"/>
                              <w:jc w:val="center"/>
                              <w:rPr>
                                <w:sz w:val="28"/>
                              </w:rPr>
                            </w:pPr>
                            <w:r w:rsidRPr="000C2D3D">
                              <w:rPr>
                                <w:sz w:val="28"/>
                              </w:rPr>
                              <w:t>Geographical factors associated with HIV antigen positivity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99908" id="Rectangle 94" o:spid="_x0000_s1028" style="position:absolute;left:0;text-align:left;margin-left:-2.55pt;margin-top:23.8pt;width:359pt;height:53.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" fillcolor="window" strokecolor="#a5a5a5" strokeweight="1pt">
                <v:textbox>
                  <w:txbxContent>
                    <w:p w14:paraId="66701248" w14:textId="73601D67" w:rsidR="000C2D3D" w:rsidRPr="000C2D3D" w:rsidRDefault="000C2D3D" w:rsidP="0002452A">
                      <w:pPr>
                        <w:ind w:left="0" w:firstLine="0"/>
                        <w:jc w:val="center"/>
                        <w:rPr>
                          <w:sz w:val="28"/>
                        </w:rPr>
                      </w:pPr>
                      <w:r w:rsidRPr="000C2D3D">
                        <w:rPr>
                          <w:sz w:val="28"/>
                        </w:rPr>
                        <w:t>Geographical factors associated with HIV antigen positivity</w:t>
                      </w:r>
                    </w:p>
                  </w:txbxContent>
                </v:textbox>
                <w10:wrap anchorx="margin"/>
              </v:rect>
            </w:pict>
          </mc:Fallback>
        </mc:AlternateContent>
      </w:r>
    </w:p>
    <w:p w14:paraId="6894E87B" w14:textId="575414FF" w:rsidR="00571D2A" w:rsidRPr="009322A2" w:rsidRDefault="00571D2A" w:rsidP="00571D2A">
      <w:pPr>
        <w:spacing w:line="240" w:lineRule="auto"/>
        <w:ind w:firstLine="0"/>
        <w:jc w:val="center"/>
        <w:rPr>
          <w:rFonts w:ascii="Times New Roman" w:hAnsi="Times New Roman" w:cs="Times New Roman"/>
          <w:b/>
          <w:sz w:val="24"/>
          <w:szCs w:val="24"/>
        </w:rPr>
      </w:pPr>
    </w:p>
    <w:p w14:paraId="33A79372" w14:textId="77777777" w:rsidR="00571D2A" w:rsidRPr="009322A2" w:rsidRDefault="00571D2A" w:rsidP="00571D2A">
      <w:pPr>
        <w:spacing w:line="240" w:lineRule="auto"/>
        <w:ind w:firstLine="0"/>
        <w:jc w:val="center"/>
        <w:rPr>
          <w:rFonts w:ascii="Times New Roman" w:hAnsi="Times New Roman" w:cs="Times New Roman"/>
          <w:b/>
          <w:sz w:val="24"/>
          <w:szCs w:val="24"/>
        </w:rPr>
      </w:pPr>
    </w:p>
    <w:p w14:paraId="3ED0514F" w14:textId="316E24C2" w:rsidR="00571D2A" w:rsidRPr="009322A2" w:rsidRDefault="000C2D3D" w:rsidP="0002452A">
      <w:pPr>
        <w:tabs>
          <w:tab w:val="center" w:pos="5105"/>
          <w:tab w:val="left" w:pos="7290"/>
        </w:tabs>
        <w:spacing w:line="240" w:lineRule="auto"/>
        <w:ind w:firstLine="0"/>
        <w:jc w:val="left"/>
        <w:rPr>
          <w:rFonts w:ascii="Times New Roman" w:hAnsi="Times New Roman" w:cs="Times New Roman"/>
          <w:b/>
          <w:sz w:val="24"/>
          <w:szCs w:val="24"/>
        </w:rPr>
      </w:pPr>
      <w:r w:rsidRPr="009322A2">
        <w:rPr>
          <w:rFonts w:ascii="Times New Roman" w:hAnsi="Times New Roman" w:cs="Times New Roman"/>
          <w:b/>
          <w:noProof/>
          <w:sz w:val="24"/>
          <w:szCs w:val="24"/>
          <w:lang w:val="en-US"/>
        </w:rPr>
        <mc:AlternateContent>
          <mc:Choice Requires="wps">
            <w:drawing>
              <wp:anchor distT="0" distB="0" distL="114300" distR="114300" simplePos="0" relativeHeight="251664896" behindDoc="0" locked="0" layoutInCell="1" allowOverlap="1" wp14:anchorId="1BC9AC63" wp14:editId="6BB82C2A">
                <wp:simplePos x="0" y="0"/>
                <wp:positionH relativeFrom="margin">
                  <wp:posOffset>-32338</wp:posOffset>
                </wp:positionH>
                <wp:positionV relativeFrom="paragraph">
                  <wp:posOffset>263269</wp:posOffset>
                </wp:positionV>
                <wp:extent cx="4559594" cy="668740"/>
                <wp:effectExtent l="0" t="0" r="12700" b="17145"/>
                <wp:wrapNone/>
                <wp:docPr id="26" name="Rounded Rectangle 26"/>
                <wp:cNvGraphicFramePr/>
                <a:graphic xmlns:a="http://schemas.openxmlformats.org/drawingml/2006/main">
                  <a:graphicData uri="http://schemas.microsoft.com/office/word/2010/wordprocessingShape">
                    <wps:wsp>
                      <wps:cNvSpPr/>
                      <wps:spPr>
                        <a:xfrm>
                          <a:off x="0" y="0"/>
                          <a:ext cx="4559594" cy="668740"/>
                        </a:xfrm>
                        <a:prstGeom prst="roundRect">
                          <a:avLst/>
                        </a:prstGeom>
                      </wps:spPr>
                      <wps:style>
                        <a:lnRef idx="2">
                          <a:schemeClr val="dk1"/>
                        </a:lnRef>
                        <a:fillRef idx="1">
                          <a:schemeClr val="lt1"/>
                        </a:fillRef>
                        <a:effectRef idx="0">
                          <a:schemeClr val="dk1"/>
                        </a:effectRef>
                        <a:fontRef idx="minor">
                          <a:schemeClr val="dk1"/>
                        </a:fontRef>
                      </wps:style>
                      <wps:txbx>
                        <w:txbxContent>
                          <w:p w14:paraId="110F211C" w14:textId="5788AEE9" w:rsidR="000C2D3D" w:rsidRPr="000C2D3D" w:rsidRDefault="000C2D3D" w:rsidP="00BF2D4E">
                            <w:pPr>
                              <w:ind w:left="0"/>
                              <w:jc w:val="center"/>
                              <w:rPr>
                                <w:sz w:val="28"/>
                                <w:szCs w:val="28"/>
                              </w:rPr>
                            </w:pPr>
                            <w:r w:rsidRPr="000C2D3D">
                              <w:rPr>
                                <w:sz w:val="28"/>
                                <w:szCs w:val="28"/>
                              </w:rPr>
                              <w:t>Demographic factors associated with HIV antigen positivity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C9AC63" id="Rounded Rectangle 26" o:spid="_x0000_s1029" style="position:absolute;left:0;text-align:left;margin-left:-2.55pt;margin-top:20.75pt;width:359pt;height:52.6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" fillcolor="white [3201]" strokecolor="black [3200]" strokeweight="1pt">
                <v:stroke joinstyle="miter"/>
                <v:textbox>
                  <w:txbxContent>
                    <w:p w14:paraId="110F211C" w14:textId="5788AEE9" w:rsidR="000C2D3D" w:rsidRPr="000C2D3D" w:rsidRDefault="000C2D3D" w:rsidP="00BF2D4E">
                      <w:pPr>
                        <w:ind w:left="0"/>
                        <w:jc w:val="center"/>
                        <w:rPr>
                          <w:sz w:val="28"/>
                          <w:szCs w:val="28"/>
                        </w:rPr>
                      </w:pPr>
                      <w:r w:rsidRPr="000C2D3D">
                        <w:rPr>
                          <w:sz w:val="28"/>
                          <w:szCs w:val="28"/>
                        </w:rPr>
                        <w:t>Demographic factors associated with HIV antigen positivity</w:t>
                      </w:r>
                    </w:p>
                  </w:txbxContent>
                </v:textbox>
                <w10:wrap anchorx="margin"/>
              </v:roundrect>
            </w:pict>
          </mc:Fallback>
        </mc:AlternateContent>
      </w:r>
      <w:r w:rsidR="0002452A" w:rsidRPr="009322A2">
        <w:rPr>
          <w:rFonts w:ascii="Times New Roman" w:hAnsi="Times New Roman" w:cs="Times New Roman"/>
          <w:b/>
          <w:sz w:val="24"/>
          <w:szCs w:val="24"/>
        </w:rPr>
        <w:tab/>
      </w:r>
      <w:r w:rsidR="0002452A" w:rsidRPr="009322A2">
        <w:rPr>
          <w:rFonts w:ascii="Times New Roman" w:hAnsi="Times New Roman" w:cs="Times New Roman"/>
          <w:b/>
          <w:sz w:val="24"/>
          <w:szCs w:val="24"/>
        </w:rPr>
        <w:tab/>
      </w:r>
      <w:r w:rsidR="00545288">
        <w:rPr>
          <w:rFonts w:ascii="Times New Roman" w:hAnsi="Times New Roman" w:cs="Times New Roman"/>
          <w:b/>
          <w:sz w:val="24"/>
          <w:szCs w:val="24"/>
        </w:rPr>
        <w:tab/>
      </w:r>
      <w:r w:rsidR="0002452A" w:rsidRPr="009322A2">
        <w:rPr>
          <w:rFonts w:ascii="Times New Roman" w:hAnsi="Times New Roman" w:cs="Times New Roman"/>
          <w:b/>
          <w:sz w:val="24"/>
          <w:szCs w:val="24"/>
        </w:rPr>
        <w:t>Casual factors</w:t>
      </w:r>
    </w:p>
    <w:p w14:paraId="58CC15D2" w14:textId="07931A8C" w:rsidR="00571D2A" w:rsidRPr="009322A2" w:rsidRDefault="00234240" w:rsidP="00234240">
      <w:pPr>
        <w:tabs>
          <w:tab w:val="left" w:pos="7410"/>
        </w:tabs>
        <w:spacing w:line="240" w:lineRule="auto"/>
        <w:ind w:firstLine="0"/>
        <w:jc w:val="left"/>
        <w:rPr>
          <w:rFonts w:ascii="Times New Roman" w:hAnsi="Times New Roman" w:cs="Times New Roman"/>
          <w:b/>
          <w:sz w:val="24"/>
          <w:szCs w:val="24"/>
        </w:rPr>
      </w:pPr>
      <w:r w:rsidRPr="009322A2">
        <w:rPr>
          <w:rFonts w:ascii="Times New Roman" w:hAnsi="Times New Roman" w:cs="Times New Roman"/>
          <w:b/>
          <w:sz w:val="24"/>
          <w:szCs w:val="24"/>
        </w:rPr>
        <w:tab/>
      </w:r>
      <w:r w:rsidR="00545288">
        <w:rPr>
          <w:rFonts w:ascii="Times New Roman" w:hAnsi="Times New Roman" w:cs="Times New Roman"/>
          <w:b/>
          <w:sz w:val="24"/>
          <w:szCs w:val="24"/>
        </w:rPr>
        <w:tab/>
      </w:r>
      <w:r w:rsidRPr="009322A2">
        <w:rPr>
          <w:rFonts w:ascii="Times New Roman" w:hAnsi="Times New Roman" w:cs="Times New Roman"/>
          <w:b/>
          <w:sz w:val="24"/>
          <w:szCs w:val="24"/>
        </w:rPr>
        <w:t>(Independent</w:t>
      </w:r>
    </w:p>
    <w:p w14:paraId="286DF621" w14:textId="3499F967" w:rsidR="00571D2A" w:rsidRPr="009322A2" w:rsidRDefault="00234240" w:rsidP="00234240">
      <w:pPr>
        <w:tabs>
          <w:tab w:val="center" w:pos="5105"/>
          <w:tab w:val="left" w:pos="7380"/>
        </w:tabs>
        <w:spacing w:line="240" w:lineRule="auto"/>
        <w:ind w:firstLine="0"/>
        <w:jc w:val="left"/>
        <w:rPr>
          <w:rFonts w:ascii="Times New Roman" w:hAnsi="Times New Roman" w:cs="Times New Roman"/>
          <w:b/>
          <w:sz w:val="24"/>
          <w:szCs w:val="24"/>
        </w:rPr>
      </w:pPr>
      <w:r w:rsidRPr="009322A2">
        <w:rPr>
          <w:rFonts w:ascii="Times New Roman" w:hAnsi="Times New Roman" w:cs="Times New Roman"/>
          <w:b/>
          <w:sz w:val="24"/>
          <w:szCs w:val="24"/>
        </w:rPr>
        <w:tab/>
      </w:r>
      <w:r w:rsidRPr="009322A2">
        <w:rPr>
          <w:rFonts w:ascii="Times New Roman" w:hAnsi="Times New Roman" w:cs="Times New Roman"/>
          <w:b/>
          <w:sz w:val="24"/>
          <w:szCs w:val="24"/>
        </w:rPr>
        <w:tab/>
      </w:r>
      <w:r w:rsidR="00545288">
        <w:rPr>
          <w:rFonts w:ascii="Times New Roman" w:hAnsi="Times New Roman" w:cs="Times New Roman"/>
          <w:b/>
          <w:sz w:val="24"/>
          <w:szCs w:val="24"/>
        </w:rPr>
        <w:tab/>
      </w:r>
      <w:r w:rsidRPr="009322A2">
        <w:rPr>
          <w:rFonts w:ascii="Times New Roman" w:hAnsi="Times New Roman" w:cs="Times New Roman"/>
          <w:b/>
          <w:sz w:val="24"/>
          <w:szCs w:val="24"/>
        </w:rPr>
        <w:t>Variable)</w:t>
      </w:r>
    </w:p>
    <w:p w14:paraId="1D88057D" w14:textId="3B4CA379" w:rsidR="00571D2A" w:rsidRPr="009322A2" w:rsidRDefault="000C2D3D" w:rsidP="0085226F">
      <w:pPr>
        <w:tabs>
          <w:tab w:val="left" w:pos="7875"/>
        </w:tabs>
        <w:spacing w:line="240" w:lineRule="auto"/>
        <w:ind w:left="7875" w:firstLine="0"/>
        <w:rPr>
          <w:rFonts w:ascii="Times New Roman" w:hAnsi="Times New Roman" w:cs="Times New Roman"/>
          <w:b/>
          <w:sz w:val="24"/>
          <w:szCs w:val="24"/>
        </w:rPr>
      </w:pPr>
      <w:r w:rsidRPr="009322A2">
        <w:rPr>
          <w:rFonts w:ascii="Times New Roman" w:hAnsi="Times New Roman" w:cs="Times New Roman"/>
          <w:b/>
          <w:noProof/>
          <w:sz w:val="24"/>
          <w:szCs w:val="24"/>
          <w:lang w:val="en-US"/>
        </w:rPr>
        <mc:AlternateContent>
          <mc:Choice Requires="wps">
            <w:drawing>
              <wp:anchor distT="0" distB="0" distL="114300" distR="114300" simplePos="0" relativeHeight="251666944" behindDoc="0" locked="0" layoutInCell="1" allowOverlap="1" wp14:anchorId="4C097DAF" wp14:editId="0F8CD2C4">
                <wp:simplePos x="0" y="0"/>
                <wp:positionH relativeFrom="margin">
                  <wp:posOffset>-18689</wp:posOffset>
                </wp:positionH>
                <wp:positionV relativeFrom="paragraph">
                  <wp:posOffset>210611</wp:posOffset>
                </wp:positionV>
                <wp:extent cx="4545946" cy="832514"/>
                <wp:effectExtent l="0" t="0" r="26670" b="24765"/>
                <wp:wrapNone/>
                <wp:docPr id="28" name="Rounded Rectangle 28"/>
                <wp:cNvGraphicFramePr/>
                <a:graphic xmlns:a="http://schemas.openxmlformats.org/drawingml/2006/main">
                  <a:graphicData uri="http://schemas.microsoft.com/office/word/2010/wordprocessingShape">
                    <wps:wsp>
                      <wps:cNvSpPr/>
                      <wps:spPr>
                        <a:xfrm>
                          <a:off x="0" y="0"/>
                          <a:ext cx="4545946" cy="832514"/>
                        </a:xfrm>
                        <a:prstGeom prst="roundRect">
                          <a:avLst/>
                        </a:prstGeom>
                        <a:ln/>
                      </wps:spPr>
                      <wps:style>
                        <a:lnRef idx="2">
                          <a:schemeClr val="dk1"/>
                        </a:lnRef>
                        <a:fillRef idx="1">
                          <a:schemeClr val="lt1"/>
                        </a:fillRef>
                        <a:effectRef idx="0">
                          <a:schemeClr val="dk1"/>
                        </a:effectRef>
                        <a:fontRef idx="minor">
                          <a:schemeClr val="dk1"/>
                        </a:fontRef>
                      </wps:style>
                      <wps:txbx>
                        <w:txbxContent>
                          <w:p w14:paraId="22E93BF1" w14:textId="08860B25" w:rsidR="000C2D3D" w:rsidRPr="000C2D3D" w:rsidRDefault="000C2D3D" w:rsidP="00BF2D4E">
                            <w:pPr>
                              <w:ind w:left="0"/>
                              <w:jc w:val="center"/>
                              <w:rPr>
                                <w:sz w:val="28"/>
                                <w:szCs w:val="28"/>
                              </w:rPr>
                            </w:pPr>
                            <w:r w:rsidRPr="000C2D3D">
                              <w:rPr>
                                <w:sz w:val="28"/>
                                <w:szCs w:val="28"/>
                              </w:rPr>
                              <w:t>Social-economic factors associated with HIV antigen positivity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097DAF" id="Rounded Rectangle 28" o:spid="_x0000_s1030" style="position:absolute;left:0;text-align:left;margin-left:-1.45pt;margin-top:16.6pt;width:357.95pt;height:65.5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" fillcolor="white [3201]" strokecolor="black [3200]" strokeweight="1pt">
                <v:stroke joinstyle="miter"/>
                <v:textbox>
                  <w:txbxContent>
                    <w:p w14:paraId="22E93BF1" w14:textId="08860B25" w:rsidR="000C2D3D" w:rsidRPr="000C2D3D" w:rsidRDefault="000C2D3D" w:rsidP="00BF2D4E">
                      <w:pPr>
                        <w:ind w:left="0"/>
                        <w:jc w:val="center"/>
                        <w:rPr>
                          <w:sz w:val="28"/>
                          <w:szCs w:val="28"/>
                        </w:rPr>
                      </w:pPr>
                      <w:r w:rsidRPr="000C2D3D">
                        <w:rPr>
                          <w:sz w:val="28"/>
                          <w:szCs w:val="28"/>
                        </w:rPr>
                        <w:t>Social-economic factors associated with HIV antigen positivity</w:t>
                      </w:r>
                    </w:p>
                  </w:txbxContent>
                </v:textbox>
                <w10:wrap anchorx="margin"/>
              </v:roundrect>
            </w:pict>
          </mc:Fallback>
        </mc:AlternateContent>
      </w:r>
    </w:p>
    <w:p w14:paraId="06475A6A" w14:textId="25FB788E" w:rsidR="00571D2A" w:rsidRPr="009322A2" w:rsidRDefault="0085226F" w:rsidP="0085226F">
      <w:pPr>
        <w:tabs>
          <w:tab w:val="center" w:pos="5105"/>
          <w:tab w:val="left" w:pos="7365"/>
        </w:tabs>
        <w:spacing w:line="240" w:lineRule="auto"/>
        <w:ind w:firstLine="0"/>
        <w:jc w:val="left"/>
        <w:rPr>
          <w:rFonts w:ascii="Times New Roman" w:hAnsi="Times New Roman" w:cs="Times New Roman"/>
          <w:b/>
          <w:sz w:val="24"/>
          <w:szCs w:val="24"/>
        </w:rPr>
      </w:pPr>
      <w:r w:rsidRPr="009322A2">
        <w:rPr>
          <w:rFonts w:ascii="Times New Roman" w:hAnsi="Times New Roman" w:cs="Times New Roman"/>
          <w:b/>
          <w:sz w:val="24"/>
          <w:szCs w:val="24"/>
        </w:rPr>
        <w:tab/>
        <w:t xml:space="preserve"> </w:t>
      </w:r>
    </w:p>
    <w:p w14:paraId="7A644B5A" w14:textId="47E5CF33" w:rsidR="00571D2A" w:rsidRPr="009322A2" w:rsidRDefault="00571D2A" w:rsidP="00571D2A">
      <w:pPr>
        <w:spacing w:line="240" w:lineRule="auto"/>
        <w:ind w:firstLine="0"/>
        <w:jc w:val="center"/>
        <w:rPr>
          <w:rFonts w:ascii="Times New Roman" w:hAnsi="Times New Roman" w:cs="Times New Roman"/>
          <w:b/>
          <w:sz w:val="24"/>
          <w:szCs w:val="24"/>
        </w:rPr>
      </w:pPr>
    </w:p>
    <w:p w14:paraId="74ABBA65" w14:textId="5DBC3340" w:rsidR="00571D2A" w:rsidRPr="009322A2" w:rsidRDefault="000C2D3D" w:rsidP="00571D2A">
      <w:pPr>
        <w:jc w:val="center"/>
        <w:rPr>
          <w:rFonts w:ascii="Times New Roman" w:hAnsi="Times New Roman" w:cs="Times New Roman"/>
          <w:b/>
          <w:sz w:val="24"/>
          <w:szCs w:val="24"/>
        </w:rPr>
      </w:pPr>
      <w:r w:rsidRPr="009322A2">
        <w:rPr>
          <w:rFonts w:ascii="Times New Roman" w:hAnsi="Times New Roman" w:cs="Times New Roman"/>
          <w:b/>
          <w:noProof/>
          <w:sz w:val="24"/>
          <w:szCs w:val="24"/>
          <w:lang w:val="en-US"/>
        </w:rPr>
        <mc:AlternateContent>
          <mc:Choice Requires="wps">
            <w:drawing>
              <wp:anchor distT="0" distB="0" distL="114300" distR="114300" simplePos="0" relativeHeight="251673088" behindDoc="0" locked="0" layoutInCell="1" allowOverlap="1" wp14:anchorId="3C6CA539" wp14:editId="4C184911">
                <wp:simplePos x="0" y="0"/>
                <wp:positionH relativeFrom="column">
                  <wp:posOffset>2028474</wp:posOffset>
                </wp:positionH>
                <wp:positionV relativeFrom="paragraph">
                  <wp:posOffset>212544</wp:posOffset>
                </wp:positionV>
                <wp:extent cx="484632" cy="247043"/>
                <wp:effectExtent l="38100" t="0" r="0" b="38735"/>
                <wp:wrapNone/>
                <wp:docPr id="38" name="Down Arrow 38"/>
                <wp:cNvGraphicFramePr/>
                <a:graphic xmlns:a="http://schemas.openxmlformats.org/drawingml/2006/main">
                  <a:graphicData uri="http://schemas.microsoft.com/office/word/2010/wordprocessingShape">
                    <wps:wsp>
                      <wps:cNvSpPr/>
                      <wps:spPr>
                        <a:xfrm>
                          <a:off x="0" y="0"/>
                          <a:ext cx="484632" cy="247043"/>
                        </a:xfrm>
                        <a:prstGeom prst="downArrow">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AABD1D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8" o:spid="_x0000_s1026" type="#_x0000_t67" style="position:absolute;margin-left:159.7pt;margin-top:16.75pt;width:38.15pt;height:19.45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" adj="10800" fillcolor="black [3200]" strokecolor="black [1600]" strokeweight="1pt"/>
            </w:pict>
          </mc:Fallback>
        </mc:AlternateContent>
      </w:r>
    </w:p>
    <w:p w14:paraId="7B1ABAE2" w14:textId="49AA7672" w:rsidR="00571D2A" w:rsidRPr="009322A2" w:rsidRDefault="000C2D3D" w:rsidP="00571D2A">
      <w:pPr>
        <w:jc w:val="center"/>
        <w:rPr>
          <w:rFonts w:ascii="Times New Roman" w:hAnsi="Times New Roman" w:cs="Times New Roman"/>
          <w:b/>
          <w:sz w:val="24"/>
          <w:szCs w:val="24"/>
        </w:rPr>
      </w:pPr>
      <w:r w:rsidRPr="009322A2">
        <w:rPr>
          <w:rFonts w:ascii="Times New Roman" w:hAnsi="Times New Roman" w:cs="Times New Roman"/>
          <w:b/>
          <w:noProof/>
          <w:sz w:val="24"/>
          <w:szCs w:val="24"/>
          <w:lang w:val="en-US"/>
        </w:rPr>
        <mc:AlternateContent>
          <mc:Choice Requires="wps">
            <w:drawing>
              <wp:anchor distT="0" distB="0" distL="114300" distR="114300" simplePos="0" relativeHeight="251675136" behindDoc="0" locked="0" layoutInCell="1" allowOverlap="1" wp14:anchorId="5ABFC9C9" wp14:editId="389D2B8F">
                <wp:simplePos x="0" y="0"/>
                <wp:positionH relativeFrom="column">
                  <wp:posOffset>35901</wp:posOffset>
                </wp:positionH>
                <wp:positionV relativeFrom="paragraph">
                  <wp:posOffset>107362</wp:posOffset>
                </wp:positionV>
                <wp:extent cx="4508168" cy="1371600"/>
                <wp:effectExtent l="0" t="0" r="26035" b="19050"/>
                <wp:wrapNone/>
                <wp:docPr id="39" name="Rectangle 39"/>
                <wp:cNvGraphicFramePr/>
                <a:graphic xmlns:a="http://schemas.openxmlformats.org/drawingml/2006/main">
                  <a:graphicData uri="http://schemas.microsoft.com/office/word/2010/wordprocessingShape">
                    <wps:wsp>
                      <wps:cNvSpPr/>
                      <wps:spPr>
                        <a:xfrm>
                          <a:off x="0" y="0"/>
                          <a:ext cx="4508168" cy="1371600"/>
                        </a:xfrm>
                        <a:prstGeom prst="rect">
                          <a:avLst/>
                        </a:prstGeom>
                      </wps:spPr>
                      <wps:style>
                        <a:lnRef idx="2">
                          <a:schemeClr val="dk1"/>
                        </a:lnRef>
                        <a:fillRef idx="1">
                          <a:schemeClr val="lt1"/>
                        </a:fillRef>
                        <a:effectRef idx="0">
                          <a:schemeClr val="dk1"/>
                        </a:effectRef>
                        <a:fontRef idx="minor">
                          <a:schemeClr val="dk1"/>
                        </a:fontRef>
                      </wps:style>
                      <wps:txbx>
                        <w:txbxContent>
                          <w:p w14:paraId="5D5531FC" w14:textId="56D25AFA" w:rsidR="000C2D3D" w:rsidRPr="000C2D3D" w:rsidRDefault="000C2D3D" w:rsidP="0002452A">
                            <w:pPr>
                              <w:spacing w:line="480" w:lineRule="auto"/>
                              <w:ind w:firstLine="0"/>
                              <w:jc w:val="center"/>
                              <w:rPr>
                                <w:rFonts w:ascii="Times New Roman" w:hAnsi="Times New Roman" w:cs="Times New Roman"/>
                                <w:b/>
                                <w:sz w:val="28"/>
                                <w:szCs w:val="28"/>
                              </w:rPr>
                            </w:pPr>
                            <w:r w:rsidRPr="000C2D3D">
                              <w:rPr>
                                <w:rFonts w:ascii="Times New Roman" w:hAnsi="Times New Roman" w:cs="Times New Roman"/>
                                <w:b/>
                                <w:sz w:val="28"/>
                                <w:szCs w:val="28"/>
                              </w:rPr>
                              <w:t>HIV-free survival among</w:t>
                            </w:r>
                            <w:r w:rsidRPr="000C2D3D">
                              <w:rPr>
                                <w:rFonts w:ascii="Times New Roman" w:hAnsi="Times New Roman" w:cs="Times New Roman"/>
                                <w:b/>
                                <w:color w:val="FF0000"/>
                                <w:sz w:val="28"/>
                                <w:szCs w:val="28"/>
                              </w:rPr>
                              <w:t xml:space="preserve"> </w:t>
                            </w:r>
                            <w:r w:rsidRPr="000C2D3D">
                              <w:rPr>
                                <w:rFonts w:ascii="Times New Roman" w:hAnsi="Times New Roman" w:cs="Times New Roman"/>
                                <w:b/>
                                <w:sz w:val="28"/>
                                <w:szCs w:val="28"/>
                              </w:rPr>
                              <w:t>infants born to HIV-positive mothers in Homa Bay County.</w:t>
                            </w:r>
                          </w:p>
                          <w:p w14:paraId="286B73FA" w14:textId="77777777" w:rsidR="000C2D3D" w:rsidRPr="00D202BF" w:rsidRDefault="000C2D3D" w:rsidP="00D202BF">
                            <w:pPr>
                              <w:ind w:left="0" w:firstLine="0"/>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FC9C9" id="Rectangle 39" o:spid="_x0000_s1031" style="position:absolute;left:0;text-align:left;margin-left:2.85pt;margin-top:8.45pt;width:354.95pt;height:10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" fillcolor="white [3201]" strokecolor="black [3200]" strokeweight="1pt">
                <v:textbox>
                  <w:txbxContent>
                    <w:p w14:paraId="5D5531FC" w14:textId="56D25AFA" w:rsidR="000C2D3D" w:rsidRPr="000C2D3D" w:rsidRDefault="000C2D3D" w:rsidP="0002452A">
                      <w:pPr>
                        <w:spacing w:line="480" w:lineRule="auto"/>
                        <w:ind w:firstLine="0"/>
                        <w:jc w:val="center"/>
                        <w:rPr>
                          <w:rFonts w:ascii="Times New Roman" w:hAnsi="Times New Roman" w:cs="Times New Roman"/>
                          <w:b/>
                          <w:sz w:val="28"/>
                          <w:szCs w:val="28"/>
                        </w:rPr>
                      </w:pPr>
                      <w:r w:rsidRPr="000C2D3D">
                        <w:rPr>
                          <w:rFonts w:ascii="Times New Roman" w:hAnsi="Times New Roman" w:cs="Times New Roman"/>
                          <w:b/>
                          <w:sz w:val="28"/>
                          <w:szCs w:val="28"/>
                        </w:rPr>
                        <w:t>HIV-free survival among</w:t>
                      </w:r>
                      <w:r w:rsidRPr="000C2D3D">
                        <w:rPr>
                          <w:rFonts w:ascii="Times New Roman" w:hAnsi="Times New Roman" w:cs="Times New Roman"/>
                          <w:b/>
                          <w:color w:val="FF0000"/>
                          <w:sz w:val="28"/>
                          <w:szCs w:val="28"/>
                        </w:rPr>
                        <w:t xml:space="preserve"> </w:t>
                      </w:r>
                      <w:r w:rsidRPr="000C2D3D">
                        <w:rPr>
                          <w:rFonts w:ascii="Times New Roman" w:hAnsi="Times New Roman" w:cs="Times New Roman"/>
                          <w:b/>
                          <w:sz w:val="28"/>
                          <w:szCs w:val="28"/>
                        </w:rPr>
                        <w:t>infants born to HIV-positive mothers in Homa Bay County.</w:t>
                      </w:r>
                    </w:p>
                    <w:p w14:paraId="286B73FA" w14:textId="77777777" w:rsidR="000C2D3D" w:rsidRPr="00D202BF" w:rsidRDefault="000C2D3D" w:rsidP="00D202BF">
                      <w:pPr>
                        <w:ind w:left="0" w:firstLine="0"/>
                        <w:jc w:val="center"/>
                        <w:rPr>
                          <w:b/>
                        </w:rPr>
                      </w:pPr>
                    </w:p>
                  </w:txbxContent>
                </v:textbox>
              </v:rect>
            </w:pict>
          </mc:Fallback>
        </mc:AlternateContent>
      </w:r>
      <w:r w:rsidRPr="009322A2">
        <w:rPr>
          <w:rFonts w:ascii="Times New Roman" w:hAnsi="Times New Roman" w:cs="Times New Roman"/>
          <w:b/>
          <w:noProof/>
          <w:sz w:val="24"/>
          <w:szCs w:val="24"/>
          <w:lang w:val="en-US"/>
        </w:rPr>
        <mc:AlternateContent>
          <mc:Choice Requires="wps">
            <w:drawing>
              <wp:anchor distT="0" distB="0" distL="114300" distR="114300" simplePos="0" relativeHeight="251671040" behindDoc="0" locked="0" layoutInCell="1" allowOverlap="1" wp14:anchorId="61E341C3" wp14:editId="2B8ED3B3">
                <wp:simplePos x="0" y="0"/>
                <wp:positionH relativeFrom="column">
                  <wp:posOffset>4504690</wp:posOffset>
                </wp:positionH>
                <wp:positionV relativeFrom="paragraph">
                  <wp:posOffset>97790</wp:posOffset>
                </wp:positionV>
                <wp:extent cx="488315" cy="1343025"/>
                <wp:effectExtent l="0" t="0" r="45085" b="28575"/>
                <wp:wrapNone/>
                <wp:docPr id="31" name="Right Brace 31"/>
                <wp:cNvGraphicFramePr/>
                <a:graphic xmlns:a="http://schemas.openxmlformats.org/drawingml/2006/main">
                  <a:graphicData uri="http://schemas.microsoft.com/office/word/2010/wordprocessingShape">
                    <wps:wsp>
                      <wps:cNvSpPr/>
                      <wps:spPr>
                        <a:xfrm>
                          <a:off x="0" y="0"/>
                          <a:ext cx="488315" cy="1343025"/>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61F43" id="Right Brace 31" o:spid="_x0000_s1026" type="#_x0000_t88" style="position:absolute;margin-left:354.7pt;margin-top:7.7pt;width:38.45pt;height:105.7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" adj="654" strokecolor="windowText" strokeweight=".5pt">
                <v:stroke joinstyle="miter"/>
              </v:shape>
            </w:pict>
          </mc:Fallback>
        </mc:AlternateContent>
      </w:r>
    </w:p>
    <w:p w14:paraId="4B807C97" w14:textId="05B67A59" w:rsidR="00571D2A" w:rsidRPr="009322A2" w:rsidRDefault="00571D2A" w:rsidP="00571D2A">
      <w:pPr>
        <w:jc w:val="center"/>
        <w:rPr>
          <w:rFonts w:ascii="Times New Roman" w:hAnsi="Times New Roman" w:cs="Times New Roman"/>
          <w:b/>
          <w:sz w:val="24"/>
          <w:szCs w:val="24"/>
        </w:rPr>
      </w:pPr>
    </w:p>
    <w:p w14:paraId="519A5003" w14:textId="5150AC3C" w:rsidR="000C2D3D" w:rsidRDefault="000C2D3D" w:rsidP="000C2D3D">
      <w:pPr>
        <w:ind w:left="0" w:firstLine="0"/>
        <w:rPr>
          <w:rFonts w:ascii="Times New Roman" w:hAnsi="Times New Roman" w:cs="Times New Roman"/>
          <w:b/>
          <w:sz w:val="24"/>
          <w:szCs w:val="24"/>
        </w:rPr>
      </w:pPr>
      <w:r>
        <w:rPr>
          <w:rFonts w:ascii="Times New Roman" w:hAnsi="Times New Roman" w:cs="Times New Roman"/>
          <w:b/>
          <w:sz w:val="24"/>
          <w:szCs w:val="24"/>
        </w:rPr>
        <w:t xml:space="preserve">                                                                                                                                      </w:t>
      </w:r>
      <w:r w:rsidR="0002452A" w:rsidRPr="009322A2">
        <w:rPr>
          <w:rFonts w:ascii="Times New Roman" w:hAnsi="Times New Roman" w:cs="Times New Roman"/>
          <w:b/>
          <w:sz w:val="24"/>
          <w:szCs w:val="24"/>
        </w:rPr>
        <w:t xml:space="preserve">Outcome </w:t>
      </w:r>
    </w:p>
    <w:p w14:paraId="20E4E93E" w14:textId="1EEC49E6" w:rsidR="0002452A" w:rsidRPr="000C2D3D" w:rsidRDefault="000C2D3D" w:rsidP="000C2D3D">
      <w:pPr>
        <w:rPr>
          <w:rFonts w:ascii="Times New Roman" w:hAnsi="Times New Roman" w:cs="Times New Roman"/>
          <w:b/>
          <w:sz w:val="20"/>
          <w:szCs w:val="24"/>
        </w:rPr>
      </w:pPr>
      <w:r>
        <w:rPr>
          <w:rFonts w:ascii="Times New Roman" w:hAnsi="Times New Roman" w:cs="Times New Roman"/>
          <w:b/>
          <w:sz w:val="24"/>
          <w:szCs w:val="24"/>
        </w:rPr>
        <w:t xml:space="preserve">                                                                                                    </w:t>
      </w:r>
      <w:r w:rsidR="0002452A" w:rsidRPr="009322A2">
        <w:rPr>
          <w:rFonts w:ascii="Times New Roman" w:hAnsi="Times New Roman" w:cs="Times New Roman"/>
          <w:b/>
          <w:sz w:val="24"/>
          <w:szCs w:val="24"/>
        </w:rPr>
        <w:t>(</w:t>
      </w:r>
      <w:r w:rsidR="0002452A" w:rsidRPr="000C2D3D">
        <w:rPr>
          <w:rFonts w:ascii="Times New Roman" w:hAnsi="Times New Roman" w:cs="Times New Roman"/>
          <w:b/>
          <w:sz w:val="20"/>
          <w:szCs w:val="24"/>
        </w:rPr>
        <w:t>Dependent variable)</w:t>
      </w:r>
    </w:p>
    <w:p w14:paraId="08D4BC1B" w14:textId="77777777" w:rsidR="0002452A" w:rsidRPr="009322A2" w:rsidRDefault="0002452A" w:rsidP="00571D2A">
      <w:pPr>
        <w:spacing w:line="240" w:lineRule="auto"/>
        <w:ind w:left="851" w:firstLine="0"/>
        <w:rPr>
          <w:rFonts w:ascii="Times New Roman" w:hAnsi="Times New Roman" w:cs="Times New Roman"/>
          <w:b/>
          <w:sz w:val="24"/>
          <w:szCs w:val="24"/>
        </w:rPr>
      </w:pPr>
    </w:p>
    <w:p w14:paraId="6440FD59" w14:textId="77777777" w:rsidR="0002452A" w:rsidRPr="009322A2" w:rsidRDefault="0002452A" w:rsidP="00571D2A">
      <w:pPr>
        <w:spacing w:line="240" w:lineRule="auto"/>
        <w:ind w:left="851" w:firstLine="0"/>
        <w:rPr>
          <w:rFonts w:ascii="Times New Roman" w:hAnsi="Times New Roman" w:cs="Times New Roman"/>
          <w:b/>
          <w:sz w:val="24"/>
          <w:szCs w:val="24"/>
        </w:rPr>
      </w:pPr>
    </w:p>
    <w:p w14:paraId="2C44193F" w14:textId="0BD67D9A" w:rsidR="007B39F6" w:rsidRPr="009322A2" w:rsidRDefault="007B39F6">
      <w:pPr>
        <w:rPr>
          <w:rFonts w:ascii="Times New Roman" w:hAnsi="Times New Roman" w:cs="Times New Roman"/>
          <w:sz w:val="24"/>
          <w:szCs w:val="24"/>
        </w:rPr>
      </w:pPr>
      <w:r w:rsidRPr="009322A2">
        <w:rPr>
          <w:rFonts w:ascii="Times New Roman" w:hAnsi="Times New Roman" w:cs="Times New Roman"/>
          <w:sz w:val="24"/>
          <w:szCs w:val="24"/>
        </w:rPr>
        <w:br w:type="page"/>
      </w:r>
      <w:r w:rsidR="004B797C" w:rsidRPr="009322A2">
        <w:rPr>
          <w:rFonts w:ascii="Times New Roman" w:hAnsi="Times New Roman" w:cs="Times New Roman"/>
          <w:noProof/>
          <w:sz w:val="24"/>
          <w:szCs w:val="24"/>
          <w:lang w:val="en-US"/>
        </w:rPr>
        <mc:AlternateContent>
          <mc:Choice Requires="wps">
            <w:drawing>
              <wp:anchor distT="0" distB="0" distL="114300" distR="114300" simplePos="0" relativeHeight="251677184" behindDoc="0" locked="0" layoutInCell="1" allowOverlap="1" wp14:anchorId="3E9D27F4" wp14:editId="2E129F85">
                <wp:simplePos x="0" y="0"/>
                <wp:positionH relativeFrom="column">
                  <wp:posOffset>0</wp:posOffset>
                </wp:positionH>
                <wp:positionV relativeFrom="paragraph">
                  <wp:posOffset>0</wp:posOffset>
                </wp:positionV>
                <wp:extent cx="3943350" cy="4572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943350" cy="457200"/>
                        </a:xfrm>
                        <a:prstGeom prst="rect">
                          <a:avLst/>
                        </a:prstGeom>
                        <a:solidFill>
                          <a:prstClr val="white"/>
                        </a:solidFill>
                        <a:ln>
                          <a:noFill/>
                        </a:ln>
                        <a:effectLst/>
                      </wps:spPr>
                      <wps:txbx>
                        <w:txbxContent>
                          <w:p w14:paraId="4A326EEE" w14:textId="77777777" w:rsidR="000C2D3D" w:rsidRPr="005D0EBE" w:rsidRDefault="000C2D3D" w:rsidP="004B797C">
                            <w:pPr>
                              <w:pStyle w:val="Caption"/>
                              <w:ind w:left="0" w:firstLine="0"/>
                              <w:rPr>
                                <w:rFonts w:ascii="Times New Roman" w:hAnsi="Times New Roman" w:cs="Times New Roman"/>
                                <w:b/>
                                <w:i w:val="0"/>
                                <w:noProof/>
                                <w:color w:val="auto"/>
                                <w:sz w:val="24"/>
                                <w:szCs w:val="24"/>
                              </w:rPr>
                            </w:pPr>
                            <w:bookmarkStart w:id="13" w:name="_Toc495055972"/>
                            <w:r w:rsidRPr="005D0EBE">
                              <w:rPr>
                                <w:rFonts w:ascii="Times New Roman" w:hAnsi="Times New Roman" w:cs="Times New Roman"/>
                                <w:b/>
                                <w:i w:val="0"/>
                                <w:color w:val="auto"/>
                                <w:sz w:val="24"/>
                                <w:szCs w:val="24"/>
                              </w:rPr>
                              <w:t xml:space="preserve">Figure 1. </w:t>
                            </w:r>
                            <w:r w:rsidRPr="005D0EBE">
                              <w:rPr>
                                <w:rFonts w:ascii="Times New Roman" w:hAnsi="Times New Roman" w:cs="Times New Roman"/>
                                <w:b/>
                                <w:i w:val="0"/>
                                <w:color w:val="auto"/>
                                <w:sz w:val="24"/>
                                <w:szCs w:val="24"/>
                              </w:rPr>
                              <w:fldChar w:fldCharType="begin"/>
                            </w:r>
                            <w:r w:rsidRPr="005D0EBE">
                              <w:rPr>
                                <w:rFonts w:ascii="Times New Roman" w:hAnsi="Times New Roman" w:cs="Times New Roman"/>
                                <w:b/>
                                <w:i w:val="0"/>
                                <w:color w:val="auto"/>
                                <w:sz w:val="24"/>
                                <w:szCs w:val="24"/>
                              </w:rPr>
                              <w:instrText xml:space="preserve"> SEQ Figure_1. \* ARABIC </w:instrText>
                            </w:r>
                            <w:r w:rsidRPr="005D0EBE">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rPr>
                              <w:t>1</w:t>
                            </w:r>
                            <w:r w:rsidRPr="005D0EBE">
                              <w:rPr>
                                <w:rFonts w:ascii="Times New Roman" w:hAnsi="Times New Roman" w:cs="Times New Roman"/>
                                <w:b/>
                                <w:i w:val="0"/>
                                <w:color w:val="auto"/>
                                <w:sz w:val="24"/>
                                <w:szCs w:val="24"/>
                              </w:rPr>
                              <w:fldChar w:fldCharType="end"/>
                            </w:r>
                            <w:r w:rsidRPr="005D0EBE">
                              <w:rPr>
                                <w:rFonts w:ascii="Times New Roman" w:hAnsi="Times New Roman" w:cs="Times New Roman"/>
                                <w:b/>
                                <w:i w:val="0"/>
                                <w:color w:val="auto"/>
                                <w:sz w:val="24"/>
                                <w:szCs w:val="24"/>
                              </w:rPr>
                              <w:t xml:space="preserve"> Conceptual Framework</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3E9D27F4" id="_x0000_t202" coordsize="21600,21600" o:spt="202" path="m,l,21600r21600,l21600,xe">
                <v:stroke joinstyle="miter"/>
                <v:path gradientshapeok="t" o:connecttype="rect"/>
              </v:shapetype>
              <v:shape id="Text Box 17" o:spid="_x0000_s1032" type="#_x0000_t202" style="position:absolute;left:0;text-align:left;margin-left:0;margin-top:0;width:310.5pt;height:36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" stroked="f">
                <v:textbox inset="0,0,0,0">
                  <w:txbxContent>
                    <w:p w14:paraId="4A326EEE" w14:textId="77777777" w:rsidR="000C2D3D" w:rsidRPr="005D0EBE" w:rsidRDefault="000C2D3D" w:rsidP="004B797C">
                      <w:pPr>
                        <w:pStyle w:val="Caption"/>
                        <w:ind w:left="0" w:firstLine="0"/>
                        <w:rPr>
                          <w:rFonts w:ascii="Times New Roman" w:hAnsi="Times New Roman" w:cs="Times New Roman"/>
                          <w:b/>
                          <w:i w:val="0"/>
                          <w:noProof/>
                          <w:color w:val="auto"/>
                          <w:sz w:val="24"/>
                          <w:szCs w:val="24"/>
                        </w:rPr>
                      </w:pPr>
                      <w:bookmarkStart w:id="13" w:name="_Toc495055972"/>
                      <w:r w:rsidRPr="005D0EBE">
                        <w:rPr>
                          <w:rFonts w:ascii="Times New Roman" w:hAnsi="Times New Roman" w:cs="Times New Roman"/>
                          <w:b/>
                          <w:i w:val="0"/>
                          <w:color w:val="auto"/>
                          <w:sz w:val="24"/>
                          <w:szCs w:val="24"/>
                        </w:rPr>
                        <w:t xml:space="preserve">Figure 1. </w:t>
                      </w:r>
                      <w:r w:rsidRPr="005D0EBE">
                        <w:rPr>
                          <w:rFonts w:ascii="Times New Roman" w:hAnsi="Times New Roman" w:cs="Times New Roman"/>
                          <w:b/>
                          <w:i w:val="0"/>
                          <w:color w:val="auto"/>
                          <w:sz w:val="24"/>
                          <w:szCs w:val="24"/>
                        </w:rPr>
                        <w:fldChar w:fldCharType="begin"/>
                      </w:r>
                      <w:r w:rsidRPr="005D0EBE">
                        <w:rPr>
                          <w:rFonts w:ascii="Times New Roman" w:hAnsi="Times New Roman" w:cs="Times New Roman"/>
                          <w:b/>
                          <w:i w:val="0"/>
                          <w:color w:val="auto"/>
                          <w:sz w:val="24"/>
                          <w:szCs w:val="24"/>
                        </w:rPr>
                        <w:instrText xml:space="preserve"> SEQ Figure_1. \* ARABIC </w:instrText>
                      </w:r>
                      <w:r w:rsidRPr="005D0EBE">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rPr>
                        <w:t>1</w:t>
                      </w:r>
                      <w:r w:rsidRPr="005D0EBE">
                        <w:rPr>
                          <w:rFonts w:ascii="Times New Roman" w:hAnsi="Times New Roman" w:cs="Times New Roman"/>
                          <w:b/>
                          <w:i w:val="0"/>
                          <w:color w:val="auto"/>
                          <w:sz w:val="24"/>
                          <w:szCs w:val="24"/>
                        </w:rPr>
                        <w:fldChar w:fldCharType="end"/>
                      </w:r>
                      <w:r w:rsidRPr="005D0EBE">
                        <w:rPr>
                          <w:rFonts w:ascii="Times New Roman" w:hAnsi="Times New Roman" w:cs="Times New Roman"/>
                          <w:b/>
                          <w:i w:val="0"/>
                          <w:color w:val="auto"/>
                          <w:sz w:val="24"/>
                          <w:szCs w:val="24"/>
                        </w:rPr>
                        <w:t xml:space="preserve"> Conceptual Framework</w:t>
                      </w:r>
                      <w:bookmarkEnd w:id="13"/>
                    </w:p>
                  </w:txbxContent>
                </v:textbox>
              </v:shape>
            </w:pict>
          </mc:Fallback>
        </mc:AlternateContent>
      </w:r>
    </w:p>
    <w:p w14:paraId="4B895E87" w14:textId="6802521B" w:rsidR="00EA07E3" w:rsidRPr="009322A2" w:rsidRDefault="00EA07E3" w:rsidP="00E6079A">
      <w:pPr>
        <w:pStyle w:val="Heading1"/>
        <w:rPr>
          <w:rFonts w:cs="Times New Roman"/>
          <w:szCs w:val="24"/>
        </w:rPr>
      </w:pPr>
      <w:bookmarkStart w:id="14" w:name="_Toc47953142"/>
      <w:r w:rsidRPr="009322A2">
        <w:rPr>
          <w:rFonts w:cs="Times New Roman"/>
          <w:szCs w:val="24"/>
        </w:rPr>
        <w:lastRenderedPageBreak/>
        <w:t>CHAPTER TWO</w:t>
      </w:r>
      <w:r w:rsidR="00A732CA" w:rsidRPr="009322A2">
        <w:rPr>
          <w:rFonts w:cs="Times New Roman"/>
          <w:szCs w:val="24"/>
        </w:rPr>
        <w:t xml:space="preserve"> </w:t>
      </w:r>
      <w:r w:rsidRPr="009322A2">
        <w:rPr>
          <w:rFonts w:cs="Times New Roman"/>
          <w:szCs w:val="24"/>
        </w:rPr>
        <w:t>LITERATURE REVIEW</w:t>
      </w:r>
      <w:bookmarkEnd w:id="14"/>
    </w:p>
    <w:p w14:paraId="6FFC364F" w14:textId="68E6122C" w:rsidR="00D72C17" w:rsidRPr="009322A2" w:rsidRDefault="00BD6D64" w:rsidP="00B67ED2">
      <w:pPr>
        <w:pStyle w:val="Heading2"/>
        <w:rPr>
          <w:rStyle w:val="Heading2Char"/>
          <w:b/>
        </w:rPr>
      </w:pPr>
      <w:bookmarkStart w:id="15" w:name="_Toc47953143"/>
      <w:r w:rsidRPr="009322A2">
        <w:rPr>
          <w:rStyle w:val="Heading2Char"/>
          <w:b/>
        </w:rPr>
        <w:t>2.1</w:t>
      </w:r>
      <w:r w:rsidRPr="009322A2">
        <w:rPr>
          <w:rStyle w:val="Heading2Char"/>
          <w:b/>
        </w:rPr>
        <w:tab/>
      </w:r>
      <w:r w:rsidR="00EA07E3" w:rsidRPr="009322A2">
        <w:rPr>
          <w:rStyle w:val="Heading2Char"/>
          <w:b/>
        </w:rPr>
        <w:t>Introduction</w:t>
      </w:r>
      <w:bookmarkEnd w:id="15"/>
    </w:p>
    <w:p w14:paraId="39BC69AA" w14:textId="3EAAAEE1" w:rsidR="00EA07E3" w:rsidRPr="009322A2" w:rsidRDefault="00BD6D64" w:rsidP="00B67ED2">
      <w:pPr>
        <w:pStyle w:val="Heading2"/>
      </w:pPr>
      <w:bookmarkStart w:id="16" w:name="_Toc47953144"/>
      <w:r w:rsidRPr="009322A2">
        <w:t xml:space="preserve">2.2 </w:t>
      </w:r>
      <w:r w:rsidR="00EA07E3" w:rsidRPr="009322A2">
        <w:t xml:space="preserve">Epidemiology of mother to child </w:t>
      </w:r>
      <w:r w:rsidR="0068225C">
        <w:t>HIV</w:t>
      </w:r>
      <w:r w:rsidR="00A3241F" w:rsidRPr="009322A2">
        <w:t xml:space="preserve"> </w:t>
      </w:r>
      <w:r w:rsidR="00EA07E3" w:rsidRPr="009322A2">
        <w:t>transmission</w:t>
      </w:r>
      <w:bookmarkEnd w:id="16"/>
    </w:p>
    <w:p w14:paraId="0C2E6711" w14:textId="64C446D7" w:rsidR="0014365B"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As 2015 came to an end, it was estimated that 17.4 million women aged fifteen years and above were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virus. 1.5 million of them were pregnant. The number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infected children stood at 2.6 million. Of the 2.6 million children, an estimated 220,000 were below 15 years and newly infected. It was also estimated that 150,000 children below 15 y</w:t>
      </w:r>
      <w:r w:rsidR="008D566F" w:rsidRPr="009322A2">
        <w:rPr>
          <w:rFonts w:ascii="Times New Roman" w:hAnsi="Times New Roman" w:cs="Times New Roman"/>
          <w:sz w:val="24"/>
          <w:szCs w:val="24"/>
        </w:rPr>
        <w:t>ea</w:t>
      </w:r>
      <w:r w:rsidRPr="009322A2">
        <w:rPr>
          <w:rFonts w:ascii="Times New Roman" w:hAnsi="Times New Roman" w:cs="Times New Roman"/>
          <w:sz w:val="24"/>
          <w:szCs w:val="24"/>
        </w:rPr>
        <w:t xml:space="preserve">rs were dying of causes related to AIDS (UNAIDS 2014). Almost 2/3 of all people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infected persons are reside in sub-Saharan Africa.  It is also estimated that there were 420,000 new cases of infection among children in 2007 compared to almost half- 220,000 in 2014. This was registered as an improvement. Transmission in children is mainly through MTCT or mother-to-child transmission during pregnancy, labour/delivery or during breastfeeding. If there is no treatment, one in two infected infants dies before celebrating the second birthday (UNAIDS/WHO, 2003). </w:t>
      </w:r>
    </w:p>
    <w:p w14:paraId="6B34B584" w14:textId="4D14A411" w:rsidR="0014365B" w:rsidRPr="009322A2" w:rsidRDefault="00803E5E"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high numbers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-1/AIDS in the reproductive age pose a challenge in preventing an increase in the number of children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-1/AIDS.  This is especially so given that more than 50% of adults in their reproductive age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-1/A</w:t>
      </w:r>
      <w:r w:rsidR="0014365B" w:rsidRPr="009322A2">
        <w:rPr>
          <w:rFonts w:ascii="Times New Roman" w:hAnsi="Times New Roman" w:cs="Times New Roman"/>
          <w:sz w:val="24"/>
          <w:szCs w:val="24"/>
        </w:rPr>
        <w:t>IDS are women. The</w:t>
      </w:r>
      <w:r w:rsidRPr="009322A2">
        <w:rPr>
          <w:rFonts w:ascii="Times New Roman" w:hAnsi="Times New Roman" w:cs="Times New Roman"/>
          <w:sz w:val="24"/>
          <w:szCs w:val="24"/>
        </w:rPr>
        <w:t xml:space="preserve"> distribution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-1/AIDS varies between developed and less developed countries, between countries and within a country. The variations may depend on the predominant type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and the main route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transmission in that particular region or country. </w:t>
      </w:r>
    </w:p>
    <w:p w14:paraId="60246796" w14:textId="46B30529" w:rsidR="0014365B" w:rsidRPr="009322A2" w:rsidRDefault="00803E5E"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There are two main types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type 1 and type 2.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is the more common and the more virulent of the two. The infectivity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-2 is lower than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and it </w:t>
      </w:r>
      <w:r w:rsidRPr="009322A2">
        <w:rPr>
          <w:rFonts w:ascii="Times New Roman" w:hAnsi="Times New Roman" w:cs="Times New Roman"/>
          <w:sz w:val="24"/>
          <w:szCs w:val="24"/>
        </w:rPr>
        <w:lastRenderedPageBreak/>
        <w:t xml:space="preserve">occurs predominantly in West-African countries (Arya and Hart, 1998). Dual infection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and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-2 can occur, and it has been suggested that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-2 may confer some protection against </w:t>
      </w:r>
      <w:r w:rsidR="0068225C">
        <w:rPr>
          <w:rFonts w:ascii="Times New Roman" w:hAnsi="Times New Roman" w:cs="Times New Roman"/>
          <w:sz w:val="24"/>
          <w:szCs w:val="24"/>
        </w:rPr>
        <w:t>HIV</w:t>
      </w:r>
      <w:r w:rsidRPr="009322A2">
        <w:rPr>
          <w:rFonts w:ascii="Times New Roman" w:hAnsi="Times New Roman" w:cs="Times New Roman"/>
          <w:sz w:val="24"/>
          <w:szCs w:val="24"/>
        </w:rPr>
        <w:t>-1(Miyazaki, 1995).</w:t>
      </w:r>
    </w:p>
    <w:p w14:paraId="6FA6CF37" w14:textId="4F604F17" w:rsidR="0014365B"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high numbers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-1/AIDS in the reproductive age pose a challenge in preventing an increase in the number of children with </w:t>
      </w:r>
      <w:r w:rsidR="0068225C">
        <w:rPr>
          <w:rFonts w:ascii="Times New Roman" w:hAnsi="Times New Roman" w:cs="Times New Roman"/>
          <w:sz w:val="24"/>
          <w:szCs w:val="24"/>
        </w:rPr>
        <w:t>HIV</w:t>
      </w:r>
      <w:r w:rsidRPr="009322A2">
        <w:rPr>
          <w:rFonts w:ascii="Times New Roman" w:hAnsi="Times New Roman" w:cs="Times New Roman"/>
          <w:sz w:val="24"/>
          <w:szCs w:val="24"/>
        </w:rPr>
        <w:t>-1/AIDS.  This is especially so given that more than 50% of adults in their reproductive age li</w:t>
      </w:r>
      <w:r w:rsidR="0014365B" w:rsidRPr="009322A2">
        <w:rPr>
          <w:rFonts w:ascii="Times New Roman" w:hAnsi="Times New Roman" w:cs="Times New Roman"/>
          <w:sz w:val="24"/>
          <w:szCs w:val="24"/>
        </w:rPr>
        <w:t xml:space="preserve">ving with </w:t>
      </w:r>
      <w:r w:rsidR="0068225C">
        <w:rPr>
          <w:rFonts w:ascii="Times New Roman" w:hAnsi="Times New Roman" w:cs="Times New Roman"/>
          <w:sz w:val="24"/>
          <w:szCs w:val="24"/>
        </w:rPr>
        <w:t>HIV</w:t>
      </w:r>
      <w:r w:rsidR="0014365B" w:rsidRPr="009322A2">
        <w:rPr>
          <w:rFonts w:ascii="Times New Roman" w:hAnsi="Times New Roman" w:cs="Times New Roman"/>
          <w:sz w:val="24"/>
          <w:szCs w:val="24"/>
        </w:rPr>
        <w:t>-1/AIDS are women. The</w:t>
      </w:r>
      <w:r w:rsidRPr="009322A2">
        <w:rPr>
          <w:rFonts w:ascii="Times New Roman" w:hAnsi="Times New Roman" w:cs="Times New Roman"/>
          <w:sz w:val="24"/>
          <w:szCs w:val="24"/>
        </w:rPr>
        <w:t xml:space="preserve"> distribution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-1/AIDS varies between developed and less developed countries, between countries and within a country. The variations may depend on the predominant type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and the main route of </w:t>
      </w:r>
      <w:r w:rsidR="0068225C">
        <w:rPr>
          <w:rFonts w:ascii="Times New Roman" w:hAnsi="Times New Roman" w:cs="Times New Roman"/>
          <w:sz w:val="24"/>
          <w:szCs w:val="24"/>
        </w:rPr>
        <w:t>HIV</w:t>
      </w:r>
      <w:r w:rsidRPr="009322A2">
        <w:rPr>
          <w:rFonts w:ascii="Times New Roman" w:hAnsi="Times New Roman" w:cs="Times New Roman"/>
          <w:sz w:val="24"/>
          <w:szCs w:val="24"/>
        </w:rPr>
        <w:t>-1 transmission in that particular region or country.</w:t>
      </w:r>
    </w:p>
    <w:p w14:paraId="6D685622" w14:textId="3A2D47D8" w:rsidR="0014365B" w:rsidRPr="009322A2" w:rsidRDefault="00BD6D64" w:rsidP="00B67ED2">
      <w:pPr>
        <w:pStyle w:val="Heading2"/>
      </w:pPr>
      <w:bookmarkStart w:id="17" w:name="_Toc47953145"/>
      <w:r w:rsidRPr="009322A2">
        <w:t xml:space="preserve">2.3 </w:t>
      </w:r>
      <w:r w:rsidR="0014365B" w:rsidRPr="009322A2">
        <w:t xml:space="preserve">Distribution of </w:t>
      </w:r>
      <w:r w:rsidR="0068225C">
        <w:t>HIV</w:t>
      </w:r>
      <w:r w:rsidR="0014365B" w:rsidRPr="009322A2">
        <w:t xml:space="preserve"> Infection</w:t>
      </w:r>
      <w:bookmarkEnd w:id="17"/>
      <w:r w:rsidR="0014365B" w:rsidRPr="009322A2">
        <w:t xml:space="preserve"> </w:t>
      </w:r>
    </w:p>
    <w:p w14:paraId="56BD3895" w14:textId="74F20535" w:rsidR="0014365B"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East and central Africa are the areas where the first African AIDS cases were reported. Both of these areas are now experiencing an established epidemic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prevalence rates of≥ 20% in many urban areas. In some districts and countries the epidemic continues to grow, whereas in others the epidemic is of long-standing and has already reached large numbers of people whose behaviour exposes them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leaving a smaller pool of people who can still be infected (UNAIDS, 2000 December). </w:t>
      </w:r>
    </w:p>
    <w:p w14:paraId="34308B10" w14:textId="77777777" w:rsidR="0014365B"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prevalence rates within a country have been shown to vary between urban and rural areas, often being higher in urban areas. In the early 1990s, when the epidemic </w:t>
      </w:r>
      <w:r w:rsidR="0014365B" w:rsidRPr="009322A2">
        <w:rPr>
          <w:rFonts w:ascii="Times New Roman" w:hAnsi="Times New Roman" w:cs="Times New Roman"/>
          <w:sz w:val="24"/>
          <w:szCs w:val="24"/>
        </w:rPr>
        <w:t>became strongly rooted in Kenya</w:t>
      </w:r>
      <w:r w:rsidRPr="009322A2">
        <w:rPr>
          <w:rFonts w:ascii="Times New Roman" w:hAnsi="Times New Roman" w:cs="Times New Roman"/>
          <w:sz w:val="24"/>
          <w:szCs w:val="24"/>
        </w:rPr>
        <w:t xml:space="preserve">, the rural and urban prevalence rates almost became equal (Sewankambo et </w:t>
      </w:r>
      <w:r w:rsidR="0014365B" w:rsidRPr="009322A2">
        <w:rPr>
          <w:rFonts w:ascii="Times New Roman" w:hAnsi="Times New Roman" w:cs="Times New Roman"/>
          <w:sz w:val="24"/>
          <w:szCs w:val="24"/>
        </w:rPr>
        <w:t>al., 1994).</w:t>
      </w:r>
    </w:p>
    <w:p w14:paraId="4553C3F9" w14:textId="08C39CB3" w:rsidR="0014365B"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lastRenderedPageBreak/>
        <w:t xml:space="preserve">West Africa is less affected by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This region is different from the rest of Africa in that both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and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-2 occur. The latter is endemic in West Africa but can also be found in Angola and Mozambique. The infectivity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-2 is lower than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and infection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-2 may confer some protection against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(Miyazaki, 1995). This might be the reason why West Africa is less affected by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w:t>
      </w:r>
    </w:p>
    <w:p w14:paraId="3991F529" w14:textId="116DE96A" w:rsidR="0014365B"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modes of transmission are heterosexual and injecting drug users. Except for Ivory Coast and Nigeria, prevalence rates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infection are generally lower than in East, Central and South Africa (Arya and Hart, 1998). In Nigeria, adult prevalence of </w:t>
      </w:r>
      <w:r w:rsidR="0068225C">
        <w:rPr>
          <w:rFonts w:ascii="Times New Roman" w:hAnsi="Times New Roman" w:cs="Times New Roman"/>
          <w:sz w:val="24"/>
          <w:szCs w:val="24"/>
        </w:rPr>
        <w:t>HIV</w:t>
      </w:r>
      <w:r w:rsidRPr="009322A2">
        <w:rPr>
          <w:rFonts w:ascii="Times New Roman" w:hAnsi="Times New Roman" w:cs="Times New Roman"/>
          <w:sz w:val="24"/>
          <w:szCs w:val="24"/>
        </w:rPr>
        <w:t>-1 is just over five percent and has been rising slowly but steadily. Given that its population of 109 million is by far the largest, a rising epidemic in Nigeria could by itself add significantly to the continent’s total burden. The prevalence rate of less than one percent in North African countries is the lowest in Africa (UNAIDS, 2000 December</w:t>
      </w:r>
      <w:r w:rsidR="0014365B" w:rsidRPr="009322A2">
        <w:rPr>
          <w:rFonts w:ascii="Times New Roman" w:hAnsi="Times New Roman" w:cs="Times New Roman"/>
          <w:sz w:val="24"/>
          <w:szCs w:val="24"/>
        </w:rPr>
        <w:t>).</w:t>
      </w:r>
    </w:p>
    <w:p w14:paraId="2F76E73C" w14:textId="5D852CE8" w:rsidR="0014365B" w:rsidRPr="009322A2" w:rsidRDefault="00BD6D64" w:rsidP="00B67ED2">
      <w:pPr>
        <w:pStyle w:val="Heading2"/>
      </w:pPr>
      <w:bookmarkStart w:id="18" w:name="_Toc47953146"/>
      <w:r w:rsidRPr="009322A2">
        <w:t xml:space="preserve">2.4 </w:t>
      </w:r>
      <w:r w:rsidR="0068225C">
        <w:t>HIV</w:t>
      </w:r>
      <w:r w:rsidR="0014365B" w:rsidRPr="009322A2">
        <w:t xml:space="preserve"> infection in Kenya</w:t>
      </w:r>
      <w:bookmarkEnd w:id="18"/>
      <w:r w:rsidR="0014365B" w:rsidRPr="009322A2">
        <w:t xml:space="preserve"> </w:t>
      </w:r>
    </w:p>
    <w:p w14:paraId="7F91AB41" w14:textId="7EB8206A" w:rsidR="00BE4782"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Kenya has the joint fourth-largest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epidemic in the world (alongside Mozambique and Uganda) in terms of the number of people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 which was 1.5 million people in 2015. Roughly 36,000 people died from AIDS-related illnesses in the same year, although this figure is steadily declining from its total of 51,000 in 2010</w:t>
      </w:r>
      <w:r w:rsidR="00BE4782" w:rsidRPr="009322A2">
        <w:rPr>
          <w:rFonts w:ascii="Times New Roman" w:hAnsi="Times New Roman" w:cs="Times New Roman"/>
          <w:sz w:val="24"/>
          <w:szCs w:val="24"/>
        </w:rPr>
        <w:t xml:space="preserve"> (UNAIDS, 2016), there</w:t>
      </w:r>
      <w:r w:rsidRPr="009322A2">
        <w:rPr>
          <w:rFonts w:ascii="Times New Roman" w:hAnsi="Times New Roman" w:cs="Times New Roman"/>
          <w:sz w:val="24"/>
          <w:szCs w:val="24"/>
        </w:rPr>
        <w:t xml:space="preserve"> are now 660,000 children orphaned by AIDS</w:t>
      </w:r>
      <w:r w:rsidR="00BE4782" w:rsidRPr="009322A2">
        <w:rPr>
          <w:rFonts w:ascii="Times New Roman" w:hAnsi="Times New Roman" w:cs="Times New Roman"/>
          <w:sz w:val="24"/>
          <w:szCs w:val="24"/>
        </w:rPr>
        <w:t>.</w:t>
      </w:r>
    </w:p>
    <w:p w14:paraId="1263E13D" w14:textId="36647B63" w:rsidR="00755A14" w:rsidRPr="009322A2" w:rsidRDefault="00D66C1F" w:rsidP="005936FF">
      <w:pPr>
        <w:spacing w:line="480" w:lineRule="auto"/>
        <w:rPr>
          <w:rFonts w:ascii="Times New Roman" w:hAnsi="Times New Roman" w:cs="Times New Roman"/>
          <w:b/>
          <w:sz w:val="24"/>
          <w:szCs w:val="24"/>
        </w:rPr>
      </w:pPr>
      <w:r w:rsidRPr="009322A2">
        <w:rPr>
          <w:rFonts w:ascii="Times New Roman" w:hAnsi="Times New Roman" w:cs="Times New Roman"/>
          <w:sz w:val="24"/>
          <w:szCs w:val="24"/>
        </w:rPr>
        <w:t xml:space="preserve">The first case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Kenya was detected in 1984 and, by the mid-1990s, it was one of the major causes of mortality in the country, putting huge demands on the healthcare system as well as the economy.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prevalence peaked at 10.5% in 1996, and had fallen to 5.9% by 2015. This is mainly due to the rapid scaling up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treatment and care </w:t>
      </w:r>
      <w:r w:rsidR="00BE4782" w:rsidRPr="009322A2">
        <w:rPr>
          <w:rFonts w:ascii="Times New Roman" w:hAnsi="Times New Roman" w:cs="Times New Roman"/>
          <w:sz w:val="24"/>
          <w:szCs w:val="24"/>
        </w:rPr>
        <w:t>(KNACC, 2014).</w:t>
      </w:r>
    </w:p>
    <w:p w14:paraId="1CC4A81F" w14:textId="3BADA2AE" w:rsidR="00755A14" w:rsidRPr="009322A2" w:rsidRDefault="00D66C1F" w:rsidP="005936FF">
      <w:pPr>
        <w:spacing w:line="480" w:lineRule="auto"/>
        <w:rPr>
          <w:rFonts w:ascii="Times New Roman" w:hAnsi="Times New Roman" w:cs="Times New Roman"/>
          <w:b/>
          <w:sz w:val="24"/>
          <w:szCs w:val="24"/>
        </w:rPr>
      </w:pPr>
      <w:r w:rsidRPr="009322A2">
        <w:rPr>
          <w:rFonts w:ascii="Times New Roman" w:hAnsi="Times New Roman" w:cs="Times New Roman"/>
          <w:sz w:val="24"/>
          <w:szCs w:val="24"/>
        </w:rPr>
        <w:lastRenderedPageBreak/>
        <w:t xml:space="preserve">Kenya’s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epidemic is often referred to as generalised – affecting all sections of the population including children, young people, adults, women and men.30% of new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in Kenya are among people from key populations. However, in recent years a number of studies have identified concentrated epidemics among certain groups who are particularly vulnerable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 The government’s current </w:t>
      </w:r>
      <w:r w:rsidR="0068225C">
        <w:rPr>
          <w:rFonts w:ascii="Times New Roman" w:hAnsi="Times New Roman" w:cs="Times New Roman"/>
          <w:sz w:val="24"/>
          <w:szCs w:val="24"/>
        </w:rPr>
        <w:t>HIV</w:t>
      </w:r>
      <w:r w:rsidRPr="009322A2">
        <w:rPr>
          <w:rFonts w:ascii="Times New Roman" w:hAnsi="Times New Roman" w:cs="Times New Roman"/>
          <w:sz w:val="24"/>
          <w:szCs w:val="24"/>
        </w:rPr>
        <w:t>/AIDS strategy, the Kenya AIDS Strategic Framework 2014/2015 – 2018/2019 (KASF) acknowledges this, describing the epidemic as “deeply rooted among the general population” alongside “concentration of very high prevalence among key populations.</w:t>
      </w:r>
    </w:p>
    <w:p w14:paraId="3F726143" w14:textId="289FB749" w:rsidR="00D82A99"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It is estimated that 30% of new annual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in Kenya are among people from key populations. This is disproportionate to how many people from these groups exist within the population. Geographic location is also a factor, with 65% of all new infections occurring in nine out of the country’s 47 counties – mainly on the west coast of Kenya.</w:t>
      </w:r>
    </w:p>
    <w:p w14:paraId="220A236E" w14:textId="50992A7C" w:rsidR="00D25EC8" w:rsidRPr="009322A2" w:rsidRDefault="00BD6D64" w:rsidP="00B67ED2">
      <w:pPr>
        <w:pStyle w:val="Heading2"/>
      </w:pPr>
      <w:bookmarkStart w:id="19" w:name="_Toc47953147"/>
      <w:r w:rsidRPr="009322A2">
        <w:t xml:space="preserve">2.5 </w:t>
      </w:r>
      <w:r w:rsidR="00D25EC8" w:rsidRPr="009322A2">
        <w:t xml:space="preserve">Spatial distribution of </w:t>
      </w:r>
      <w:r w:rsidR="0068225C">
        <w:t>HIV</w:t>
      </w:r>
      <w:r w:rsidR="00D25EC8" w:rsidRPr="009322A2">
        <w:t xml:space="preserve"> infection</w:t>
      </w:r>
      <w:bookmarkEnd w:id="19"/>
    </w:p>
    <w:p w14:paraId="79FDEF80" w14:textId="78CE8186" w:rsidR="00D25EC8" w:rsidRPr="009322A2" w:rsidRDefault="00D25EC8"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Spatial distribution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/AIDS still remains a public Health concern especially in sub-Saharan Africa where distribution varies across the regions. Studies have demonstrated that different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risk factors associated with different population and localities may enable researchers explain their varied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prevalence (Ramjee, 2014). In one study carried out in Kisumu it was demonstrated that different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risk factors young people may enable researcher explain variations in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prevalence. In one study conducted in Kisumu, Kenya investigating the spatial distribution of sexually transmitted infection and sexual behaviour in 18-24 years old sexually active men using </w:t>
      </w:r>
      <w:r w:rsidRPr="009322A2">
        <w:rPr>
          <w:rFonts w:ascii="Times New Roman" w:hAnsi="Times New Roman" w:cs="Times New Roman"/>
          <w:sz w:val="24"/>
          <w:szCs w:val="24"/>
        </w:rPr>
        <w:lastRenderedPageBreak/>
        <w:t xml:space="preserve">cluster analysis revealed several high low rate geographical clusters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with one significant cluster men who used condoms les</w:t>
      </w:r>
      <w:r w:rsidR="005F5A45" w:rsidRPr="009322A2">
        <w:rPr>
          <w:rFonts w:ascii="Times New Roman" w:hAnsi="Times New Roman" w:cs="Times New Roman"/>
          <w:sz w:val="24"/>
          <w:szCs w:val="24"/>
        </w:rPr>
        <w:t>s frequently (W</w:t>
      </w:r>
      <w:r w:rsidRPr="009322A2">
        <w:rPr>
          <w:rFonts w:ascii="Times New Roman" w:hAnsi="Times New Roman" w:cs="Times New Roman"/>
          <w:sz w:val="24"/>
          <w:szCs w:val="24"/>
        </w:rPr>
        <w:t>estercmap, 2010)</w:t>
      </w:r>
    </w:p>
    <w:p w14:paraId="1DD9F8B7" w14:textId="69E7E6BF" w:rsidR="002D310F" w:rsidRPr="009322A2" w:rsidRDefault="00BD6D64" w:rsidP="00B67ED2">
      <w:pPr>
        <w:pStyle w:val="Heading2"/>
      </w:pPr>
      <w:bookmarkStart w:id="20" w:name="_Toc47953148"/>
      <w:r w:rsidRPr="009322A2">
        <w:t xml:space="preserve">2.6 </w:t>
      </w:r>
      <w:r w:rsidR="0068225C">
        <w:t>HIV</w:t>
      </w:r>
      <w:r w:rsidR="008467E0" w:rsidRPr="009322A2">
        <w:t xml:space="preserve"> /</w:t>
      </w:r>
      <w:r w:rsidR="002D310F" w:rsidRPr="009322A2">
        <w:t>AIDS in Children</w:t>
      </w:r>
      <w:bookmarkEnd w:id="20"/>
    </w:p>
    <w:p w14:paraId="4E2737A8" w14:textId="16462632" w:rsidR="002D310F" w:rsidRPr="009322A2" w:rsidRDefault="0068225C" w:rsidP="005936FF">
      <w:pPr>
        <w:spacing w:line="480" w:lineRule="auto"/>
        <w:contextualSpacing/>
        <w:rPr>
          <w:rFonts w:ascii="Times New Roman" w:hAnsi="Times New Roman" w:cs="Times New Roman"/>
          <w:sz w:val="24"/>
          <w:szCs w:val="24"/>
        </w:rPr>
      </w:pPr>
      <w:r>
        <w:rPr>
          <w:rFonts w:ascii="Times New Roman" w:hAnsi="Times New Roman" w:cs="Times New Roman"/>
          <w:sz w:val="24"/>
          <w:szCs w:val="24"/>
        </w:rPr>
        <w:t>HIV</w:t>
      </w:r>
      <w:r w:rsidR="002D310F" w:rsidRPr="009322A2">
        <w:rPr>
          <w:rFonts w:ascii="Times New Roman" w:hAnsi="Times New Roman" w:cs="Times New Roman"/>
          <w:sz w:val="24"/>
          <w:szCs w:val="24"/>
        </w:rPr>
        <w:t xml:space="preserve">/AIDS is a serious threat to survival of children and their development since it affects their nutritional status and leaves them vulnerable to common infections. The Kenya AIDS Indicator Survey (KAIS) of 2012 indicated that 191, 840 children who are less than 14 of age were living with </w:t>
      </w:r>
      <w:r>
        <w:rPr>
          <w:rFonts w:ascii="Times New Roman" w:hAnsi="Times New Roman" w:cs="Times New Roman"/>
          <w:sz w:val="24"/>
          <w:szCs w:val="24"/>
        </w:rPr>
        <w:t>HIV</w:t>
      </w:r>
      <w:r w:rsidR="002D310F" w:rsidRPr="009322A2">
        <w:rPr>
          <w:rFonts w:ascii="Times New Roman" w:hAnsi="Times New Roman" w:cs="Times New Roman"/>
          <w:sz w:val="24"/>
          <w:szCs w:val="24"/>
        </w:rPr>
        <w:t xml:space="preserve">. The rate of new </w:t>
      </w:r>
      <w:r>
        <w:rPr>
          <w:rFonts w:ascii="Times New Roman" w:hAnsi="Times New Roman" w:cs="Times New Roman"/>
          <w:sz w:val="24"/>
          <w:szCs w:val="24"/>
        </w:rPr>
        <w:t>HIV</w:t>
      </w:r>
      <w:r w:rsidR="002D310F" w:rsidRPr="009322A2">
        <w:rPr>
          <w:rFonts w:ascii="Times New Roman" w:hAnsi="Times New Roman" w:cs="Times New Roman"/>
          <w:sz w:val="24"/>
          <w:szCs w:val="24"/>
        </w:rPr>
        <w:t xml:space="preserve"> infections among children fell from a high of 23,000 in 2007 to a low of 12,940 in 2013 (KAIS, 2013; NACC, 2014).</w:t>
      </w:r>
    </w:p>
    <w:p w14:paraId="518F0431" w14:textId="5BE1465E" w:rsidR="002D310F" w:rsidRDefault="002D310F" w:rsidP="005936FF">
      <w:pPr>
        <w:spacing w:line="480" w:lineRule="auto"/>
        <w:contextualSpacing/>
        <w:rPr>
          <w:rFonts w:ascii="Times New Roman" w:hAnsi="Times New Roman" w:cs="Times New Roman"/>
          <w:sz w:val="24"/>
          <w:szCs w:val="24"/>
        </w:rPr>
      </w:pPr>
      <w:r w:rsidRPr="009322A2">
        <w:rPr>
          <w:rFonts w:ascii="Times New Roman" w:hAnsi="Times New Roman" w:cs="Times New Roman"/>
          <w:sz w:val="24"/>
          <w:szCs w:val="24"/>
        </w:rPr>
        <w:t xml:space="preserve">The main method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 to children was sited to be through their mothers. As a plan to end this transmission, the need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testing and heightened PMTCT-Prevention of Mother-to-Child Transmission coverage among expectant women should be given prominence. By 2013, the rates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had gone up to 92.2% from 68.3% in 2009. Over a similar period, the coverage of PMTCT prophylaxis fell to 70.6% from 73%. The proportion of expectant women who accessed complete EMTCT services, between 2011-2013, rose from 65% to 71%. The proportion of infants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who had a virological test conducted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by 2 months of birth rose from 39% in 20</w:t>
      </w:r>
      <w:r w:rsidR="00AA352A">
        <w:rPr>
          <w:rFonts w:ascii="Times New Roman" w:hAnsi="Times New Roman" w:cs="Times New Roman"/>
          <w:sz w:val="24"/>
          <w:szCs w:val="24"/>
        </w:rPr>
        <w:t>11 to 45% in 2013 (KARPR,</w:t>
      </w:r>
      <w:r w:rsidR="008467E0" w:rsidRPr="009322A2">
        <w:rPr>
          <w:rFonts w:ascii="Times New Roman" w:hAnsi="Times New Roman" w:cs="Times New Roman"/>
          <w:sz w:val="24"/>
          <w:szCs w:val="24"/>
        </w:rPr>
        <w:t>2014).</w:t>
      </w:r>
    </w:p>
    <w:p w14:paraId="76A0B5AC" w14:textId="24A14673" w:rsidR="008467E0" w:rsidRPr="009322A2" w:rsidRDefault="005254F5" w:rsidP="00B67ED2">
      <w:pPr>
        <w:pStyle w:val="Heading2"/>
      </w:pPr>
      <w:bookmarkStart w:id="21" w:name="_Toc47953149"/>
      <w:r w:rsidRPr="009322A2">
        <w:t xml:space="preserve">2.7 </w:t>
      </w:r>
      <w:r w:rsidR="0068225C">
        <w:t>HIV</w:t>
      </w:r>
      <w:r w:rsidR="008467E0" w:rsidRPr="009322A2">
        <w:t>-</w:t>
      </w:r>
      <w:r w:rsidR="005D5975" w:rsidRPr="009322A2">
        <w:t>1 in Pregnancy</w:t>
      </w:r>
      <w:bookmarkEnd w:id="21"/>
      <w:r w:rsidR="005D5975" w:rsidRPr="009322A2">
        <w:t xml:space="preserve"> </w:t>
      </w:r>
    </w:p>
    <w:p w14:paraId="0E667A94" w14:textId="794498A7" w:rsidR="008467E0" w:rsidRPr="009322A2" w:rsidRDefault="005254F5" w:rsidP="00B67ED2">
      <w:pPr>
        <w:pStyle w:val="Heading3"/>
      </w:pPr>
      <w:bookmarkStart w:id="22" w:name="_Toc47953150"/>
      <w:r w:rsidRPr="009322A2">
        <w:t xml:space="preserve">2.7.1 </w:t>
      </w:r>
      <w:r w:rsidR="008467E0" w:rsidRPr="009322A2">
        <w:t xml:space="preserve">The Impact of </w:t>
      </w:r>
      <w:r w:rsidR="0068225C">
        <w:t>HIV</w:t>
      </w:r>
      <w:r w:rsidR="008467E0" w:rsidRPr="009322A2">
        <w:t>-1 on Pregnancy Outcome</w:t>
      </w:r>
      <w:bookmarkEnd w:id="22"/>
    </w:p>
    <w:p w14:paraId="0C79333F" w14:textId="746F2F78"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impact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on the outcome of pregnancy can be unfavourable for both the woman and infant. The role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adverse outcomes includes abortions, intra-uterine </w:t>
      </w:r>
      <w:r w:rsidR="00EB3471" w:rsidRPr="009322A2">
        <w:rPr>
          <w:rFonts w:ascii="Times New Roman" w:hAnsi="Times New Roman" w:cs="Times New Roman"/>
          <w:sz w:val="24"/>
          <w:szCs w:val="24"/>
        </w:rPr>
        <w:t>fetal</w:t>
      </w:r>
      <w:r w:rsidRPr="009322A2">
        <w:rPr>
          <w:rFonts w:ascii="Times New Roman" w:hAnsi="Times New Roman" w:cs="Times New Roman"/>
          <w:sz w:val="24"/>
          <w:szCs w:val="24"/>
        </w:rPr>
        <w:t xml:space="preserve"> deaths, low birthweight, and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from the mother to the infant.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t>
      </w:r>
      <w:r w:rsidRPr="009322A2">
        <w:rPr>
          <w:rFonts w:ascii="Times New Roman" w:hAnsi="Times New Roman" w:cs="Times New Roman"/>
          <w:sz w:val="24"/>
          <w:szCs w:val="24"/>
        </w:rPr>
        <w:lastRenderedPageBreak/>
        <w:t>infection predisposes mothers to postpartum endometritis and a higher incidence of surgical complications.</w:t>
      </w:r>
    </w:p>
    <w:p w14:paraId="20AFA333" w14:textId="7EC5A590"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Studies have shown a significant association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infection of the woman and adverse outcome of pregnancy. In a case-control study conducted in Kenyatta National Hospital in Kenya, Temmerman et al, (2011) found a significant association between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and spontaneous abortion (Temmerman et al., 2011).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-1-infected women had a 67% increase in the risk of spontaneous abortion compared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negative women in a similar study in Italy (D'Ubaldo et al., 1998). </w:t>
      </w:r>
    </w:p>
    <w:p w14:paraId="0D148E8F" w14:textId="0DD523CF"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Though women with a history of miscarriage have a higher risk of having abortion during their subsequent pregnancies, the risk is even higher for a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positive women (Miotti et al., 1990). The possible mechanisms of spontaneous abortion in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-1-positive women are not clear. However, the identification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virus in foetuses at 15 weeks of gestation (Sprecher et al., 2006), and the demonstration of both mRNA and protein for the CD4 receptor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in first trimester placentas (Maury et al., 2009) may be suggestive of intra-uterine </w:t>
      </w:r>
      <w:r w:rsidR="00EB3471" w:rsidRPr="009322A2">
        <w:rPr>
          <w:rFonts w:ascii="Times New Roman" w:hAnsi="Times New Roman" w:cs="Times New Roman"/>
          <w:sz w:val="24"/>
          <w:szCs w:val="24"/>
        </w:rPr>
        <w:t>fetal</w:t>
      </w:r>
      <w:r w:rsidRPr="009322A2">
        <w:rPr>
          <w:rFonts w:ascii="Times New Roman" w:hAnsi="Times New Roman" w:cs="Times New Roman"/>
          <w:sz w:val="24"/>
          <w:szCs w:val="24"/>
        </w:rPr>
        <w:t xml:space="preserve"> infection through the placenta. </w:t>
      </w:r>
    </w:p>
    <w:p w14:paraId="68ADABCF" w14:textId="7CE5B19A"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Maternal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infection may also contribute to adverse outcome in the second and third trimester. This has been shown in a case-control study conducted in Nairobi, Kenya.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infection of the mother was associated with adverse outcome of pregnancy such as preterm delivery, small for gestation age infants (SGA), intrauterine </w:t>
      </w:r>
      <w:r w:rsidR="00EB3471" w:rsidRPr="009322A2">
        <w:rPr>
          <w:rFonts w:ascii="Times New Roman" w:hAnsi="Times New Roman" w:cs="Times New Roman"/>
          <w:sz w:val="24"/>
          <w:szCs w:val="24"/>
        </w:rPr>
        <w:t>fetal</w:t>
      </w:r>
      <w:r w:rsidRPr="009322A2">
        <w:rPr>
          <w:rFonts w:ascii="Times New Roman" w:hAnsi="Times New Roman" w:cs="Times New Roman"/>
          <w:sz w:val="24"/>
          <w:szCs w:val="24"/>
        </w:rPr>
        <w:t xml:space="preserve"> deaths (IUFD), intrapartum </w:t>
      </w:r>
      <w:r w:rsidR="00EB3471" w:rsidRPr="009322A2">
        <w:rPr>
          <w:rFonts w:ascii="Times New Roman" w:hAnsi="Times New Roman" w:cs="Times New Roman"/>
          <w:sz w:val="24"/>
          <w:szCs w:val="24"/>
        </w:rPr>
        <w:t>fetal</w:t>
      </w:r>
      <w:r w:rsidRPr="009322A2">
        <w:rPr>
          <w:rFonts w:ascii="Times New Roman" w:hAnsi="Times New Roman" w:cs="Times New Roman"/>
          <w:sz w:val="24"/>
          <w:szCs w:val="24"/>
        </w:rPr>
        <w:t xml:space="preserve"> deaths (IPFD), and low birthweight (LBW) (Temmerman et al., 2010). According to Stratton et al., adverse pregnancy outcome such as preterm birth, LBW, SGA are common in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infected women and are associated with low maternal CD4% and paediatric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infection (Stratton et al., 2009). </w:t>
      </w:r>
    </w:p>
    <w:p w14:paraId="69A51650" w14:textId="099E4A93"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lastRenderedPageBreak/>
        <w:t xml:space="preserve">Lambert et al. however did not find an impact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infection on adverse obstetrical outcome (AOO). Maternal immune status and the number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RNA were not associated with AOO (Lambert et al., 2000). Castetbon et al. hypothesised that low birthweight in babies born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-1-positive mothers was as a result of impaired maternal weight (low last prenatal weight) rather than to the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status of the mother (Castetbon et al., 2009). </w:t>
      </w:r>
    </w:p>
    <w:p w14:paraId="7D55ED66" w14:textId="2E47E55A" w:rsidR="00CA26E6"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However this is debatable because impaired maternal weight may be due to malnutrition or advanced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disease. Higher rates of postpartum endometritis have been reported among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-1-positive women (Temmerman et al., 2004). In case of caesarean section complications such as severe postpartum fever, severe anaemia requiring transfusion disseminated intravascular coagulopathy (DIC), impaired wound healing and endometritis (Grubert et al., 2009) are more common than in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negative controls. Taha et al. reported that the average age of death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-1-infected children born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women was less than six months, 72% of them dying within their first year of life. Orphans were three times likely to die and infants with a low birthweight had eight times higher risk of dying (Taha et al., 2006).</w:t>
      </w:r>
    </w:p>
    <w:p w14:paraId="6481694C" w14:textId="5B9C2A67" w:rsidR="008467E0" w:rsidRPr="009322A2" w:rsidRDefault="005254F5" w:rsidP="00B67ED2">
      <w:pPr>
        <w:pStyle w:val="Heading3"/>
      </w:pPr>
      <w:bookmarkStart w:id="23" w:name="_Toc47953151"/>
      <w:r w:rsidRPr="009322A2">
        <w:t xml:space="preserve">2.7.2 </w:t>
      </w:r>
      <w:r w:rsidR="008467E0" w:rsidRPr="009322A2">
        <w:t>Rates of transmission</w:t>
      </w:r>
      <w:bookmarkEnd w:id="23"/>
    </w:p>
    <w:p w14:paraId="66957CF2" w14:textId="1D48DA81" w:rsidR="009A5573" w:rsidRDefault="008467E0" w:rsidP="004B797C">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In industrialised countries, MTCT rates in untreated non-breastfeeding populations have ranged from 14% to 32% whereas rates of 25% to 48% are found in breastfeeding populations in resource poor settings (Wiktor et al., 2011). Over 90% of the perinatal </w:t>
      </w:r>
      <w:r w:rsidR="0068225C">
        <w:rPr>
          <w:rFonts w:ascii="Times New Roman" w:hAnsi="Times New Roman" w:cs="Times New Roman"/>
          <w:sz w:val="24"/>
          <w:szCs w:val="24"/>
        </w:rPr>
        <w:t>HIV</w:t>
      </w:r>
      <w:r w:rsidRPr="009322A2">
        <w:rPr>
          <w:rFonts w:ascii="Times New Roman" w:hAnsi="Times New Roman" w:cs="Times New Roman"/>
          <w:sz w:val="24"/>
          <w:szCs w:val="24"/>
        </w:rPr>
        <w:t>-1 infections in babies are in Africa (UNAIDS, 2011).</w:t>
      </w:r>
    </w:p>
    <w:p w14:paraId="7B406294" w14:textId="77777777" w:rsidR="00CC1888" w:rsidRPr="009322A2" w:rsidRDefault="00CC1888" w:rsidP="004B797C">
      <w:pPr>
        <w:spacing w:line="480" w:lineRule="auto"/>
        <w:rPr>
          <w:rFonts w:ascii="Times New Roman" w:hAnsi="Times New Roman" w:cs="Times New Roman"/>
          <w:sz w:val="24"/>
          <w:szCs w:val="24"/>
        </w:rPr>
      </w:pPr>
    </w:p>
    <w:p w14:paraId="5C112E49" w14:textId="77699076" w:rsidR="008467E0" w:rsidRPr="009322A2" w:rsidRDefault="005254F5" w:rsidP="00B67ED2">
      <w:pPr>
        <w:pStyle w:val="Heading3"/>
      </w:pPr>
      <w:bookmarkStart w:id="24" w:name="_Toc47953152"/>
      <w:r w:rsidRPr="009322A2">
        <w:lastRenderedPageBreak/>
        <w:t xml:space="preserve">2.7.3 </w:t>
      </w:r>
      <w:r w:rsidR="008467E0" w:rsidRPr="009322A2">
        <w:t xml:space="preserve">Timing </w:t>
      </w:r>
      <w:r w:rsidR="005D0EBE" w:rsidRPr="009322A2">
        <w:t>of Transmission</w:t>
      </w:r>
      <w:bookmarkEnd w:id="24"/>
    </w:p>
    <w:p w14:paraId="1A2993D8" w14:textId="2370F486"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There are three main periods during which MTCT can take place: 1) intrauterine 2) intrapartum and 3) postnatal due to breastfeeding. A number of studies using early diagnostic techniques of viral culture and PCR suggest that over half of mother-to-child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-1 occurs in the intrapartum period (Alimenti et al., 2011; Bryson et al., 2012; Burgard et al., 2012; Krivine et al., 2012; Mofenson, 2013). Data from twin studies, which showed that the first-born twin was at two fold or higher risk to be infected than the second one, provided additional suggestion that infection could occur during delivery when the child encounters the cervix and the birth canal (Goedert et al., 1991).</w:t>
      </w:r>
    </w:p>
    <w:p w14:paraId="48197978" w14:textId="3B2438CA" w:rsidR="008467E0"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distinction between the different times when a foetus can get infected is important in guiding research on prevention. According to Bryson et al. non-breast fed neonates who test positive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by culture or by polymerase chain reaction in the first 48 hours are considered to have acquired the infection in utero and those who test </w:t>
      </w:r>
      <w:r w:rsidR="0068225C">
        <w:rPr>
          <w:rFonts w:ascii="Times New Roman" w:hAnsi="Times New Roman" w:cs="Times New Roman"/>
          <w:sz w:val="24"/>
          <w:szCs w:val="24"/>
        </w:rPr>
        <w:t>HIV</w:t>
      </w:r>
      <w:r w:rsidRPr="009322A2">
        <w:rPr>
          <w:rFonts w:ascii="Times New Roman" w:hAnsi="Times New Roman" w:cs="Times New Roman"/>
          <w:sz w:val="24"/>
          <w:szCs w:val="24"/>
        </w:rPr>
        <w:t>-1-negative at birth but positive between 2-6 weeks are considered to have acquired the infection either in the late intrauterine period, intrapartum or early postpartum period (Bryson et al., 1992). However, this definition makes no distinction between late intrauterine and intrapartum transmissions as well as intrapartum and early postpartum transmissions in breast-feeding populations. It is estimated that in the absence of breastfeeding, about 30% of MTCT occurs during pregnancy and 70% during labour and delivery (Bertolli et al., 1996; Mock et al., 1999; Simonon et al., 1994).</w:t>
      </w:r>
    </w:p>
    <w:p w14:paraId="1ABF63EE" w14:textId="77777777" w:rsidR="00B67ED2" w:rsidRDefault="00B67ED2" w:rsidP="005936FF">
      <w:pPr>
        <w:spacing w:line="480" w:lineRule="auto"/>
        <w:rPr>
          <w:rFonts w:ascii="Times New Roman" w:hAnsi="Times New Roman" w:cs="Times New Roman"/>
          <w:sz w:val="24"/>
          <w:szCs w:val="24"/>
        </w:rPr>
      </w:pPr>
    </w:p>
    <w:p w14:paraId="3B696C9D" w14:textId="77777777" w:rsidR="00B67ED2" w:rsidRPr="009322A2" w:rsidRDefault="00B67ED2" w:rsidP="005936FF">
      <w:pPr>
        <w:spacing w:line="480" w:lineRule="auto"/>
        <w:rPr>
          <w:rFonts w:ascii="Times New Roman" w:hAnsi="Times New Roman" w:cs="Times New Roman"/>
          <w:sz w:val="24"/>
          <w:szCs w:val="24"/>
        </w:rPr>
      </w:pPr>
    </w:p>
    <w:p w14:paraId="0FE73FA3" w14:textId="7F489D4F" w:rsidR="009A5573" w:rsidRPr="009322A2" w:rsidRDefault="008467E0" w:rsidP="003D0454">
      <w:pPr>
        <w:spacing w:line="480" w:lineRule="auto"/>
        <w:ind w:left="0"/>
        <w:rPr>
          <w:rFonts w:ascii="Times New Roman" w:hAnsi="Times New Roman" w:cs="Times New Roman"/>
          <w:sz w:val="24"/>
          <w:szCs w:val="24"/>
        </w:rPr>
      </w:pPr>
      <w:r w:rsidRPr="009322A2">
        <w:rPr>
          <w:rFonts w:ascii="Times New Roman" w:hAnsi="Times New Roman" w:cs="Times New Roman"/>
          <w:sz w:val="24"/>
          <w:szCs w:val="24"/>
        </w:rPr>
        <w:lastRenderedPageBreak/>
        <w:t>Timing of transmission</w:t>
      </w:r>
      <w:r w:rsidR="003D0454">
        <w:rPr>
          <w:rFonts w:ascii="Times New Roman" w:hAnsi="Times New Roman" w:cs="Times New Roman"/>
          <w:sz w:val="24"/>
          <w:szCs w:val="24"/>
        </w:rPr>
        <w:t xml:space="preserve"> has been estimated as follows:</w:t>
      </w:r>
    </w:p>
    <w:p w14:paraId="4D4A32C0" w14:textId="77777777" w:rsidR="00B67ED2" w:rsidRDefault="00B67ED2" w:rsidP="00B67ED2">
      <w:pPr>
        <w:pStyle w:val="ListParagraph"/>
        <w:spacing w:line="480" w:lineRule="auto"/>
        <w:ind w:left="0" w:firstLine="0"/>
        <w:rPr>
          <w:rFonts w:ascii="Times New Roman" w:hAnsi="Times New Roman" w:cs="Times New Roman"/>
          <w:sz w:val="24"/>
          <w:szCs w:val="24"/>
        </w:rPr>
      </w:pPr>
      <w:r w:rsidRPr="009322A2">
        <w:rPr>
          <w:noProof/>
          <w:lang w:val="en-US"/>
        </w:rPr>
        <w:drawing>
          <wp:inline distT="0" distB="0" distL="0" distR="0" wp14:anchorId="2B2C21D0" wp14:editId="5719F9C9">
            <wp:extent cx="6334391" cy="1771650"/>
            <wp:effectExtent l="76200" t="76200" r="142875" b="133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40372" cy="17733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F3CAC2" w14:textId="51F6FBD9" w:rsidR="00B67ED2" w:rsidRPr="00B67ED2" w:rsidRDefault="00B67ED2" w:rsidP="00B67ED2">
      <w:pPr>
        <w:pStyle w:val="ListParagraph"/>
        <w:spacing w:line="480" w:lineRule="auto"/>
        <w:ind w:left="0" w:firstLine="0"/>
        <w:rPr>
          <w:rFonts w:ascii="Times New Roman" w:hAnsi="Times New Roman" w:cs="Times New Roman"/>
          <w:i/>
          <w:sz w:val="24"/>
          <w:szCs w:val="24"/>
        </w:rPr>
      </w:pPr>
      <w:r w:rsidRPr="00B67ED2">
        <w:rPr>
          <w:rFonts w:ascii="Times New Roman" w:hAnsi="Times New Roman" w:cs="Times New Roman"/>
          <w:i/>
          <w:sz w:val="24"/>
          <w:szCs w:val="24"/>
        </w:rPr>
        <w:t>Figure 2.1 Estimated Timing and Risk of Mother-to-Child Human Immunodeficiency Virus Type 1 (</w:t>
      </w:r>
      <w:r w:rsidR="0068225C">
        <w:rPr>
          <w:rFonts w:ascii="Times New Roman" w:hAnsi="Times New Roman" w:cs="Times New Roman"/>
          <w:i/>
          <w:sz w:val="24"/>
          <w:szCs w:val="24"/>
        </w:rPr>
        <w:t>HIV</w:t>
      </w:r>
      <w:r w:rsidRPr="00B67ED2">
        <w:rPr>
          <w:rFonts w:ascii="Times New Roman" w:hAnsi="Times New Roman" w:cs="Times New Roman"/>
          <w:i/>
          <w:sz w:val="24"/>
          <w:szCs w:val="24"/>
        </w:rPr>
        <w:t>) Transmission</w:t>
      </w:r>
    </w:p>
    <w:p w14:paraId="18EF30B4" w14:textId="70B63FED" w:rsidR="00B67ED2" w:rsidRPr="00B67ED2" w:rsidRDefault="00B67ED2" w:rsidP="00B67ED2">
      <w:pPr>
        <w:pStyle w:val="ListParagraph"/>
        <w:spacing w:line="480" w:lineRule="auto"/>
        <w:ind w:left="0" w:firstLine="0"/>
        <w:rPr>
          <w:rFonts w:ascii="Times New Roman" w:hAnsi="Times New Roman" w:cs="Times New Roman"/>
          <w:sz w:val="24"/>
          <w:szCs w:val="24"/>
        </w:rPr>
      </w:pPr>
      <w:r w:rsidRPr="00B67ED2">
        <w:rPr>
          <w:rFonts w:ascii="Times New Roman" w:hAnsi="Times New Roman" w:cs="Times New Roman"/>
          <w:sz w:val="24"/>
          <w:szCs w:val="24"/>
        </w:rPr>
        <w:t>Source: de Cock, JAMA 2000 (De Cock et al., 2000</w:t>
      </w:r>
      <w:r>
        <w:rPr>
          <w:rFonts w:ascii="Times New Roman" w:hAnsi="Times New Roman" w:cs="Times New Roman"/>
          <w:sz w:val="24"/>
          <w:szCs w:val="24"/>
        </w:rPr>
        <w:t xml:space="preserve">; DITRAME, 1999; Miotti et al., </w:t>
      </w:r>
      <w:r w:rsidRPr="00B67ED2">
        <w:rPr>
          <w:rFonts w:ascii="Times New Roman" w:hAnsi="Times New Roman" w:cs="Times New Roman"/>
          <w:sz w:val="24"/>
          <w:szCs w:val="24"/>
        </w:rPr>
        <w:t>1999; Nduati et al., 2000).</w:t>
      </w:r>
    </w:p>
    <w:p w14:paraId="730A7963" w14:textId="6342A393" w:rsidR="008467E0" w:rsidRPr="009322A2" w:rsidRDefault="005254F5" w:rsidP="00B67ED2">
      <w:pPr>
        <w:pStyle w:val="Heading3"/>
      </w:pPr>
      <w:bookmarkStart w:id="25" w:name="_Toc47953153"/>
      <w:r w:rsidRPr="009322A2">
        <w:t xml:space="preserve">2.7.5 </w:t>
      </w:r>
      <w:r w:rsidR="008467E0" w:rsidRPr="009322A2">
        <w:t>Mechanisms and risk factors of transmission</w:t>
      </w:r>
      <w:bookmarkEnd w:id="25"/>
    </w:p>
    <w:p w14:paraId="5678A3FE" w14:textId="2A5F0FD8" w:rsidR="00B67ED2" w:rsidRDefault="008467E0" w:rsidP="003D0454">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Knowing the mechanism and risk factors of MTCT is important for the design of interventions. Risk factors for vertical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may be divided into maternal, obstetrical and neonatal. Maternal factors known to be positively correlated with transmission are high peripheral viral load, symptomatic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disease, sexual intercourse during pregnancy and low CD4 cell count. Obstetrical factors are prolonged rupture of membranes, placental inflammation and vaginal delivery. Neonatal factors include first-born twin, prematurity and low birth weight. Breastfeeding is the major risk factor in late postpartum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-1 (Mock et al., 2009).</w:t>
      </w:r>
    </w:p>
    <w:p w14:paraId="51D43371" w14:textId="77777777" w:rsidR="003D0454" w:rsidRDefault="003D0454" w:rsidP="003D0454">
      <w:pPr>
        <w:spacing w:line="480" w:lineRule="auto"/>
        <w:rPr>
          <w:rFonts w:ascii="Times New Roman" w:hAnsi="Times New Roman" w:cs="Times New Roman"/>
          <w:sz w:val="24"/>
          <w:szCs w:val="24"/>
        </w:rPr>
      </w:pPr>
    </w:p>
    <w:p w14:paraId="717F4F46" w14:textId="77777777" w:rsidR="003D0454" w:rsidRPr="009322A2" w:rsidRDefault="003D0454" w:rsidP="003D0454">
      <w:pPr>
        <w:spacing w:line="480" w:lineRule="auto"/>
        <w:rPr>
          <w:rFonts w:ascii="Times New Roman" w:hAnsi="Times New Roman" w:cs="Times New Roman"/>
          <w:sz w:val="24"/>
          <w:szCs w:val="24"/>
        </w:rPr>
      </w:pPr>
    </w:p>
    <w:p w14:paraId="68C781B8" w14:textId="7E2BE3C4" w:rsidR="008467E0" w:rsidRPr="009322A2" w:rsidRDefault="005254F5" w:rsidP="00B67ED2">
      <w:pPr>
        <w:pStyle w:val="Heading3"/>
      </w:pPr>
      <w:bookmarkStart w:id="26" w:name="_Toc47953154"/>
      <w:r w:rsidRPr="009322A2">
        <w:lastRenderedPageBreak/>
        <w:t xml:space="preserve">2.7.6 </w:t>
      </w:r>
      <w:r w:rsidR="008467E0" w:rsidRPr="009322A2">
        <w:t>Breastfeeding and MTCT</w:t>
      </w:r>
      <w:bookmarkEnd w:id="26"/>
    </w:p>
    <w:p w14:paraId="48C84D47" w14:textId="6A0EEB53"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from mother to child can take place during pregnancy, per partum or post-natally during breastfeeding. In the absence of antiretroviral therapy or prophylaxis MTCT rates range from 15 to 25% of children who are born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-positive mothers who fail to breastfeed, to 30 to 45% in children who are later breastfed for 18 to 24 months (Kelvin m., 2005). Since breast milk has the potential of transmitting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during lactation; the rate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among infants who are breastfed increases as the child continues to breast feed. A meta-analysis on individual patient estimated that the cumulative probability of delayed postnatal transmission from 4 weeks to 18 months of age was 9% with the risk of transmission remaining constant throughout breastfeeding.  In the meta-analysis, almost 42%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in children emanated from breastfeeding (Coovadia. 2010).</w:t>
      </w:r>
    </w:p>
    <w:p w14:paraId="47498A0A" w14:textId="3A18A89C"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Public health sector in Sub-Sahara Africa faces a major problem because of Mother-to-child transmission (MTCT)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Of the 350–500,000 vertical transmission cases per year, 25–44% occur after birth during breastfeeding. Breast milk is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virus. The infants contract the virus when it penetrates the mucosa of their small intestine (Fowler et al, .2007). However, most of these infants who are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through breastfeeding (85–90%) do not contract the virus even with daily exposure. One can then conclude that breast milk performs a double role of blocking and transmitting the virus. The outcome depends on inborn factors, acquired immunity levels, viral load, and other aspects of breast milk (Dunn DT,.1992), In fact, inherent factors and antibodies that are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-1-specific and found in breast milk have been linked to reduction in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transmission through breast milk (Koulinska et al,.2006). The response of breast </w:t>
      </w:r>
      <w:r w:rsidRPr="009322A2">
        <w:rPr>
          <w:rFonts w:ascii="Times New Roman" w:hAnsi="Times New Roman" w:cs="Times New Roman"/>
          <w:sz w:val="24"/>
          <w:szCs w:val="24"/>
        </w:rPr>
        <w:lastRenderedPageBreak/>
        <w:t xml:space="preserve">milk </w:t>
      </w:r>
      <w:r w:rsidR="0068225C">
        <w:rPr>
          <w:rFonts w:ascii="Times New Roman" w:hAnsi="Times New Roman" w:cs="Times New Roman"/>
          <w:sz w:val="24"/>
          <w:szCs w:val="24"/>
        </w:rPr>
        <w:t>HIV</w:t>
      </w:r>
      <w:r w:rsidRPr="009322A2">
        <w:rPr>
          <w:rFonts w:ascii="Times New Roman" w:hAnsi="Times New Roman" w:cs="Times New Roman"/>
          <w:sz w:val="24"/>
          <w:szCs w:val="24"/>
        </w:rPr>
        <w:t>-1- IgA was shown to compare with reduction in risk of postnatal MTCT of</w:t>
      </w:r>
      <w:r w:rsidR="00457C84" w:rsidRPr="009322A2">
        <w:rPr>
          <w:rFonts w:ascii="Times New Roman" w:hAnsi="Times New Roman" w:cs="Times New Roman"/>
          <w:sz w:val="24"/>
          <w:szCs w:val="24"/>
        </w:rPr>
        <w:t xml:space="preserve"> </w:t>
      </w:r>
      <w:r w:rsidRPr="009322A2">
        <w:rPr>
          <w:rFonts w:ascii="Times New Roman" w:hAnsi="Times New Roman" w:cs="Times New Roman"/>
          <w:sz w:val="24"/>
          <w:szCs w:val="24"/>
        </w:rPr>
        <w:t xml:space="preserv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Particularly, the IgG component present in breast milk, neutralizes </w:t>
      </w:r>
      <w:r w:rsidR="0068225C">
        <w:rPr>
          <w:rFonts w:ascii="Times New Roman" w:hAnsi="Times New Roman" w:cs="Times New Roman"/>
          <w:sz w:val="24"/>
          <w:szCs w:val="24"/>
        </w:rPr>
        <w:t>HIV</w:t>
      </w:r>
      <w:r w:rsidRPr="009322A2">
        <w:rPr>
          <w:rFonts w:ascii="Times New Roman" w:hAnsi="Times New Roman" w:cs="Times New Roman"/>
          <w:sz w:val="24"/>
          <w:szCs w:val="24"/>
        </w:rPr>
        <w:t>-1 (Fouda et al., 2011).</w:t>
      </w:r>
    </w:p>
    <w:p w14:paraId="6B417507" w14:textId="1D2301F2"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Inborn factors, including interleukin, mucins and defensins, found in non-antibody segment of breast milk, have been linked to reduction in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through breast milk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and/or signs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inhibitory capability in vitro (Smith MM and Kuhn L, .2011). Recent studies reveal that human breast milk from both infected and uninfected women reduced </w:t>
      </w:r>
      <w:r w:rsidR="0068225C">
        <w:rPr>
          <w:rFonts w:ascii="Times New Roman" w:hAnsi="Times New Roman" w:cs="Times New Roman"/>
          <w:sz w:val="24"/>
          <w:szCs w:val="24"/>
        </w:rPr>
        <w:t>HIV</w:t>
      </w:r>
      <w:r w:rsidRPr="009322A2">
        <w:rPr>
          <w:rFonts w:ascii="Times New Roman" w:hAnsi="Times New Roman" w:cs="Times New Roman"/>
          <w:sz w:val="24"/>
          <w:szCs w:val="24"/>
        </w:rPr>
        <w:t>-1 transmission in humanize</w:t>
      </w:r>
      <w:r w:rsidR="00AA352A">
        <w:rPr>
          <w:rFonts w:ascii="Times New Roman" w:hAnsi="Times New Roman" w:cs="Times New Roman"/>
          <w:sz w:val="24"/>
          <w:szCs w:val="24"/>
        </w:rPr>
        <w:t>d liver/bone marrow/thymus</w:t>
      </w:r>
      <w:r w:rsidRPr="009322A2">
        <w:rPr>
          <w:rFonts w:ascii="Times New Roman" w:hAnsi="Times New Roman" w:cs="Times New Roman"/>
          <w:sz w:val="24"/>
          <w:szCs w:val="24"/>
        </w:rPr>
        <w:t xml:space="preserve"> mice (Wahl A et al,.2012). However, no one has defined the effect of breast milk and its role in entry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and infection in mucosa found in human intestines, the mode of entry in postnatal MTCT (S. Lucas, .2012). Moreover, the focus for most studies is the function antibodies play in breast milk during MTCT with emphasis on transcytosis, neutralization or antibody-dependent cell cytotoxicity through cell lines and PBMCs. </w:t>
      </w:r>
    </w:p>
    <w:p w14:paraId="49336DC0" w14:textId="1BB64684"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finds its way to the host through the upper gastrointestinal tract in most MTCTs (Fowler MG </w:t>
      </w:r>
      <w:r w:rsidR="005D5975" w:rsidRPr="009322A2">
        <w:rPr>
          <w:rFonts w:ascii="Times New Roman" w:hAnsi="Times New Roman" w:cs="Times New Roman"/>
          <w:sz w:val="24"/>
          <w:szCs w:val="24"/>
        </w:rPr>
        <w:t>et al., 2007) and (Dunn DT., 200</w:t>
      </w:r>
      <w:r w:rsidRPr="009322A2">
        <w:rPr>
          <w:rFonts w:ascii="Times New Roman" w:hAnsi="Times New Roman" w:cs="Times New Roman"/>
          <w:sz w:val="24"/>
          <w:szCs w:val="24"/>
        </w:rPr>
        <w:t xml:space="preserve">2). There are three major events involved in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mucosal transmission: (a) entry across or through mucosal epithelium; (b) infection and later duplication in sub-epithelial mononuclear cells targeted; and (c) localized dissemination and accumulation of virus to lymph nodes which initiates systemic infection (Hladik F., 2008) and (Shen R., 2014). </w:t>
      </w:r>
    </w:p>
    <w:p w14:paraId="55064148" w14:textId="6E4774A5"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Inside the small intestines, transcytosis and movement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by epithelial cells or dendritic cells (DCs) that are surface-penetrating are the probable cellular paths taken by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when entering the mucosal lamina propria (Meng G, and Moldoveanu Z, .2002). Columnar epithelial cells that line the intestinal mucosa have the capability transcytose </w:t>
      </w:r>
      <w:r w:rsidR="0068225C">
        <w:rPr>
          <w:rFonts w:ascii="Times New Roman" w:hAnsi="Times New Roman" w:cs="Times New Roman"/>
          <w:sz w:val="24"/>
          <w:szCs w:val="24"/>
        </w:rPr>
        <w:lastRenderedPageBreak/>
        <w:t>HIV</w:t>
      </w:r>
      <w:r w:rsidRPr="009322A2">
        <w:rPr>
          <w:rFonts w:ascii="Times New Roman" w:hAnsi="Times New Roman" w:cs="Times New Roman"/>
          <w:sz w:val="24"/>
          <w:szCs w:val="24"/>
        </w:rPr>
        <w:t>-1 through the epithelium (Bomsel M and Alfsen A., 2003) and (Bomsel M and Dupont C</w:t>
      </w:r>
      <w:r w:rsidR="004F73A1" w:rsidRPr="009322A2">
        <w:rPr>
          <w:rFonts w:ascii="Times New Roman" w:hAnsi="Times New Roman" w:cs="Times New Roman"/>
          <w:sz w:val="24"/>
          <w:szCs w:val="24"/>
        </w:rPr>
        <w:t>, .</w:t>
      </w:r>
      <w:r w:rsidRPr="009322A2">
        <w:rPr>
          <w:rFonts w:ascii="Times New Roman" w:hAnsi="Times New Roman" w:cs="Times New Roman"/>
          <w:sz w:val="24"/>
          <w:szCs w:val="24"/>
        </w:rPr>
        <w:t>2008).</w:t>
      </w:r>
    </w:p>
    <w:p w14:paraId="6C033B86" w14:textId="121B2C74"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Once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has entered into the lamina propria, it may infect and multiply in local mononuclear cells targeted or be moved by DCs to the draining lymph nodes. Mucosal DCs also contract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- 1 around intestinal surface, the vagina, mucosa and carry it through the mucosa to trans-infect local and systemic lymphocytes (Shen R et al, .2010). The presence of antibodies and inborn factors related to breast milk have the capacity to reduce vertical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transmission through stopping one or more of the above steps, but to-date no substantial investigations have gone into such inhibitory tendencies with mucosal cells and human tissues as the primary test subject. </w:t>
      </w:r>
    </w:p>
    <w:p w14:paraId="530F71C0" w14:textId="571DC406" w:rsidR="008467E0" w:rsidRPr="009322A2" w:rsidRDefault="008467E0"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A study in Uganda characterized the consequence of breast milk and its IgG, IgA and non-Ig components from Ugandan women who were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focusing on the foremost mucosal transmission procedures that include how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is taken up by primary human intestinal epithelial cells (IECs), how the virus moves through the intestinal mucosa, and how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multiplies outside intestinal tissues. IgG, IgA and non-Ig components of breast milk in varying ways curtailed the entry, transportation and contamination in explanted human mucosa. This offered a partial explanation for the relatively restricted occurrence of MTCT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-1 through the breast milk from </w:t>
      </w:r>
      <w:r w:rsidR="0068225C">
        <w:rPr>
          <w:rFonts w:ascii="Times New Roman" w:hAnsi="Times New Roman" w:cs="Times New Roman"/>
          <w:sz w:val="24"/>
          <w:szCs w:val="24"/>
        </w:rPr>
        <w:t>HIV</w:t>
      </w:r>
      <w:r w:rsidRPr="009322A2">
        <w:rPr>
          <w:rFonts w:ascii="Times New Roman" w:hAnsi="Times New Roman" w:cs="Times New Roman"/>
          <w:sz w:val="24"/>
          <w:szCs w:val="24"/>
        </w:rPr>
        <w:t>-1-infected mothers, even with daily exposure to this exposure to this virus (</w:t>
      </w:r>
      <w:r w:rsidR="004F73A1" w:rsidRPr="009322A2">
        <w:rPr>
          <w:rFonts w:ascii="Times New Roman" w:hAnsi="Times New Roman" w:cs="Times New Roman"/>
          <w:sz w:val="24"/>
          <w:szCs w:val="24"/>
        </w:rPr>
        <w:t>Ruizhong, .</w:t>
      </w:r>
      <w:r w:rsidRPr="009322A2">
        <w:rPr>
          <w:rFonts w:ascii="Times New Roman" w:hAnsi="Times New Roman" w:cs="Times New Roman"/>
          <w:sz w:val="24"/>
          <w:szCs w:val="24"/>
        </w:rPr>
        <w:t>2015).</w:t>
      </w:r>
    </w:p>
    <w:p w14:paraId="128BA626" w14:textId="148B41E8" w:rsidR="00D82A99" w:rsidRPr="009322A2" w:rsidRDefault="005254F5" w:rsidP="00B67ED2">
      <w:pPr>
        <w:pStyle w:val="Heading2"/>
      </w:pPr>
      <w:bookmarkStart w:id="27" w:name="_Toc47953155"/>
      <w:r w:rsidRPr="009322A2">
        <w:t xml:space="preserve">2.8 </w:t>
      </w:r>
      <w:r w:rsidR="008467E0" w:rsidRPr="009322A2">
        <w:t>Prevention o</w:t>
      </w:r>
      <w:r w:rsidRPr="009322A2">
        <w:t xml:space="preserve">f </w:t>
      </w:r>
      <w:r w:rsidR="0068225C">
        <w:t>HIV</w:t>
      </w:r>
      <w:r w:rsidRPr="009322A2">
        <w:t xml:space="preserve"> Transmission in Pregnancy</w:t>
      </w:r>
      <w:bookmarkEnd w:id="27"/>
    </w:p>
    <w:p w14:paraId="1271B9A7" w14:textId="73532DF5" w:rsidR="00D82A99"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steady scale up and improvement of services to prevent mother-to-child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has reduced the annual number of new infections among children </w:t>
      </w:r>
      <w:r w:rsidRPr="009322A2">
        <w:rPr>
          <w:rFonts w:ascii="Times New Roman" w:hAnsi="Times New Roman" w:cs="Times New Roman"/>
          <w:sz w:val="24"/>
          <w:szCs w:val="24"/>
        </w:rPr>
        <w:lastRenderedPageBreak/>
        <w:t xml:space="preserve">globally by 56% since 2010 and by 70% since 2000. Since 1995, an estimated 1.6 million new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among children have been averted due to the provision of antiretroviral medicines to women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during pregnancy or breastfeeding. The vast majority of these infections (1.3 million) wer</w:t>
      </w:r>
      <w:r w:rsidR="00D82A99" w:rsidRPr="009322A2">
        <w:rPr>
          <w:rFonts w:ascii="Times New Roman" w:hAnsi="Times New Roman" w:cs="Times New Roman"/>
          <w:sz w:val="24"/>
          <w:szCs w:val="24"/>
        </w:rPr>
        <w:t>e averted between 2010 and 2015.</w:t>
      </w:r>
    </w:p>
    <w:p w14:paraId="2FEBF7D6" w14:textId="6290ED1F" w:rsidR="00D82A99" w:rsidRPr="009322A2" w:rsidRDefault="005254F5" w:rsidP="00B67ED2">
      <w:pPr>
        <w:pStyle w:val="Heading3"/>
      </w:pPr>
      <w:bookmarkStart w:id="28" w:name="_Toc47953156"/>
      <w:r w:rsidRPr="009322A2">
        <w:t xml:space="preserve">2.8.1 </w:t>
      </w:r>
      <w:r w:rsidR="00D82A99" w:rsidRPr="009322A2">
        <w:t xml:space="preserve">Reducing </w:t>
      </w:r>
      <w:r w:rsidR="0068225C">
        <w:t>HIV</w:t>
      </w:r>
      <w:r w:rsidR="00D82A99" w:rsidRPr="009322A2">
        <w:t xml:space="preserve"> infection among children.</w:t>
      </w:r>
      <w:bookmarkEnd w:id="28"/>
    </w:p>
    <w:p w14:paraId="0A8FA11D" w14:textId="22577AA5" w:rsidR="00D82A99"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world has committed to establishing an AIDS-free generation. This commitment follows unprecedented achievements driven by the Global Plan towards the elimination of new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among children by 2015 and ke</w:t>
      </w:r>
      <w:r w:rsidR="00D82A99" w:rsidRPr="009322A2">
        <w:rPr>
          <w:rFonts w:ascii="Times New Roman" w:hAnsi="Times New Roman" w:cs="Times New Roman"/>
          <w:sz w:val="24"/>
          <w:szCs w:val="24"/>
        </w:rPr>
        <w:t>eping their mothers alive (T</w:t>
      </w:r>
      <w:r w:rsidRPr="009322A2">
        <w:rPr>
          <w:rFonts w:ascii="Times New Roman" w:hAnsi="Times New Roman" w:cs="Times New Roman"/>
          <w:sz w:val="24"/>
          <w:szCs w:val="24"/>
        </w:rPr>
        <w:t>he Global Plan</w:t>
      </w:r>
      <w:r w:rsidR="00D82A99" w:rsidRPr="009322A2">
        <w:rPr>
          <w:rFonts w:ascii="Times New Roman" w:hAnsi="Times New Roman" w:cs="Times New Roman"/>
          <w:sz w:val="24"/>
          <w:szCs w:val="24"/>
        </w:rPr>
        <w:t>,2016)</w:t>
      </w:r>
      <w:r w:rsidRPr="009322A2">
        <w:rPr>
          <w:rFonts w:ascii="Times New Roman" w:hAnsi="Times New Roman" w:cs="Times New Roman"/>
          <w:sz w:val="24"/>
          <w:szCs w:val="24"/>
        </w:rPr>
        <w:t xml:space="preserve">. The dramatic declines in new child infections and AIDS-related deaths over the past five years were primarily due to the wide-spread expansion of antiretroviral medicines for mothers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both during and after their pregnancies. The provision of these services has averted 1.6 million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among children since 2000. As of June 2016, four countries have been certified by the World Health Organization to have eliminated mother to child transmission: Armeni</w:t>
      </w:r>
      <w:r w:rsidR="00D82A99" w:rsidRPr="009322A2">
        <w:rPr>
          <w:rFonts w:ascii="Times New Roman" w:hAnsi="Times New Roman" w:cs="Times New Roman"/>
          <w:sz w:val="24"/>
          <w:szCs w:val="24"/>
        </w:rPr>
        <w:t>a, Belarus, Cuba, and Thailand.</w:t>
      </w:r>
    </w:p>
    <w:p w14:paraId="43249D3E" w14:textId="1C5B873B" w:rsidR="00D82A99"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Less progress, however, was made in other areas</w:t>
      </w:r>
      <w:r w:rsidR="00D82A99" w:rsidRPr="009322A2">
        <w:rPr>
          <w:rFonts w:ascii="Times New Roman" w:hAnsi="Times New Roman" w:cs="Times New Roman"/>
          <w:sz w:val="24"/>
          <w:szCs w:val="24"/>
        </w:rPr>
        <w:t xml:space="preserve"> Kenya included</w:t>
      </w:r>
      <w:r w:rsidRPr="009322A2">
        <w:rPr>
          <w:rFonts w:ascii="Times New Roman" w:hAnsi="Times New Roman" w:cs="Times New Roman"/>
          <w:sz w:val="24"/>
          <w:szCs w:val="24"/>
        </w:rPr>
        <w:t xml:space="preserve">. There has been little change in the rate of new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among women, and there is still a widespread unmet need for family planning in many countries especially in those of sub-Saharan Africa. Globally, new infections among young women aged 15 to 24 years decreased by 6% between 2010 and 2015, and by 2% among women of reproductive ages (15 to 49 years). There were an additional 5.2 million women of reproductive age newly </w:t>
      </w:r>
      <w:r w:rsidR="00D82A99" w:rsidRPr="009322A2">
        <w:rPr>
          <w:rFonts w:ascii="Times New Roman" w:hAnsi="Times New Roman" w:cs="Times New Roman"/>
          <w:sz w:val="24"/>
          <w:szCs w:val="24"/>
        </w:rPr>
        <w:t>infected between 2010 and 2015.</w:t>
      </w:r>
    </w:p>
    <w:p w14:paraId="6EB126D7" w14:textId="77777777" w:rsidR="00D82A99"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lastRenderedPageBreak/>
        <w:t xml:space="preserve">The </w:t>
      </w:r>
      <w:r w:rsidR="00D82A99" w:rsidRPr="009322A2">
        <w:rPr>
          <w:rFonts w:ascii="Times New Roman" w:hAnsi="Times New Roman" w:cs="Times New Roman"/>
          <w:sz w:val="24"/>
          <w:szCs w:val="24"/>
        </w:rPr>
        <w:t>growing</w:t>
      </w:r>
      <w:r w:rsidRPr="009322A2">
        <w:rPr>
          <w:rFonts w:ascii="Times New Roman" w:hAnsi="Times New Roman" w:cs="Times New Roman"/>
          <w:sz w:val="24"/>
          <w:szCs w:val="24"/>
        </w:rPr>
        <w:t xml:space="preserve"> cohort of adolescents about to commence their reproductive careers means that these numbers are likely to continue growing unless intensive primary prevention efforts succeed. As a result, the substantial need for services for preventing mother-to-child transmission among women of reproductive age will conti</w:t>
      </w:r>
      <w:r w:rsidR="00D82A99" w:rsidRPr="009322A2">
        <w:rPr>
          <w:rFonts w:ascii="Times New Roman" w:hAnsi="Times New Roman" w:cs="Times New Roman"/>
          <w:sz w:val="24"/>
          <w:szCs w:val="24"/>
        </w:rPr>
        <w:t>nue for the foreseeable future.</w:t>
      </w:r>
    </w:p>
    <w:p w14:paraId="1D2C05B6" w14:textId="70F199E2" w:rsidR="00D82A99"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Although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prevalence among the general population has fallen in Kenya, women continue to be disproportionately affected by the epidemic. In 2014, 7.6% of women were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compared with 5.6% of men. Young women (aged 15-24) account for up to 21% of all new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with a prevalence of between 4 and 6 times higher than males of the same age. This is found across all groups and across all geographic areas, from young female sex workers and young women who inject drugs to young women in discordant couples and young women in and out of school</w:t>
      </w:r>
      <w:r w:rsidR="00D82A99" w:rsidRPr="009322A2">
        <w:rPr>
          <w:rFonts w:ascii="Times New Roman" w:hAnsi="Times New Roman" w:cs="Times New Roman"/>
          <w:sz w:val="24"/>
          <w:szCs w:val="24"/>
        </w:rPr>
        <w:t>.</w:t>
      </w:r>
    </w:p>
    <w:p w14:paraId="3CE3D77B" w14:textId="77777777" w:rsidR="009012E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As in many parts of sub-Saharan Africa, women and girls in Kenya face discrimination in terms of access to education, employment and healthcare. As a result, men often dominate sexual relationships, with women not always able to practice safer sex</w:t>
      </w:r>
      <w:r w:rsidR="009012EE" w:rsidRPr="009322A2">
        <w:rPr>
          <w:rFonts w:ascii="Times New Roman" w:hAnsi="Times New Roman" w:cs="Times New Roman"/>
          <w:sz w:val="24"/>
          <w:szCs w:val="24"/>
        </w:rPr>
        <w:t xml:space="preserve"> even when they know the risks.</w:t>
      </w:r>
    </w:p>
    <w:p w14:paraId="0BCE64A6" w14:textId="77777777" w:rsidR="009012E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In addition, young Kenyan women are more than three times more likely to be exposed to sexual violence than young Kenyan men. About 33% of girls in Kenya have been raped by the time they reach the age of 18, with 22% of girls aged 15-19 reporting their first sexual intercourse to have been </w:t>
      </w:r>
      <w:r w:rsidR="009012EE" w:rsidRPr="009322A2">
        <w:rPr>
          <w:rFonts w:ascii="Times New Roman" w:hAnsi="Times New Roman" w:cs="Times New Roman"/>
          <w:sz w:val="24"/>
          <w:szCs w:val="24"/>
        </w:rPr>
        <w:t>forced.</w:t>
      </w:r>
    </w:p>
    <w:p w14:paraId="07F7FB6A" w14:textId="0CDCE9A9" w:rsidR="009012E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Young Kenyan women also have a lower level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knowledge than their male peers. The 2014 Kenyan Demographic Health Survey (KDHS) found that only 54% of </w:t>
      </w:r>
      <w:r w:rsidRPr="009322A2">
        <w:rPr>
          <w:rFonts w:ascii="Times New Roman" w:hAnsi="Times New Roman" w:cs="Times New Roman"/>
          <w:sz w:val="24"/>
          <w:szCs w:val="24"/>
        </w:rPr>
        <w:lastRenderedPageBreak/>
        <w:t xml:space="preserve">young women could correctly identify ways of preventing sexual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and rejecting misconceptions about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 compared to 64% of young men.</w:t>
      </w:r>
    </w:p>
    <w:p w14:paraId="4F74D372" w14:textId="3E47F746" w:rsidR="009012EE" w:rsidRPr="009322A2" w:rsidRDefault="005254F5" w:rsidP="00B67ED2">
      <w:pPr>
        <w:pStyle w:val="Heading3"/>
      </w:pPr>
      <w:bookmarkStart w:id="29" w:name="_Toc47953157"/>
      <w:r w:rsidRPr="009322A2">
        <w:t xml:space="preserve">2.8.2 </w:t>
      </w:r>
      <w:r w:rsidR="00D66C1F" w:rsidRPr="009322A2">
        <w:t>Preventing mother-to-child transmission (PMTCT)</w:t>
      </w:r>
      <w:r w:rsidR="008467E0" w:rsidRPr="009322A2">
        <w:t xml:space="preserve"> in Kenya</w:t>
      </w:r>
      <w:bookmarkEnd w:id="29"/>
      <w:r w:rsidR="008467E0" w:rsidRPr="009322A2">
        <w:t xml:space="preserve"> </w:t>
      </w:r>
    </w:p>
    <w:p w14:paraId="4FE09042" w14:textId="036C8AFA" w:rsidR="009012E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government of Kenya is committed to eliminating mother-to-child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Strategies to achieve this include efforts to increase knowledge of PMTCT, greater male involvement, universal attendance of pregnant women at antenatal clinics, universal uptake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testing among pregnant women and the provision of antiretroviral dru</w:t>
      </w:r>
      <w:r w:rsidR="009012EE" w:rsidRPr="009322A2">
        <w:rPr>
          <w:rFonts w:ascii="Times New Roman" w:hAnsi="Times New Roman" w:cs="Times New Roman"/>
          <w:sz w:val="24"/>
          <w:szCs w:val="24"/>
        </w:rPr>
        <w:t>gs for those who test positive.</w:t>
      </w:r>
    </w:p>
    <w:p w14:paraId="750B17A1" w14:textId="394E32C3" w:rsidR="009012E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In 2015, 59,000 women were offered PMTCT services, out of an estimated 79,000 who were eligible (74% coverage).This is lower than the 2010 coverage rate of 86% but this is mainly due to the increased demand for PMTCT services. The number of children (0-14 years) newly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fell from 12,000 in 2010 to 6600, due in large part to PMTCT services. Starting in 2010, the Kenyan government has implemented various programmes to encourage male involvement in PMTCT.However, involvement remains low, standing at 4.5% in 20</w:t>
      </w:r>
      <w:r w:rsidR="009012EE" w:rsidRPr="009322A2">
        <w:rPr>
          <w:rFonts w:ascii="Times New Roman" w:hAnsi="Times New Roman" w:cs="Times New Roman"/>
          <w:sz w:val="24"/>
          <w:szCs w:val="24"/>
        </w:rPr>
        <w:t>14.</w:t>
      </w:r>
    </w:p>
    <w:p w14:paraId="45966BA8" w14:textId="41DBE367" w:rsidR="009012EE" w:rsidRPr="009322A2" w:rsidRDefault="005254F5" w:rsidP="00B67ED2">
      <w:pPr>
        <w:pStyle w:val="Heading3"/>
      </w:pPr>
      <w:bookmarkStart w:id="30" w:name="_Toc47953158"/>
      <w:r w:rsidRPr="009322A2">
        <w:t xml:space="preserve">2.8.3 </w:t>
      </w:r>
      <w:r w:rsidR="00D66C1F" w:rsidRPr="009322A2">
        <w:t>Rapid increase in services to prevent mother-to-child transmission</w:t>
      </w:r>
      <w:bookmarkEnd w:id="30"/>
    </w:p>
    <w:p w14:paraId="36ACE2B9" w14:textId="6A1CB5B0" w:rsidR="009012E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use of antiretroviral medicines during pregnancy and breastfeeding prevents onward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eastern and southern Africa, seven countries had greater than 90% coverage of services to prevent mother-to-child transmission, including Kenya, which is home to a considerable number of the region’s </w:t>
      </w:r>
      <w:r w:rsidR="009012EE" w:rsidRPr="009322A2">
        <w:rPr>
          <w:rFonts w:ascii="Times New Roman" w:hAnsi="Times New Roman" w:cs="Times New Roman"/>
          <w:sz w:val="24"/>
          <w:szCs w:val="24"/>
        </w:rPr>
        <w:t xml:space="preserve">pregnant women living with </w:t>
      </w:r>
      <w:r w:rsidR="0068225C">
        <w:rPr>
          <w:rFonts w:ascii="Times New Roman" w:hAnsi="Times New Roman" w:cs="Times New Roman"/>
          <w:sz w:val="24"/>
          <w:szCs w:val="24"/>
        </w:rPr>
        <w:t>HIV</w:t>
      </w:r>
      <w:r w:rsidR="009012EE" w:rsidRPr="009322A2">
        <w:rPr>
          <w:rFonts w:ascii="Times New Roman" w:hAnsi="Times New Roman" w:cs="Times New Roman"/>
          <w:sz w:val="24"/>
          <w:szCs w:val="24"/>
        </w:rPr>
        <w:t>.</w:t>
      </w:r>
    </w:p>
    <w:p w14:paraId="2182B31E" w14:textId="38408FD4" w:rsidR="009012E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Considerable gaps in coverage remained across the world, however, especially in western and central Africa, Asia and the Pacific, and the Middle East and North Africa. </w:t>
      </w:r>
      <w:r w:rsidRPr="009322A2">
        <w:rPr>
          <w:rFonts w:ascii="Times New Roman" w:hAnsi="Times New Roman" w:cs="Times New Roman"/>
          <w:sz w:val="24"/>
          <w:szCs w:val="24"/>
        </w:rPr>
        <w:lastRenderedPageBreak/>
        <w:t xml:space="preserve">An estimated 45% of new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among children in 2015 occurred in western and central Africa: the 31% reduction in new child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in western and central Africa between 2010 and 2015 was considerably lower than the 66% reduction </w:t>
      </w:r>
      <w:r w:rsidR="009012EE" w:rsidRPr="009322A2">
        <w:rPr>
          <w:rFonts w:ascii="Times New Roman" w:hAnsi="Times New Roman" w:cs="Times New Roman"/>
          <w:sz w:val="24"/>
          <w:szCs w:val="24"/>
        </w:rPr>
        <w:t>in eastern and southern Africa.</w:t>
      </w:r>
    </w:p>
    <w:p w14:paraId="2E1E4C8F" w14:textId="220FFF42" w:rsidR="009012E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situation was particularly challenging in </w:t>
      </w:r>
      <w:r w:rsidR="009012EE" w:rsidRPr="009322A2">
        <w:rPr>
          <w:rFonts w:ascii="Times New Roman" w:hAnsi="Times New Roman" w:cs="Times New Roman"/>
          <w:sz w:val="24"/>
          <w:szCs w:val="24"/>
        </w:rPr>
        <w:t xml:space="preserve">a number of African Countries for example </w:t>
      </w:r>
      <w:r w:rsidRPr="009322A2">
        <w:rPr>
          <w:rFonts w:ascii="Times New Roman" w:hAnsi="Times New Roman" w:cs="Times New Roman"/>
          <w:sz w:val="24"/>
          <w:szCs w:val="24"/>
        </w:rPr>
        <w:t xml:space="preserve">Nigeria, which in 2015 had the second largest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epidemic in the world. Nigeria had the greatest number of new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among children in the world—an estimated 41 000 [28 000–57 000] — roughly equivalent to the next eight countries combined. There has only been a 21% decline in new paediatric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in Nigeria since 2009, compared to the 60% average among the other Global Plan priority countries</w:t>
      </w:r>
      <w:r w:rsidR="009012EE" w:rsidRPr="009322A2">
        <w:rPr>
          <w:rFonts w:ascii="Times New Roman" w:hAnsi="Times New Roman" w:cs="Times New Roman"/>
          <w:sz w:val="24"/>
          <w:szCs w:val="24"/>
        </w:rPr>
        <w:t xml:space="preserve"> where Kenya is included.</w:t>
      </w:r>
    </w:p>
    <w:p w14:paraId="5B6BC870" w14:textId="3C290AB5" w:rsidR="009012EE" w:rsidRPr="009322A2" w:rsidRDefault="005254F5" w:rsidP="00B67ED2">
      <w:pPr>
        <w:pStyle w:val="Heading3"/>
      </w:pPr>
      <w:bookmarkStart w:id="31" w:name="_Toc47953159"/>
      <w:r w:rsidRPr="009322A2">
        <w:t xml:space="preserve">2.8.4 </w:t>
      </w:r>
      <w:r w:rsidR="00D66C1F" w:rsidRPr="009322A2">
        <w:t>Threefold decrease in mother-to-child transmission rate</w:t>
      </w:r>
      <w:r w:rsidR="009012EE" w:rsidRPr="009322A2">
        <w:t xml:space="preserve"> priority countries.</w:t>
      </w:r>
      <w:bookmarkEnd w:id="31"/>
    </w:p>
    <w:p w14:paraId="50F55D42" w14:textId="2BD75C38" w:rsidR="009012E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As a result of increased coverage and improved regimens, rates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 from mothers to infants during pregnancy and breastfeeding have decreased around th</w:t>
      </w:r>
      <w:r w:rsidR="009012EE" w:rsidRPr="009322A2">
        <w:rPr>
          <w:rFonts w:ascii="Times New Roman" w:hAnsi="Times New Roman" w:cs="Times New Roman"/>
          <w:sz w:val="24"/>
          <w:szCs w:val="24"/>
        </w:rPr>
        <w:t>e world. The largest decline has been witnessed</w:t>
      </w:r>
      <w:r w:rsidRPr="009322A2">
        <w:rPr>
          <w:rFonts w:ascii="Times New Roman" w:hAnsi="Times New Roman" w:cs="Times New Roman"/>
          <w:sz w:val="24"/>
          <w:szCs w:val="24"/>
        </w:rPr>
        <w:t xml:space="preserve"> in eastern an</w:t>
      </w:r>
      <w:r w:rsidR="009012EE" w:rsidRPr="009322A2">
        <w:rPr>
          <w:rFonts w:ascii="Times New Roman" w:hAnsi="Times New Roman" w:cs="Times New Roman"/>
          <w:sz w:val="24"/>
          <w:szCs w:val="24"/>
        </w:rPr>
        <w:t>d southern Africa, where it has fallen</w:t>
      </w:r>
      <w:r w:rsidRPr="009322A2">
        <w:rPr>
          <w:rFonts w:ascii="Times New Roman" w:hAnsi="Times New Roman" w:cs="Times New Roman"/>
          <w:sz w:val="24"/>
          <w:szCs w:val="24"/>
        </w:rPr>
        <w:t xml:space="preserve"> from 18% of infants born to mothers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2010 to 6% in 2015—a threefold decrease. </w:t>
      </w:r>
    </w:p>
    <w:p w14:paraId="70078E61" w14:textId="23E68E15" w:rsidR="009012EE"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region that </w:t>
      </w:r>
      <w:r w:rsidR="009012EE" w:rsidRPr="009322A2">
        <w:rPr>
          <w:rFonts w:ascii="Times New Roman" w:hAnsi="Times New Roman" w:cs="Times New Roman"/>
          <w:sz w:val="24"/>
          <w:szCs w:val="24"/>
        </w:rPr>
        <w:t xml:space="preserve">has </w:t>
      </w:r>
      <w:r w:rsidRPr="009322A2">
        <w:rPr>
          <w:rFonts w:ascii="Times New Roman" w:hAnsi="Times New Roman" w:cs="Times New Roman"/>
          <w:sz w:val="24"/>
          <w:szCs w:val="24"/>
        </w:rPr>
        <w:t xml:space="preserve">showed </w:t>
      </w:r>
      <w:r w:rsidR="009012EE" w:rsidRPr="009322A2">
        <w:rPr>
          <w:rFonts w:ascii="Times New Roman" w:hAnsi="Times New Roman" w:cs="Times New Roman"/>
          <w:sz w:val="24"/>
          <w:szCs w:val="24"/>
        </w:rPr>
        <w:t>the least amount of progress is</w:t>
      </w:r>
      <w:r w:rsidRPr="009322A2">
        <w:rPr>
          <w:rFonts w:ascii="Times New Roman" w:hAnsi="Times New Roman" w:cs="Times New Roman"/>
          <w:sz w:val="24"/>
          <w:szCs w:val="24"/>
        </w:rPr>
        <w:t xml:space="preserve"> the Middle East and North Africa, where nearly one third of women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pass the virus on to their children. The mother-to-child transmission rates in Asia and the Pacific and western and central Africa </w:t>
      </w:r>
      <w:r w:rsidR="009012EE" w:rsidRPr="009322A2">
        <w:rPr>
          <w:rFonts w:ascii="Times New Roman" w:hAnsi="Times New Roman" w:cs="Times New Roman"/>
          <w:sz w:val="24"/>
          <w:szCs w:val="24"/>
        </w:rPr>
        <w:t xml:space="preserve">are also </w:t>
      </w:r>
      <w:r w:rsidRPr="009322A2">
        <w:rPr>
          <w:rFonts w:ascii="Times New Roman" w:hAnsi="Times New Roman" w:cs="Times New Roman"/>
          <w:sz w:val="24"/>
          <w:szCs w:val="24"/>
        </w:rPr>
        <w:t>well a</w:t>
      </w:r>
      <w:r w:rsidR="009012EE" w:rsidRPr="009322A2">
        <w:rPr>
          <w:rFonts w:ascii="Times New Roman" w:hAnsi="Times New Roman" w:cs="Times New Roman"/>
          <w:sz w:val="24"/>
          <w:szCs w:val="24"/>
        </w:rPr>
        <w:t>bove the global average of 10%.</w:t>
      </w:r>
    </w:p>
    <w:p w14:paraId="6D3822C2" w14:textId="77777777" w:rsidR="00B67ED2" w:rsidRPr="009322A2" w:rsidRDefault="00B67ED2" w:rsidP="005936FF">
      <w:pPr>
        <w:spacing w:line="480" w:lineRule="auto"/>
        <w:rPr>
          <w:rFonts w:ascii="Times New Roman" w:hAnsi="Times New Roman" w:cs="Times New Roman"/>
          <w:sz w:val="24"/>
          <w:szCs w:val="24"/>
        </w:rPr>
      </w:pPr>
    </w:p>
    <w:p w14:paraId="6CEE2489" w14:textId="63DC351C" w:rsidR="00525268" w:rsidRPr="009322A2" w:rsidRDefault="005254F5" w:rsidP="00B67ED2">
      <w:pPr>
        <w:pStyle w:val="Heading3"/>
      </w:pPr>
      <w:bookmarkStart w:id="32" w:name="_Toc47953160"/>
      <w:r w:rsidRPr="009322A2">
        <w:lastRenderedPageBreak/>
        <w:t xml:space="preserve">2.8.5 </w:t>
      </w:r>
      <w:r w:rsidR="00525268" w:rsidRPr="009322A2">
        <w:t>Intervention Measures to Bring down MTCT</w:t>
      </w:r>
      <w:bookmarkEnd w:id="32"/>
    </w:p>
    <w:p w14:paraId="06FC7B02" w14:textId="33066A68"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Kenya integrates PMTCT- Prevention of Mother to Child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a comprehensive package that captures regular antenatal care intervention. ART begins in all expectant and lactating mothers who are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despite their gestational age, clinical state according to WHO and their CD4 count. ART continues for life. All infants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receive prophylaxis for infants over a 12 weeks period which consists of every day AZT + NVP over the first six weeks, which is followed by 6 weeks more of every day NVP. Where maternal treatment disappointment (VL ≥1,000) is detected at or after the 12 weeks, the affected infant continues with infant NVP prophylaxis up to 6 weeks after breast feeding has been completely stopped or there is a confirmation of viral suppression. </w:t>
      </w:r>
    </w:p>
    <w:p w14:paraId="1F07AA1C" w14:textId="41A7E2DB" w:rsidR="00525268" w:rsidRPr="009322A2" w:rsidRDefault="005254F5" w:rsidP="00B67ED2">
      <w:pPr>
        <w:pStyle w:val="Heading3"/>
      </w:pPr>
      <w:bookmarkStart w:id="33" w:name="_Toc47953161"/>
      <w:r w:rsidRPr="009322A2">
        <w:t xml:space="preserve">2.8.6 </w:t>
      </w:r>
      <w:r w:rsidR="00525268" w:rsidRPr="009322A2">
        <w:t>Using Safer Infant Feeding To Reduce Transmission</w:t>
      </w:r>
      <w:bookmarkEnd w:id="33"/>
    </w:p>
    <w:p w14:paraId="0415B85C" w14:textId="3C0FD76E"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Replacement feeding has been identified as the  surest  route towards  complete  avoidance  post-natal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 (UNAIDS/WHO,2008), however,  this option is  not always  feasible, affordable, acceptable, safe or sustainable  for  a large number of  women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the developing  countries.  Weighed  against a low  (&lt;1% / month)  but  ever present transmission risk  through associated with breast  milk,  breastfeeding is known to substantially  reduce  the  possibility  of infant mortality emanating from malnutrition and other infectious diseases– by 4-6 fold within the  first  6  months  and  about  2  fold  in  the  next  six  months  of their lives (Bhutta ZA, Ahmed T, Black RE,.2008). Similarly, breastfeeding exclusively provides the infant with all the nutritional needs for the period, and pushes back the resumption to fertility by the mother which is crucial in birth spacing (De Cock KM,. et al 2000).</w:t>
      </w:r>
    </w:p>
    <w:p w14:paraId="504E6023" w14:textId="29BFD7C6"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lastRenderedPageBreak/>
        <w:t xml:space="preserve">In an ideal situation, random controlled trials are used to support decisions about the preferred or recommended options (i.e. replacement feeding or breast feeding) within a context. However, the ethical challenge  of  restricting mothers  from selecting  their preferred feeding  option  has reduced  the  number  of these  studies.  In a  randomized  controlled  trial that was conducted earlier in urban Kenya, it was found  that  infants who were fed on  formula,  those whose  mothers  could access to hygienic or  water, free supply of formula and continued support by health care workers had their risk of transmitting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reduced by up to 40% but the figures for 24 month mortality were similar to those in the group that breastfed (Mbori-Ngacha D, Nduati R, John G,.2001). The MASHI study conducted in Botswana was also a randomized controlled trial aimed at comparing the effectiveness of strict breast- feeding  alongside the  six  months  of  infant  ZDV  prophylaxis  compared to  feeding on formula alongside one month infant ZDV (Lockman S, Smeaton LM, Shapiro R,.2006). Cumulative rates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 by the seventh month were 5.6% for the group on formula and 9.0% for those who breastfed alongside ZDV group.  The accumulated incidences of infant death by the 7</w:t>
      </w:r>
      <w:r w:rsidRPr="009322A2">
        <w:rPr>
          <w:rFonts w:ascii="Times New Roman" w:hAnsi="Times New Roman" w:cs="Times New Roman"/>
          <w:sz w:val="24"/>
          <w:szCs w:val="24"/>
          <w:vertAlign w:val="superscript"/>
        </w:rPr>
        <w:t>th</w:t>
      </w:r>
      <w:r w:rsidRPr="009322A2">
        <w:rPr>
          <w:rFonts w:ascii="Times New Roman" w:hAnsi="Times New Roman" w:cs="Times New Roman"/>
          <w:sz w:val="24"/>
          <w:szCs w:val="24"/>
        </w:rPr>
        <w:t xml:space="preserve"> month was considerably higher in the group that fed on formula compared to that which breastfed alongside ZDV (9.3% vs. 4.9%; P=0.003). However, by the eighteen months mark the differences were insignificant differences between the group on formula and that which breastfed besides ZDV when you look at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or mortality (13.9% vs.  15.1%; P=0.60).</w:t>
      </w:r>
    </w:p>
    <w:p w14:paraId="69CAF9D3" w14:textId="77777777"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DITRAME PLUS study that was conducted in Ivory Coast gave more positive  results  regarding  formula  feeding when studying  an  urban  setting that had  high  levels  of health support (Becquet R et al,.2006). According to the study there was no notable </w:t>
      </w:r>
      <w:r w:rsidRPr="009322A2">
        <w:rPr>
          <w:rFonts w:ascii="Times New Roman" w:hAnsi="Times New Roman" w:cs="Times New Roman"/>
          <w:sz w:val="24"/>
          <w:szCs w:val="24"/>
        </w:rPr>
        <w:lastRenderedPageBreak/>
        <w:t>difference in frequency of infant illness and even death by 24 months between the infants who were breastfed and those who took formula, which lead to the suggestion that safe use of formula is achievable in a setting where the women have reliable access to electricity or power, clean water, affordable or free health care, convenient transportation to health care facilities, free formula milk and supplies for formula feeding.</w:t>
      </w:r>
    </w:p>
    <w:p w14:paraId="2ADF0F10" w14:textId="762AE06D"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 In the recent years, it was found that exclusive breastfeeding resulted in a 3 to 4-fold decline in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compared to non-exclusive breast- feeding in a number of large prospective studies conducted in South Africa (Couvade HM, et al, .2007). The pioneer study that showed such an association was from South Africa where it was found out that infants who fed on both breast milk and supplemental feeds were substantially more likely to contract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by 15 months (36%) compared to  those  who relied  exclusive  breastfeeding  over  the  first 3 months (25%) or were fed on formula (19%) (Coutsoudis A, .2009). A similar result was realized from the ZVITAMBO trail conducted in Zimbabwe in 2005 (Iliff PJ, et al, .2005). In  the  study  involving  2060 mothers who were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and had  infants  who  were confirmed to be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-Polymerase  Chain  Reaction  negative as at  week 6,  the  postnatal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  rates reported were  5.1, 6.7,  and  10.5,  per  100  child  years  of  exclusive,  dominant,  and  mixed breast-feeding  respectively. In the most recent Vertical Transmission (VT) Study conducted in South Africa, KwaZulu Natal, the assessment was a transmission rate of 6 and 22 weeks based on the mode of feeding. 1372  mother-infant  pairs  were  strictly followed:  82%  of these mothers  were on  exclusive  breastfeeding while women whose CD4 counts was &lt;200 had a higher likelihood of transmitting the infection compared to those using replacement feeding from day one. By the third month two thirds of these mothers were </w:t>
      </w:r>
      <w:r w:rsidRPr="009322A2">
        <w:rPr>
          <w:rFonts w:ascii="Times New Roman" w:hAnsi="Times New Roman" w:cs="Times New Roman"/>
          <w:sz w:val="24"/>
          <w:szCs w:val="24"/>
        </w:rPr>
        <w:lastRenderedPageBreak/>
        <w:t>said to still be breastfeeding exclusively while 40% were still EBF as at 6 mo</w:t>
      </w:r>
      <w:r w:rsidR="00AA352A">
        <w:rPr>
          <w:rFonts w:ascii="Times New Roman" w:hAnsi="Times New Roman" w:cs="Times New Roman"/>
          <w:sz w:val="24"/>
          <w:szCs w:val="24"/>
        </w:rPr>
        <w:t xml:space="preserve">nths.  Replacement feeding </w:t>
      </w:r>
      <w:r w:rsidRPr="009322A2">
        <w:rPr>
          <w:rFonts w:ascii="Times New Roman" w:hAnsi="Times New Roman" w:cs="Times New Roman"/>
          <w:sz w:val="24"/>
          <w:szCs w:val="24"/>
        </w:rPr>
        <w:t>was linked to 2-3 fold increase in risk of mortality over the first three months in comparison to EBF. Mixed feeding, which included solids was linked to an 11 fold increase in risk of mortality among infant compared to EBF. The risk of transmission was highest among women whose CD4 counts was &lt;200, similar to EBF group and mortality among infants (Coutsoudis A, 2009).</w:t>
      </w:r>
    </w:p>
    <w:p w14:paraId="4A519282" w14:textId="5E86CAB3" w:rsidR="00525268" w:rsidRPr="009322A2" w:rsidRDefault="005254F5" w:rsidP="00B67ED2">
      <w:pPr>
        <w:pStyle w:val="Heading3"/>
      </w:pPr>
      <w:bookmarkStart w:id="34" w:name="_Toc47953162"/>
      <w:r w:rsidRPr="009322A2">
        <w:t xml:space="preserve">2.8.7 </w:t>
      </w:r>
      <w:r w:rsidR="00525268" w:rsidRPr="009322A2">
        <w:t xml:space="preserve">Present Day Infant and Young Child Feeding in Circumstances of </w:t>
      </w:r>
      <w:r w:rsidR="0068225C">
        <w:t>HIV</w:t>
      </w:r>
      <w:bookmarkEnd w:id="34"/>
    </w:p>
    <w:p w14:paraId="366E59D2" w14:textId="64E91E45"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All infants, regardless of the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status of the mother or their own status, are breast fed exclusively for the first 6 months after birth, with the introduction of appropriate complementary food taking place at six months. Infants whose mothers are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are introduced to AZT+NVP syrup prophylaxis based on amended 2016 Kenya’s PMTCT procedures. The recommendation is that breastfeeding should continue until a diet that is safe and nutritionally adequate in the absence of breast milk can be availed and guaranteed for all and especially those regarded as food insecure. Infants whose mothers are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are required to keep breastfeeding 24 months and on.</w:t>
      </w:r>
    </w:p>
    <w:p w14:paraId="60BF70BD" w14:textId="295E815C" w:rsidR="00525268" w:rsidRPr="009322A2" w:rsidRDefault="005254F5" w:rsidP="00B67ED2">
      <w:pPr>
        <w:pStyle w:val="Heading3"/>
      </w:pPr>
      <w:bookmarkStart w:id="35" w:name="_Toc47953163"/>
      <w:r w:rsidRPr="009322A2">
        <w:t xml:space="preserve">2.8.8 </w:t>
      </w:r>
      <w:r w:rsidR="00525268" w:rsidRPr="009322A2">
        <w:t>Prevention of mother to child transmission programmes in Kenya and across Africa.</w:t>
      </w:r>
      <w:bookmarkEnd w:id="35"/>
    </w:p>
    <w:p w14:paraId="2B54DEC0" w14:textId="4A43EC56"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For the purposes of monitoring, today PMTCT intervention programmes can be categorized into two main activities: the testing of pregnant women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and providing ARV prophylaxis to the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mothers and their infants. The  most update by  UNICEF/WHO/UNAIDS  gives  a  summarized  breakdown of  the most  up-to-date  coverage  data.  In the region the number of women receiving counselling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has nearly doubled to hit over 3 million. The extended introduction of quick testing has notably minimized the divide between the number counselled and those who receive test results. </w:t>
      </w:r>
      <w:r w:rsidRPr="009322A2">
        <w:rPr>
          <w:rFonts w:ascii="Times New Roman" w:hAnsi="Times New Roman" w:cs="Times New Roman"/>
          <w:sz w:val="24"/>
          <w:szCs w:val="24"/>
        </w:rPr>
        <w:lastRenderedPageBreak/>
        <w:t xml:space="preserve">The extent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testing and counselling coverage has also gone up significantly from an estimated 22 percent to 48 percent. However the variations between countries is still incredibly high with significant regional increase because of improvements in countries like Botswana,  Swaziland, South  Africa, Namibia,  Kenya and Rwanda with more than 60 percent coverage. By 2016 12 countries in the region were yet to hit the 70% coverage mark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testing and counselling for PMTCT. There  has  been  a  3-fold  rise  in  uptake  coverage  of  maternal ARV  for the purpose of PMTCT.  There is need to continue this  rate  of  increase since  there  still  less  than 1/3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women  who  were on  ARV prophylaxis in 2017. The use of ARV prophylaxis amongst infants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is worse considering that only one in five receive even a single dose of nevaripine. Only a single country in this region (Botswana) managed to realize over 50 percent coverage in uptake for infants and their mothers. </w:t>
      </w:r>
    </w:p>
    <w:p w14:paraId="71F2284A" w14:textId="44DA4546" w:rsidR="00525268" w:rsidRPr="009322A2" w:rsidRDefault="005254F5" w:rsidP="00B67ED2">
      <w:pPr>
        <w:pStyle w:val="Heading3"/>
      </w:pPr>
      <w:bookmarkStart w:id="36" w:name="_Toc47953164"/>
      <w:r w:rsidRPr="009322A2">
        <w:t xml:space="preserve">2.8.9 </w:t>
      </w:r>
      <w:r w:rsidR="00525268" w:rsidRPr="009322A2">
        <w:t>ARVs and pregnancy with follow up</w:t>
      </w:r>
      <w:bookmarkEnd w:id="36"/>
    </w:p>
    <w:p w14:paraId="72009617" w14:textId="3BD6952F" w:rsidR="00525268" w:rsidRPr="009322A2" w:rsidRDefault="00234240" w:rsidP="00234240">
      <w:pPr>
        <w:spacing w:line="480" w:lineRule="auto"/>
        <w:rPr>
          <w:rFonts w:ascii="Times New Roman" w:hAnsi="Times New Roman" w:cs="Times New Roman"/>
          <w:sz w:val="24"/>
          <w:szCs w:val="24"/>
        </w:rPr>
      </w:pPr>
      <w:r w:rsidRPr="009322A2">
        <w:rPr>
          <w:rFonts w:ascii="Times New Roman" w:hAnsi="Times New Roman" w:cs="Times New Roman"/>
          <w:sz w:val="24"/>
          <w:szCs w:val="24"/>
        </w:rPr>
        <w:t>A</w:t>
      </w:r>
      <w:r w:rsidR="00525268" w:rsidRPr="009322A2">
        <w:rPr>
          <w:rFonts w:ascii="Times New Roman" w:hAnsi="Times New Roman" w:cs="Times New Roman"/>
          <w:sz w:val="24"/>
          <w:szCs w:val="24"/>
        </w:rPr>
        <w:t xml:space="preserve"> community based </w:t>
      </w:r>
      <w:r w:rsidRPr="009322A2">
        <w:rPr>
          <w:rFonts w:ascii="Times New Roman" w:hAnsi="Times New Roman" w:cs="Times New Roman"/>
          <w:sz w:val="24"/>
          <w:szCs w:val="24"/>
        </w:rPr>
        <w:t xml:space="preserve">operational research survey </w:t>
      </w:r>
      <w:r w:rsidR="00525268" w:rsidRPr="009322A2">
        <w:rPr>
          <w:rFonts w:ascii="Times New Roman" w:hAnsi="Times New Roman" w:cs="Times New Roman"/>
          <w:sz w:val="24"/>
          <w:szCs w:val="24"/>
        </w:rPr>
        <w:t xml:space="preserve">was carried out at 3 urban hospitals and another </w:t>
      </w:r>
      <w:r w:rsidRPr="009322A2">
        <w:rPr>
          <w:rFonts w:ascii="Times New Roman" w:hAnsi="Times New Roman" w:cs="Times New Roman"/>
          <w:sz w:val="24"/>
          <w:szCs w:val="24"/>
        </w:rPr>
        <w:t xml:space="preserve">in a </w:t>
      </w:r>
      <w:r w:rsidR="00525268" w:rsidRPr="009322A2">
        <w:rPr>
          <w:rFonts w:ascii="Times New Roman" w:hAnsi="Times New Roman" w:cs="Times New Roman"/>
          <w:sz w:val="24"/>
          <w:szCs w:val="24"/>
        </w:rPr>
        <w:t>rural health facility (Namukwaya, Z.et al</w:t>
      </w:r>
      <w:r w:rsidRPr="009322A2">
        <w:rPr>
          <w:rFonts w:ascii="Times New Roman" w:hAnsi="Times New Roman" w:cs="Times New Roman"/>
          <w:sz w:val="24"/>
          <w:szCs w:val="24"/>
        </w:rPr>
        <w:t>,</w:t>
      </w:r>
      <w:r w:rsidR="00525268" w:rsidRPr="009322A2">
        <w:rPr>
          <w:rFonts w:ascii="Times New Roman" w:hAnsi="Times New Roman" w:cs="Times New Roman"/>
          <w:sz w:val="24"/>
          <w:szCs w:val="24"/>
        </w:rPr>
        <w:t xml:space="preserve"> 2015). Women who were identified as </w:t>
      </w:r>
      <w:r w:rsidR="0068225C">
        <w:rPr>
          <w:rFonts w:ascii="Times New Roman" w:hAnsi="Times New Roman" w:cs="Times New Roman"/>
          <w:sz w:val="24"/>
          <w:szCs w:val="24"/>
        </w:rPr>
        <w:t>HIV</w:t>
      </w:r>
      <w:r w:rsidR="00525268" w:rsidRPr="009322A2">
        <w:rPr>
          <w:rFonts w:ascii="Times New Roman" w:hAnsi="Times New Roman" w:cs="Times New Roman"/>
          <w:sz w:val="24"/>
          <w:szCs w:val="24"/>
        </w:rPr>
        <w:t xml:space="preserve"> infected got zidovudine (AZT) from the 28th week of gestation, which was followed by a single dose of nevirapine (sdNVP) immediately labour began and then AZT alongside Lamivudine (3TC) for an entire week aimed at reducing NVP resistance. This was conducted following Uganda’s national PMTCT guide. Infants also got sdNVP syrup immediately after birth. Women who participated in the study also received extra counselling, home visits and community sensitization sessions from peers and community lay persons. For the entire program, ninety five lay persons in urban Kampala and 10 VHT persons in rural Mpigi were chosen and trained in provision of </w:t>
      </w:r>
      <w:r w:rsidR="00525268" w:rsidRPr="009322A2">
        <w:rPr>
          <w:rFonts w:ascii="Times New Roman" w:hAnsi="Times New Roman" w:cs="Times New Roman"/>
          <w:sz w:val="24"/>
          <w:szCs w:val="24"/>
        </w:rPr>
        <w:lastRenderedPageBreak/>
        <w:t>crucial antenatal care messages and in following</w:t>
      </w:r>
      <w:r w:rsidRPr="009322A2">
        <w:rPr>
          <w:rFonts w:ascii="Times New Roman" w:hAnsi="Times New Roman" w:cs="Times New Roman"/>
          <w:sz w:val="24"/>
          <w:szCs w:val="24"/>
        </w:rPr>
        <w:t xml:space="preserve"> up of women and their infants. Five hundred and fifty eight women</w:t>
      </w:r>
      <w:r w:rsidR="00525268" w:rsidRPr="009322A2">
        <w:rPr>
          <w:rFonts w:ascii="Times New Roman" w:hAnsi="Times New Roman" w:cs="Times New Roman"/>
          <w:sz w:val="24"/>
          <w:szCs w:val="24"/>
        </w:rPr>
        <w:t xml:space="preserve"> in total were enlisted from these four study areas between January and September of 2010. More than 95 percent (535/558) of participants had live delivery that was confirmed, 47 mother-infant duos were struck out before six weeks because of stillbirth, death of infant before six weeks, death of the participant mother and lost follow up before the date of delivery. At 6th week PNC visit, 401/511 babies returned brought back. Loss during follow up or missing PNC visits after delivering was responsible for 21.5 percent (110/511) of mother-infant duos that failed to attend the 6th-week PNC session. In general across all the studies that were sited, the percentage of infants who were exposed to </w:t>
      </w:r>
      <w:r w:rsidR="0068225C">
        <w:rPr>
          <w:rFonts w:ascii="Times New Roman" w:hAnsi="Times New Roman" w:cs="Times New Roman"/>
          <w:sz w:val="24"/>
          <w:szCs w:val="24"/>
        </w:rPr>
        <w:t>HIV</w:t>
      </w:r>
      <w:r w:rsidR="00525268" w:rsidRPr="009322A2">
        <w:rPr>
          <w:rFonts w:ascii="Times New Roman" w:hAnsi="Times New Roman" w:cs="Times New Roman"/>
          <w:sz w:val="24"/>
          <w:szCs w:val="24"/>
        </w:rPr>
        <w:t xml:space="preserve"> and had a </w:t>
      </w:r>
      <w:r w:rsidR="0068225C">
        <w:rPr>
          <w:rFonts w:ascii="Times New Roman" w:hAnsi="Times New Roman" w:cs="Times New Roman"/>
          <w:sz w:val="24"/>
          <w:szCs w:val="24"/>
        </w:rPr>
        <w:t>HIV</w:t>
      </w:r>
      <w:r w:rsidR="00525268" w:rsidRPr="009322A2">
        <w:rPr>
          <w:rFonts w:ascii="Times New Roman" w:hAnsi="Times New Roman" w:cs="Times New Roman"/>
          <w:sz w:val="24"/>
          <w:szCs w:val="24"/>
        </w:rPr>
        <w:t xml:space="preserve"> DNA PCR test done by fourteenth week since birth went up marginally during the period of study from a baseline figure of 53.6 percent to 86.3 percent and 65.8 percent for participants of the study and the entire clinic population respectively. This is a statistically major incremental disparity of 20.5 percent (p &lt; 0.001). Of notable significant is the fact that infant </w:t>
      </w:r>
      <w:r w:rsidR="0068225C">
        <w:rPr>
          <w:rFonts w:ascii="Times New Roman" w:hAnsi="Times New Roman" w:cs="Times New Roman"/>
          <w:sz w:val="24"/>
          <w:szCs w:val="24"/>
        </w:rPr>
        <w:t>HIV</w:t>
      </w:r>
      <w:r w:rsidR="00525268" w:rsidRPr="009322A2">
        <w:rPr>
          <w:rFonts w:ascii="Times New Roman" w:hAnsi="Times New Roman" w:cs="Times New Roman"/>
          <w:sz w:val="24"/>
          <w:szCs w:val="24"/>
        </w:rPr>
        <w:t xml:space="preserve"> testing figures registered were higher among participants of the study compared to the entire clinic population. The rate of </w:t>
      </w:r>
      <w:r w:rsidR="0068225C">
        <w:rPr>
          <w:rFonts w:ascii="Times New Roman" w:hAnsi="Times New Roman" w:cs="Times New Roman"/>
          <w:sz w:val="24"/>
          <w:szCs w:val="24"/>
        </w:rPr>
        <w:t>HIV</w:t>
      </w:r>
      <w:r w:rsidR="00525268" w:rsidRPr="009322A2">
        <w:rPr>
          <w:rFonts w:ascii="Times New Roman" w:hAnsi="Times New Roman" w:cs="Times New Roman"/>
          <w:sz w:val="24"/>
          <w:szCs w:val="24"/>
        </w:rPr>
        <w:t xml:space="preserve"> infection among infants in the participating group remained similar for all the 4 study areas, with 13 out of 511 or 2.5 percent of infants tested being found to have been infected by </w:t>
      </w:r>
      <w:r w:rsidR="0068225C">
        <w:rPr>
          <w:rFonts w:ascii="Times New Roman" w:hAnsi="Times New Roman" w:cs="Times New Roman"/>
          <w:sz w:val="24"/>
          <w:szCs w:val="24"/>
        </w:rPr>
        <w:t>HIV</w:t>
      </w:r>
      <w:r w:rsidR="00525268" w:rsidRPr="009322A2">
        <w:rPr>
          <w:rFonts w:ascii="Times New Roman" w:hAnsi="Times New Roman" w:cs="Times New Roman"/>
          <w:sz w:val="24"/>
          <w:szCs w:val="24"/>
        </w:rPr>
        <w:t xml:space="preserve">. </w:t>
      </w:r>
    </w:p>
    <w:p w14:paraId="1B8AF043" w14:textId="77777777"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data shows that the use of peers, prominent community lay people and voluntary health team-VHT members proved effective in boosting attendance of the 6th week postnatal sessions from 37.1 percent at the beginning of the survey to 78.5 percent among participants in the study compared to a meagre 39.1 percent among the entire clinic population. Combined interventions also considerably increased EID-early infant </w:t>
      </w:r>
      <w:r w:rsidRPr="009322A2">
        <w:rPr>
          <w:rFonts w:ascii="Times New Roman" w:hAnsi="Times New Roman" w:cs="Times New Roman"/>
          <w:sz w:val="24"/>
          <w:szCs w:val="24"/>
        </w:rPr>
        <w:lastRenderedPageBreak/>
        <w:t>diagnosis raising it from 53.6 percent at the commencement of the survey to 86.3 percent among participants of the study in comparison to only 65.8 percent for the entire clinic population among the registered live births (Namukwaya, Z., et al, 2015).</w:t>
      </w:r>
    </w:p>
    <w:p w14:paraId="3C2FF037" w14:textId="79899EFC" w:rsidR="00525268" w:rsidRPr="009322A2" w:rsidRDefault="005254F5" w:rsidP="00B67ED2">
      <w:pPr>
        <w:pStyle w:val="Heading3"/>
      </w:pPr>
      <w:bookmarkStart w:id="37" w:name="_Toc47953165"/>
      <w:r w:rsidRPr="009322A2">
        <w:t xml:space="preserve">2.8.10 </w:t>
      </w:r>
      <w:r w:rsidR="0068225C">
        <w:t>HIV</w:t>
      </w:r>
      <w:r w:rsidR="00525268" w:rsidRPr="009322A2">
        <w:t>-free Survival and Infant Feeding</w:t>
      </w:r>
      <w:bookmarkEnd w:id="37"/>
      <w:r w:rsidR="00525268" w:rsidRPr="009322A2">
        <w:t xml:space="preserve"> </w:t>
      </w:r>
    </w:p>
    <w:p w14:paraId="161F3876" w14:textId="36EF3B8B"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A survival function provides information about the probability of a time-to-event under scrutiny. Research in this aspect of survival analysis has grown significantly in the last few decades because it is largely used in areas concerned with biostatistics and in the pharmaceutical industry</w:t>
      </w:r>
      <w:r w:rsidRPr="009322A2">
        <w:rPr>
          <w:rFonts w:ascii="Times New Roman" w:hAnsi="Times New Roman" w:cs="Times New Roman"/>
          <w:b/>
          <w:sz w:val="24"/>
          <w:szCs w:val="24"/>
        </w:rPr>
        <w:t>.</w:t>
      </w:r>
      <w:r w:rsidRPr="009322A2">
        <w:rPr>
          <w:rFonts w:ascii="Times New Roman" w:hAnsi="Times New Roman" w:cs="Times New Roman"/>
          <w:sz w:val="24"/>
          <w:szCs w:val="24"/>
        </w:rPr>
        <w:t xml:space="preserve"> In one study the multivariable Cox proportional hazard model that included an interaction term that combined the type of prophylaxis with the feeding pattern of the infant showed that the connection between infant feeding and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-free survival were different based on the type of prophylaxis (P the value for interaction term = 0.04); thus, further analyses were conducted independently for individual types of prophylaxis. Though in the short-course arm the relationship between feeding pattern and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free survival was insignificant,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-free survival decreased in infants who stopped breastfeeding below three months compared to those who stopped at or after months in the triple ARV prophylaxis group. Further, when infants who were weaned early were compared to those who used replacements from birth, the previous category reported reduced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-free survival (with an adjusted hazard ratio: 0.20; CI: 0.04–0.94). The sensitivity analysis conducted excluded 15 children who died or lost contact for follow-up before three months and the results were similar. More analyses were done to examine the infant feeding that was considered in the analysis model as a time-dependent variable (those still breastfeeding, those reported to have stopped breastfeeding or those that never breastfed). In the triple ARV category,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-free survival figures obtained were lower in </w:t>
      </w:r>
      <w:r w:rsidRPr="009322A2">
        <w:rPr>
          <w:rFonts w:ascii="Times New Roman" w:hAnsi="Times New Roman" w:cs="Times New Roman"/>
          <w:sz w:val="24"/>
          <w:szCs w:val="24"/>
        </w:rPr>
        <w:lastRenderedPageBreak/>
        <w:t xml:space="preserve">children whose mothers had stopped breastfeeding compared to those still breastfeeding (hazard ratio: 0.22; CI: 0.06–0.76). The </w:t>
      </w:r>
      <w:r w:rsidR="0068225C">
        <w:rPr>
          <w:rFonts w:ascii="Times New Roman" w:hAnsi="Times New Roman" w:cs="Times New Roman"/>
          <w:sz w:val="24"/>
          <w:szCs w:val="24"/>
        </w:rPr>
        <w:t>HIV</w:t>
      </w:r>
      <w:r w:rsidRPr="009322A2">
        <w:rPr>
          <w:rFonts w:ascii="Times New Roman" w:hAnsi="Times New Roman" w:cs="Times New Roman"/>
          <w:sz w:val="24"/>
          <w:szCs w:val="24"/>
        </w:rPr>
        <w:t>-free survival show no significant difference between infants who still breastfed and they who never breastfed [the hazard ratio (those who still breastfed vs. those who never breastfed): 0.81; CI: 0.13–5.00] (Cournil A, De Vincenzi I, Gaillard P, .2013)</w:t>
      </w:r>
    </w:p>
    <w:p w14:paraId="46C5CF79" w14:textId="7B201802" w:rsidR="00525268" w:rsidRPr="009322A2" w:rsidRDefault="005254F5" w:rsidP="00B67ED2">
      <w:pPr>
        <w:pStyle w:val="Heading3"/>
      </w:pPr>
      <w:bookmarkStart w:id="38" w:name="_Toc47953166"/>
      <w:r w:rsidRPr="009322A2">
        <w:t xml:space="preserve">2.8.11 </w:t>
      </w:r>
      <w:r w:rsidR="00525268" w:rsidRPr="009322A2">
        <w:t>Infant Feeding and the Risk of Death or Infection (Competing Risks)</w:t>
      </w:r>
      <w:bookmarkEnd w:id="38"/>
    </w:p>
    <w:p w14:paraId="2DB52F2C" w14:textId="422CC985"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In the study above to explore further whether low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-free survival among infants who stopped breastfeeding in triple ARV category was primarily because of mortality or because of transmission, the risks of death and those of transmission were evaluated separately using the competing risks models. The risk of death was shown to be higher among children who ceased to breastfeed below 3 months compared to those who ceased at or after three months (the adjusted hazard ratio: 3.94; CI: 1.27–12.27). Transmission risk did not differ significantly between the two feeding categories [the adjusted hazard ratio (i.e. &lt;3 vs. ≥3 months): 1.67; CI: 0.42–6.67]. Breastfeeding continuation that went unreported and postnatal transmission among the 28 children who were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-infected, the 9 children who still tested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-negative even with reported breastfeeding stoppage later became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with 6 of them at the Bobo-Dioulasso region of study. As such, in the triple ARV category, 4 out of 9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transmissions happened during the breastfeeding continuation that went unreported while the mother had stopped receiving ARVs. Within the short-course category, 5 out of 19 transmissions happened after breastfeeding had stopped according to Cournil A et al, (2013).</w:t>
      </w:r>
    </w:p>
    <w:p w14:paraId="1ADF7923" w14:textId="1FC4C1F1"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Regardless of the significant progress regarding infant mortality attributed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/AIDS in the last few decades,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/AIDS continues to devastate the world of </w:t>
      </w:r>
      <w:r w:rsidRPr="009322A2">
        <w:rPr>
          <w:rFonts w:ascii="Times New Roman" w:hAnsi="Times New Roman" w:cs="Times New Roman"/>
          <w:sz w:val="24"/>
          <w:szCs w:val="24"/>
        </w:rPr>
        <w:lastRenderedPageBreak/>
        <w:t xml:space="preserve">children. (UNAIDS 2014). Globally, more than 1,500 new-borns are infected on daily basis and more than 90% of the newly infected children are infants born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-positive mothers, who get the virus during birth or through breast milk from their mothers. The rate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among children in sub- Saharan Africa has remained at an unacceptably high level, with more than 1,000 new-borns being infected every day (Ruizhong Shen et al ,2015). </w:t>
      </w:r>
    </w:p>
    <w:p w14:paraId="0A36F881" w14:textId="17665DAC"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Paediatric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remains a significant contributor to the high infant and child mortality rates in the sub-Saharan Africa region. This makes the life expectancy among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-positive babies to remain extremely short. 1/3 of infants who are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by estimation do not celebrate their first birthday and more than 1/2 will die before or by the second birthday (Ruizhong Shen et al, 2015).</w:t>
      </w:r>
    </w:p>
    <w:p w14:paraId="79E81698" w14:textId="77777777"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According to World Health Organization (WHO) recommendations, every pregnant woman should at least attend four antenatal -ANC visits, be assisted by a killed provider during delivery, receive a comprehensive postnatal care -PNC pack upon delivery and the new born baby to receive necessary new born and childcare attention (UNAIDS/WHO; 2008).However, between 2005 and 2012, only 37 percent of expectant women in the low income countries went for all four recommended ANC visits, 47 percent delivered with the assistance of a skilled birth attendant and only 30 percent received postnatal care (Kuhn, L et al,2013).</w:t>
      </w:r>
    </w:p>
    <w:p w14:paraId="57B7CC17" w14:textId="52F9DA1B"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Recommendations by WHO further stated that infants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should be tested as early as possible, at six-weeks, and ART started for the infected children who are below five years of age (Mofenson, L. M. (2010).The sixth-week PNC visit is particularly significant in the follow up to PMTCT schedule since it is the beginning point for early </w:t>
      </w:r>
      <w:r w:rsidRPr="009322A2">
        <w:rPr>
          <w:rFonts w:ascii="Times New Roman" w:hAnsi="Times New Roman" w:cs="Times New Roman"/>
          <w:sz w:val="24"/>
          <w:szCs w:val="24"/>
        </w:rPr>
        <w:lastRenderedPageBreak/>
        <w:t xml:space="preserve">infant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diagnosis (EID), monitoring growth and evaluation, initiation of cotrimoxazole prophylaxis and infant nutritional counselling and support. (Jamieson, D. J., 2012). The visits that follow are important for the mother and infant to facilitate communication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results for the infant to the caregiver, provision of support for safe infant dietary and feeding options and monitoring growth (Gumbo, F. Z., 2013).</w:t>
      </w:r>
    </w:p>
    <w:p w14:paraId="411D6665" w14:textId="2159A6D5"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low rates of EID in developing countries are attributed to low postnatal follow up for infants where only 40.2 percent of infants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receive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testing services (</w:t>
      </w:r>
      <w:r w:rsidRPr="009322A2">
        <w:rPr>
          <w:rFonts w:ascii="Times New Roman" w:eastAsia="Times New Roman" w:hAnsi="Times New Roman" w:cs="Times New Roman"/>
          <w:sz w:val="24"/>
          <w:szCs w:val="24"/>
          <w:lang w:eastAsia="en-GB"/>
        </w:rPr>
        <w:t>Guay, L. A., 2009).</w:t>
      </w:r>
      <w:r w:rsidRPr="009322A2">
        <w:rPr>
          <w:rFonts w:ascii="Times New Roman" w:hAnsi="Times New Roman" w:cs="Times New Roman"/>
          <w:sz w:val="24"/>
          <w:szCs w:val="24"/>
        </w:rPr>
        <w:t xml:space="preserve"> Further, only 40 percent of infants identified to be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during EID programs are channelled to programs on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care and treatment. (Zijenah, L. S., et al, 2011).The major factors isolated for the low follow up rates include, among others, gaps in identification and referring of infants to EID care centres, failure to give test results to caregiver and failure to channel </w:t>
      </w:r>
      <w:r w:rsidR="0068225C">
        <w:rPr>
          <w:rFonts w:ascii="Times New Roman" w:hAnsi="Times New Roman" w:cs="Times New Roman"/>
          <w:sz w:val="24"/>
          <w:szCs w:val="24"/>
        </w:rPr>
        <w:t>HIV</w:t>
      </w:r>
      <w:r w:rsidRPr="009322A2">
        <w:rPr>
          <w:rFonts w:ascii="Times New Roman" w:hAnsi="Times New Roman" w:cs="Times New Roman"/>
          <w:sz w:val="24"/>
          <w:szCs w:val="24"/>
        </w:rPr>
        <w:t>-positive infants to ART centres for care (Becquet, R.,et al ,2012).</w:t>
      </w:r>
    </w:p>
    <w:p w14:paraId="1FEE1AF1" w14:textId="6BBB79A5"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Better linkages and creation of a continuum of PMTCT care is important in guaranteeing the best service delivery. “Tingathe-PMTCT” pilot intervention carried out in Malawi utilized Community Health workers with the aim of achieving more than 80 percent EID among 1318 infants who were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two sub-urban communities in Malawi (Lumbiganon, et al.,2011) .This level of shifting tasks (delegation or entrustment of medical tasks, where possible, to health workers who are less specialized, including lay persons who are trained) proved to enlarged the human resource team and bridged the gap between health facilities and the community . In South Africa, such mother to mother project successfully trained and employed mothers who were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t>
      </w:r>
      <w:r w:rsidRPr="009322A2">
        <w:rPr>
          <w:rFonts w:ascii="Times New Roman" w:hAnsi="Times New Roman" w:cs="Times New Roman"/>
          <w:sz w:val="24"/>
          <w:szCs w:val="24"/>
        </w:rPr>
        <w:lastRenderedPageBreak/>
        <w:t>to provide support to doctors and nurses, by supporting and educating their peers a program that has been introduced in Kenya.</w:t>
      </w:r>
    </w:p>
    <w:p w14:paraId="0C8C58C2" w14:textId="5F0CBE02" w:rsidR="00525268" w:rsidRPr="009322A2" w:rsidRDefault="005254F5" w:rsidP="00B67ED2">
      <w:pPr>
        <w:pStyle w:val="Heading3"/>
      </w:pPr>
      <w:bookmarkStart w:id="39" w:name="_Toc47953167"/>
      <w:r w:rsidRPr="009322A2">
        <w:t xml:space="preserve">2.8.12 </w:t>
      </w:r>
      <w:r w:rsidR="00525268" w:rsidRPr="009322A2">
        <w:t>Feeding approach</w:t>
      </w:r>
      <w:bookmarkEnd w:id="39"/>
      <w:r w:rsidR="00525268" w:rsidRPr="009322A2">
        <w:t xml:space="preserve"> </w:t>
      </w:r>
    </w:p>
    <w:p w14:paraId="7F35CFB5" w14:textId="10F33D85"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Identifying the best feeding approach for infants whose mothers are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both low and middle income countries is still crucial in the framework of PMTCT or prevention of mother-to-child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Although total avoidance of breastfeeding stops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through breast milk, weaning the baby early or the use of replacement foods from birth significantly raises infant mortality and morbidity in settings that are resource-constrained, (Lucas, S,. (2012), and especially where </w:t>
      </w:r>
      <w:r w:rsidR="0068225C">
        <w:rPr>
          <w:rFonts w:ascii="Times New Roman" w:hAnsi="Times New Roman" w:cs="Times New Roman"/>
          <w:sz w:val="24"/>
          <w:szCs w:val="24"/>
        </w:rPr>
        <w:t>HIV</w:t>
      </w:r>
      <w:r w:rsidRPr="009322A2">
        <w:rPr>
          <w:rFonts w:ascii="Times New Roman" w:hAnsi="Times New Roman" w:cs="Times New Roman"/>
          <w:sz w:val="24"/>
          <w:szCs w:val="24"/>
        </w:rPr>
        <w:t>-infected children are involved.</w:t>
      </w:r>
    </w:p>
    <w:p w14:paraId="4E6E4CA9" w14:textId="423B23B0"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risk of Mother to Child transmission through breast milk increases when breast feeding continues yet antiretroviral (ARV) prophylaxis is absent (Tarekegn, S. M., 2014).When both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and death are combined in a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free survival outcome, some research findings have reported an increase in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free survival among babies who are fed of replacement food from birth compared to those breastfed for up to 6 months (Berhan, Z., 2014 and Chasela, C. S., 2010). However, other studies found the risks of transmission or death in breastfed children to have been similar to those in children fed on replacement. (Chowdhury, M. E., et al, 2009).</w:t>
      </w:r>
    </w:p>
    <w:p w14:paraId="787FDD9C" w14:textId="6E61EBC3"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Between 2005 and 2008, the Kesho Bora conducted a randomized controlled trial (RCT) that enlisted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-infected pregnant women who received counselling to make a choice between EBF-exclusive breastfeeding up to 6 months and replacement feeding from day one, according to World Health Organization (WHO) guide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-infected women at that time (Kesho Bora Study Group,.2011).  They were assigned randomly to </w:t>
      </w:r>
      <w:r w:rsidRPr="009322A2">
        <w:rPr>
          <w:rFonts w:ascii="Times New Roman" w:hAnsi="Times New Roman" w:cs="Times New Roman"/>
          <w:sz w:val="24"/>
          <w:szCs w:val="24"/>
        </w:rPr>
        <w:lastRenderedPageBreak/>
        <w:t>either receive triple ARV prophylaxis until end of breastfeeding (triple ARV regimen) or zidovudine up to delivery with a single-dose of nevirapine when labour kicked in (short-course ARV regime). The trial revealed that maternal triple ARV prophylaxis administered during pregnancy and when breastfeeding was safe and significantly reduced risk of general mother-to-child transmission -MTCT by 43 percent as at 12 months. A derivative analysis on this group showed that in both cases, infants who were weaned and those who were never breastfed showed a higher risk of mortality in comparison to children who continued to breastfeed. Higher mortality was particularly witnessed when breastfeeding stopped before the child attained 3 months of age. The conclusions of the Kesho Bora RCT played a role in the formulation of updated 2009 WHO guidelines that recommended an extension of breastfeeding period for 6 more months to reach 12 months and the provision of antiretroviral drugs-ARVs during pregnancy and when the mother was breastfeeding. These guidelines were still updated in 2013, where it was recommended that universal maternal ARV/ART for life be adopted, and at the very least during pregnancy and when the mother is breastfeeding (Tenthani, L., et al., 2014).</w:t>
      </w:r>
    </w:p>
    <w:p w14:paraId="5C65B14A" w14:textId="185F1424"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During the Kesho Bora RCT the total number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-infected women enrolled was 824. Those who delivered live infants among the 824 were 805.  Nine of the infants died before attaining 2 weeks of age while 6 could not be traced for follow-up before that age. Further, 37 more were diagnosed as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as at 2 weeks. This reduced the study population to 753 infants for this analysis. The result indicated that Mothers who took up replacement feeding from birth were likely to possess a higher level of education, be unmarried, and also have access to a secure and clean source of water. Their CD4 count was also likely to be less than 350 cells/mm3 as at delivery and also delivered through </w:t>
      </w:r>
      <w:r w:rsidRPr="009322A2">
        <w:rPr>
          <w:rFonts w:ascii="Times New Roman" w:hAnsi="Times New Roman" w:cs="Times New Roman"/>
          <w:sz w:val="24"/>
          <w:szCs w:val="24"/>
        </w:rPr>
        <w:lastRenderedPageBreak/>
        <w:t xml:space="preserve">caesarean section. Among the ever-breastfeeding mothers, the median breastfeeding duration was 1.7 months (interquartile range: 0.9–2.0) in women who stopped less than 3 months and 5.3 months (IQR: 2.9–6.0) in women who stopped at 3 or more months of age. Only 14 of the breastfeeding women had a problem of mastitis problems, 5 and 9 (i.e., 3.1% and 2.1%) among women who stopped breastfeeding less than 3 months and at 3 or more months, respectively. In the triple ARV section, 43 percent of the 376 mothers reported to have missed at least 1 ARV dose during postpartum prophylaxis. 47 (6.2%) of the 753 children died at between two weeks and eighteen months of age; for 39 children, the final PCR test returned negative. 28 children became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of whom eight died in the duration of follow-up. The overall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-free survival at eighteen months was estimated to stand at 0.91 [95 percent confidence interval (CI): 0.88–0.93]. </w:t>
      </w:r>
      <w:r w:rsidR="0068225C">
        <w:rPr>
          <w:rFonts w:ascii="Times New Roman" w:hAnsi="Times New Roman" w:cs="Times New Roman"/>
          <w:sz w:val="24"/>
          <w:szCs w:val="24"/>
        </w:rPr>
        <w:t>HIV</w:t>
      </w:r>
      <w:r w:rsidRPr="009322A2">
        <w:rPr>
          <w:rFonts w:ascii="Times New Roman" w:hAnsi="Times New Roman" w:cs="Times New Roman"/>
          <w:sz w:val="24"/>
          <w:szCs w:val="24"/>
        </w:rPr>
        <w:t>-free survival was shown to be higher in the triple ARV prophylaxis group (0.93; CI: 0.90–0.95) than that in the short-course arm (0.88; CI: 0.84–0.91) (P value for log rank test = 0.01).</w:t>
      </w:r>
    </w:p>
    <w:p w14:paraId="444F5B65" w14:textId="50B9A079" w:rsidR="009012EE" w:rsidRPr="009322A2" w:rsidRDefault="005254F5" w:rsidP="00B67ED2">
      <w:pPr>
        <w:pStyle w:val="Heading3"/>
      </w:pPr>
      <w:bookmarkStart w:id="40" w:name="_Toc47953168"/>
      <w:r w:rsidRPr="009322A2">
        <w:t xml:space="preserve">2.8.13 </w:t>
      </w:r>
      <w:r w:rsidR="00D66C1F" w:rsidRPr="009322A2">
        <w:t>Transition to immediate and lifelong treatment</w:t>
      </w:r>
      <w:bookmarkEnd w:id="40"/>
    </w:p>
    <w:p w14:paraId="337200AB" w14:textId="190DD271" w:rsidR="00E62D7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One reason for the impressive declin</w:t>
      </w:r>
      <w:r w:rsidR="009012EE" w:rsidRPr="009322A2">
        <w:rPr>
          <w:rFonts w:ascii="Times New Roman" w:hAnsi="Times New Roman" w:cs="Times New Roman"/>
          <w:sz w:val="24"/>
          <w:szCs w:val="24"/>
        </w:rPr>
        <w:t xml:space="preserve">es in </w:t>
      </w:r>
      <w:r w:rsidR="0068225C">
        <w:rPr>
          <w:rFonts w:ascii="Times New Roman" w:hAnsi="Times New Roman" w:cs="Times New Roman"/>
          <w:sz w:val="24"/>
          <w:szCs w:val="24"/>
        </w:rPr>
        <w:t>HIV</w:t>
      </w:r>
      <w:r w:rsidR="009012EE" w:rsidRPr="009322A2">
        <w:rPr>
          <w:rFonts w:ascii="Times New Roman" w:hAnsi="Times New Roman" w:cs="Times New Roman"/>
          <w:sz w:val="24"/>
          <w:szCs w:val="24"/>
        </w:rPr>
        <w:t xml:space="preserve"> transmission rates has been</w:t>
      </w:r>
      <w:r w:rsidRPr="009322A2">
        <w:rPr>
          <w:rFonts w:ascii="Times New Roman" w:hAnsi="Times New Roman" w:cs="Times New Roman"/>
          <w:sz w:val="24"/>
          <w:szCs w:val="24"/>
        </w:rPr>
        <w:t xml:space="preserve"> the improvement in prophylaxis regimens over the past five years. In 2010, the majority of pregnant women were provided with antiretroviral medicines that had limited effectiveness and were used solely to prevent onward transmission to the child. Scientific advancements and operational experience have shown that immediate and lifelong antiretroviral therapy for pregnant women diagnosed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is more effective than on-again, off-again approaches. </w:t>
      </w:r>
    </w:p>
    <w:p w14:paraId="379064D5" w14:textId="77777777" w:rsidR="00E62D7E" w:rsidRPr="009322A2" w:rsidRDefault="00D66C1F"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In 2015, the WHO recommended that all pregnant women be provided with Option B+, which involves immediate offer of lifelong antiretroviral therapy—going beyond </w:t>
      </w:r>
      <w:r w:rsidRPr="009322A2">
        <w:rPr>
          <w:rFonts w:ascii="Times New Roman" w:hAnsi="Times New Roman" w:cs="Times New Roman"/>
          <w:sz w:val="24"/>
          <w:szCs w:val="24"/>
        </w:rPr>
        <w:lastRenderedPageBreak/>
        <w:t>pregnancy, delivery and breastfeeding—regardless of CD4 count. In 2015, the global roll-out of Option B+ improved suppression of viral loads during both the breastfeeding period and afterwards, making future pregnancies safer. By 2015, 91% of the 1.1 million women receiving antiretroviral medicines to prevent mother-to-child transmission were on l</w:t>
      </w:r>
      <w:r w:rsidR="00E62D7E" w:rsidRPr="009322A2">
        <w:rPr>
          <w:rFonts w:ascii="Times New Roman" w:hAnsi="Times New Roman" w:cs="Times New Roman"/>
          <w:sz w:val="24"/>
          <w:szCs w:val="24"/>
        </w:rPr>
        <w:t>ifelong antiretroviral therapy.</w:t>
      </w:r>
    </w:p>
    <w:p w14:paraId="39790882" w14:textId="4DD19505" w:rsidR="00525268" w:rsidRPr="009322A2" w:rsidRDefault="005254F5" w:rsidP="00B67ED2">
      <w:pPr>
        <w:pStyle w:val="Heading3"/>
      </w:pPr>
      <w:bookmarkStart w:id="41" w:name="_Toc47953169"/>
      <w:r w:rsidRPr="009322A2">
        <w:t xml:space="preserve">2.8.14 </w:t>
      </w:r>
      <w:r w:rsidR="00525268" w:rsidRPr="009322A2">
        <w:t>Prevention Gaps</w:t>
      </w:r>
      <w:bookmarkEnd w:id="41"/>
    </w:p>
    <w:p w14:paraId="734847DA" w14:textId="6B13AED9" w:rsidR="00525268" w:rsidRPr="009322A2" w:rsidRDefault="00525268" w:rsidP="00525268">
      <w:pPr>
        <w:spacing w:line="480" w:lineRule="auto"/>
        <w:rPr>
          <w:rFonts w:ascii="Times New Roman" w:hAnsi="Times New Roman" w:cs="Times New Roman"/>
          <w:b/>
          <w:sz w:val="24"/>
          <w:szCs w:val="24"/>
        </w:rPr>
      </w:pPr>
      <w:r w:rsidRPr="009322A2">
        <w:rPr>
          <w:rFonts w:ascii="Times New Roman" w:hAnsi="Times New Roman" w:cs="Times New Roman"/>
          <w:sz w:val="24"/>
          <w:szCs w:val="24"/>
        </w:rPr>
        <w:t xml:space="preserve">There are a number of gaps to elimination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infections especially among the children. The number of new infections among women of reproductive age (aged 15 to 49 years) has not declined over the past five years. A widespread unmet need for family planning exists in many countries including Kenya. Over 300 000 women did not receive antiretroviral medicines to prevent mother to-child transmission in 2015.Treatment drop-out rates among women who are pregnant and breastfeeding remain high, leading to increased risk of transmission to their children especially in rural areas.</w:t>
      </w:r>
    </w:p>
    <w:p w14:paraId="36F9743A" w14:textId="2564FADE" w:rsidR="00525268" w:rsidRPr="009322A2" w:rsidRDefault="005254F5" w:rsidP="00B67ED2">
      <w:pPr>
        <w:pStyle w:val="Heading3"/>
      </w:pPr>
      <w:bookmarkStart w:id="42" w:name="_Toc47953170"/>
      <w:r w:rsidRPr="009322A2">
        <w:t xml:space="preserve">2.8.15 </w:t>
      </w:r>
      <w:r w:rsidR="0068225C">
        <w:t>HIV</w:t>
      </w:r>
      <w:r w:rsidR="002C4490" w:rsidRPr="009322A2">
        <w:t xml:space="preserve"> vertical transmission prevention measures</w:t>
      </w:r>
      <w:bookmarkEnd w:id="42"/>
    </w:p>
    <w:p w14:paraId="1AEC9CA1" w14:textId="5057BCBC" w:rsidR="00525268" w:rsidRPr="009322A2" w:rsidRDefault="00525268"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Focus combination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prevention initiatives on women and girls in high prevalence settings, including primary prevention among young women and identification and treatment for sero-discordant couples. Women living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should be assisted to avoid unintended pregnancies by ensuring they have access to sexual and reproductive health services, including contraception. Scaling up of programmes and initiatives that support and advocate for male and intimate partner engagement in the prevention of mother-to-child transmission is important as well as strengthening of community engagement, community service-delivery models and community support and rights-</w:t>
      </w:r>
      <w:r w:rsidRPr="009322A2">
        <w:rPr>
          <w:rFonts w:ascii="Times New Roman" w:hAnsi="Times New Roman" w:cs="Times New Roman"/>
          <w:sz w:val="24"/>
          <w:szCs w:val="24"/>
        </w:rPr>
        <w:lastRenderedPageBreak/>
        <w:t xml:space="preserve">based approaches to prevention of mother to child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Scaling up the provision of early diagnosis, treatment and care for infants and children is also vital.</w:t>
      </w:r>
    </w:p>
    <w:p w14:paraId="024191E0" w14:textId="320CB20A" w:rsidR="00EA07E3" w:rsidRPr="009322A2" w:rsidRDefault="005254F5" w:rsidP="00B67ED2">
      <w:pPr>
        <w:pStyle w:val="Heading2"/>
      </w:pPr>
      <w:bookmarkStart w:id="43" w:name="_Toc47953171"/>
      <w:r w:rsidRPr="009322A2">
        <w:t xml:space="preserve">2.9 </w:t>
      </w:r>
      <w:r w:rsidR="0068225C">
        <w:t>HIV</w:t>
      </w:r>
      <w:r w:rsidR="00525268" w:rsidRPr="009322A2">
        <w:t xml:space="preserve"> associated Morbidity and Mortality</w:t>
      </w:r>
      <w:bookmarkEnd w:id="43"/>
    </w:p>
    <w:p w14:paraId="2885F97F" w14:textId="3F8C3666" w:rsidR="00EA07E3"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Studies  probing  causes  of  infant  deaths that are related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come  from  cohort  studies that are community  based or  from  studies focusing on the efficacy of ARV trials. A meta-analysis of cohort studies on community in Tanzania, Malawi  and Kenya revealed that  infants whose mothers are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-positive faced 3 times more chances of death in comparison to those whose mothers were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negative (ZabaB,Whitworth J and Manston M,.2005). </w:t>
      </w:r>
      <w:r w:rsidR="00977021" w:rsidRPr="009322A2">
        <w:rPr>
          <w:rFonts w:ascii="Times New Roman" w:hAnsi="Times New Roman" w:cs="Times New Roman"/>
          <w:sz w:val="24"/>
          <w:szCs w:val="24"/>
        </w:rPr>
        <w:t>The increased chances of infant dying</w:t>
      </w:r>
      <w:r w:rsidRPr="009322A2">
        <w:rPr>
          <w:rFonts w:ascii="Times New Roman" w:hAnsi="Times New Roman" w:cs="Times New Roman"/>
          <w:sz w:val="24"/>
          <w:szCs w:val="24"/>
        </w:rPr>
        <w:t xml:space="preserve"> due to the death of the mother was 3.9. Still, the studies reveal minimal information regarding peripheral factors like socio-economic status and levels of educational of these mothers or the more sensitive biological factors that </w:t>
      </w:r>
      <w:r w:rsidR="00977021" w:rsidRPr="009322A2">
        <w:rPr>
          <w:rFonts w:ascii="Times New Roman" w:hAnsi="Times New Roman" w:cs="Times New Roman"/>
          <w:sz w:val="24"/>
          <w:szCs w:val="24"/>
        </w:rPr>
        <w:t>relate to mortality including maternal</w:t>
      </w:r>
      <w:r w:rsidRPr="009322A2">
        <w:rPr>
          <w:rFonts w:ascii="Times New Roman" w:hAnsi="Times New Roman" w:cs="Times New Roman"/>
          <w:sz w:val="24"/>
          <w:szCs w:val="24"/>
        </w:rPr>
        <w:t xml:space="preserv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viral load and/or the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status of the infant.</w:t>
      </w:r>
    </w:p>
    <w:p w14:paraId="36C13CAE" w14:textId="524B7B2D" w:rsidR="00950C8D"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  The  closest  biological  factors related  to  mortality  have  been  highlighted by a pooled analysis made of clinical studies from trials in Africa aimed at assessing  the  effectiveness  of  miniature  ARV  course aimed at  reducing  -mother  t</w:t>
      </w:r>
      <w:r w:rsidR="001B6DF7" w:rsidRPr="009322A2">
        <w:rPr>
          <w:rFonts w:ascii="Times New Roman" w:hAnsi="Times New Roman" w:cs="Times New Roman"/>
          <w:sz w:val="24"/>
          <w:szCs w:val="24"/>
        </w:rPr>
        <w:t>o  child  transmission O</w:t>
      </w:r>
      <w:r w:rsidRPr="009322A2">
        <w:rPr>
          <w:rFonts w:ascii="Times New Roman" w:hAnsi="Times New Roman" w:cs="Times New Roman"/>
          <w:sz w:val="24"/>
          <w:szCs w:val="24"/>
        </w:rPr>
        <w:t xml:space="preserve">f  </w:t>
      </w:r>
      <w:r w:rsidR="0068225C">
        <w:rPr>
          <w:rFonts w:ascii="Times New Roman" w:hAnsi="Times New Roman" w:cs="Times New Roman"/>
          <w:sz w:val="24"/>
          <w:szCs w:val="24"/>
        </w:rPr>
        <w:t>HIV</w:t>
      </w:r>
      <w:r w:rsidR="001B6DF7" w:rsidRPr="009322A2">
        <w:rPr>
          <w:rFonts w:ascii="Times New Roman" w:hAnsi="Times New Roman" w:cs="Times New Roman"/>
          <w:sz w:val="24"/>
          <w:szCs w:val="24"/>
        </w:rPr>
        <w:t xml:space="preserve"> infection </w:t>
      </w:r>
      <w:r w:rsidRPr="009322A2">
        <w:rPr>
          <w:rFonts w:ascii="Times New Roman" w:hAnsi="Times New Roman" w:cs="Times New Roman"/>
          <w:sz w:val="24"/>
          <w:szCs w:val="24"/>
        </w:rPr>
        <w:t xml:space="preserve">(Newell, H and Brahmbatt,.2004). According to the research, more infants died after infection than those that were not infected (35.2% compared to 4.9%). </w:t>
      </w:r>
    </w:p>
    <w:p w14:paraId="2E41AAE4" w14:textId="42E244FA" w:rsidR="00EA07E3"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Beyond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among infants, mortality according to the analysis was linked to geographical region, death of the mother, infant’s CD4+ cell count, and time of infection. However, there was no link with breast- feeding or the gender of the infant. A study done in Kenya by three researchers, Obimbo EM, Mbori-Ngacha DA, Ochieng JO </w:t>
      </w:r>
      <w:r w:rsidRPr="009322A2">
        <w:rPr>
          <w:rFonts w:ascii="Times New Roman" w:hAnsi="Times New Roman" w:cs="Times New Roman"/>
          <w:sz w:val="24"/>
          <w:szCs w:val="24"/>
        </w:rPr>
        <w:lastRenderedPageBreak/>
        <w:t xml:space="preserve">(2014), tracked infants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who were identified with the aim of determining predictors of infant mortality within the first 2 y</w:t>
      </w:r>
      <w:r w:rsidR="00950C8D" w:rsidRPr="009322A2">
        <w:rPr>
          <w:rFonts w:ascii="Times New Roman" w:hAnsi="Times New Roman" w:cs="Times New Roman"/>
          <w:sz w:val="24"/>
          <w:szCs w:val="24"/>
        </w:rPr>
        <w:t>ear</w:t>
      </w:r>
      <w:r w:rsidRPr="009322A2">
        <w:rPr>
          <w:rFonts w:ascii="Times New Roman" w:hAnsi="Times New Roman" w:cs="Times New Roman"/>
          <w:sz w:val="24"/>
          <w:szCs w:val="24"/>
        </w:rPr>
        <w:t xml:space="preserve">s of life.  One predictor of infant mortality beyond biological factors, like below average weight at birth, was the use of formula during feeding (HR 4.0, p =0.01). All  deaths reported  amongst  infants  not breastfed occurred in the first six months and with the infants having a higher likelihood of being of low weight compared to their  age  at  the age of one  month  in comparison  to those who were breastfed.  The results have proven crucial in defining the </w:t>
      </w:r>
      <w:r w:rsidR="00950C8D" w:rsidRPr="009322A2">
        <w:rPr>
          <w:rFonts w:ascii="Times New Roman" w:hAnsi="Times New Roman" w:cs="Times New Roman"/>
          <w:sz w:val="24"/>
          <w:szCs w:val="24"/>
        </w:rPr>
        <w:t>risk factors for</w:t>
      </w:r>
      <w:r w:rsidRPr="009322A2">
        <w:rPr>
          <w:rFonts w:ascii="Times New Roman" w:hAnsi="Times New Roman" w:cs="Times New Roman"/>
          <w:sz w:val="24"/>
          <w:szCs w:val="24"/>
        </w:rPr>
        <w:t xml:space="preserve"> infants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However they present very important challenges when used to inform public health decisions.</w:t>
      </w:r>
    </w:p>
    <w:p w14:paraId="2845B1D7" w14:textId="4D16BC6A" w:rsidR="00EA07E3"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  To begin with, the setting of this clinical research with the obvious higher than natural level of care and attention limits the ability to generalize the results. Secondly, there was no analysis of the comparative importance of closely linked risk factors with those that were a bit distant. Specifically,  the role played by health systems and the wider socio-economic issues in determining mortality among those affected by the virus  remains scantly understood despite being  important in developing  intervention plans. Thirdly, there lacked  a comparable cohort of infants who were born to mothers who were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negative, making it hard to evaluate the significance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among mothers on majority of infants who are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negative yet born to women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t>
      </w:r>
    </w:p>
    <w:p w14:paraId="14C443C0" w14:textId="2DA5D89A" w:rsidR="00EA07E3" w:rsidRPr="009322A2" w:rsidRDefault="004F086C"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high prevalence of </w:t>
      </w:r>
      <w:r w:rsidR="00EA07E3" w:rsidRPr="009322A2">
        <w:rPr>
          <w:rFonts w:ascii="Times New Roman" w:hAnsi="Times New Roman" w:cs="Times New Roman"/>
          <w:sz w:val="24"/>
          <w:szCs w:val="24"/>
        </w:rPr>
        <w:t xml:space="preserve">mother to child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transmission has led to a rise in paediatric AIDS mortality, especially in resource deprived countries. There have been challenges in following up infants exposed to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for appropriate diagnosis and proper treatment, support and care. According to several studies there is evident short term survival of children exposed to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through vertical transmission (P. Lumbiganon, A et </w:t>
      </w:r>
      <w:r w:rsidR="00EA07E3" w:rsidRPr="009322A2">
        <w:rPr>
          <w:rFonts w:ascii="Times New Roman" w:hAnsi="Times New Roman" w:cs="Times New Roman"/>
          <w:sz w:val="24"/>
          <w:szCs w:val="24"/>
        </w:rPr>
        <w:lastRenderedPageBreak/>
        <w:t xml:space="preserve">al, .2011). However, information on the long-term survival of children in settings that are resource deficient which makes follow-up a challenge is scanty. Child mortality is singularly linked to maternal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status and death, with infant infection resulting in almost a four-fold rise in mortality by the time one the child is two years of age compared to infants who are not exposed to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w:t>
      </w:r>
      <w:r w:rsidR="009A360D" w:rsidRPr="009322A2">
        <w:rPr>
          <w:rFonts w:ascii="Times New Roman" w:eastAsia="Times New Roman" w:hAnsi="Times New Roman" w:cs="Times New Roman"/>
          <w:sz w:val="24"/>
          <w:szCs w:val="24"/>
          <w:lang w:eastAsia="en-GB"/>
        </w:rPr>
        <w:t>De Martino, M.,2012</w:t>
      </w:r>
      <w:r w:rsidR="00EA07E3" w:rsidRPr="009322A2">
        <w:rPr>
          <w:rFonts w:ascii="Times New Roman" w:eastAsia="Times New Roman" w:hAnsi="Times New Roman" w:cs="Times New Roman"/>
          <w:sz w:val="24"/>
          <w:szCs w:val="24"/>
          <w:lang w:eastAsia="en-GB"/>
        </w:rPr>
        <w:t>)</w:t>
      </w:r>
      <w:r w:rsidR="00EA07E3" w:rsidRPr="009322A2">
        <w:rPr>
          <w:rFonts w:ascii="Times New Roman" w:hAnsi="Times New Roman" w:cs="Times New Roman"/>
          <w:sz w:val="24"/>
          <w:szCs w:val="24"/>
        </w:rPr>
        <w:t xml:space="preserve">. </w:t>
      </w:r>
    </w:p>
    <w:p w14:paraId="4867CA88" w14:textId="39FE2843" w:rsidR="009A360D" w:rsidRPr="009322A2" w:rsidRDefault="005254F5" w:rsidP="00B67ED2">
      <w:pPr>
        <w:pStyle w:val="Heading3"/>
      </w:pPr>
      <w:bookmarkStart w:id="44" w:name="_Toc47953172"/>
      <w:r w:rsidRPr="009322A2">
        <w:t xml:space="preserve">2.9.1 </w:t>
      </w:r>
      <w:r w:rsidR="009A360D" w:rsidRPr="009322A2">
        <w:t>Role of STI in MTCT</w:t>
      </w:r>
      <w:bookmarkEnd w:id="44"/>
    </w:p>
    <w:p w14:paraId="50D19C92" w14:textId="4F702AAC" w:rsidR="003A1729" w:rsidRPr="009322A2" w:rsidRDefault="003A1729" w:rsidP="00525268">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-infected women, co-infections that target the placenta, </w:t>
      </w:r>
      <w:r w:rsidR="00EB3471" w:rsidRPr="009322A2">
        <w:rPr>
          <w:rFonts w:ascii="Times New Roman" w:hAnsi="Times New Roman" w:cs="Times New Roman"/>
          <w:sz w:val="24"/>
          <w:szCs w:val="24"/>
        </w:rPr>
        <w:t>fetal</w:t>
      </w:r>
      <w:r w:rsidRPr="009322A2">
        <w:rPr>
          <w:rFonts w:ascii="Times New Roman" w:hAnsi="Times New Roman" w:cs="Times New Roman"/>
          <w:sz w:val="24"/>
          <w:szCs w:val="24"/>
        </w:rPr>
        <w:t xml:space="preserve"> membranes, genital tract, and breast tissue, as well as systemic maternal and infant infections, have been shown to increase the risk for mother-to-child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(MTCT). Active co-infection stimulates the release of cytokines and inflammatory agents that enhance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replication locally or systemically and increase tissue permeability, which weakens natural defences to MTCT. Many maternal or infant co-infections can affect MTCT of </w:t>
      </w:r>
      <w:r w:rsidR="0068225C">
        <w:rPr>
          <w:rFonts w:ascii="Times New Roman" w:hAnsi="Times New Roman" w:cs="Times New Roman"/>
          <w:sz w:val="24"/>
          <w:szCs w:val="24"/>
        </w:rPr>
        <w:t>HIV</w:t>
      </w:r>
      <w:r w:rsidRPr="009322A2">
        <w:rPr>
          <w:rFonts w:ascii="Times New Roman" w:hAnsi="Times New Roman" w:cs="Times New Roman"/>
          <w:sz w:val="24"/>
          <w:szCs w:val="24"/>
        </w:rPr>
        <w:t>, and particular ones, such as genital tract infection with herpes simplex virus, or systemic infections such as hepatitis B, can have substantial epidemiologic impact on MTCT. Screening and treatment for co-infections that can make infants susceptible to MTCT in utero, peri</w:t>
      </w:r>
      <w:r w:rsidR="00E872CA" w:rsidRPr="009322A2">
        <w:rPr>
          <w:rFonts w:ascii="Times New Roman" w:hAnsi="Times New Roman" w:cs="Times New Roman"/>
          <w:sz w:val="24"/>
          <w:szCs w:val="24"/>
        </w:rPr>
        <w:t>-</w:t>
      </w:r>
      <w:r w:rsidRPr="009322A2">
        <w:rPr>
          <w:rFonts w:ascii="Times New Roman" w:hAnsi="Times New Roman" w:cs="Times New Roman"/>
          <w:sz w:val="24"/>
          <w:szCs w:val="24"/>
        </w:rPr>
        <w:t xml:space="preserve">partum, or postpartum can help reduce the incidence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among infants and improve the health of mothers and infants worldwide</w:t>
      </w:r>
      <w:r w:rsidR="00835B08" w:rsidRPr="009322A2">
        <w:rPr>
          <w:rFonts w:ascii="Times New Roman" w:hAnsi="Times New Roman" w:cs="Times New Roman"/>
          <w:sz w:val="24"/>
          <w:szCs w:val="24"/>
        </w:rPr>
        <w:t xml:space="preserve"> (C King,</w:t>
      </w:r>
      <w:r w:rsidRPr="009322A2">
        <w:rPr>
          <w:rFonts w:ascii="Times New Roman" w:hAnsi="Times New Roman" w:cs="Times New Roman"/>
          <w:sz w:val="24"/>
          <w:szCs w:val="24"/>
        </w:rPr>
        <w:t>.</w:t>
      </w:r>
      <w:r w:rsidR="00835B08" w:rsidRPr="009322A2">
        <w:rPr>
          <w:rFonts w:ascii="Times New Roman" w:hAnsi="Times New Roman" w:cs="Times New Roman"/>
          <w:sz w:val="24"/>
          <w:szCs w:val="24"/>
        </w:rPr>
        <w:t>2013).</w:t>
      </w:r>
    </w:p>
    <w:p w14:paraId="14706CBA" w14:textId="0F48CC9F" w:rsidR="00EA07E3"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To establish the proportion of c</w:t>
      </w:r>
      <w:r w:rsidR="003A1729" w:rsidRPr="009322A2">
        <w:rPr>
          <w:rFonts w:ascii="Times New Roman" w:hAnsi="Times New Roman" w:cs="Times New Roman"/>
          <w:sz w:val="24"/>
          <w:szCs w:val="24"/>
        </w:rPr>
        <w:t>hildren whose mothers were</w:t>
      </w:r>
      <w:r w:rsidRPr="009322A2">
        <w:rPr>
          <w:rFonts w:ascii="Times New Roman" w:hAnsi="Times New Roman" w:cs="Times New Roman"/>
          <w:sz w:val="24"/>
          <w:szCs w:val="24"/>
        </w:rPr>
        <w:t xml:space="preserve"> enrolled in Better Health for the African Mother and Child cohort and were still alive at five years of age, a cross sectional analysis of children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was carried out between 2007 and 2008 before the universal access to antiretroviral drugs was rolled out in Zimbabwe. The study took place at three primary maternal child health clinics situated in sub-urban areas surrounding Harare, Zimbabwe. The selected pregnant women were enlisted into the </w:t>
      </w:r>
      <w:r w:rsidRPr="009322A2">
        <w:rPr>
          <w:rFonts w:ascii="Times New Roman" w:hAnsi="Times New Roman" w:cs="Times New Roman"/>
          <w:sz w:val="24"/>
          <w:szCs w:val="24"/>
        </w:rPr>
        <w:lastRenderedPageBreak/>
        <w:t xml:space="preserve">cohort study beginning 36 weeks of gestation, upon informed consent. The study wanted to establish the role played by sexually transmitted infections –STIs in the outcome of a pregnancy. The women received counselling before and after the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test as a part of the nationwide PMTCT program. Baseline characteristics gathered included socio-demographic information, ind</w:t>
      </w:r>
      <w:r w:rsidR="00AF2256" w:rsidRPr="009322A2">
        <w:rPr>
          <w:rFonts w:ascii="Times New Roman" w:hAnsi="Times New Roman" w:cs="Times New Roman"/>
          <w:sz w:val="24"/>
          <w:szCs w:val="24"/>
        </w:rPr>
        <w:t xml:space="preserve">ividual medical history of </w:t>
      </w:r>
      <w:r w:rsidRPr="009322A2">
        <w:rPr>
          <w:rFonts w:ascii="Times New Roman" w:hAnsi="Times New Roman" w:cs="Times New Roman"/>
          <w:sz w:val="24"/>
          <w:szCs w:val="24"/>
        </w:rPr>
        <w:t xml:space="preserve">sexually transmitted infections, examination findings by gynaecologists and collection of specimen for full blood counts, serology for type 2 herpes simplex and syphilis, and high vaginal swabs for the purposes of culture. All women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received a single dose of nevirapine during delivery; their </w:t>
      </w:r>
      <w:r w:rsidR="009A360D" w:rsidRPr="009322A2">
        <w:rPr>
          <w:rFonts w:ascii="Times New Roman" w:hAnsi="Times New Roman" w:cs="Times New Roman"/>
          <w:sz w:val="24"/>
          <w:szCs w:val="24"/>
        </w:rPr>
        <w:t>new-borns</w:t>
      </w:r>
      <w:r w:rsidRPr="009322A2">
        <w:rPr>
          <w:rFonts w:ascii="Times New Roman" w:hAnsi="Times New Roman" w:cs="Times New Roman"/>
          <w:sz w:val="24"/>
          <w:szCs w:val="24"/>
        </w:rPr>
        <w:t xml:space="preserve"> received a dose of nevirapine, using the national guidelines at the time (</w:t>
      </w:r>
      <w:r w:rsidR="00C0426A" w:rsidRPr="009322A2">
        <w:rPr>
          <w:rFonts w:ascii="Times New Roman" w:eastAsia="Times New Roman" w:hAnsi="Times New Roman" w:cs="Times New Roman"/>
          <w:sz w:val="24"/>
          <w:szCs w:val="24"/>
          <w:lang w:eastAsia="en-GB"/>
        </w:rPr>
        <w:t>Hamers, R. L.</w:t>
      </w:r>
      <w:r w:rsidR="00E3714D" w:rsidRPr="009322A2">
        <w:rPr>
          <w:rFonts w:ascii="Times New Roman" w:eastAsia="Times New Roman" w:hAnsi="Times New Roman" w:cs="Times New Roman"/>
          <w:sz w:val="24"/>
          <w:szCs w:val="24"/>
          <w:lang w:eastAsia="en-GB"/>
        </w:rPr>
        <w:t>, 2011</w:t>
      </w:r>
      <w:r w:rsidRPr="009322A2">
        <w:rPr>
          <w:rFonts w:ascii="Times New Roman" w:eastAsia="Times New Roman" w:hAnsi="Times New Roman" w:cs="Times New Roman"/>
          <w:sz w:val="24"/>
          <w:szCs w:val="24"/>
          <w:lang w:eastAsia="en-GB"/>
        </w:rPr>
        <w:t xml:space="preserve">). </w:t>
      </w:r>
    </w:p>
    <w:p w14:paraId="3807CD53" w14:textId="15CF59BC" w:rsidR="00EA07E3"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babies were then monitored at intervals of six weeks, four months, nine months and fifteen months and their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status established through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DNA PCR for children aged below fifteen months, and using rapid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antibody test, Determine and Oraquick Abbott less than fifteen months and using antibody tests on their fifteenth month test. During the fifth year monitoring visit, women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and who were enrolled in BHMAC cohort study were spotted from the registers and tracked to their residences for the purpose of collecting information about the survival of their children. During paediatric follow up clinics, children who were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were identified and blood collected to establish their CD4 counts. During the study Cox proportional hazard ratios were employed to determine basic factors that were linked to child mortality. The characteristics of the survivors were also illustrated using percentage for the categorical variables while mean or standard deviations were used for the continuous variables. </w:t>
      </w:r>
    </w:p>
    <w:p w14:paraId="1E5CB402" w14:textId="5BB34E01" w:rsidR="00EA07E3"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lastRenderedPageBreak/>
        <w:t xml:space="preserve">Follow up of these infants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who have been born by the mothers recruited in the study, twenty seven out of ninety three or twenty nine percent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infected infants survived. Maternal baseline characteristics did not show any significant difference with the report being haemoglobin p = 0.563, overall lymphocyte count being p = 0.557, age as p = 0.067 and disclosing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status to </w:t>
      </w:r>
      <w:r w:rsidR="00C0426A" w:rsidRPr="009322A2">
        <w:rPr>
          <w:rFonts w:ascii="Times New Roman" w:hAnsi="Times New Roman" w:cs="Times New Roman"/>
          <w:sz w:val="24"/>
          <w:szCs w:val="24"/>
        </w:rPr>
        <w:t>one’s</w:t>
      </w:r>
      <w:r w:rsidRPr="009322A2">
        <w:rPr>
          <w:rFonts w:ascii="Times New Roman" w:hAnsi="Times New Roman" w:cs="Times New Roman"/>
          <w:sz w:val="24"/>
          <w:szCs w:val="24"/>
        </w:rPr>
        <w:t xml:space="preserve"> partner standing at p = 0.733 between the 204 infants who could not be traced before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was diagnosed and the children who had the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test. At four months, breast feeding protected the children</w:t>
      </w:r>
      <w:r w:rsidR="00C0426A" w:rsidRPr="009322A2">
        <w:rPr>
          <w:rFonts w:ascii="Times New Roman" w:hAnsi="Times New Roman" w:cs="Times New Roman"/>
          <w:sz w:val="24"/>
          <w:szCs w:val="24"/>
        </w:rPr>
        <w:t xml:space="preserve"> from death (p &lt;</w:t>
      </w:r>
      <w:r w:rsidRPr="009322A2">
        <w:rPr>
          <w:rFonts w:ascii="Times New Roman" w:hAnsi="Times New Roman" w:cs="Times New Roman"/>
          <w:sz w:val="24"/>
          <w:szCs w:val="24"/>
        </w:rPr>
        <w:t xml:space="preserve"> 0.002), with figures collected at six weeks and nine months reflecting that, though it was not significant for this study. The study postulated the causes of mortality through verbal autopsy conducted in twenty seven patients. 13 of them or 48% died because of pneumonia, 13 others or 48% died from diarrhoea while 1 or 4</w:t>
      </w:r>
      <w:r w:rsidR="00C0426A" w:rsidRPr="009322A2">
        <w:rPr>
          <w:rFonts w:ascii="Times New Roman" w:hAnsi="Times New Roman" w:cs="Times New Roman"/>
          <w:sz w:val="24"/>
          <w:szCs w:val="24"/>
        </w:rPr>
        <w:t>% succumbed</w:t>
      </w:r>
      <w:r w:rsidRPr="009322A2">
        <w:rPr>
          <w:rFonts w:ascii="Times New Roman" w:hAnsi="Times New Roman" w:cs="Times New Roman"/>
          <w:sz w:val="24"/>
          <w:szCs w:val="24"/>
        </w:rPr>
        <w:t xml:space="preserve"> to asthma. Of the 27 Children who lived, 23 of them were not taking ARV or on antiretroviral therapy during the 5</w:t>
      </w:r>
      <w:r w:rsidRPr="009322A2">
        <w:rPr>
          <w:rFonts w:ascii="Times New Roman" w:hAnsi="Times New Roman" w:cs="Times New Roman"/>
          <w:sz w:val="24"/>
          <w:szCs w:val="24"/>
          <w:vertAlign w:val="superscript"/>
        </w:rPr>
        <w:t>th</w:t>
      </w:r>
      <w:r w:rsidRPr="009322A2">
        <w:rPr>
          <w:rFonts w:ascii="Times New Roman" w:hAnsi="Times New Roman" w:cs="Times New Roman"/>
          <w:sz w:val="24"/>
          <w:szCs w:val="24"/>
        </w:rPr>
        <w:t xml:space="preserve"> year monitoring visit. </w:t>
      </w:r>
    </w:p>
    <w:p w14:paraId="657275CF" w14:textId="5EA05555" w:rsidR="00525268" w:rsidRPr="009322A2" w:rsidRDefault="00EA07E3" w:rsidP="005936FF">
      <w:pPr>
        <w:spacing w:line="480" w:lineRule="auto"/>
        <w:rPr>
          <w:rFonts w:ascii="Times New Roman" w:eastAsia="Times New Roman" w:hAnsi="Times New Roman" w:cs="Times New Roman"/>
          <w:sz w:val="24"/>
          <w:szCs w:val="24"/>
          <w:lang w:eastAsia="en-GB"/>
        </w:rPr>
      </w:pPr>
      <w:r w:rsidRPr="009322A2">
        <w:rPr>
          <w:rFonts w:ascii="Times New Roman" w:hAnsi="Times New Roman" w:cs="Times New Roman"/>
          <w:sz w:val="24"/>
          <w:szCs w:val="24"/>
        </w:rPr>
        <w:t xml:space="preserve">The results showed a regrettably high rate of mortality in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infected infants in the cohort as well as loss due to follow up attention before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diagnosis and after the diagnosis. About 43 percent died before marking their 5th birthday which highlights the pressing need for PMTCT- prevention of mother to child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as well as early diagnosis and treatment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children (</w:t>
      </w:r>
      <w:r w:rsidRPr="009322A2">
        <w:rPr>
          <w:rFonts w:ascii="Times New Roman" w:eastAsia="Times New Roman" w:hAnsi="Times New Roman" w:cs="Times New Roman"/>
          <w:sz w:val="24"/>
          <w:szCs w:val="24"/>
          <w:lang w:eastAsia="en-GB"/>
        </w:rPr>
        <w:t>Gumbo et al,. 2013).</w:t>
      </w:r>
    </w:p>
    <w:p w14:paraId="731E722B" w14:textId="48AF5C00" w:rsidR="00EA07E3" w:rsidRPr="009322A2" w:rsidRDefault="005254F5" w:rsidP="00B67ED2">
      <w:pPr>
        <w:pStyle w:val="Heading3"/>
      </w:pPr>
      <w:bookmarkStart w:id="45" w:name="_Toc47953173"/>
      <w:r w:rsidRPr="009322A2">
        <w:rPr>
          <w:lang w:eastAsia="en-GB"/>
        </w:rPr>
        <w:t xml:space="preserve">2.9.2 </w:t>
      </w:r>
      <w:r w:rsidR="00525268" w:rsidRPr="009322A2">
        <w:rPr>
          <w:lang w:eastAsia="en-GB"/>
        </w:rPr>
        <w:t xml:space="preserve">Mortality in children infected with </w:t>
      </w:r>
      <w:r w:rsidR="0068225C">
        <w:rPr>
          <w:lang w:eastAsia="en-GB"/>
        </w:rPr>
        <w:t>HIV</w:t>
      </w:r>
      <w:r w:rsidR="00525268" w:rsidRPr="009322A2">
        <w:rPr>
          <w:lang w:eastAsia="en-GB"/>
        </w:rPr>
        <w:t xml:space="preserve"> compared to those to those who are </w:t>
      </w:r>
      <w:r w:rsidR="0068225C">
        <w:rPr>
          <w:lang w:eastAsia="en-GB"/>
        </w:rPr>
        <w:t>HIV</w:t>
      </w:r>
      <w:r w:rsidR="00525268" w:rsidRPr="009322A2">
        <w:rPr>
          <w:lang w:eastAsia="en-GB"/>
        </w:rPr>
        <w:t xml:space="preserve"> exposed but not infected</w:t>
      </w:r>
      <w:bookmarkEnd w:id="45"/>
      <w:r w:rsidR="00EA07E3" w:rsidRPr="009322A2">
        <w:rPr>
          <w:lang w:eastAsia="en-GB"/>
        </w:rPr>
        <w:t xml:space="preserve"> </w:t>
      </w:r>
    </w:p>
    <w:p w14:paraId="720ED201" w14:textId="6D0B2B5F" w:rsidR="00C0426A"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As would be expected, mortality is higher children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compared to those who are </w:t>
      </w:r>
      <w:r w:rsidR="0068225C">
        <w:rPr>
          <w:rFonts w:ascii="Times New Roman" w:hAnsi="Times New Roman" w:cs="Times New Roman"/>
          <w:sz w:val="24"/>
          <w:szCs w:val="24"/>
        </w:rPr>
        <w:t>HIV</w:t>
      </w:r>
      <w:r w:rsidRPr="009322A2">
        <w:rPr>
          <w:rFonts w:ascii="Times New Roman" w:hAnsi="Times New Roman" w:cs="Times New Roman"/>
          <w:sz w:val="24"/>
          <w:szCs w:val="24"/>
        </w:rPr>
        <w:t>-exposed but not infected (</w:t>
      </w:r>
      <w:r w:rsidRPr="009322A2">
        <w:rPr>
          <w:rFonts w:ascii="Times New Roman" w:eastAsia="Times New Roman" w:hAnsi="Times New Roman" w:cs="Times New Roman"/>
          <w:sz w:val="24"/>
          <w:szCs w:val="24"/>
          <w:lang w:eastAsia="en-GB"/>
        </w:rPr>
        <w:t>Dabis, and Ehounou, .2002)</w:t>
      </w:r>
      <w:r w:rsidRPr="009322A2">
        <w:rPr>
          <w:rFonts w:ascii="Times New Roman" w:hAnsi="Times New Roman" w:cs="Times New Roman"/>
          <w:sz w:val="24"/>
          <w:szCs w:val="24"/>
        </w:rPr>
        <w:t xml:space="preserve">. Several researchers have reported early death in infants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but only few findings </w:t>
      </w:r>
      <w:r w:rsidRPr="009322A2">
        <w:rPr>
          <w:rFonts w:ascii="Times New Roman" w:hAnsi="Times New Roman" w:cs="Times New Roman"/>
          <w:sz w:val="24"/>
          <w:szCs w:val="24"/>
        </w:rPr>
        <w:lastRenderedPageBreak/>
        <w:t>on the long term out</w:t>
      </w:r>
      <w:r w:rsidR="00C0426A" w:rsidRPr="009322A2">
        <w:rPr>
          <w:rFonts w:ascii="Times New Roman" w:hAnsi="Times New Roman" w:cs="Times New Roman"/>
          <w:sz w:val="24"/>
          <w:szCs w:val="24"/>
        </w:rPr>
        <w:t>comes in Africa (Zijenah et al, .201</w:t>
      </w:r>
      <w:r w:rsidRPr="009322A2">
        <w:rPr>
          <w:rFonts w:ascii="Times New Roman" w:hAnsi="Times New Roman" w:cs="Times New Roman"/>
          <w:sz w:val="24"/>
          <w:szCs w:val="24"/>
        </w:rPr>
        <w:t xml:space="preserve">4). Kuhn et al, (2008) showed that 77.1 percent mortality by two years in Zambia for children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The avoidance of breast milk or breast feeding was shown to eliminate the danger of transmitting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through the milk but is unfavourable</w:t>
      </w:r>
      <w:r w:rsidR="00C0426A" w:rsidRPr="009322A2">
        <w:rPr>
          <w:rFonts w:ascii="Times New Roman" w:hAnsi="Times New Roman" w:cs="Times New Roman"/>
          <w:sz w:val="24"/>
          <w:szCs w:val="24"/>
        </w:rPr>
        <w:t xml:space="preserve"> for the survival of the child.</w:t>
      </w:r>
    </w:p>
    <w:p w14:paraId="3D9B7044" w14:textId="2E3569E7" w:rsidR="00EA07E3"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Increase in infant morbidity as well as mortality have featured severally in studies conducted in sub-Saharan African countries targeting infants who were not breastfed (Mofenson, .2010) and (Jamieson et al, .2012). In the study, the protective role of breast feeding emerged clearly at four months but with no statistical significance at six weeks and nine months. The explanation given is that there were very small numbers of children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Though it is not significant statistically, the hazards ratio for infants whose mothers passed on was double. Studies conducted in Africa have revealed the direct association between maternal death and child mortality. Mothers with advanced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are unlikely or unable to take care of their children sufficiently and/or carry pathogens that are infectious and are likely to harm their children (Becquet</w:t>
      </w:r>
      <w:r w:rsidR="005B6F99" w:rsidRPr="009322A2">
        <w:rPr>
          <w:rFonts w:ascii="Times New Roman" w:hAnsi="Times New Roman" w:cs="Times New Roman"/>
          <w:sz w:val="24"/>
          <w:szCs w:val="24"/>
        </w:rPr>
        <w:t>, .</w:t>
      </w:r>
      <w:r w:rsidRPr="009322A2">
        <w:rPr>
          <w:rFonts w:ascii="Times New Roman" w:hAnsi="Times New Roman" w:cs="Times New Roman"/>
          <w:sz w:val="24"/>
          <w:szCs w:val="24"/>
        </w:rPr>
        <w:t xml:space="preserve">2012). Marinda et al (2007) isolated low birth weight as well as male sex as some of the main risk factors linked to mortality in children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t>
      </w:r>
    </w:p>
    <w:p w14:paraId="0F2EBCF1" w14:textId="0BC42199" w:rsidR="00EA07E3"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Approximately 1/3 of children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sub-Sahara Afri</w:t>
      </w:r>
      <w:r w:rsidR="005B6F99" w:rsidRPr="009322A2">
        <w:rPr>
          <w:rFonts w:ascii="Times New Roman" w:hAnsi="Times New Roman" w:cs="Times New Roman"/>
          <w:sz w:val="24"/>
          <w:szCs w:val="24"/>
        </w:rPr>
        <w:t xml:space="preserve">ca and do not have access to </w:t>
      </w:r>
      <w:r w:rsidRPr="009322A2">
        <w:rPr>
          <w:rFonts w:ascii="Times New Roman" w:hAnsi="Times New Roman" w:cs="Times New Roman"/>
          <w:sz w:val="24"/>
          <w:szCs w:val="24"/>
        </w:rPr>
        <w:t>antiretroviral therapy are said to succumb by their first birthday, and by the second birthday, half of them will have died (WHO, .2007). However, the estimates are drawn from a limited pool of both observational and prospective surveys (</w:t>
      </w:r>
      <w:r w:rsidR="005B6F99" w:rsidRPr="009322A2">
        <w:rPr>
          <w:rFonts w:ascii="Times New Roman" w:hAnsi="Times New Roman" w:cs="Times New Roman"/>
          <w:sz w:val="24"/>
          <w:szCs w:val="24"/>
        </w:rPr>
        <w:t>Coovadia, H. M., .</w:t>
      </w:r>
      <w:r w:rsidRPr="009322A2">
        <w:rPr>
          <w:rFonts w:ascii="Times New Roman" w:hAnsi="Times New Roman" w:cs="Times New Roman"/>
          <w:sz w:val="24"/>
          <w:szCs w:val="24"/>
        </w:rPr>
        <w:t xml:space="preserve">2007). In 2008, Zimbabwe’s national program brought in HAART. This was the time during which socioeconomic challenges plagued their health delivery system and so access to national programs was greatly limited. Most of these children died before HAART </w:t>
      </w:r>
      <w:r w:rsidRPr="009322A2">
        <w:rPr>
          <w:rFonts w:ascii="Times New Roman" w:hAnsi="Times New Roman" w:cs="Times New Roman"/>
          <w:sz w:val="24"/>
          <w:szCs w:val="24"/>
        </w:rPr>
        <w:lastRenderedPageBreak/>
        <w:t xml:space="preserve">became public though few people and children in private sector had access necessary drugs. The coverage of PMTCT rose from 22 percent in 2007 to a high of 42.6 percent as of 2008 in Zimbabwe (WHO, .2010). By 2009, 56 percent of pregnant women who were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-positive had access to antiretroviral drugs (ARVs) for PMTCT- prevention of mother to child transmission and only a partly 35 percent of infants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had access to prophylactic ARVs for the purpose of PMTCT (UNICEF, .2009).</w:t>
      </w:r>
    </w:p>
    <w:p w14:paraId="0F133408" w14:textId="72B2B57B" w:rsidR="002A7C96" w:rsidRPr="009322A2" w:rsidRDefault="005254F5" w:rsidP="00B67ED2">
      <w:pPr>
        <w:pStyle w:val="Heading3"/>
      </w:pPr>
      <w:bookmarkStart w:id="46" w:name="_Toc47953174"/>
      <w:r w:rsidRPr="009322A2">
        <w:t xml:space="preserve">2.9.3 </w:t>
      </w:r>
      <w:r w:rsidR="002A7C96" w:rsidRPr="009322A2">
        <w:t>Infant and child mortality in Kenya</w:t>
      </w:r>
      <w:bookmarkEnd w:id="46"/>
    </w:p>
    <w:p w14:paraId="6EBFDF82"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By 2014, infant mortality rate was at 39 deaths/ 1,000 live births, which was an improvement from 52 in the year 2008-09. The rate of under-5 mortality stands at 52 deaths/1000 live births, an improvement also from 74 in 2008-09. This translates to at least 1 in 19 children born between 2008-2009 dying before the 3rd birthday (KDHS, 2014).</w:t>
      </w:r>
    </w:p>
    <w:p w14:paraId="51EE7ECE"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The progress in child survival is attributed to improvements in the use mosquito nets for children and better maternal health which includes increase in the number of skill attendant assisted births and deliveries in health facilities, as well as an improvement in postnatal care (KDHS, 2014). Despite these notable gains in reduction of infant and child mortality rates, there are still major challenges that ultimately cause mortality. They include:</w:t>
      </w:r>
    </w:p>
    <w:p w14:paraId="458372FC" w14:textId="77777777" w:rsidR="002A7C96" w:rsidRPr="009322A2" w:rsidRDefault="002A7C96" w:rsidP="001754DD">
      <w:pPr>
        <w:pStyle w:val="ListParagraph"/>
        <w:numPr>
          <w:ilvl w:val="0"/>
          <w:numId w:val="6"/>
        </w:numPr>
        <w:spacing w:line="480" w:lineRule="auto"/>
        <w:rPr>
          <w:rFonts w:ascii="Times New Roman" w:hAnsi="Times New Roman" w:cs="Times New Roman"/>
          <w:sz w:val="24"/>
          <w:szCs w:val="24"/>
        </w:rPr>
      </w:pPr>
      <w:r w:rsidRPr="009322A2">
        <w:rPr>
          <w:rFonts w:ascii="Times New Roman" w:hAnsi="Times New Roman" w:cs="Times New Roman"/>
          <w:sz w:val="24"/>
          <w:szCs w:val="24"/>
        </w:rPr>
        <w:t>Poor or lack of access to required health services.</w:t>
      </w:r>
    </w:p>
    <w:p w14:paraId="5EDF18B1" w14:textId="77777777" w:rsidR="002A7C96" w:rsidRPr="009322A2" w:rsidRDefault="002A7C96" w:rsidP="001754DD">
      <w:pPr>
        <w:pStyle w:val="ListParagraph"/>
        <w:numPr>
          <w:ilvl w:val="0"/>
          <w:numId w:val="6"/>
        </w:numPr>
        <w:spacing w:line="480" w:lineRule="auto"/>
        <w:rPr>
          <w:rFonts w:ascii="Times New Roman" w:hAnsi="Times New Roman" w:cs="Times New Roman"/>
          <w:sz w:val="24"/>
          <w:szCs w:val="24"/>
        </w:rPr>
      </w:pPr>
      <w:r w:rsidRPr="009322A2">
        <w:rPr>
          <w:rFonts w:ascii="Times New Roman" w:hAnsi="Times New Roman" w:cs="Times New Roman"/>
          <w:sz w:val="24"/>
          <w:szCs w:val="24"/>
        </w:rPr>
        <w:t>Distances to health facilities.</w:t>
      </w:r>
    </w:p>
    <w:p w14:paraId="2FC334C4" w14:textId="77777777" w:rsidR="002A7C96" w:rsidRPr="009322A2" w:rsidRDefault="002A7C96" w:rsidP="001754DD">
      <w:pPr>
        <w:pStyle w:val="ListParagraph"/>
        <w:numPr>
          <w:ilvl w:val="0"/>
          <w:numId w:val="6"/>
        </w:numPr>
        <w:spacing w:line="480" w:lineRule="auto"/>
        <w:rPr>
          <w:rFonts w:ascii="Times New Roman" w:hAnsi="Times New Roman" w:cs="Times New Roman"/>
          <w:sz w:val="24"/>
          <w:szCs w:val="24"/>
        </w:rPr>
      </w:pPr>
      <w:r w:rsidRPr="009322A2">
        <w:rPr>
          <w:rFonts w:ascii="Times New Roman" w:hAnsi="Times New Roman" w:cs="Times New Roman"/>
          <w:sz w:val="24"/>
          <w:szCs w:val="24"/>
        </w:rPr>
        <w:t>Shortfalls in healthcare systems including lack of necessary personnel, drugs and supplies.</w:t>
      </w:r>
    </w:p>
    <w:p w14:paraId="6ECBFD58" w14:textId="77777777" w:rsidR="002A7C96" w:rsidRPr="009322A2" w:rsidRDefault="002A7C96" w:rsidP="001754DD">
      <w:pPr>
        <w:pStyle w:val="ListParagraph"/>
        <w:numPr>
          <w:ilvl w:val="0"/>
          <w:numId w:val="6"/>
        </w:numPr>
        <w:spacing w:line="480" w:lineRule="auto"/>
        <w:rPr>
          <w:rFonts w:ascii="Times New Roman" w:hAnsi="Times New Roman" w:cs="Times New Roman"/>
          <w:sz w:val="24"/>
          <w:szCs w:val="24"/>
        </w:rPr>
      </w:pPr>
      <w:r w:rsidRPr="009322A2">
        <w:rPr>
          <w:rFonts w:ascii="Times New Roman" w:hAnsi="Times New Roman" w:cs="Times New Roman"/>
          <w:sz w:val="24"/>
          <w:szCs w:val="24"/>
        </w:rPr>
        <w:lastRenderedPageBreak/>
        <w:t>Poor living and environmental conditions including unhygienic household practices, malnutrition and general poverty.</w:t>
      </w:r>
    </w:p>
    <w:p w14:paraId="22C31760" w14:textId="67952A63" w:rsidR="002A7C96" w:rsidRPr="009322A2" w:rsidRDefault="002A7C96" w:rsidP="001754DD">
      <w:pPr>
        <w:pStyle w:val="ListParagraph"/>
        <w:numPr>
          <w:ilvl w:val="0"/>
          <w:numId w:val="6"/>
        </w:num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Complication at early childhood stages or birth like below par birth weight, and such infections such as meningitis, sepsis, malaria, and </w:t>
      </w:r>
      <w:r w:rsidR="0068225C">
        <w:rPr>
          <w:rFonts w:ascii="Times New Roman" w:hAnsi="Times New Roman" w:cs="Times New Roman"/>
          <w:sz w:val="24"/>
          <w:szCs w:val="24"/>
        </w:rPr>
        <w:t>HIV</w:t>
      </w:r>
      <w:r w:rsidRPr="009322A2">
        <w:rPr>
          <w:rFonts w:ascii="Times New Roman" w:hAnsi="Times New Roman" w:cs="Times New Roman"/>
          <w:sz w:val="24"/>
          <w:szCs w:val="24"/>
        </w:rPr>
        <w:t>.</w:t>
      </w:r>
    </w:p>
    <w:p w14:paraId="316481D6" w14:textId="25173D54" w:rsidR="002A7C96" w:rsidRPr="009322A2" w:rsidRDefault="007E4E80" w:rsidP="00B67ED2">
      <w:pPr>
        <w:pStyle w:val="Heading3"/>
      </w:pPr>
      <w:bookmarkStart w:id="47" w:name="_Toc47953175"/>
      <w:r w:rsidRPr="009322A2">
        <w:t xml:space="preserve">2.9.4 </w:t>
      </w:r>
      <w:r w:rsidR="002A7C96" w:rsidRPr="009322A2">
        <w:t>Causes of infant and maternal mortality in Kenya</w:t>
      </w:r>
      <w:bookmarkEnd w:id="47"/>
    </w:p>
    <w:p w14:paraId="77D5BEEA" w14:textId="77777777" w:rsidR="002A7C96" w:rsidRPr="009322A2" w:rsidRDefault="007E4E80" w:rsidP="007E4E80">
      <w:pPr>
        <w:pStyle w:val="Heading4"/>
        <w:rPr>
          <w:rFonts w:cs="Times New Roman"/>
          <w:b/>
          <w:szCs w:val="24"/>
        </w:rPr>
      </w:pPr>
      <w:r w:rsidRPr="009322A2">
        <w:rPr>
          <w:rFonts w:cs="Times New Roman"/>
          <w:b/>
          <w:szCs w:val="24"/>
        </w:rPr>
        <w:t xml:space="preserve">2.9.4.1 </w:t>
      </w:r>
      <w:r w:rsidR="002A7C96" w:rsidRPr="009322A2">
        <w:rPr>
          <w:rFonts w:cs="Times New Roman"/>
          <w:b/>
          <w:szCs w:val="24"/>
        </w:rPr>
        <w:t>Pneumonia</w:t>
      </w:r>
    </w:p>
    <w:p w14:paraId="5E09FE7B" w14:textId="77777777" w:rsidR="002A7C96"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Pneumonia remains the most common cause of death with about 21,000 children under 5 years dying each year and is the main cause of morbidity in children in regions where malaria prevalence is low (WHO 2010 and KPHC 2009). A large fraction of caregivers to these children only seek treatment when the condition gets severe.</w:t>
      </w:r>
    </w:p>
    <w:p w14:paraId="02E425D8" w14:textId="1787C7C8" w:rsidR="00F343C5" w:rsidRPr="009322A2" w:rsidRDefault="00F343C5" w:rsidP="00F343C5">
      <w:pPr>
        <w:spacing w:line="480" w:lineRule="auto"/>
        <w:ind w:hanging="816"/>
        <w:rPr>
          <w:rFonts w:ascii="Times New Roman" w:hAnsi="Times New Roman" w:cs="Times New Roman"/>
          <w:sz w:val="24"/>
          <w:szCs w:val="24"/>
        </w:rPr>
      </w:pPr>
      <w:r w:rsidRPr="009322A2">
        <w:rPr>
          <w:rFonts w:ascii="Times New Roman" w:hAnsi="Times New Roman" w:cs="Times New Roman"/>
          <w:noProof/>
          <w:sz w:val="24"/>
          <w:szCs w:val="24"/>
          <w:lang w:val="en-US"/>
        </w:rPr>
        <w:drawing>
          <wp:inline distT="0" distB="0" distL="0" distR="0" wp14:anchorId="4F080BD0" wp14:editId="02BA0155">
            <wp:extent cx="5895975" cy="3205480"/>
            <wp:effectExtent l="171450" t="171450" r="180975" b="1854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95975" cy="32054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76C0439" w14:textId="0BF8BF36" w:rsidR="002A7C96" w:rsidRPr="00F343C5" w:rsidRDefault="006722CD" w:rsidP="00F343C5">
      <w:pPr>
        <w:pStyle w:val="Caption"/>
        <w:keepNext/>
        <w:rPr>
          <w:rFonts w:ascii="Times New Roman" w:hAnsi="Times New Roman" w:cs="Times New Roman"/>
          <w:color w:val="auto"/>
          <w:sz w:val="24"/>
          <w:szCs w:val="24"/>
        </w:rPr>
      </w:pPr>
      <w:bookmarkStart w:id="48" w:name="_Toc495055953"/>
      <w:r w:rsidRPr="009322A2">
        <w:rPr>
          <w:rFonts w:ascii="Times New Roman" w:hAnsi="Times New Roman" w:cs="Times New Roman"/>
          <w:color w:val="auto"/>
          <w:sz w:val="24"/>
          <w:szCs w:val="24"/>
        </w:rPr>
        <w:t xml:space="preserve">Figure 2. </w:t>
      </w:r>
      <w:r w:rsidR="008221E9">
        <w:rPr>
          <w:rFonts w:ascii="Times New Roman" w:hAnsi="Times New Roman" w:cs="Times New Roman"/>
          <w:color w:val="auto"/>
          <w:sz w:val="24"/>
          <w:szCs w:val="24"/>
        </w:rPr>
        <w:t>2</w:t>
      </w:r>
      <w:r w:rsidRPr="009322A2">
        <w:rPr>
          <w:rFonts w:ascii="Times New Roman" w:hAnsi="Times New Roman" w:cs="Times New Roman"/>
          <w:color w:val="auto"/>
          <w:sz w:val="24"/>
          <w:szCs w:val="24"/>
        </w:rPr>
        <w:t xml:space="preserve"> Causes of mortality in under-5 deaths in Kenya</w:t>
      </w:r>
      <w:bookmarkEnd w:id="48"/>
    </w:p>
    <w:p w14:paraId="65EAE6A1" w14:textId="77777777" w:rsidR="002A7C96" w:rsidRPr="009322A2" w:rsidRDefault="002A7C96" w:rsidP="005936FF">
      <w:pPr>
        <w:spacing w:line="480" w:lineRule="auto"/>
        <w:ind w:left="0" w:firstLine="0"/>
        <w:rPr>
          <w:rFonts w:ascii="Times New Roman" w:hAnsi="Times New Roman" w:cs="Times New Roman"/>
          <w:b/>
          <w:sz w:val="24"/>
          <w:szCs w:val="24"/>
        </w:rPr>
      </w:pPr>
      <w:r w:rsidRPr="009322A2">
        <w:rPr>
          <w:rFonts w:ascii="Times New Roman" w:hAnsi="Times New Roman" w:cs="Times New Roman"/>
          <w:b/>
          <w:sz w:val="24"/>
          <w:szCs w:val="24"/>
        </w:rPr>
        <w:t>Source: WHO/CHERG, 2012</w:t>
      </w:r>
    </w:p>
    <w:p w14:paraId="7F9EAC37" w14:textId="77777777" w:rsidR="002A7C96" w:rsidRPr="009322A2" w:rsidRDefault="007E4E80" w:rsidP="007E4E80">
      <w:pPr>
        <w:pStyle w:val="Heading4"/>
        <w:rPr>
          <w:rFonts w:cs="Times New Roman"/>
          <w:b/>
          <w:szCs w:val="24"/>
        </w:rPr>
      </w:pPr>
      <w:r w:rsidRPr="009322A2">
        <w:rPr>
          <w:rFonts w:cs="Times New Roman"/>
          <w:b/>
          <w:szCs w:val="24"/>
        </w:rPr>
        <w:lastRenderedPageBreak/>
        <w:t xml:space="preserve">2.9.4.2 </w:t>
      </w:r>
      <w:r w:rsidR="002A7C96" w:rsidRPr="009322A2">
        <w:rPr>
          <w:rFonts w:cs="Times New Roman"/>
          <w:b/>
          <w:szCs w:val="24"/>
        </w:rPr>
        <w:t>Malaria</w:t>
      </w:r>
    </w:p>
    <w:p w14:paraId="0541B23F"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Timely and proper treatment of malaria among children in Kenya remains a huge challenge. Ministry of Health, ICF Macro, Kenya National Bureau of Statistics, and 2014 Kenya Malaria Indicators Survey data reveal that, less than 1 in 6 children suspected of having malaria, including children in prevalent regions, have access to treatment using the regimen recommended and on the same day they fall ill or a day after.</w:t>
      </w:r>
    </w:p>
    <w:p w14:paraId="445FBC88"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One important milestone in this fight against child deaths due to malaria continues to be increased access and use of nets treated with insecticides. According to the 2014 KDHS, 59 % of children below five years slept under mosquito nets the night before this survey while 54 % slept a net that was treated using insecticides (ITN).</w:t>
      </w:r>
    </w:p>
    <w:p w14:paraId="27D0763D"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Further, households that had at least one insecticide-treated net-ITN, 77% of children under 5 slept under the ITN on the night before this survey was conducted. Pregnant women and children in malaria-prone regions like Western, Coast and Nyanza, had a higher likelihood of have slept under an ITN the night before this survey compared to women and children in other areas.</w:t>
      </w:r>
    </w:p>
    <w:p w14:paraId="0354CAEB" w14:textId="77777777" w:rsidR="002A7C96" w:rsidRPr="009322A2" w:rsidRDefault="007E4E80" w:rsidP="007E4E80">
      <w:pPr>
        <w:pStyle w:val="Heading4"/>
        <w:rPr>
          <w:rFonts w:cs="Times New Roman"/>
          <w:b/>
          <w:szCs w:val="24"/>
        </w:rPr>
      </w:pPr>
      <w:r w:rsidRPr="009322A2">
        <w:rPr>
          <w:rFonts w:cs="Times New Roman"/>
          <w:b/>
          <w:szCs w:val="24"/>
        </w:rPr>
        <w:t xml:space="preserve">2.9.4.3 </w:t>
      </w:r>
      <w:r w:rsidR="002A7C96" w:rsidRPr="009322A2">
        <w:rPr>
          <w:rFonts w:cs="Times New Roman"/>
          <w:b/>
          <w:szCs w:val="24"/>
        </w:rPr>
        <w:t>Diarrhoea</w:t>
      </w:r>
    </w:p>
    <w:p w14:paraId="66F95B28"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Diarrhoea ranks third among the leading causes of under-5 mortality in Kenya. ORT -Oral Rehydration Therapy, involving a speedy increase in fluid intake for the child, is a basic and timely intervention to diarrhoeal infection. The number of children who received the oral rehydration salts solution rose from 39 % in 2008-2009 KDHS to 65% in the 2014 KDHS. North Eastern region registered the highest percentage of children who were not accessing ORT at 65.6 %.</w:t>
      </w:r>
    </w:p>
    <w:p w14:paraId="072AF9CF" w14:textId="77777777" w:rsidR="002A7C96" w:rsidRPr="009322A2" w:rsidRDefault="007E4E80" w:rsidP="007E4E80">
      <w:pPr>
        <w:pStyle w:val="Heading4"/>
        <w:rPr>
          <w:rFonts w:cs="Times New Roman"/>
          <w:b/>
          <w:szCs w:val="24"/>
        </w:rPr>
      </w:pPr>
      <w:r w:rsidRPr="009322A2">
        <w:rPr>
          <w:rFonts w:cs="Times New Roman"/>
          <w:b/>
          <w:szCs w:val="24"/>
        </w:rPr>
        <w:lastRenderedPageBreak/>
        <w:t xml:space="preserve">2.9.4.4 </w:t>
      </w:r>
      <w:r w:rsidR="002A7C96" w:rsidRPr="009322A2">
        <w:rPr>
          <w:rFonts w:cs="Times New Roman"/>
          <w:b/>
          <w:szCs w:val="24"/>
        </w:rPr>
        <w:t>Immunization coverage</w:t>
      </w:r>
    </w:p>
    <w:p w14:paraId="16BE3060"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Kenya recorded an almost 20% increase in immunization over the last 4 years based on administrative data obtained from the Ministry of Health (2015). 84 % of children below one year have received all routine vaccines on schedule. This is progress from the 65% that received in the 2008-2009 KDHS Survey. Even with the decline in number of un-immunized children over these years, it is estimated that 176,000 children failed to get any scheduled vaccine in 2011.</w:t>
      </w:r>
    </w:p>
    <w:p w14:paraId="195292DE"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The 2014 KDHS report indicates that the percentage of children who received full vaccination in Nairobi and North Eastern regions was low in comparison to the other regions, with only 42% and 60% receiving full immunization respectively. Coverage levels are almost 78% of children in Eastern and Central regions. Counties that registered low full-vaccination coverage included Mandera at 28% and, Wajir and Migori each registering 38 percent. High levels of coverage were registered in Vihiga, Nandi, and Tharaka-Nithi counties with Tharaka Nithi and Vihiga counties tying at 91% while Nandi registered 94 %.</w:t>
      </w:r>
    </w:p>
    <w:p w14:paraId="0FD906C6"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Measles was responsible for 67 child deaths in 2012. The number of un-immunized children accumulated over years leading to a measles outbreak that affected children as old as fifteen years with another outbreak, this time of polio occurring in 2011 in the area of Rongo, in Western Kenya. Neonatal tetanus is thought to cause about 2%t of neonatal deaths with only 74% of children being safe at birth.</w:t>
      </w:r>
    </w:p>
    <w:p w14:paraId="13E58F48" w14:textId="77777777" w:rsidR="002A7C96" w:rsidRPr="009322A2" w:rsidRDefault="007E4E80" w:rsidP="007E4E80">
      <w:pPr>
        <w:pStyle w:val="Heading4"/>
        <w:rPr>
          <w:rFonts w:cs="Times New Roman"/>
          <w:b/>
          <w:szCs w:val="24"/>
        </w:rPr>
      </w:pPr>
      <w:r w:rsidRPr="009322A2">
        <w:rPr>
          <w:rFonts w:cs="Times New Roman"/>
          <w:b/>
          <w:szCs w:val="24"/>
        </w:rPr>
        <w:t xml:space="preserve">2.9.4.5 </w:t>
      </w:r>
      <w:r w:rsidR="002A7C96" w:rsidRPr="009322A2">
        <w:rPr>
          <w:rFonts w:cs="Times New Roman"/>
          <w:b/>
          <w:szCs w:val="24"/>
        </w:rPr>
        <w:t>Maternal health</w:t>
      </w:r>
    </w:p>
    <w:p w14:paraId="68B67D38"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good health of a mother is the best hope for a child’s survival. Where the mother dies, is weakened by disability or overwhelmed by needs of other children, the </w:t>
      </w:r>
      <w:r w:rsidRPr="009322A2">
        <w:rPr>
          <w:rFonts w:ascii="Times New Roman" w:hAnsi="Times New Roman" w:cs="Times New Roman"/>
          <w:sz w:val="24"/>
          <w:szCs w:val="24"/>
        </w:rPr>
        <w:lastRenderedPageBreak/>
        <w:t>lives of her children are seriously threatened – and in most cases lost. On the other hand, if the health of the mother and general well-being are included alongside child survival interventions, the mothers, her children and the whole society benefits. Proper maternal health is based on several factors as described below.</w:t>
      </w:r>
    </w:p>
    <w:p w14:paraId="3BEEB2CC" w14:textId="77777777" w:rsidR="002A7C96" w:rsidRPr="009322A2" w:rsidRDefault="002A7C96" w:rsidP="001754DD">
      <w:pPr>
        <w:numPr>
          <w:ilvl w:val="0"/>
          <w:numId w:val="5"/>
        </w:numPr>
        <w:spacing w:line="480" w:lineRule="auto"/>
        <w:contextualSpacing/>
        <w:rPr>
          <w:rFonts w:ascii="Times New Roman" w:hAnsi="Times New Roman" w:cs="Times New Roman"/>
          <w:sz w:val="24"/>
          <w:szCs w:val="24"/>
        </w:rPr>
      </w:pPr>
      <w:r w:rsidRPr="009322A2">
        <w:rPr>
          <w:rFonts w:ascii="Times New Roman" w:hAnsi="Times New Roman" w:cs="Times New Roman"/>
          <w:sz w:val="24"/>
          <w:szCs w:val="24"/>
        </w:rPr>
        <w:t>Antenatal Care: The percentage of expectant women who manage at least four (the WHO recommended number) antenatal care sessions with a skilled healthcare provider rose from 88% to 96% between the year 2003 and 2014 (KDHS, 2014).</w:t>
      </w:r>
    </w:p>
    <w:p w14:paraId="4F4E13B3" w14:textId="77777777" w:rsidR="002A7C96" w:rsidRPr="009322A2" w:rsidRDefault="002A7C96" w:rsidP="001754DD">
      <w:pPr>
        <w:numPr>
          <w:ilvl w:val="0"/>
          <w:numId w:val="5"/>
        </w:numPr>
        <w:spacing w:line="480" w:lineRule="auto"/>
        <w:contextualSpacing/>
        <w:rPr>
          <w:rFonts w:ascii="Times New Roman" w:hAnsi="Times New Roman" w:cs="Times New Roman"/>
          <w:sz w:val="24"/>
          <w:szCs w:val="24"/>
        </w:rPr>
      </w:pPr>
      <w:r w:rsidRPr="009322A2">
        <w:rPr>
          <w:rFonts w:ascii="Times New Roman" w:hAnsi="Times New Roman" w:cs="Times New Roman"/>
          <w:sz w:val="24"/>
          <w:szCs w:val="24"/>
        </w:rPr>
        <w:t>Skilled Delivery: The proportion of births handled by a qualified provider and deliveries taking place in health facilities rose by almost 20% points between 2013 and 2014 (KDHS, 2014).</w:t>
      </w:r>
    </w:p>
    <w:p w14:paraId="0156A0D5" w14:textId="1221FDD5" w:rsidR="002A7C96" w:rsidRPr="009322A2" w:rsidRDefault="002A7C96" w:rsidP="001754DD">
      <w:pPr>
        <w:numPr>
          <w:ilvl w:val="0"/>
          <w:numId w:val="5"/>
        </w:numPr>
        <w:spacing w:line="480" w:lineRule="auto"/>
        <w:contextualSpacing/>
        <w:rPr>
          <w:rFonts w:ascii="Times New Roman" w:hAnsi="Times New Roman" w:cs="Times New Roman"/>
          <w:sz w:val="24"/>
          <w:szCs w:val="24"/>
        </w:rPr>
      </w:pPr>
      <w:r w:rsidRPr="009322A2">
        <w:rPr>
          <w:rFonts w:ascii="Times New Roman" w:hAnsi="Times New Roman" w:cs="Times New Roman"/>
          <w:sz w:val="24"/>
          <w:szCs w:val="24"/>
        </w:rPr>
        <w:t xml:space="preserve">Family Planning Access: The current level of contraception use is the common and most valuable metrics to measure the uptake of family </w:t>
      </w:r>
      <w:r w:rsidR="00BF576E">
        <w:rPr>
          <w:rFonts w:ascii="Times New Roman" w:hAnsi="Times New Roman" w:cs="Times New Roman"/>
          <w:sz w:val="24"/>
          <w:szCs w:val="24"/>
        </w:rPr>
        <w:t xml:space="preserve">planning incentives. The </w:t>
      </w:r>
      <w:r w:rsidRPr="009322A2">
        <w:rPr>
          <w:rFonts w:ascii="Times New Roman" w:hAnsi="Times New Roman" w:cs="Times New Roman"/>
          <w:sz w:val="24"/>
          <w:szCs w:val="24"/>
        </w:rPr>
        <w:t>contraceptive prevalence rate is commonly indicated as a percentage of present day married women using a particular contraception method. Slightly over half of women who are currently married (58%) are on some contraception method. Contraception is highest among women who are married in the age bracket of 30-34 and lowest in the age bracket of 15-19. Central region registered the highest prevalence of contraceptive at 73% with eastern region following at 70%. The use of contraceptives is lowest in North Eastern areas at only 3%. Counties that registered the lowest contraceptive use rates are found in northern Kenya and include; Wajir and Mandera at 2%, Garissa with 6%, Marsabit at 12% and Turkana at 10% (KDHS, 2014)</w:t>
      </w:r>
    </w:p>
    <w:p w14:paraId="7364C6F2" w14:textId="4AB8083D" w:rsidR="002A7C96" w:rsidRPr="009322A2" w:rsidRDefault="002A7C96" w:rsidP="001754DD">
      <w:pPr>
        <w:numPr>
          <w:ilvl w:val="0"/>
          <w:numId w:val="5"/>
        </w:numPr>
        <w:spacing w:line="480" w:lineRule="auto"/>
        <w:contextualSpacing/>
        <w:rPr>
          <w:rFonts w:ascii="Times New Roman" w:hAnsi="Times New Roman" w:cs="Times New Roman"/>
          <w:sz w:val="24"/>
          <w:szCs w:val="24"/>
        </w:rPr>
      </w:pPr>
      <w:r w:rsidRPr="009322A2">
        <w:rPr>
          <w:rFonts w:ascii="Times New Roman" w:hAnsi="Times New Roman" w:cs="Times New Roman"/>
          <w:sz w:val="24"/>
          <w:szCs w:val="24"/>
        </w:rPr>
        <w:t>Post</w:t>
      </w:r>
      <w:r w:rsidR="00BF576E">
        <w:rPr>
          <w:rFonts w:ascii="Times New Roman" w:hAnsi="Times New Roman" w:cs="Times New Roman"/>
          <w:sz w:val="24"/>
          <w:szCs w:val="24"/>
        </w:rPr>
        <w:t xml:space="preserve"> Natal Care:</w:t>
      </w:r>
      <w:r w:rsidRPr="009322A2">
        <w:rPr>
          <w:rFonts w:ascii="Times New Roman" w:hAnsi="Times New Roman" w:cs="Times New Roman"/>
          <w:sz w:val="24"/>
          <w:szCs w:val="24"/>
        </w:rPr>
        <w:t xml:space="preserve"> A large percentage of maternal and neonatal mortality occurs in the first 48 hours after</w:t>
      </w:r>
      <w:r w:rsidR="00BF576E">
        <w:rPr>
          <w:rFonts w:ascii="Times New Roman" w:hAnsi="Times New Roman" w:cs="Times New Roman"/>
          <w:sz w:val="24"/>
          <w:szCs w:val="24"/>
        </w:rPr>
        <w:t xml:space="preserve"> delivery. Postnatal care </w:t>
      </w:r>
      <w:r w:rsidRPr="009322A2">
        <w:rPr>
          <w:rFonts w:ascii="Times New Roman" w:hAnsi="Times New Roman" w:cs="Times New Roman"/>
          <w:sz w:val="24"/>
          <w:szCs w:val="24"/>
        </w:rPr>
        <w:t xml:space="preserve">is vital for both the child and the mother, for treatment of complications that may arise during delivery and to offer the mother crucial </w:t>
      </w:r>
      <w:r w:rsidRPr="009322A2">
        <w:rPr>
          <w:rFonts w:ascii="Times New Roman" w:hAnsi="Times New Roman" w:cs="Times New Roman"/>
          <w:sz w:val="24"/>
          <w:szCs w:val="24"/>
        </w:rPr>
        <w:lastRenderedPageBreak/>
        <w:t>information on how to take care of herself and the new born. The proportion of mothers receiving post-natal care has risen from 42% to 51% between 2008-2014 (KDHS).</w:t>
      </w:r>
    </w:p>
    <w:p w14:paraId="7C311B43" w14:textId="77777777" w:rsidR="002A7C96" w:rsidRPr="009322A2" w:rsidRDefault="002A7C96" w:rsidP="001754DD">
      <w:pPr>
        <w:numPr>
          <w:ilvl w:val="0"/>
          <w:numId w:val="5"/>
        </w:numPr>
        <w:spacing w:line="480" w:lineRule="auto"/>
        <w:contextualSpacing/>
        <w:rPr>
          <w:rFonts w:ascii="Times New Roman" w:hAnsi="Times New Roman" w:cs="Times New Roman"/>
          <w:sz w:val="24"/>
          <w:szCs w:val="24"/>
        </w:rPr>
      </w:pPr>
      <w:r w:rsidRPr="009322A2">
        <w:rPr>
          <w:rFonts w:ascii="Times New Roman" w:hAnsi="Times New Roman" w:cs="Times New Roman"/>
          <w:sz w:val="24"/>
          <w:szCs w:val="24"/>
        </w:rPr>
        <w:t xml:space="preserve">Maternal Mortality: Data provided by the Ministry of Health shows a decrease in maternal deaths from 488/100,000 in 2008 to 360/100,000 live births in 2014(KDHS). This is attributed to availability of free maternal health services which has seen deliveries conducted in public health facilities averaging 80%. Despite the notable progress in reduction of maternal deaths, there are complications that sometimes arise during pregnancy, delivery or after delivery. Some that may cause death include; excessive bleeding after delivery, a spike in blood pressure, obstructed labour, an infections in pregnancy, miscarriage related complications, delays in making the decision to seek professional care, distance to health facilities and even failure to receive proper care at the health facility. The problems are made complex by weak health systems, poor quality of care and financial challenges, among other issues. </w:t>
      </w:r>
    </w:p>
    <w:p w14:paraId="02EFCD8F" w14:textId="77777777" w:rsidR="002A7C96" w:rsidRPr="009322A2" w:rsidRDefault="007E4E80" w:rsidP="007E4E80">
      <w:pPr>
        <w:pStyle w:val="Heading4"/>
        <w:rPr>
          <w:rFonts w:cs="Times New Roman"/>
          <w:b/>
          <w:szCs w:val="24"/>
        </w:rPr>
      </w:pPr>
      <w:r w:rsidRPr="009322A2">
        <w:rPr>
          <w:rFonts w:cs="Times New Roman"/>
          <w:b/>
          <w:szCs w:val="24"/>
        </w:rPr>
        <w:t xml:space="preserve">2.9.4.6 </w:t>
      </w:r>
      <w:r w:rsidR="002A7C96" w:rsidRPr="009322A2">
        <w:rPr>
          <w:rFonts w:cs="Times New Roman"/>
          <w:b/>
          <w:szCs w:val="24"/>
        </w:rPr>
        <w:t xml:space="preserve">Child nutrition </w:t>
      </w:r>
    </w:p>
    <w:p w14:paraId="44AD8FEF" w14:textId="600E3B8D" w:rsidR="00CA26E6" w:rsidRPr="009322A2" w:rsidRDefault="002A7C96" w:rsidP="002C4490">
      <w:pPr>
        <w:spacing w:line="480" w:lineRule="auto"/>
        <w:contextualSpacing/>
        <w:rPr>
          <w:rFonts w:ascii="Times New Roman" w:hAnsi="Times New Roman" w:cs="Times New Roman"/>
          <w:sz w:val="24"/>
          <w:szCs w:val="24"/>
        </w:rPr>
      </w:pPr>
      <w:r w:rsidRPr="009322A2">
        <w:rPr>
          <w:rFonts w:ascii="Times New Roman" w:hAnsi="Times New Roman" w:cs="Times New Roman"/>
          <w:sz w:val="24"/>
          <w:szCs w:val="24"/>
        </w:rPr>
        <w:t xml:space="preserve">Comparing 2008-09 KDHS data on nutrition and the 2014 data reveals overall progress in nutritional health of Kenyan children. Stunting has reduced from 35% to 26%. Kitui and West Pokot Counties registered the highest percentages of stunted children at 46%. Wasting also reduced from 7% to 4% in 2014 with the percentage of children who were underweight falling from 16% to 11%. The percent of children below 6 months on exclusive breastfeeding rose from 32% according to 2008-09 KDHS data to 61% based on 2014 data. The percentage of children below 6 months who were using a feeding bottle that had a nipple also reduced from 25% in 2008-09 to 11% in 2014. Recommended breast feeding and the best feeding practices are important in meeting the nutritional needs of </w:t>
      </w:r>
      <w:r w:rsidRPr="009322A2">
        <w:rPr>
          <w:rFonts w:ascii="Times New Roman" w:hAnsi="Times New Roman" w:cs="Times New Roman"/>
          <w:sz w:val="24"/>
          <w:szCs w:val="24"/>
        </w:rPr>
        <w:lastRenderedPageBreak/>
        <w:t xml:space="preserve">infants in their first years after birth. The problems of under nutrition are specifically because of poor maternal micro-nutrient position or status and the resulting low birth weights, erroneous infant feeding habits, unavailability of safe water, poor sanitation and safe hygiene habits, alongside malaria and </w:t>
      </w:r>
      <w:r w:rsidR="0068225C">
        <w:rPr>
          <w:rFonts w:ascii="Times New Roman" w:hAnsi="Times New Roman" w:cs="Times New Roman"/>
          <w:sz w:val="24"/>
          <w:szCs w:val="24"/>
        </w:rPr>
        <w:t>HIV</w:t>
      </w:r>
      <w:r w:rsidRPr="009322A2">
        <w:rPr>
          <w:rFonts w:ascii="Times New Roman" w:hAnsi="Times New Roman" w:cs="Times New Roman"/>
          <w:sz w:val="24"/>
          <w:szCs w:val="24"/>
        </w:rPr>
        <w:t>/AIDS (KNBS &amp; ICF Macro, 2010).</w:t>
      </w:r>
    </w:p>
    <w:p w14:paraId="5177AB60" w14:textId="748FAC08" w:rsidR="002A7C96" w:rsidRPr="009322A2" w:rsidRDefault="007E4E80" w:rsidP="00B67ED2">
      <w:pPr>
        <w:pStyle w:val="Heading2"/>
      </w:pPr>
      <w:bookmarkStart w:id="49" w:name="_Toc47953176"/>
      <w:r w:rsidRPr="009322A2">
        <w:t xml:space="preserve">2.10 </w:t>
      </w:r>
      <w:r w:rsidR="009A5573" w:rsidRPr="009322A2">
        <w:t>M</w:t>
      </w:r>
      <w:r w:rsidR="002A7C96" w:rsidRPr="009322A2">
        <w:t xml:space="preserve">ortality </w:t>
      </w:r>
      <w:r w:rsidR="009A5573" w:rsidRPr="009322A2">
        <w:t xml:space="preserve">among under five </w:t>
      </w:r>
      <w:r w:rsidR="002A7C96" w:rsidRPr="009322A2">
        <w:t xml:space="preserve">in </w:t>
      </w:r>
      <w:r w:rsidR="0068225C">
        <w:t>HIV</w:t>
      </w:r>
      <w:r w:rsidR="009A5573" w:rsidRPr="009322A2">
        <w:t>/AIDS context</w:t>
      </w:r>
      <w:bookmarkEnd w:id="49"/>
      <w:r w:rsidR="009A5573" w:rsidRPr="009322A2">
        <w:t xml:space="preserve"> </w:t>
      </w:r>
      <w:r w:rsidR="002A7C96" w:rsidRPr="009322A2">
        <w:t xml:space="preserve"> </w:t>
      </w:r>
    </w:p>
    <w:p w14:paraId="76F673C3"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Against all odds number deaths among under five year olds world over has fallen from 12.7 (12.6, 13.0)/1 million in 1990 to a low of 5.9 (5.7, 6.4)/1 million in 2015. This translates to 16,000 deaths every day in comparison to 35,000 deaths in 1990.  Since 1990, the under-five global mortality rate has fallen by 53 percent, from 91 deaths per 1,000 live births in 1990 to a figure of 43 in 2015 (Homsy, J et al., 2015). The entire world has been putting more effort towards progress in reduction of under-five mortality the annual reduction rate accelerated from 1.8 % in 1990 2000 to 3.9% in 2000–2015.</w:t>
      </w:r>
    </w:p>
    <w:p w14:paraId="67C403A3"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 Promisingly, sub-Sahara Africa, a region that tops in under-5 mortality rate throughout the world, has also shown a significant deceleration in mortality. The annual reduction rate went up from 1.6% in the 1990s to 4.1% in the years between 2000 and 2015. This extraordinary deceleration in under-five mortality from 2000 means that the lives of 48 million children below five years have been saved. They would not have lived to celebrate their fifth birthday if the mortality rate continued at the same level as it was in 2000. </w:t>
      </w:r>
    </w:p>
    <w:p w14:paraId="65CC7189"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In the years between 1990-2015, 62 out of 195 countries whose estimates are available achieved the MDG- Millennium Development Goal 4 target of reducing by 2/3 the under-5 mortality rate for the years between 1990 - 2015. Among these countries, 24 are classified as low-income and lower-middle income. Despite gains made, progress </w:t>
      </w:r>
      <w:r w:rsidRPr="009322A2">
        <w:rPr>
          <w:rFonts w:ascii="Times New Roman" w:hAnsi="Times New Roman" w:cs="Times New Roman"/>
          <w:sz w:val="24"/>
          <w:szCs w:val="24"/>
        </w:rPr>
        <w:lastRenderedPageBreak/>
        <w:t xml:space="preserve">remained unsatisfactory in achieving MDG 4 for the entire world and in some regions, especially in Oceania, Caucasus and Central Asia, sub-Saharan Africa and Southern Asia. Accelerated improvement in child survival requires more attention to eradication of preventable child deaths especially in sub-Saharan Africa and Southern Asia. 1 in 12 children in sub-Saharan Africa will die before celebrating the fifth birthday – this rate is by far too high considering that the average ratio in high income nations is 1 in 147 (WHO, 2015). </w:t>
      </w:r>
    </w:p>
    <w:p w14:paraId="6F2C6F21"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Southern Asia is second in under-5 mortality rate all over the world where about 1 in 19 children dies without celebrating his fifth birthday. Globally, neonatal mortality rate dropped from 36 (35, 38) deaths per 1,000 live births recorded in 1990 to 19 (18, 21) according to 2015 data, with neonatal deaths declining from 5.1 million (4.9, 5.3) to 2.7 million (2.5, 2.9). However, the reduction in neonatal mortality between 1990 and 2015 has slowed down compared to post-neonatal under-five mortality: 47% compared to 58% globally. </w:t>
      </w:r>
    </w:p>
    <w:p w14:paraId="16B04771"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Most deaths in these children emanate from diseases that can be prevented or treated with proven, affordable and high quality interventions. Neonatal complications and infectious diseases are to blame for most under-five deaths the world over. Acceleration of the rate of improvement is required urgently to hit the Sustainable Development Goal-(SDG) set target regarding child survival, and specifically in countries with high mortality rate sub-Sahara Africa. To hit the SDG aim of an under-5 mortality rate of 25 or less deaths for every 1,000 live births by the year 2030, 47 countries in total need to raise their speed of progress. Among the 47, 30 must at least double their rate today, with 11 being required to triple their current reduction rate.</w:t>
      </w:r>
    </w:p>
    <w:p w14:paraId="03B176AC" w14:textId="681F12C1" w:rsidR="002A7C96" w:rsidRPr="009322A2" w:rsidRDefault="007E4E80" w:rsidP="00B67ED2">
      <w:pPr>
        <w:pStyle w:val="Heading2"/>
      </w:pPr>
      <w:bookmarkStart w:id="50" w:name="_Toc47953177"/>
      <w:r w:rsidRPr="009322A2">
        <w:lastRenderedPageBreak/>
        <w:t xml:space="preserve">2.11 </w:t>
      </w:r>
      <w:r w:rsidR="002A7C96" w:rsidRPr="009322A2">
        <w:t xml:space="preserve">Life </w:t>
      </w:r>
      <w:r w:rsidR="00385D5A" w:rsidRPr="009322A2">
        <w:t>Tables in Assessment of Mortality</w:t>
      </w:r>
      <w:bookmarkEnd w:id="50"/>
      <w:r w:rsidR="00385D5A" w:rsidRPr="009322A2">
        <w:t xml:space="preserve"> </w:t>
      </w:r>
    </w:p>
    <w:p w14:paraId="4A2255F0"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life table is a major summary tool used in assessment and comparison of mortality conditions as they are in populations. Since first modern life tables were drawn by Graunt and Halley in the closing years the 17th century, the life tables have proven to be valuable analytical tool to demographers, actuaries, epidemiologists, and scientists in general. The fundamental summary measure of mortality drawn from the life table, life expectation at birth, is commonly understood by the public with trends in life expectancy being closely monitored and regarded as the main metric of change in the health status of any population. To construct a life table you require credible data on the mortality rates of a population, by sex and age. The most reliable place to source such data is using a functioning central registration system that captures all deaths. The number of deaths at each age is related to size of that population in the age group, and can be estimated from available population censuses, or from continuous birth registration, migration and deaths. The age-sex-specific death rates deduced are later used in calculating a life table. The World Health Organization started generating annual life tables for all its Member States from 1999. </w:t>
      </w:r>
    </w:p>
    <w:p w14:paraId="2247AD88"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Life tables are regarded as gold standard when comparing and assessing mortality. In Africa and closer home in Sub-Saharan region child survival can be used to measure economic progress. From 1990, the number and rate of child deaths have been halved globally. This improvement, though commendable, does not tally with the MDG-Millennium Development Goal 4 target which is a 2/3 cut in under-5 mortality rate. For instance in 2015, it is estimated that 5.9 million children below five years died, which </w:t>
      </w:r>
      <w:r w:rsidRPr="009322A2">
        <w:rPr>
          <w:rFonts w:ascii="Times New Roman" w:hAnsi="Times New Roman" w:cs="Times New Roman"/>
          <w:sz w:val="24"/>
          <w:szCs w:val="24"/>
        </w:rPr>
        <w:lastRenderedPageBreak/>
        <w:t>translates to 11 children every minute. This highlights the need for child survival to take top even as focus shifts beyond the MDGs.</w:t>
      </w:r>
    </w:p>
    <w:p w14:paraId="32D90FFA" w14:textId="77777777" w:rsidR="002A7C96"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overall under-5 mortality rate fell by 53%t, from 91 deaths in 1,000 live births by 1990 to an approximately 43 deaths in 2015. Infant mortality rate has also reduced by almost half. The rate of decline in neonatal mortality has been sharper than all other rates, falling 47%. During the years, the total number of child deaths in a year fell significantly. In 1990, 12.7million died throughout the world before attaining five years; in 2015, the number dropped to 5.9 million children. The number of infants who died over the same period within the first 4 weeks fell from 5.1 to 2.7 million (UNICEF, 2016). </w:t>
      </w:r>
    </w:p>
    <w:p w14:paraId="69E9AA1C" w14:textId="3660A3A0" w:rsidR="00F343C5" w:rsidRPr="009322A2" w:rsidRDefault="00F343C5" w:rsidP="00F343C5">
      <w:pPr>
        <w:spacing w:line="480" w:lineRule="auto"/>
        <w:ind w:hanging="107"/>
        <w:rPr>
          <w:rFonts w:ascii="Times New Roman" w:hAnsi="Times New Roman" w:cs="Times New Roman"/>
          <w:sz w:val="24"/>
          <w:szCs w:val="24"/>
        </w:rPr>
      </w:pPr>
      <w:r w:rsidRPr="009322A2">
        <w:rPr>
          <w:rFonts w:ascii="Times New Roman" w:hAnsi="Times New Roman" w:cs="Times New Roman"/>
          <w:noProof/>
          <w:sz w:val="24"/>
          <w:szCs w:val="24"/>
          <w:lang w:val="en-US"/>
        </w:rPr>
        <w:drawing>
          <wp:inline distT="0" distB="0" distL="0" distR="0" wp14:anchorId="3471FD7A" wp14:editId="7B7EE34C">
            <wp:extent cx="5731510" cy="2697401"/>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6655" cy="2699822"/>
                    </a:xfrm>
                    <a:prstGeom prst="rect">
                      <a:avLst/>
                    </a:prstGeom>
                  </pic:spPr>
                </pic:pic>
              </a:graphicData>
            </a:graphic>
          </wp:inline>
        </w:drawing>
      </w:r>
    </w:p>
    <w:p w14:paraId="4E8B6192" w14:textId="1120E51A" w:rsidR="002A7C96" w:rsidRPr="00BF576E" w:rsidRDefault="006722CD" w:rsidP="00BF576E">
      <w:pPr>
        <w:pStyle w:val="Caption"/>
        <w:keepNext/>
        <w:rPr>
          <w:rFonts w:ascii="Times New Roman" w:hAnsi="Times New Roman" w:cs="Times New Roman"/>
          <w:color w:val="auto"/>
          <w:sz w:val="24"/>
          <w:szCs w:val="24"/>
        </w:rPr>
      </w:pPr>
      <w:bookmarkStart w:id="51" w:name="_Toc495055954"/>
      <w:r w:rsidRPr="009322A2">
        <w:rPr>
          <w:rFonts w:ascii="Times New Roman" w:hAnsi="Times New Roman" w:cs="Times New Roman"/>
          <w:color w:val="auto"/>
          <w:sz w:val="24"/>
          <w:szCs w:val="24"/>
        </w:rPr>
        <w:t xml:space="preserve">Figure 2. </w:t>
      </w:r>
      <w:r w:rsidR="002D7C49">
        <w:rPr>
          <w:rFonts w:ascii="Times New Roman" w:hAnsi="Times New Roman" w:cs="Times New Roman"/>
          <w:color w:val="auto"/>
          <w:sz w:val="24"/>
          <w:szCs w:val="24"/>
        </w:rPr>
        <w:t>3</w:t>
      </w:r>
      <w:r w:rsidRPr="009322A2">
        <w:rPr>
          <w:rFonts w:ascii="Times New Roman" w:hAnsi="Times New Roman" w:cs="Times New Roman"/>
          <w:color w:val="auto"/>
          <w:sz w:val="24"/>
          <w:szCs w:val="24"/>
        </w:rPr>
        <w:t xml:space="preserve"> Comparison of under-five mortality rate over the years</w:t>
      </w:r>
      <w:bookmarkEnd w:id="51"/>
    </w:p>
    <w:p w14:paraId="542AFD46" w14:textId="77777777" w:rsidR="002A7C96"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Promisingly, improvements in reduction of under-five mortality in SSA – the region that registered the highest mortality rate for under-5 all over the world – has increased its pace and is evidently faster than global average. The annual rate of decline went up from just 1.6 % in the 1990s to 4.1% over the period between 2000 and 2015, will </w:t>
      </w:r>
      <w:r w:rsidRPr="009322A2">
        <w:rPr>
          <w:rFonts w:ascii="Times New Roman" w:hAnsi="Times New Roman" w:cs="Times New Roman"/>
          <w:sz w:val="24"/>
          <w:szCs w:val="24"/>
        </w:rPr>
        <w:lastRenderedPageBreak/>
        <w:t>all except 5 of the 49 Sub-Saharan countries having higher annual reduction rates in 2000-2015 compared to 1990s.</w:t>
      </w:r>
    </w:p>
    <w:p w14:paraId="00E9BE0E" w14:textId="0FF3825F" w:rsidR="00F343C5" w:rsidRPr="009322A2" w:rsidRDefault="00F343C5" w:rsidP="00F343C5">
      <w:pPr>
        <w:spacing w:line="480" w:lineRule="auto"/>
        <w:ind w:hanging="107"/>
        <w:rPr>
          <w:rFonts w:ascii="Times New Roman" w:hAnsi="Times New Roman" w:cs="Times New Roman"/>
          <w:sz w:val="24"/>
          <w:szCs w:val="24"/>
        </w:rPr>
      </w:pPr>
      <w:r w:rsidRPr="009322A2">
        <w:rPr>
          <w:rFonts w:ascii="Times New Roman" w:hAnsi="Times New Roman" w:cs="Times New Roman"/>
          <w:noProof/>
          <w:sz w:val="24"/>
          <w:szCs w:val="24"/>
          <w:lang w:val="en-US"/>
        </w:rPr>
        <w:drawing>
          <wp:inline distT="0" distB="0" distL="0" distR="0" wp14:anchorId="0BDD2F59" wp14:editId="7DA41C13">
            <wp:extent cx="5915025" cy="3324225"/>
            <wp:effectExtent l="133350" t="114300" r="123825" b="1619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5025" cy="33242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3F11A9" w14:textId="3C1127CB" w:rsidR="002A7C96" w:rsidRPr="003D0454" w:rsidRDefault="006722CD" w:rsidP="003D0454">
      <w:pPr>
        <w:pStyle w:val="Caption"/>
        <w:keepNext/>
        <w:rPr>
          <w:rFonts w:ascii="Times New Roman" w:hAnsi="Times New Roman" w:cs="Times New Roman"/>
          <w:color w:val="auto"/>
          <w:sz w:val="24"/>
          <w:szCs w:val="24"/>
        </w:rPr>
      </w:pPr>
      <w:bookmarkStart w:id="52" w:name="_Toc495055955"/>
      <w:r w:rsidRPr="009322A2">
        <w:rPr>
          <w:rFonts w:ascii="Times New Roman" w:hAnsi="Times New Roman" w:cs="Times New Roman"/>
          <w:color w:val="auto"/>
          <w:sz w:val="24"/>
          <w:szCs w:val="24"/>
        </w:rPr>
        <w:t xml:space="preserve">Figure 2. </w:t>
      </w:r>
      <w:r w:rsidR="005A3661">
        <w:rPr>
          <w:rFonts w:ascii="Times New Roman" w:hAnsi="Times New Roman" w:cs="Times New Roman"/>
          <w:color w:val="auto"/>
          <w:sz w:val="24"/>
          <w:szCs w:val="24"/>
        </w:rPr>
        <w:t>4</w:t>
      </w:r>
      <w:r w:rsidRPr="009322A2">
        <w:rPr>
          <w:rFonts w:ascii="Times New Roman" w:hAnsi="Times New Roman" w:cs="Times New Roman"/>
          <w:color w:val="auto"/>
          <w:sz w:val="24"/>
          <w:szCs w:val="24"/>
        </w:rPr>
        <w:t xml:space="preserve"> Annual rate of under-five mortality reduction</w:t>
      </w:r>
      <w:bookmarkEnd w:id="52"/>
    </w:p>
    <w:p w14:paraId="54956998" w14:textId="77777777" w:rsidR="00AF2256" w:rsidRPr="009322A2" w:rsidRDefault="00AF2256" w:rsidP="005936FF">
      <w:pPr>
        <w:spacing w:line="480" w:lineRule="auto"/>
        <w:ind w:left="0"/>
        <w:rPr>
          <w:rFonts w:ascii="Times New Roman" w:hAnsi="Times New Roman" w:cs="Times New Roman"/>
          <w:b/>
          <w:sz w:val="24"/>
          <w:szCs w:val="24"/>
        </w:rPr>
      </w:pPr>
      <w:r w:rsidRPr="009322A2">
        <w:rPr>
          <w:rFonts w:ascii="Times New Roman" w:hAnsi="Times New Roman" w:cs="Times New Roman"/>
          <w:b/>
          <w:sz w:val="24"/>
          <w:szCs w:val="24"/>
        </w:rPr>
        <w:t>Source: UNICEF</w:t>
      </w:r>
    </w:p>
    <w:p w14:paraId="0300C6F6"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Despite progress in reduction of under-5 deaths over the period of MDG campaign, in the last 25 years, there were 236 million child deaths before they reached their 5th birthday. This is a staggering figure. Approximately 16,000 children below five years still die each day. The remainder of child mortality burden is not shared evenly across countries or regions. The 5.9 million below-5 deaths estimated to have occurred in 2015 were concentrated heavily in South Asia and sub-Saharan Africa, and in other lower income regions or countries.</w:t>
      </w:r>
    </w:p>
    <w:p w14:paraId="4FDD7D92" w14:textId="77777777" w:rsidR="00805B12" w:rsidRDefault="002A7C96" w:rsidP="00805B12">
      <w:pPr>
        <w:spacing w:line="480" w:lineRule="auto"/>
        <w:rPr>
          <w:rFonts w:ascii="Times New Roman" w:hAnsi="Times New Roman" w:cs="Times New Roman"/>
          <w:sz w:val="24"/>
          <w:szCs w:val="24"/>
        </w:rPr>
      </w:pPr>
      <w:r w:rsidRPr="009322A2">
        <w:rPr>
          <w:rFonts w:ascii="Times New Roman" w:hAnsi="Times New Roman" w:cs="Times New Roman"/>
          <w:sz w:val="24"/>
          <w:szCs w:val="24"/>
        </w:rPr>
        <w:lastRenderedPageBreak/>
        <w:t>The world over, the main causes of under 5 deaths in 2015 were complications related to pre-term births (18%), pneumonia (16%), complications relating to intra-partum-related (12%), diarrhoea (9%) and sepsis/meningitis (9%). Neonatal complications and infectious diseases are to blame for most under-5 deaths the world over. Of the 5.9 million deaths under-5 recorded in 2015, about half were resulted from common infectious diseases and such conditions as diarrhoea, pneumonia, malaria, tetanus, meningitis, sepsis, measles, and AIDS (UNICEF, 2016)</w:t>
      </w:r>
      <w:r w:rsidR="00805B12" w:rsidRPr="009322A2">
        <w:rPr>
          <w:rFonts w:ascii="Times New Roman" w:hAnsi="Times New Roman" w:cs="Times New Roman"/>
          <w:sz w:val="24"/>
          <w:szCs w:val="24"/>
        </w:rPr>
        <w:t>.</w:t>
      </w:r>
      <w:r w:rsidRPr="009322A2">
        <w:rPr>
          <w:rFonts w:ascii="Times New Roman" w:hAnsi="Times New Roman" w:cs="Times New Roman"/>
          <w:sz w:val="24"/>
          <w:szCs w:val="24"/>
        </w:rPr>
        <w:t xml:space="preserve">Despite improvements, common infectious diseases are still the main killers of children under 5; complication relating to preterm births and intra-partum are also to blame for most neonatal deaths. </w:t>
      </w:r>
    </w:p>
    <w:p w14:paraId="6E29E466" w14:textId="52A74735" w:rsidR="0074130B" w:rsidRPr="009322A2" w:rsidRDefault="0074130B" w:rsidP="003D0454">
      <w:pPr>
        <w:spacing w:line="480" w:lineRule="auto"/>
        <w:ind w:left="709" w:firstLine="0"/>
        <w:rPr>
          <w:rFonts w:ascii="Times New Roman" w:hAnsi="Times New Roman" w:cs="Times New Roman"/>
          <w:sz w:val="24"/>
          <w:szCs w:val="24"/>
        </w:rPr>
      </w:pPr>
      <w:r w:rsidRPr="009322A2">
        <w:rPr>
          <w:rFonts w:ascii="Times New Roman" w:hAnsi="Times New Roman" w:cs="Times New Roman"/>
          <w:noProof/>
          <w:sz w:val="24"/>
          <w:szCs w:val="24"/>
          <w:lang w:val="en-US"/>
        </w:rPr>
        <w:drawing>
          <wp:inline distT="0" distB="0" distL="0" distR="0" wp14:anchorId="7663A5AD" wp14:editId="13384949">
            <wp:extent cx="5819370" cy="3252159"/>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8901" cy="3257486"/>
                    </a:xfrm>
                    <a:prstGeom prst="rect">
                      <a:avLst/>
                    </a:prstGeom>
                    <a:ln>
                      <a:noFill/>
                    </a:ln>
                    <a:effectLst>
                      <a:softEdge rad="112500"/>
                    </a:effectLst>
                  </pic:spPr>
                </pic:pic>
              </a:graphicData>
            </a:graphic>
          </wp:inline>
        </w:drawing>
      </w:r>
    </w:p>
    <w:p w14:paraId="7F271857" w14:textId="41B39DD1" w:rsidR="006E7765" w:rsidRPr="009322A2" w:rsidRDefault="006E7765" w:rsidP="006E7765">
      <w:pPr>
        <w:pStyle w:val="Caption"/>
        <w:keepNext/>
        <w:rPr>
          <w:rFonts w:ascii="Times New Roman" w:hAnsi="Times New Roman" w:cs="Times New Roman"/>
          <w:color w:val="auto"/>
          <w:sz w:val="24"/>
          <w:szCs w:val="24"/>
        </w:rPr>
      </w:pPr>
      <w:bookmarkStart w:id="53" w:name="_Toc495055956"/>
      <w:r w:rsidRPr="009322A2">
        <w:rPr>
          <w:rFonts w:ascii="Times New Roman" w:hAnsi="Times New Roman" w:cs="Times New Roman"/>
          <w:color w:val="auto"/>
          <w:sz w:val="24"/>
          <w:szCs w:val="24"/>
        </w:rPr>
        <w:t xml:space="preserve">Figure 2. </w:t>
      </w:r>
      <w:r w:rsidR="007B6771">
        <w:rPr>
          <w:rFonts w:ascii="Times New Roman" w:hAnsi="Times New Roman" w:cs="Times New Roman"/>
          <w:color w:val="auto"/>
          <w:sz w:val="24"/>
          <w:szCs w:val="24"/>
        </w:rPr>
        <w:t>5</w:t>
      </w:r>
      <w:r w:rsidRPr="009322A2">
        <w:rPr>
          <w:rFonts w:ascii="Times New Roman" w:hAnsi="Times New Roman" w:cs="Times New Roman"/>
          <w:color w:val="auto"/>
          <w:sz w:val="24"/>
          <w:szCs w:val="24"/>
        </w:rPr>
        <w:t xml:space="preserve"> Global distribution of deaths in children under five by cause, 2015</w:t>
      </w:r>
      <w:bookmarkEnd w:id="53"/>
    </w:p>
    <w:p w14:paraId="19DDAB55" w14:textId="46EC313E" w:rsidR="00AC7E69" w:rsidRPr="009322A2" w:rsidRDefault="00AC7E69" w:rsidP="00A16B35">
      <w:pPr>
        <w:ind w:left="851" w:firstLine="0"/>
        <w:rPr>
          <w:rFonts w:ascii="Times New Roman" w:hAnsi="Times New Roman" w:cs="Times New Roman"/>
          <w:b/>
          <w:sz w:val="24"/>
          <w:szCs w:val="24"/>
        </w:rPr>
      </w:pPr>
    </w:p>
    <w:p w14:paraId="68029ABE" w14:textId="77777777" w:rsidR="002A7C96" w:rsidRPr="009322A2" w:rsidRDefault="002A7C96" w:rsidP="005936FF">
      <w:pPr>
        <w:spacing w:line="480" w:lineRule="auto"/>
        <w:ind w:left="851" w:firstLine="0"/>
        <w:rPr>
          <w:rFonts w:ascii="Times New Roman" w:hAnsi="Times New Roman" w:cs="Times New Roman"/>
          <w:b/>
          <w:sz w:val="24"/>
          <w:szCs w:val="24"/>
        </w:rPr>
      </w:pPr>
      <w:r w:rsidRPr="009322A2">
        <w:rPr>
          <w:rFonts w:ascii="Times New Roman" w:hAnsi="Times New Roman" w:cs="Times New Roman"/>
          <w:b/>
          <w:sz w:val="24"/>
          <w:szCs w:val="24"/>
        </w:rPr>
        <w:t>Source: WHO and Maternal and Child Epidemiology Estimation Group (MCEE) interim estimates 2015.</w:t>
      </w:r>
    </w:p>
    <w:p w14:paraId="46F75413"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lastRenderedPageBreak/>
        <w:t>The main causes of under-5 deaths differ between high and low mortality groups and between high mortality regions. Countries with very-low-mortality (an under-5 mortality below 10 deaths/1,000 live births as of 2015), the infectious diseases cease to be the main cause of deaths for children below five. In these countries, malaria pneumonia, diarrhoea, sepsis, meningitis, tetanus and pertussis, measles and AIDS combined are only responsible for 10% of total under-5 deaths. In higher-mortality area, however, these common infectious diseases continue to kill many children below 5 years, and account for 54%, 39%, and 47% of all under-5 deaths in West and Central Africa, South Asia, and Eastern and Southern Africa, respectively.</w:t>
      </w:r>
    </w:p>
    <w:p w14:paraId="196129B5"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Data from Kenya Demographic and Health Survey (KDHS, 2014) indicates that infant and child mortality fell significantly between 2010-2014. Much of this reduction was attributed to reduction in malaria related deaths, increase in immunization uptake and increase in affordable health interventions. In the last few years, Kenya has also made significant progress in implementing several commitments and policies including Food and Nutrition Security Policy, the Breast Milk Substitute and Control Bill, laws requiring compulsory fortification of wheat and maize flours as well as oil using vitamins, and joining the SUN-Scaling up Nutrition movement.</w:t>
      </w:r>
    </w:p>
    <w:p w14:paraId="3F89BF33" w14:textId="77777777"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Despite these policies being adopted, the MDGs related to nutrition showed the most uneven improvement because the resource deprived children and households suffered the blunt. The other goals in this cluster were those on sanitation, and access to skilled delivery assistance. Several initiatives including Beyond Zero Campaign have been started as interventions to boost maternal, infant and child health in Kenya.</w:t>
      </w:r>
    </w:p>
    <w:p w14:paraId="2278D515" w14:textId="74876313" w:rsidR="002A7C96" w:rsidRPr="009322A2" w:rsidRDefault="002A7C96"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lastRenderedPageBreak/>
        <w:t xml:space="preserve">Currently, 50% of all child deaths are caused by infant diseases and pneumonia, with diarrhoea as well as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contributing to a great extent. The reduction in percentage of delivery with assistance of skilled personnel remains a major cause of infant deaths. While introduction of new vaccines in the recent years offered some prospect of reduction in the burden of pneumonia and diarrhoea, continued progress requires increased access by mothers to antenatal, skilled delivery assistance, (EMTCT) Elimination of Mother-to-Child Transmission (EMTCT) interventions and better infant care. In recognition the right of children to survival, development and growth will also need an extension of affordable community-based programs to the reach the very poor families and children (WHO, 2016).</w:t>
      </w:r>
    </w:p>
    <w:p w14:paraId="10933A08" w14:textId="15367DFB" w:rsidR="00EA07E3" w:rsidRPr="009322A2" w:rsidRDefault="007E4E80" w:rsidP="00B67ED2">
      <w:pPr>
        <w:pStyle w:val="Heading2"/>
      </w:pPr>
      <w:bookmarkStart w:id="54" w:name="_Toc47953178"/>
      <w:r w:rsidRPr="009322A2">
        <w:t xml:space="preserve">2.12 </w:t>
      </w:r>
      <w:r w:rsidR="00EA07E3" w:rsidRPr="009322A2">
        <w:t xml:space="preserve">Postnatal follow up in </w:t>
      </w:r>
      <w:r w:rsidR="0068225C">
        <w:t>HIV</w:t>
      </w:r>
      <w:bookmarkEnd w:id="54"/>
      <w:r w:rsidR="005B6F99" w:rsidRPr="009322A2">
        <w:t xml:space="preserve"> </w:t>
      </w:r>
    </w:p>
    <w:p w14:paraId="7B260F9B" w14:textId="08B47396" w:rsidR="00EA07E3" w:rsidRPr="009322A2" w:rsidRDefault="005B6F99"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Effective </w:t>
      </w:r>
      <w:r w:rsidR="00EA07E3" w:rsidRPr="009322A2">
        <w:rPr>
          <w:rFonts w:ascii="Times New Roman" w:hAnsi="Times New Roman" w:cs="Times New Roman"/>
          <w:sz w:val="24"/>
          <w:szCs w:val="24"/>
        </w:rPr>
        <w:t xml:space="preserve">Prevention of Mother to child Transmission of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heavily relies on monitoring of the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-infected mothers and their babies from antenatal, into postnatal and all the way to the end of breastfeeding. In most resource deprived settings, postnatal care (PNC) follow-up is still below 50 percent meaning that there is a missed chance for linking them to comprehensive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care as well as early diagnosis for infants (EID). The use peer mothers who are infected with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lay persons from the community and VHT-Village health team members in improving PNC monitoring and follow up as well as EID in rural and urban health centres is in practise in some regions. The WHO-World Health Organization recommendation is that every expectant woman must attend at least four antenatal (ANC) sessions, have a skilled assistant during delivery, and also receive a comprehensive postnatal care (PNC) pack after delivery. The baby should also receive proper infant and child care support (Namukw</w:t>
      </w:r>
      <w:r w:rsidRPr="009322A2">
        <w:rPr>
          <w:rFonts w:ascii="Times New Roman" w:hAnsi="Times New Roman" w:cs="Times New Roman"/>
          <w:sz w:val="24"/>
          <w:szCs w:val="24"/>
        </w:rPr>
        <w:t>aya et al,.</w:t>
      </w:r>
      <w:r w:rsidR="00EA07E3" w:rsidRPr="009322A2">
        <w:rPr>
          <w:rFonts w:ascii="Times New Roman" w:hAnsi="Times New Roman" w:cs="Times New Roman"/>
          <w:sz w:val="24"/>
          <w:szCs w:val="24"/>
        </w:rPr>
        <w:t xml:space="preserve">2015). Despite this recommendation, beginning 2005 to 2012, only 37 percent of expectant women in the low </w:t>
      </w:r>
      <w:r w:rsidR="00EA07E3" w:rsidRPr="009322A2">
        <w:rPr>
          <w:rFonts w:ascii="Times New Roman" w:hAnsi="Times New Roman" w:cs="Times New Roman"/>
          <w:sz w:val="24"/>
          <w:szCs w:val="24"/>
        </w:rPr>
        <w:lastRenderedPageBreak/>
        <w:t>income or resource deprived countries managed to attend all the four recommended ANC sessions, 47 percent delivered with the assistance of a skilled attendant and only 30 percent attended postnatal sessions (Namukwaya et al, .2015).</w:t>
      </w:r>
    </w:p>
    <w:p w14:paraId="7E31B12E" w14:textId="3CF95484" w:rsidR="00EA07E3"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recommendation from WHO further states that infants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should be tested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as early as possible, from 6-weeks after birth, and antiretroviral therapy commence for infants below five years who are infected (WHO, .2013). The 6th-week PNC appointment is particularly significant in PMTCT monitoring and follow-up program since it serves as the entry point for EID or early infant diagnosis of </w:t>
      </w:r>
      <w:r w:rsidR="0068225C">
        <w:rPr>
          <w:rFonts w:ascii="Times New Roman" w:hAnsi="Times New Roman" w:cs="Times New Roman"/>
          <w:sz w:val="24"/>
          <w:szCs w:val="24"/>
        </w:rPr>
        <w:t>HIV</w:t>
      </w:r>
      <w:r w:rsidRPr="009322A2">
        <w:rPr>
          <w:rFonts w:ascii="Times New Roman" w:hAnsi="Times New Roman" w:cs="Times New Roman"/>
          <w:sz w:val="24"/>
          <w:szCs w:val="24"/>
        </w:rPr>
        <w:t>, monitoring infant’s growth as well as evaluation, initiation of cotrimoxazole prophylaxis and counselling or guidance on infant nutrition and dietary support (</w:t>
      </w:r>
      <w:r w:rsidRPr="009322A2">
        <w:rPr>
          <w:rFonts w:ascii="Times New Roman" w:eastAsia="Times New Roman" w:hAnsi="Times New Roman" w:cs="Times New Roman"/>
          <w:sz w:val="24"/>
          <w:szCs w:val="24"/>
          <w:lang w:eastAsia="en-GB"/>
        </w:rPr>
        <w:t>Creek</w:t>
      </w:r>
      <w:r w:rsidRPr="009322A2">
        <w:rPr>
          <w:rFonts w:ascii="Times New Roman" w:hAnsi="Times New Roman" w:cs="Times New Roman"/>
          <w:sz w:val="24"/>
          <w:szCs w:val="24"/>
        </w:rPr>
        <w:t xml:space="preserve"> et al, .</w:t>
      </w:r>
      <w:r w:rsidRPr="009322A2">
        <w:rPr>
          <w:rFonts w:ascii="Times New Roman" w:eastAsia="Times New Roman" w:hAnsi="Times New Roman" w:cs="Times New Roman"/>
          <w:sz w:val="24"/>
          <w:szCs w:val="24"/>
          <w:lang w:eastAsia="en-GB"/>
        </w:rPr>
        <w:t>2007). The</w:t>
      </w:r>
      <w:r w:rsidRPr="009322A2">
        <w:rPr>
          <w:rFonts w:ascii="Times New Roman" w:hAnsi="Times New Roman" w:cs="Times New Roman"/>
          <w:sz w:val="24"/>
          <w:szCs w:val="24"/>
        </w:rPr>
        <w:t xml:space="preserve"> postpartum sessions that follow for the mother and child are very important in communicating the results of  infant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tests to caregivers, provision of support for safe infant nutrition and feeding options and monitoring growth progress for the child (WHO, .2010).</w:t>
      </w:r>
    </w:p>
    <w:p w14:paraId="536725ED" w14:textId="4E854980" w:rsidR="00EA07E3" w:rsidRPr="009322A2" w:rsidRDefault="005B6F99"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In Kenya</w:t>
      </w:r>
      <w:r w:rsidR="00EA07E3" w:rsidRPr="009322A2">
        <w:rPr>
          <w:rFonts w:ascii="Times New Roman" w:hAnsi="Times New Roman" w:cs="Times New Roman"/>
          <w:sz w:val="24"/>
          <w:szCs w:val="24"/>
        </w:rPr>
        <w:t xml:space="preserve">, low postnatal follow up of infants remains a major contributor to the low EID rates, with only 40.2 % of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exposed infants receiving an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test (</w:t>
      </w:r>
      <w:r w:rsidRPr="009322A2">
        <w:rPr>
          <w:rFonts w:ascii="Times New Roman" w:hAnsi="Times New Roman" w:cs="Times New Roman"/>
          <w:sz w:val="24"/>
          <w:szCs w:val="24"/>
        </w:rPr>
        <w:t>Nassali, M., et al, .2015</w:t>
      </w:r>
      <w:r w:rsidR="00EA07E3" w:rsidRPr="009322A2">
        <w:rPr>
          <w:rFonts w:ascii="Times New Roman" w:hAnsi="Times New Roman" w:cs="Times New Roman"/>
          <w:sz w:val="24"/>
          <w:szCs w:val="24"/>
        </w:rPr>
        <w:t xml:space="preserve">). Furthermore, only 40 % of the infants identified as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positive through the EID program are linked to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 xml:space="preserve"> care and treatment programs. (Kiyaga et al, .2010).Major factors identified for these low follow up rates include gaps in identifying and referring infants to EID care points, failure to return results to the caregiver and failure to link the </w:t>
      </w:r>
      <w:r w:rsidR="0068225C">
        <w:rPr>
          <w:rFonts w:ascii="Times New Roman" w:hAnsi="Times New Roman" w:cs="Times New Roman"/>
          <w:sz w:val="24"/>
          <w:szCs w:val="24"/>
        </w:rPr>
        <w:t>HIV</w:t>
      </w:r>
      <w:r w:rsidR="00EA07E3" w:rsidRPr="009322A2">
        <w:rPr>
          <w:rFonts w:ascii="Times New Roman" w:hAnsi="Times New Roman" w:cs="Times New Roman"/>
          <w:sz w:val="24"/>
          <w:szCs w:val="24"/>
        </w:rPr>
        <w:t>-positive infants to ART care (WHO,2013).</w:t>
      </w:r>
    </w:p>
    <w:p w14:paraId="3726C473" w14:textId="3D197F2A" w:rsidR="00EA07E3" w:rsidRPr="009322A2" w:rsidRDefault="00EA07E3"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Improvement of linkage and creation of a care continuum in prevention of mother to child transmission -PMTCT is crucial in guaranteeing the highest level of health service </w:t>
      </w:r>
      <w:r w:rsidRPr="009322A2">
        <w:rPr>
          <w:rFonts w:ascii="Times New Roman" w:hAnsi="Times New Roman" w:cs="Times New Roman"/>
          <w:sz w:val="24"/>
          <w:szCs w:val="24"/>
        </w:rPr>
        <w:lastRenderedPageBreak/>
        <w:t xml:space="preserve">delivery. “Tinga the-PMTCT” a pilot intervention program conducted in Malawi enlisted Community Health Workers with the aim of achieving more than 80 percent EID in 1318 infants exposed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who were born in 2 suburban areas in Malawi (Kim et al, 2012). The extent of task shifting (involving delegation of some medical tasks, only where it was allowed, to health workers who were less specialized, they included trained lay people) has enlarged the human number of human resource available and engaged, including reducing the gap and interaction between health facilities and the community (</w:t>
      </w:r>
      <w:r w:rsidRPr="009322A2">
        <w:rPr>
          <w:rFonts w:ascii="Times New Roman" w:eastAsia="Times New Roman" w:hAnsi="Times New Roman" w:cs="Times New Roman"/>
          <w:sz w:val="24"/>
          <w:szCs w:val="24"/>
          <w:lang w:eastAsia="en-GB"/>
        </w:rPr>
        <w:t>Harries, 2006</w:t>
      </w:r>
      <w:r w:rsidRPr="009322A2">
        <w:rPr>
          <w:rFonts w:ascii="Times New Roman" w:hAnsi="Times New Roman" w:cs="Times New Roman"/>
          <w:sz w:val="24"/>
          <w:szCs w:val="24"/>
        </w:rPr>
        <w:t xml:space="preserve">). South Africa has a mother-to-mother project which has successfully enrolled and trained mothers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and deployed them to work beside nurses and doctors, in providing support and educating their peers (Teasdale &amp;</w:t>
      </w:r>
      <w:r w:rsidR="002D747F" w:rsidRPr="009322A2">
        <w:rPr>
          <w:rFonts w:ascii="Times New Roman" w:hAnsi="Times New Roman" w:cs="Times New Roman"/>
          <w:sz w:val="24"/>
          <w:szCs w:val="24"/>
        </w:rPr>
        <w:t xml:space="preserve"> </w:t>
      </w:r>
      <w:r w:rsidRPr="009322A2">
        <w:rPr>
          <w:rFonts w:ascii="Times New Roman" w:hAnsi="Times New Roman" w:cs="Times New Roman"/>
          <w:sz w:val="24"/>
          <w:szCs w:val="24"/>
        </w:rPr>
        <w:t xml:space="preserve">Besser, 2008). Community lay persons locally referred to as sengas and kojjas, and the Village Health Team </w:t>
      </w:r>
      <w:r w:rsidR="002D747F" w:rsidRPr="009322A2">
        <w:rPr>
          <w:rFonts w:ascii="Times New Roman" w:hAnsi="Times New Roman" w:cs="Times New Roman"/>
          <w:sz w:val="24"/>
          <w:szCs w:val="24"/>
        </w:rPr>
        <w:t>or VHT</w:t>
      </w:r>
      <w:r w:rsidRPr="009322A2">
        <w:rPr>
          <w:rFonts w:ascii="Times New Roman" w:hAnsi="Times New Roman" w:cs="Times New Roman"/>
          <w:sz w:val="24"/>
          <w:szCs w:val="24"/>
        </w:rPr>
        <w:t xml:space="preserve"> members received training that equipped them with necessary skills on community mobilization alongside key educational messages on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/AIDS and reproduction. The aim was to increase the ratio of mother and infant pairs that was returning on the sixth week for postnatal follow up as well as the number of infants receiving early infant diagnosis -EID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by fourteenth week after birth to a minimum of 70 percent in the three urban centres in Kampala where the clinic was situated and one centre in the rural area of Mpigi.</w:t>
      </w:r>
    </w:p>
    <w:p w14:paraId="654B30F7" w14:textId="39848E46" w:rsidR="00570409" w:rsidRPr="009322A2" w:rsidRDefault="007E4E80" w:rsidP="00B67ED2">
      <w:pPr>
        <w:pStyle w:val="Heading3"/>
      </w:pPr>
      <w:bookmarkStart w:id="55" w:name="_Toc47953179"/>
      <w:r w:rsidRPr="009322A2">
        <w:t xml:space="preserve">2.12.1 </w:t>
      </w:r>
      <w:r w:rsidR="00570409" w:rsidRPr="009322A2">
        <w:t>Mechanisms and risk factors for post-natal MTCT</w:t>
      </w:r>
      <w:bookmarkEnd w:id="55"/>
    </w:p>
    <w:p w14:paraId="10A24E9F" w14:textId="548D014A" w:rsidR="00570409" w:rsidRPr="009322A2" w:rsidRDefault="00570409"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Even with the growing literature on possible transmission mechanisms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virus through breastfeeding, some reviews of this subject have concluded that the specific mechanism remains unknown (Kourtis A, Jamieson DJ and De Vincenzi I</w:t>
      </w:r>
      <w:r w:rsidR="0003631D" w:rsidRPr="009322A2">
        <w:rPr>
          <w:rFonts w:ascii="Times New Roman" w:hAnsi="Times New Roman" w:cs="Times New Roman"/>
          <w:sz w:val="24"/>
          <w:szCs w:val="24"/>
        </w:rPr>
        <w:t>, .</w:t>
      </w:r>
      <w:r w:rsidRPr="009322A2">
        <w:rPr>
          <w:rFonts w:ascii="Times New Roman" w:hAnsi="Times New Roman" w:cs="Times New Roman"/>
          <w:sz w:val="24"/>
          <w:szCs w:val="24"/>
        </w:rPr>
        <w:t xml:space="preserve">2007). Possible  points  of entry for the virus were highlighted as M  cells located in  the  tonsils  </w:t>
      </w:r>
      <w:r w:rsidRPr="009322A2">
        <w:rPr>
          <w:rFonts w:ascii="Times New Roman" w:hAnsi="Times New Roman" w:cs="Times New Roman"/>
          <w:sz w:val="24"/>
          <w:szCs w:val="24"/>
        </w:rPr>
        <w:lastRenderedPageBreak/>
        <w:t>or  those overlying  the  Peyer’s patches on intestinal  lymphoid, the enterocyte being infected directly or possibly direct entry where there are disruptions in mucosa or at immature mucosal junctions. The roles played by cell-free  and  cell  associated  virus  during  transmission  and  the  link  between viral load in plasma and that in milk are yet to be fully established.</w:t>
      </w:r>
    </w:p>
    <w:p w14:paraId="3DAEE9E7" w14:textId="3C607EB5" w:rsidR="00570409" w:rsidRPr="009322A2" w:rsidRDefault="00570409"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 Epidemiological studies reveal several maternal as well as infant aspects known to raise the danger of transmission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through breast- milk.  The  maternal  aspects  include  high viral  load in plasma,  reduced  CD4  count, the pathology of breasts  (which includes  abscesses and mastitis),  the method used in feeding the infant  and a longer breastfeeding duration ( anything beyond 6 months) (Kourtis A et al,.2007).</w:t>
      </w:r>
    </w:p>
    <w:p w14:paraId="7A5008F9" w14:textId="2CA8A982" w:rsidR="00570409" w:rsidRPr="009322A2" w:rsidRDefault="00570409" w:rsidP="005936FF">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It is important to take note of high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viral loads spotted in breast milk for this investigation.  Research in Malawi and South Africa women revealed that those who had RNA viral load that was detectable in their breast milk at any point within the first six months postpartum were highly likely to transmit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compared to those whose viral load could not be detected. (Semba RD</w:t>
      </w:r>
      <w:r w:rsidR="0003631D" w:rsidRPr="009322A2">
        <w:rPr>
          <w:rFonts w:ascii="Times New Roman" w:hAnsi="Times New Roman" w:cs="Times New Roman"/>
          <w:sz w:val="24"/>
          <w:szCs w:val="24"/>
        </w:rPr>
        <w:t>, Kumwenda N, Hoover DR, .</w:t>
      </w:r>
      <w:r w:rsidRPr="009322A2">
        <w:rPr>
          <w:rFonts w:ascii="Times New Roman" w:hAnsi="Times New Roman" w:cs="Times New Roman"/>
          <w:sz w:val="24"/>
          <w:szCs w:val="24"/>
        </w:rPr>
        <w:t>2009).  In another study in West  Africa,  it was revealed that the  level of  postnatal  transmission  went up  2.6  times  for every increase in plasma RNA viral load that was measured during l</w:t>
      </w:r>
      <w:r w:rsidR="007C0C83">
        <w:rPr>
          <w:rFonts w:ascii="Times New Roman" w:hAnsi="Times New Roman" w:cs="Times New Roman"/>
          <w:sz w:val="24"/>
          <w:szCs w:val="24"/>
        </w:rPr>
        <w:t>ate semester of pregnancy (E</w:t>
      </w:r>
      <w:r w:rsidRPr="009322A2">
        <w:rPr>
          <w:rFonts w:ascii="Times New Roman" w:hAnsi="Times New Roman" w:cs="Times New Roman"/>
          <w:sz w:val="24"/>
          <w:szCs w:val="24"/>
        </w:rPr>
        <w:t xml:space="preserve">thiopia Demographic and Health Survey,.2011). The high maternal viral load is probably an explanation of the finding that recent infection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 mothers is linked to a double fold increase in danger of transmission during breastfeeding (FMoH</w:t>
      </w:r>
      <w:r w:rsidR="0003631D" w:rsidRPr="009322A2">
        <w:rPr>
          <w:rFonts w:ascii="Times New Roman" w:hAnsi="Times New Roman" w:cs="Times New Roman"/>
          <w:sz w:val="24"/>
          <w:szCs w:val="24"/>
        </w:rPr>
        <w:t>, .</w:t>
      </w:r>
      <w:r w:rsidRPr="009322A2">
        <w:rPr>
          <w:rFonts w:ascii="Times New Roman" w:hAnsi="Times New Roman" w:cs="Times New Roman"/>
          <w:sz w:val="24"/>
          <w:szCs w:val="24"/>
        </w:rPr>
        <w:t>2013).</w:t>
      </w:r>
    </w:p>
    <w:p w14:paraId="6B75324A" w14:textId="77777777" w:rsidR="00A16B35" w:rsidRPr="009322A2" w:rsidRDefault="00570409" w:rsidP="00A16B35">
      <w:pPr>
        <w:spacing w:line="480" w:lineRule="auto"/>
        <w:rPr>
          <w:rFonts w:ascii="Times New Roman" w:eastAsiaTheme="majorEastAsia" w:hAnsi="Times New Roman" w:cs="Times New Roman"/>
          <w:b/>
          <w:sz w:val="24"/>
          <w:szCs w:val="24"/>
        </w:rPr>
      </w:pPr>
      <w:r w:rsidRPr="009322A2">
        <w:rPr>
          <w:rFonts w:ascii="Times New Roman" w:hAnsi="Times New Roman" w:cs="Times New Roman"/>
          <w:sz w:val="24"/>
          <w:szCs w:val="24"/>
        </w:rPr>
        <w:t xml:space="preserve">Some of the child related factors known to escalate the danger of transmission during breastfeeding include damaged mucous membranes (e.g. if the child has oral </w:t>
      </w:r>
      <w:r w:rsidRPr="009322A2">
        <w:rPr>
          <w:rFonts w:ascii="Times New Roman" w:hAnsi="Times New Roman" w:cs="Times New Roman"/>
          <w:sz w:val="24"/>
          <w:szCs w:val="24"/>
        </w:rPr>
        <w:lastRenderedPageBreak/>
        <w:t>thrush), damaged intestinal  mucosa  through  cow  milk  or  allergy caused by  complementary foods given, and mixing food and milk which may interfere with the permeability of intestines (Kourtis A,.2007).</w:t>
      </w:r>
      <w:r w:rsidR="00A16B35" w:rsidRPr="009322A2">
        <w:rPr>
          <w:rFonts w:ascii="Times New Roman" w:hAnsi="Times New Roman" w:cs="Times New Roman"/>
          <w:sz w:val="24"/>
          <w:szCs w:val="24"/>
        </w:rPr>
        <w:br w:type="page"/>
      </w:r>
    </w:p>
    <w:p w14:paraId="0A172836" w14:textId="6A2F8491" w:rsidR="00F43008" w:rsidRPr="009322A2" w:rsidRDefault="00604C80" w:rsidP="00604C80">
      <w:pPr>
        <w:pStyle w:val="Heading1"/>
        <w:rPr>
          <w:rFonts w:cs="Times New Roman"/>
          <w:szCs w:val="24"/>
        </w:rPr>
      </w:pPr>
      <w:bookmarkStart w:id="56" w:name="_Toc47953180"/>
      <w:r w:rsidRPr="009322A2">
        <w:rPr>
          <w:rFonts w:cs="Times New Roman"/>
          <w:szCs w:val="24"/>
        </w:rPr>
        <w:lastRenderedPageBreak/>
        <w:t xml:space="preserve">3.0 </w:t>
      </w:r>
      <w:r w:rsidR="002F5AE3" w:rsidRPr="009322A2">
        <w:rPr>
          <w:rFonts w:cs="Times New Roman"/>
          <w:szCs w:val="24"/>
        </w:rPr>
        <w:t xml:space="preserve">CHAPTER </w:t>
      </w:r>
      <w:r w:rsidR="00C30979" w:rsidRPr="009322A2">
        <w:rPr>
          <w:rFonts w:cs="Times New Roman"/>
          <w:szCs w:val="24"/>
        </w:rPr>
        <w:t>THREE: METHODOLOGY</w:t>
      </w:r>
      <w:bookmarkEnd w:id="56"/>
    </w:p>
    <w:p w14:paraId="356E65AD" w14:textId="5D6ABB69" w:rsidR="00C30979" w:rsidRPr="009322A2" w:rsidRDefault="00604C80" w:rsidP="00B67ED2">
      <w:pPr>
        <w:pStyle w:val="Heading2"/>
      </w:pPr>
      <w:bookmarkStart w:id="57" w:name="_Toc47953181"/>
      <w:r w:rsidRPr="009322A2">
        <w:t xml:space="preserve">3.1 </w:t>
      </w:r>
      <w:r w:rsidR="00C30979" w:rsidRPr="00D72444">
        <w:t>Introduction</w:t>
      </w:r>
      <w:bookmarkEnd w:id="57"/>
      <w:r w:rsidR="00C30979" w:rsidRPr="00D72444">
        <w:t xml:space="preserve"> </w:t>
      </w:r>
    </w:p>
    <w:p w14:paraId="673F7151" w14:textId="6B901306" w:rsidR="002F5AE3" w:rsidRPr="009322A2" w:rsidRDefault="00F43008" w:rsidP="00C30979">
      <w:pPr>
        <w:pStyle w:val="ListParagraph"/>
        <w:ind w:left="818" w:firstLine="0"/>
        <w:rPr>
          <w:rFonts w:ascii="Times New Roman" w:hAnsi="Times New Roman" w:cs="Times New Roman"/>
          <w:bCs/>
          <w:sz w:val="24"/>
          <w:szCs w:val="24"/>
        </w:rPr>
      </w:pPr>
      <w:r w:rsidRPr="009322A2">
        <w:rPr>
          <w:rFonts w:ascii="Times New Roman" w:hAnsi="Times New Roman" w:cs="Times New Roman"/>
          <w:bCs/>
          <w:sz w:val="24"/>
          <w:szCs w:val="24"/>
        </w:rPr>
        <w:t xml:space="preserve">This chapter describes the methodology that will be used </w:t>
      </w:r>
      <w:r w:rsidR="00C30979" w:rsidRPr="009322A2">
        <w:rPr>
          <w:rFonts w:ascii="Times New Roman" w:hAnsi="Times New Roman" w:cs="Times New Roman"/>
          <w:bCs/>
          <w:sz w:val="24"/>
          <w:szCs w:val="24"/>
        </w:rPr>
        <w:t xml:space="preserve">in </w:t>
      </w:r>
      <w:r w:rsidR="000115F6" w:rsidRPr="009322A2">
        <w:rPr>
          <w:rFonts w:ascii="Times New Roman" w:hAnsi="Times New Roman" w:cs="Times New Roman"/>
          <w:bCs/>
          <w:sz w:val="24"/>
          <w:szCs w:val="24"/>
        </w:rPr>
        <w:t>determining factors associated w</w:t>
      </w:r>
      <w:r w:rsidR="00466EC3">
        <w:rPr>
          <w:rFonts w:ascii="Times New Roman" w:hAnsi="Times New Roman" w:cs="Times New Roman"/>
          <w:bCs/>
          <w:sz w:val="24"/>
          <w:szCs w:val="24"/>
        </w:rPr>
        <w:t xml:space="preserve">ith </w:t>
      </w:r>
      <w:r w:rsidR="0068225C">
        <w:rPr>
          <w:rFonts w:ascii="Times New Roman" w:hAnsi="Times New Roman" w:cs="Times New Roman"/>
          <w:bCs/>
          <w:sz w:val="24"/>
          <w:szCs w:val="24"/>
        </w:rPr>
        <w:t>HIV</w:t>
      </w:r>
      <w:r w:rsidR="00466EC3">
        <w:rPr>
          <w:rFonts w:ascii="Times New Roman" w:hAnsi="Times New Roman" w:cs="Times New Roman"/>
          <w:bCs/>
          <w:sz w:val="24"/>
          <w:szCs w:val="24"/>
        </w:rPr>
        <w:t>-free survival among exposed i</w:t>
      </w:r>
      <w:r w:rsidR="000115F6" w:rsidRPr="009322A2">
        <w:rPr>
          <w:rFonts w:ascii="Times New Roman" w:hAnsi="Times New Roman" w:cs="Times New Roman"/>
          <w:bCs/>
          <w:sz w:val="24"/>
          <w:szCs w:val="24"/>
        </w:rPr>
        <w:t>nfa</w:t>
      </w:r>
      <w:r w:rsidR="00466EC3">
        <w:rPr>
          <w:rFonts w:ascii="Times New Roman" w:hAnsi="Times New Roman" w:cs="Times New Roman"/>
          <w:bCs/>
          <w:sz w:val="24"/>
          <w:szCs w:val="24"/>
        </w:rPr>
        <w:t>nts</w:t>
      </w:r>
      <w:r w:rsidR="000115F6" w:rsidRPr="009322A2">
        <w:rPr>
          <w:rFonts w:ascii="Times New Roman" w:hAnsi="Times New Roman" w:cs="Times New Roman"/>
          <w:bCs/>
          <w:sz w:val="24"/>
          <w:szCs w:val="24"/>
        </w:rPr>
        <w:t xml:space="preserve"> in Homa Bay County.</w:t>
      </w:r>
      <w:r w:rsidR="009856AA" w:rsidRPr="009322A2">
        <w:rPr>
          <w:rFonts w:ascii="Times New Roman" w:hAnsi="Times New Roman" w:cs="Times New Roman"/>
          <w:bCs/>
          <w:sz w:val="24"/>
          <w:szCs w:val="24"/>
        </w:rPr>
        <w:t xml:space="preserve"> A</w:t>
      </w:r>
      <w:r w:rsidRPr="009322A2">
        <w:rPr>
          <w:rFonts w:ascii="Times New Roman" w:hAnsi="Times New Roman" w:cs="Times New Roman"/>
          <w:bCs/>
          <w:sz w:val="24"/>
          <w:szCs w:val="24"/>
        </w:rPr>
        <w:t xml:space="preserve"> description of the research setting, </w:t>
      </w:r>
      <w:r w:rsidR="00E714BF" w:rsidRPr="009322A2">
        <w:rPr>
          <w:rFonts w:ascii="Times New Roman" w:hAnsi="Times New Roman" w:cs="Times New Roman"/>
          <w:bCs/>
          <w:sz w:val="24"/>
          <w:szCs w:val="24"/>
        </w:rPr>
        <w:t>research methods, research tools</w:t>
      </w:r>
      <w:r w:rsidRPr="009322A2">
        <w:rPr>
          <w:rFonts w:ascii="Times New Roman" w:hAnsi="Times New Roman" w:cs="Times New Roman"/>
          <w:bCs/>
          <w:sz w:val="24"/>
          <w:szCs w:val="24"/>
        </w:rPr>
        <w:t xml:space="preserve">, research procedure </w:t>
      </w:r>
      <w:r w:rsidR="00E714BF" w:rsidRPr="009322A2">
        <w:rPr>
          <w:rFonts w:ascii="Times New Roman" w:hAnsi="Times New Roman" w:cs="Times New Roman"/>
          <w:bCs/>
          <w:sz w:val="24"/>
          <w:szCs w:val="24"/>
        </w:rPr>
        <w:t xml:space="preserve">to be </w:t>
      </w:r>
      <w:r w:rsidRPr="009322A2">
        <w:rPr>
          <w:rFonts w:ascii="Times New Roman" w:hAnsi="Times New Roman" w:cs="Times New Roman"/>
          <w:bCs/>
          <w:sz w:val="24"/>
          <w:szCs w:val="24"/>
        </w:rPr>
        <w:t>used and the ethical issues relating to the study are also given.</w:t>
      </w:r>
    </w:p>
    <w:p w14:paraId="07EB179B" w14:textId="72A3978E" w:rsidR="00C30979" w:rsidRPr="00D72444" w:rsidRDefault="00604C80" w:rsidP="00D72444">
      <w:pPr>
        <w:pStyle w:val="Heading2"/>
      </w:pPr>
      <w:bookmarkStart w:id="58" w:name="_Toc47953182"/>
      <w:r w:rsidRPr="00D72444">
        <w:t xml:space="preserve">3.2 </w:t>
      </w:r>
      <w:r w:rsidR="002F5AE3" w:rsidRPr="00D72444">
        <w:t>The research design</w:t>
      </w:r>
      <w:bookmarkEnd w:id="58"/>
    </w:p>
    <w:p w14:paraId="378B6632" w14:textId="0FB90616" w:rsidR="00986945" w:rsidRDefault="00A572C9" w:rsidP="00A572C9">
      <w:pPr>
        <w:rPr>
          <w:rFonts w:ascii="Times New Roman" w:hAnsi="Times New Roman" w:cs="Times New Roman"/>
          <w:sz w:val="24"/>
          <w:szCs w:val="24"/>
        </w:rPr>
      </w:pPr>
      <w:r w:rsidRPr="009322A2">
        <w:rPr>
          <w:rFonts w:ascii="Times New Roman" w:hAnsi="Times New Roman" w:cs="Times New Roman"/>
          <w:sz w:val="24"/>
          <w:szCs w:val="24"/>
        </w:rPr>
        <w:t xml:space="preserve">The research will employ a </w:t>
      </w:r>
      <w:r w:rsidR="00E714BF" w:rsidRPr="009322A2">
        <w:rPr>
          <w:rFonts w:ascii="Times New Roman" w:hAnsi="Times New Roman" w:cs="Times New Roman"/>
          <w:sz w:val="24"/>
          <w:szCs w:val="24"/>
        </w:rPr>
        <w:t>longitudinal cohort design</w:t>
      </w:r>
      <w:r w:rsidRPr="009322A2">
        <w:rPr>
          <w:rFonts w:ascii="Times New Roman" w:hAnsi="Times New Roman" w:cs="Times New Roman"/>
          <w:sz w:val="24"/>
          <w:szCs w:val="24"/>
        </w:rPr>
        <w:t xml:space="preserve">. The study will be </w:t>
      </w:r>
      <w:r w:rsidR="002F5AE3" w:rsidRPr="009322A2">
        <w:rPr>
          <w:rFonts w:ascii="Times New Roman" w:hAnsi="Times New Roman" w:cs="Times New Roman"/>
          <w:sz w:val="24"/>
          <w:szCs w:val="24"/>
        </w:rPr>
        <w:t>conducted amo</w:t>
      </w:r>
      <w:r w:rsidR="002D747F" w:rsidRPr="009322A2">
        <w:rPr>
          <w:rFonts w:ascii="Times New Roman" w:hAnsi="Times New Roman" w:cs="Times New Roman"/>
          <w:sz w:val="24"/>
          <w:szCs w:val="24"/>
        </w:rPr>
        <w:t xml:space="preserve">ng infants born of </w:t>
      </w:r>
      <w:r w:rsidR="0068225C">
        <w:rPr>
          <w:rFonts w:ascii="Times New Roman" w:hAnsi="Times New Roman" w:cs="Times New Roman"/>
          <w:sz w:val="24"/>
          <w:szCs w:val="24"/>
        </w:rPr>
        <w:t>HIV</w:t>
      </w:r>
      <w:r w:rsidR="002D747F" w:rsidRPr="009322A2">
        <w:rPr>
          <w:rFonts w:ascii="Times New Roman" w:hAnsi="Times New Roman" w:cs="Times New Roman"/>
          <w:sz w:val="24"/>
          <w:szCs w:val="24"/>
        </w:rPr>
        <w:t xml:space="preserve"> positive </w:t>
      </w:r>
      <w:r w:rsidR="002F5AE3" w:rsidRPr="009322A2">
        <w:rPr>
          <w:rFonts w:ascii="Times New Roman" w:hAnsi="Times New Roman" w:cs="Times New Roman"/>
          <w:sz w:val="24"/>
          <w:szCs w:val="24"/>
        </w:rPr>
        <w:t xml:space="preserve">mothers who are been followed up at the </w:t>
      </w:r>
      <w:r w:rsidR="00986945">
        <w:rPr>
          <w:rFonts w:ascii="Times New Roman" w:hAnsi="Times New Roman" w:cs="Times New Roman"/>
          <w:sz w:val="24"/>
          <w:szCs w:val="24"/>
        </w:rPr>
        <w:t xml:space="preserve">antenatal </w:t>
      </w:r>
      <w:r w:rsidR="0068225C">
        <w:rPr>
          <w:rFonts w:ascii="Times New Roman" w:hAnsi="Times New Roman" w:cs="Times New Roman"/>
          <w:sz w:val="24"/>
          <w:szCs w:val="24"/>
        </w:rPr>
        <w:t>HIV</w:t>
      </w:r>
      <w:r w:rsidR="002F5AE3" w:rsidRPr="009322A2">
        <w:rPr>
          <w:rFonts w:ascii="Times New Roman" w:hAnsi="Times New Roman" w:cs="Times New Roman"/>
          <w:sz w:val="24"/>
          <w:szCs w:val="24"/>
        </w:rPr>
        <w:t xml:space="preserve"> follow up clinic or whose mothers are enrolled into ART care. </w:t>
      </w:r>
      <w:r w:rsidRPr="009322A2">
        <w:rPr>
          <w:rFonts w:ascii="Times New Roman" w:hAnsi="Times New Roman" w:cs="Times New Roman"/>
          <w:sz w:val="24"/>
          <w:szCs w:val="24"/>
        </w:rPr>
        <w:t xml:space="preserve">A longitudinal </w:t>
      </w:r>
      <w:r w:rsidR="00487827" w:rsidRPr="009322A2">
        <w:rPr>
          <w:rFonts w:ascii="Times New Roman" w:hAnsi="Times New Roman" w:cs="Times New Roman"/>
          <w:sz w:val="24"/>
          <w:szCs w:val="24"/>
        </w:rPr>
        <w:t xml:space="preserve">cohort </w:t>
      </w:r>
      <w:r w:rsidRPr="009322A2">
        <w:rPr>
          <w:rFonts w:ascii="Times New Roman" w:hAnsi="Times New Roman" w:cs="Times New Roman"/>
          <w:sz w:val="24"/>
          <w:szCs w:val="24"/>
        </w:rPr>
        <w:t xml:space="preserve">study follows the same sample over time and makes repeated observations. The same group of respondents will be interviewed at regular intervals, enabling researchers to track changes over time and to relate them to variables that might explain why the changes </w:t>
      </w:r>
      <w:r w:rsidR="00E714BF" w:rsidRPr="009322A2">
        <w:rPr>
          <w:rFonts w:ascii="Times New Roman" w:hAnsi="Times New Roman" w:cs="Times New Roman"/>
          <w:sz w:val="24"/>
          <w:szCs w:val="24"/>
        </w:rPr>
        <w:t xml:space="preserve">occur. </w:t>
      </w:r>
    </w:p>
    <w:p w14:paraId="60F54D5A" w14:textId="79DC6FD1" w:rsidR="00DE4199" w:rsidRPr="009322A2" w:rsidRDefault="00E714BF" w:rsidP="00A572C9">
      <w:pPr>
        <w:rPr>
          <w:rFonts w:ascii="Times New Roman" w:hAnsi="Times New Roman" w:cs="Times New Roman"/>
          <w:sz w:val="24"/>
          <w:szCs w:val="24"/>
        </w:rPr>
      </w:pPr>
      <w:r w:rsidRPr="009322A2">
        <w:rPr>
          <w:rFonts w:ascii="Times New Roman" w:hAnsi="Times New Roman" w:cs="Times New Roman"/>
          <w:sz w:val="24"/>
          <w:szCs w:val="24"/>
        </w:rPr>
        <w:t xml:space="preserve">The researcher will conduct </w:t>
      </w:r>
      <w:r w:rsidR="001B0B83" w:rsidRPr="009322A2">
        <w:rPr>
          <w:rFonts w:ascii="Times New Roman" w:hAnsi="Times New Roman" w:cs="Times New Roman"/>
          <w:sz w:val="24"/>
          <w:szCs w:val="24"/>
        </w:rPr>
        <w:t>key informant interviews</w:t>
      </w:r>
      <w:r w:rsidRPr="009322A2">
        <w:rPr>
          <w:rFonts w:ascii="Times New Roman" w:hAnsi="Times New Roman" w:cs="Times New Roman"/>
          <w:sz w:val="24"/>
          <w:szCs w:val="24"/>
        </w:rPr>
        <w:t xml:space="preserve"> </w:t>
      </w:r>
      <w:r w:rsidR="001B0B83" w:rsidRPr="009322A2">
        <w:rPr>
          <w:rFonts w:ascii="Times New Roman" w:hAnsi="Times New Roman" w:cs="Times New Roman"/>
          <w:sz w:val="24"/>
          <w:szCs w:val="24"/>
        </w:rPr>
        <w:t>with and aim of learning the experiences of the MTCT program managers on the PMTCT programmes in the seven Sub Counties of Homa Bay County. Focused group discussions</w:t>
      </w:r>
      <w:r w:rsidR="00FC6982" w:rsidRPr="009322A2">
        <w:rPr>
          <w:rFonts w:ascii="Times New Roman" w:hAnsi="Times New Roman" w:cs="Times New Roman"/>
          <w:sz w:val="24"/>
          <w:szCs w:val="24"/>
        </w:rPr>
        <w:t xml:space="preserve"> will be conducted in the seven Sub Counties. The researcher will conduct a focused group discussion in each Sub County. The group will comprise of 12 mothers/guardians</w:t>
      </w:r>
      <w:r w:rsidR="00DE4199" w:rsidRPr="009322A2">
        <w:rPr>
          <w:rFonts w:ascii="Times New Roman" w:hAnsi="Times New Roman" w:cs="Times New Roman"/>
          <w:sz w:val="24"/>
          <w:szCs w:val="24"/>
        </w:rPr>
        <w:t xml:space="preserve"> who will be conveniently selected from study participants in the Sub Counties.</w:t>
      </w:r>
    </w:p>
    <w:p w14:paraId="3DA570CE" w14:textId="77777777" w:rsidR="002F5AE3" w:rsidRPr="009322A2" w:rsidRDefault="001B0B83" w:rsidP="00A572C9">
      <w:pPr>
        <w:rPr>
          <w:rFonts w:ascii="Times New Roman" w:hAnsi="Times New Roman" w:cs="Times New Roman"/>
          <w:sz w:val="24"/>
          <w:szCs w:val="24"/>
        </w:rPr>
      </w:pPr>
      <w:r w:rsidRPr="009322A2">
        <w:rPr>
          <w:rFonts w:ascii="Times New Roman" w:hAnsi="Times New Roman" w:cs="Times New Roman"/>
          <w:sz w:val="24"/>
          <w:szCs w:val="24"/>
        </w:rPr>
        <w:t>Longitudinal</w:t>
      </w:r>
      <w:r w:rsidR="00A572C9" w:rsidRPr="009322A2">
        <w:rPr>
          <w:rFonts w:ascii="Times New Roman" w:hAnsi="Times New Roman" w:cs="Times New Roman"/>
          <w:sz w:val="24"/>
          <w:szCs w:val="24"/>
        </w:rPr>
        <w:t xml:space="preserve"> research design will help the researcher describe patterns of change and help establish the direction and magnitude of causal relationships. Measurements will </w:t>
      </w:r>
      <w:r w:rsidR="00535EBE" w:rsidRPr="009322A2">
        <w:rPr>
          <w:rFonts w:ascii="Times New Roman" w:hAnsi="Times New Roman" w:cs="Times New Roman"/>
          <w:sz w:val="24"/>
          <w:szCs w:val="24"/>
        </w:rPr>
        <w:t>be taken</w:t>
      </w:r>
      <w:r w:rsidR="00A572C9" w:rsidRPr="009322A2">
        <w:rPr>
          <w:rFonts w:ascii="Times New Roman" w:hAnsi="Times New Roman" w:cs="Times New Roman"/>
          <w:sz w:val="24"/>
          <w:szCs w:val="24"/>
        </w:rPr>
        <w:t xml:space="preserve"> on each variable </w:t>
      </w:r>
      <w:r w:rsidR="00487827" w:rsidRPr="009322A2">
        <w:rPr>
          <w:rFonts w:ascii="Times New Roman" w:hAnsi="Times New Roman" w:cs="Times New Roman"/>
          <w:sz w:val="24"/>
          <w:szCs w:val="24"/>
        </w:rPr>
        <w:t>at intervals which</w:t>
      </w:r>
      <w:r w:rsidR="00A572C9" w:rsidRPr="009322A2">
        <w:rPr>
          <w:rFonts w:ascii="Times New Roman" w:hAnsi="Times New Roman" w:cs="Times New Roman"/>
          <w:sz w:val="24"/>
          <w:szCs w:val="24"/>
        </w:rPr>
        <w:t xml:space="preserve"> will allow the researcher to measure</w:t>
      </w:r>
      <w:r w:rsidR="00487827" w:rsidRPr="009322A2">
        <w:rPr>
          <w:rFonts w:ascii="Times New Roman" w:hAnsi="Times New Roman" w:cs="Times New Roman"/>
          <w:sz w:val="24"/>
          <w:szCs w:val="24"/>
        </w:rPr>
        <w:t xml:space="preserve"> change in variables over time. The</w:t>
      </w:r>
      <w:r w:rsidR="002F5AE3" w:rsidRPr="009322A2">
        <w:rPr>
          <w:rFonts w:ascii="Times New Roman" w:hAnsi="Times New Roman" w:cs="Times New Roman"/>
          <w:sz w:val="24"/>
          <w:szCs w:val="24"/>
        </w:rPr>
        <w:t xml:space="preserve"> </w:t>
      </w:r>
      <w:r w:rsidR="00A572C9" w:rsidRPr="009322A2">
        <w:rPr>
          <w:rFonts w:ascii="Times New Roman" w:hAnsi="Times New Roman" w:cs="Times New Roman"/>
          <w:sz w:val="24"/>
          <w:szCs w:val="24"/>
        </w:rPr>
        <w:t>researcher will identify</w:t>
      </w:r>
      <w:r w:rsidR="00487827" w:rsidRPr="009322A2">
        <w:rPr>
          <w:rFonts w:ascii="Times New Roman" w:hAnsi="Times New Roman" w:cs="Times New Roman"/>
          <w:sz w:val="24"/>
          <w:szCs w:val="24"/>
        </w:rPr>
        <w:t xml:space="preserve"> the study participants</w:t>
      </w:r>
      <w:r w:rsidR="002F5AE3" w:rsidRPr="009322A2">
        <w:rPr>
          <w:rFonts w:ascii="Times New Roman" w:hAnsi="Times New Roman" w:cs="Times New Roman"/>
          <w:sz w:val="24"/>
          <w:szCs w:val="24"/>
        </w:rPr>
        <w:t xml:space="preserve"> at the beginn</w:t>
      </w:r>
      <w:r w:rsidR="00FA27EB" w:rsidRPr="009322A2">
        <w:rPr>
          <w:rFonts w:ascii="Times New Roman" w:hAnsi="Times New Roman" w:cs="Times New Roman"/>
          <w:sz w:val="24"/>
          <w:szCs w:val="24"/>
        </w:rPr>
        <w:t>ing of the study and accompany</w:t>
      </w:r>
      <w:r w:rsidR="00487827" w:rsidRPr="009322A2">
        <w:rPr>
          <w:rFonts w:ascii="Times New Roman" w:hAnsi="Times New Roman" w:cs="Times New Roman"/>
          <w:sz w:val="24"/>
          <w:szCs w:val="24"/>
        </w:rPr>
        <w:t xml:space="preserve"> them</w:t>
      </w:r>
      <w:r w:rsidR="002F5AE3" w:rsidRPr="009322A2">
        <w:rPr>
          <w:rFonts w:ascii="Times New Roman" w:hAnsi="Times New Roman" w:cs="Times New Roman"/>
          <w:sz w:val="24"/>
          <w:szCs w:val="24"/>
        </w:rPr>
        <w:t xml:space="preserve"> through time. </w:t>
      </w:r>
    </w:p>
    <w:p w14:paraId="0EE55306" w14:textId="77777777" w:rsidR="0003631D" w:rsidRPr="009322A2" w:rsidRDefault="0003631D" w:rsidP="0003631D">
      <w:pPr>
        <w:rPr>
          <w:rFonts w:ascii="Times New Roman" w:hAnsi="Times New Roman" w:cs="Times New Roman"/>
          <w:sz w:val="24"/>
          <w:szCs w:val="24"/>
        </w:rPr>
      </w:pPr>
      <w:r w:rsidRPr="009322A2">
        <w:rPr>
          <w:rFonts w:ascii="Times New Roman" w:hAnsi="Times New Roman" w:cs="Times New Roman"/>
          <w:sz w:val="24"/>
          <w:szCs w:val="24"/>
        </w:rPr>
        <w:t>Several studies have been carried out using this design, a classical example been the Framingham Heart Study. According</w:t>
      </w:r>
      <w:r w:rsidR="00487827" w:rsidRPr="009322A2">
        <w:rPr>
          <w:rFonts w:ascii="Times New Roman" w:hAnsi="Times New Roman" w:cs="Times New Roman"/>
          <w:sz w:val="24"/>
          <w:szCs w:val="24"/>
        </w:rPr>
        <w:t xml:space="preserve"> to Dawber, Meadors and Moore (1951) the Framingham Heart Study as designed would be called a longitudinal cohort</w:t>
      </w:r>
      <w:r w:rsidR="000D1291" w:rsidRPr="009322A2">
        <w:rPr>
          <w:rFonts w:ascii="Times New Roman" w:hAnsi="Times New Roman" w:cs="Times New Roman"/>
          <w:sz w:val="24"/>
          <w:szCs w:val="24"/>
        </w:rPr>
        <w:t xml:space="preserve"> study. Another</w:t>
      </w:r>
      <w:r w:rsidRPr="009322A2">
        <w:rPr>
          <w:rFonts w:ascii="Times New Roman" w:hAnsi="Times New Roman" w:cs="Times New Roman"/>
          <w:sz w:val="24"/>
          <w:szCs w:val="24"/>
        </w:rPr>
        <w:t xml:space="preserve"> example were this design was used is the Longitudinal cohort study of childhood IQ and </w:t>
      </w:r>
      <w:r w:rsidRPr="009322A2">
        <w:rPr>
          <w:rFonts w:ascii="Times New Roman" w:hAnsi="Times New Roman" w:cs="Times New Roman"/>
          <w:sz w:val="24"/>
          <w:szCs w:val="24"/>
        </w:rPr>
        <w:lastRenderedPageBreak/>
        <w:t xml:space="preserve">survival up to age 76 by Lawrence J Whalley and Ian J Deary. The objective of the study was to test the association between childhood IQ and mortality over the normal human </w:t>
      </w:r>
      <w:r w:rsidR="00AC7E69" w:rsidRPr="009322A2">
        <w:rPr>
          <w:rFonts w:ascii="Times New Roman" w:hAnsi="Times New Roman" w:cs="Times New Roman"/>
          <w:sz w:val="24"/>
          <w:szCs w:val="24"/>
        </w:rPr>
        <w:t>lifespan. It</w:t>
      </w:r>
      <w:r w:rsidRPr="009322A2">
        <w:rPr>
          <w:rFonts w:ascii="Times New Roman" w:hAnsi="Times New Roman" w:cs="Times New Roman"/>
          <w:sz w:val="24"/>
          <w:szCs w:val="24"/>
        </w:rPr>
        <w:t xml:space="preserve"> was found out that Childhood mental ability is a significant factor among the variables that predict age at death. </w:t>
      </w:r>
    </w:p>
    <w:p w14:paraId="0EAECBE6" w14:textId="24BDC30D" w:rsidR="002F5AE3" w:rsidRPr="009322A2" w:rsidRDefault="00604C80" w:rsidP="00D72444">
      <w:pPr>
        <w:pStyle w:val="Heading2"/>
      </w:pPr>
      <w:bookmarkStart w:id="59" w:name="_Toc47953183"/>
      <w:r w:rsidRPr="009322A2">
        <w:t xml:space="preserve">3.3 </w:t>
      </w:r>
      <w:r w:rsidR="002F5AE3" w:rsidRPr="009322A2">
        <w:t>Study Area</w:t>
      </w:r>
      <w:bookmarkEnd w:id="59"/>
    </w:p>
    <w:p w14:paraId="62D0EB4D" w14:textId="77777777" w:rsidR="004437DB" w:rsidRPr="009322A2" w:rsidRDefault="00A572C9" w:rsidP="004437DB">
      <w:pPr>
        <w:spacing w:line="480" w:lineRule="auto"/>
        <w:rPr>
          <w:rFonts w:ascii="Times New Roman" w:hAnsi="Times New Roman" w:cs="Times New Roman"/>
          <w:sz w:val="24"/>
          <w:szCs w:val="24"/>
        </w:rPr>
      </w:pPr>
      <w:r w:rsidRPr="009322A2">
        <w:rPr>
          <w:rFonts w:ascii="Times New Roman" w:hAnsi="Times New Roman" w:cs="Times New Roman"/>
          <w:sz w:val="24"/>
          <w:szCs w:val="24"/>
          <w:lang w:val="sw-KE"/>
        </w:rPr>
        <w:t xml:space="preserve">The study will be carried out in </w:t>
      </w:r>
      <w:r w:rsidR="00B01EAD" w:rsidRPr="009322A2">
        <w:rPr>
          <w:rFonts w:ascii="Times New Roman" w:hAnsi="Times New Roman" w:cs="Times New Roman"/>
          <w:sz w:val="24"/>
          <w:szCs w:val="24"/>
          <w:lang w:val="sw-KE"/>
        </w:rPr>
        <w:t>Homa Bay County.</w:t>
      </w:r>
      <w:r w:rsidR="00B01EAD" w:rsidRPr="009322A2">
        <w:rPr>
          <w:rFonts w:ascii="Times New Roman" w:hAnsi="Times New Roman" w:cs="Times New Roman"/>
          <w:sz w:val="24"/>
          <w:szCs w:val="24"/>
        </w:rPr>
        <w:t xml:space="preserve"> </w:t>
      </w:r>
      <w:r w:rsidR="004437DB" w:rsidRPr="009322A2">
        <w:rPr>
          <w:rFonts w:ascii="Times New Roman" w:hAnsi="Times New Roman" w:cs="Times New Roman"/>
          <w:sz w:val="24"/>
          <w:szCs w:val="24"/>
        </w:rPr>
        <w:t xml:space="preserve">The county covers an area of 3,183.3 sq km with a population of about </w:t>
      </w:r>
      <w:r w:rsidR="00BB46C3" w:rsidRPr="009322A2">
        <w:rPr>
          <w:rFonts w:ascii="Times New Roman" w:hAnsi="Times New Roman" w:cs="Times New Roman"/>
          <w:sz w:val="24"/>
          <w:szCs w:val="24"/>
        </w:rPr>
        <w:t xml:space="preserve">1,101,901 </w:t>
      </w:r>
      <w:r w:rsidR="004437DB" w:rsidRPr="009322A2">
        <w:rPr>
          <w:rFonts w:ascii="Times New Roman" w:hAnsi="Times New Roman" w:cs="Times New Roman"/>
          <w:sz w:val="24"/>
          <w:szCs w:val="24"/>
        </w:rPr>
        <w:t>people. It is located about 420km from Nairobi. Homa Bay borders five counties; Migori to the south, Kisii and Nyamira to the east, and Kericho and Kisumu to the north east. The county also borders Lake Victoria to the north and west. The county was originally known as Chich Owuno (Onuno's market) but it was renamed to Homa Bay by colonialists in 1925 because it was overlooking the then Huma Hills in Karachuonyo.</w:t>
      </w:r>
    </w:p>
    <w:p w14:paraId="03DFE462" w14:textId="4D01AB05" w:rsidR="004437DB" w:rsidRPr="009322A2" w:rsidRDefault="00604C80" w:rsidP="00D72444">
      <w:pPr>
        <w:pStyle w:val="Heading3"/>
      </w:pPr>
      <w:bookmarkStart w:id="60" w:name="_Toc47953184"/>
      <w:r w:rsidRPr="009322A2">
        <w:t xml:space="preserve">3.3.1 </w:t>
      </w:r>
      <w:r w:rsidR="004437DB" w:rsidRPr="009322A2">
        <w:t>People of Homa Bay County</w:t>
      </w:r>
      <w:bookmarkEnd w:id="60"/>
    </w:p>
    <w:p w14:paraId="3F493D4C" w14:textId="77777777" w:rsidR="004437DB" w:rsidRPr="009322A2" w:rsidRDefault="004437DB" w:rsidP="004437DB">
      <w:pPr>
        <w:spacing w:line="480" w:lineRule="auto"/>
        <w:rPr>
          <w:rFonts w:ascii="Times New Roman" w:hAnsi="Times New Roman" w:cs="Times New Roman"/>
          <w:sz w:val="24"/>
          <w:szCs w:val="24"/>
        </w:rPr>
      </w:pPr>
      <w:r w:rsidRPr="009322A2">
        <w:rPr>
          <w:rFonts w:ascii="Times New Roman" w:hAnsi="Times New Roman" w:cs="Times New Roman"/>
          <w:sz w:val="24"/>
          <w:szCs w:val="24"/>
        </w:rPr>
        <w:t>Homa Bay</w:t>
      </w:r>
      <w:r w:rsidR="00D50D7B" w:rsidRPr="009322A2">
        <w:rPr>
          <w:rFonts w:ascii="Times New Roman" w:hAnsi="Times New Roman" w:cs="Times New Roman"/>
          <w:sz w:val="24"/>
          <w:szCs w:val="24"/>
        </w:rPr>
        <w:t xml:space="preserve"> County has a population of </w:t>
      </w:r>
      <w:r w:rsidR="00BB46C3" w:rsidRPr="009322A2">
        <w:rPr>
          <w:rFonts w:ascii="Times New Roman" w:hAnsi="Times New Roman" w:cs="Times New Roman"/>
          <w:sz w:val="24"/>
          <w:szCs w:val="24"/>
        </w:rPr>
        <w:t>1,101,901</w:t>
      </w:r>
      <w:r w:rsidRPr="009322A2">
        <w:rPr>
          <w:rFonts w:ascii="Times New Roman" w:hAnsi="Times New Roman" w:cs="Times New Roman"/>
          <w:sz w:val="24"/>
          <w:szCs w:val="24"/>
        </w:rPr>
        <w:t xml:space="preserve"> (male - 48% and female - 52%)</w:t>
      </w:r>
      <w:r w:rsidR="00BB46C3" w:rsidRPr="009322A2">
        <w:rPr>
          <w:rFonts w:ascii="Times New Roman" w:hAnsi="Times New Roman" w:cs="Times New Roman"/>
          <w:sz w:val="24"/>
          <w:szCs w:val="24"/>
        </w:rPr>
        <w:t>.</w:t>
      </w:r>
      <w:r w:rsidRPr="009322A2">
        <w:rPr>
          <w:rFonts w:ascii="Times New Roman" w:hAnsi="Times New Roman" w:cs="Times New Roman"/>
          <w:sz w:val="24"/>
          <w:szCs w:val="24"/>
        </w:rPr>
        <w:t xml:space="preserve">The Luo and Abasuba people are the dominant communities in Homa Bay, making at least 95% of the county’s </w:t>
      </w:r>
      <w:r w:rsidR="009856AA" w:rsidRPr="009322A2">
        <w:rPr>
          <w:rFonts w:ascii="Times New Roman" w:hAnsi="Times New Roman" w:cs="Times New Roman"/>
          <w:sz w:val="24"/>
          <w:szCs w:val="24"/>
        </w:rPr>
        <w:t>population. The</w:t>
      </w:r>
      <w:r w:rsidRPr="009322A2">
        <w:rPr>
          <w:rFonts w:ascii="Times New Roman" w:hAnsi="Times New Roman" w:cs="Times New Roman"/>
          <w:sz w:val="24"/>
          <w:szCs w:val="24"/>
        </w:rPr>
        <w:t xml:space="preserve"> Luo community speak in Dholuo language. Abasuba speak in Suba language, although many Subas speak in Dholuo language due to their interaction with the Luo people.</w:t>
      </w:r>
    </w:p>
    <w:p w14:paraId="77C16133" w14:textId="77777777" w:rsidR="004437DB" w:rsidRPr="009322A2" w:rsidRDefault="004437DB" w:rsidP="00FD34F5">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Because of proximity to Lake Victoria, the Luo and Abasuba are primarily fishermen and small-scale farmers growing maize, sugar cane, millet, potatoes and vegetables. The fish caught in the lake is consumed locally with the surplus being sold in the neighbouring towns. Some fish from the lake is also exported to international markets of Europe and other </w:t>
      </w:r>
      <w:r w:rsidR="009856AA" w:rsidRPr="009322A2">
        <w:rPr>
          <w:rFonts w:ascii="Times New Roman" w:hAnsi="Times New Roman" w:cs="Times New Roman"/>
          <w:sz w:val="24"/>
          <w:szCs w:val="24"/>
        </w:rPr>
        <w:t>countries. Other</w:t>
      </w:r>
      <w:r w:rsidRPr="009322A2">
        <w:rPr>
          <w:rFonts w:ascii="Times New Roman" w:hAnsi="Times New Roman" w:cs="Times New Roman"/>
          <w:sz w:val="24"/>
          <w:szCs w:val="24"/>
        </w:rPr>
        <w:t xml:space="preserve"> communities such as Kisii, Teso, Banyore, Bukusu </w:t>
      </w:r>
      <w:r w:rsidRPr="009322A2">
        <w:rPr>
          <w:rFonts w:ascii="Times New Roman" w:hAnsi="Times New Roman" w:cs="Times New Roman"/>
          <w:sz w:val="24"/>
          <w:szCs w:val="24"/>
        </w:rPr>
        <w:lastRenderedPageBreak/>
        <w:t>and Samia are also present in Homa Bay County. These groups of people are in the county as tenant fishermen or business people.</w:t>
      </w:r>
    </w:p>
    <w:p w14:paraId="50BAE480" w14:textId="2E0BC152" w:rsidR="004437DB" w:rsidRPr="009322A2" w:rsidRDefault="00604C80" w:rsidP="00D72444">
      <w:pPr>
        <w:pStyle w:val="Heading3"/>
      </w:pPr>
      <w:bookmarkStart w:id="61" w:name="_Toc47953185"/>
      <w:r w:rsidRPr="009322A2">
        <w:t xml:space="preserve">3.3.2 </w:t>
      </w:r>
      <w:r w:rsidR="00A21AAF">
        <w:t xml:space="preserve">Religion and </w:t>
      </w:r>
      <w:r w:rsidR="004437DB" w:rsidRPr="009322A2">
        <w:t>Culture</w:t>
      </w:r>
      <w:bookmarkEnd w:id="61"/>
    </w:p>
    <w:p w14:paraId="2CDCEFD2" w14:textId="3AFACC16" w:rsidR="004437DB" w:rsidRPr="009322A2" w:rsidRDefault="004437DB" w:rsidP="004437DB">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The majority of people in Homa Bay are Christians. There is a small population of Muslims especially in the urban centres. However, many rural residents still adhere to their traditional cultural customs such as the belief in a god called Jwok - the creator of heaven and earth - and the culture of wife inheritance. Traditionally Luos did not circumcise their males as an initiation rite. Instead, boys used to have their lower front teeth removed. But modern culture has diminished some of these practices and male circumcision has taken root among the Luos, which is also seen as a means to curb the spread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and Aids. The custom of wife inheritance, which allows a man's relatives to inherit his wife in case of his death has also faded over time. The Luo people have a rich music heritage and are renowned for their benga music - an entertaining style in which songs in English, Swahili or Dholuo are played alongside an eight-string lyre called nyatiti.</w:t>
      </w:r>
    </w:p>
    <w:p w14:paraId="32E925A7" w14:textId="2F266E89" w:rsidR="004437DB" w:rsidRPr="009322A2" w:rsidRDefault="00604C80" w:rsidP="00D72444">
      <w:pPr>
        <w:pStyle w:val="Heading3"/>
      </w:pPr>
      <w:bookmarkStart w:id="62" w:name="_Toc47953186"/>
      <w:r w:rsidRPr="009322A2">
        <w:t xml:space="preserve">3.3.3 </w:t>
      </w:r>
      <w:r w:rsidR="004437DB" w:rsidRPr="009322A2">
        <w:t>Major Towns</w:t>
      </w:r>
      <w:r w:rsidRPr="009322A2">
        <w:t>: Homa Bay</w:t>
      </w:r>
      <w:bookmarkEnd w:id="62"/>
    </w:p>
    <w:p w14:paraId="355653C1" w14:textId="77777777" w:rsidR="004437DB" w:rsidRPr="009322A2" w:rsidRDefault="004437DB" w:rsidP="004437DB">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Located 105 km south of Kisumu and about 420km south-west of Nairobi, Homa Bay town is the headquarters of Homa Bay County. Homa Bay has a thriving fish market, but the recent water hyacinth menace has significantly reduced the population of fish in Lake Victoria. The town is a good base for trips to Rusinga Island, Ruma National Park and Simbi Nyaima Lake. Other nearby urban centres in Homa Bay include Awendo, Mbita </w:t>
      </w:r>
      <w:r w:rsidR="00525D6D" w:rsidRPr="009322A2">
        <w:rPr>
          <w:rFonts w:ascii="Times New Roman" w:hAnsi="Times New Roman" w:cs="Times New Roman"/>
          <w:sz w:val="24"/>
          <w:szCs w:val="24"/>
        </w:rPr>
        <w:t>Point, Oyugis</w:t>
      </w:r>
      <w:r w:rsidRPr="009322A2">
        <w:rPr>
          <w:rFonts w:ascii="Times New Roman" w:hAnsi="Times New Roman" w:cs="Times New Roman"/>
          <w:sz w:val="24"/>
          <w:szCs w:val="24"/>
        </w:rPr>
        <w:t xml:space="preserve"> and Sindo among others.</w:t>
      </w:r>
    </w:p>
    <w:p w14:paraId="4BD7F605" w14:textId="77777777" w:rsidR="00D20E4A" w:rsidRPr="009322A2" w:rsidRDefault="00D20E4A" w:rsidP="004437DB">
      <w:pPr>
        <w:spacing w:line="480" w:lineRule="auto"/>
        <w:rPr>
          <w:rFonts w:ascii="Times New Roman" w:hAnsi="Times New Roman" w:cs="Times New Roman"/>
          <w:sz w:val="24"/>
          <w:szCs w:val="24"/>
        </w:rPr>
      </w:pPr>
    </w:p>
    <w:p w14:paraId="3705EEAA" w14:textId="204A310F" w:rsidR="004437DB" w:rsidRPr="009322A2" w:rsidRDefault="00DE4199" w:rsidP="00D72444">
      <w:pPr>
        <w:pStyle w:val="Heading3"/>
      </w:pPr>
      <w:bookmarkStart w:id="63" w:name="_Toc47953187"/>
      <w:r w:rsidRPr="009322A2">
        <w:lastRenderedPageBreak/>
        <w:t>3.3.4</w:t>
      </w:r>
      <w:r w:rsidR="00604C80" w:rsidRPr="009322A2">
        <w:t xml:space="preserve"> </w:t>
      </w:r>
      <w:r w:rsidR="004437DB" w:rsidRPr="009322A2">
        <w:t>Economic Activities</w:t>
      </w:r>
      <w:bookmarkEnd w:id="63"/>
    </w:p>
    <w:p w14:paraId="79A1C938" w14:textId="77777777" w:rsidR="004437DB" w:rsidRPr="009322A2" w:rsidRDefault="004437DB" w:rsidP="004437DB">
      <w:pPr>
        <w:spacing w:line="480" w:lineRule="auto"/>
        <w:rPr>
          <w:rFonts w:ascii="Times New Roman" w:hAnsi="Times New Roman" w:cs="Times New Roman"/>
          <w:sz w:val="24"/>
          <w:szCs w:val="24"/>
        </w:rPr>
      </w:pPr>
      <w:r w:rsidRPr="009322A2">
        <w:rPr>
          <w:rFonts w:ascii="Times New Roman" w:hAnsi="Times New Roman" w:cs="Times New Roman"/>
          <w:sz w:val="24"/>
          <w:szCs w:val="24"/>
        </w:rPr>
        <w:t>Fishing and agriculture are the main economic activities in Homa Bay County. They produce some of the best fish in the world. Fishing is practised mainly by people living near the shores of Lake Victoria. Fish caught in the lake include Tilapia and Nile Perch, which is consumed locally, sold to other towns such as Kisumu and Nairobi and exported worldwide. Europe is a major consumer of Nile Perch from Lake Victoria.</w:t>
      </w:r>
    </w:p>
    <w:p w14:paraId="4EB164E6" w14:textId="77777777" w:rsidR="004437DB" w:rsidRPr="009322A2" w:rsidRDefault="004437DB" w:rsidP="004437DB">
      <w:pPr>
        <w:spacing w:line="480" w:lineRule="auto"/>
        <w:rPr>
          <w:rFonts w:ascii="Times New Roman" w:hAnsi="Times New Roman" w:cs="Times New Roman"/>
          <w:sz w:val="24"/>
          <w:szCs w:val="24"/>
        </w:rPr>
      </w:pPr>
      <w:r w:rsidRPr="009322A2">
        <w:rPr>
          <w:rFonts w:ascii="Times New Roman" w:hAnsi="Times New Roman" w:cs="Times New Roman"/>
          <w:sz w:val="24"/>
          <w:szCs w:val="24"/>
        </w:rPr>
        <w:t>Areas around Kasipul Kabondo, Rangwe and Ndhiwa are very fertile; producing bounty harvests of cotton, maize, sugar cane, cassava, banana, pineapples, sorghum, millet, sunflower, sorghum, ground nuts and potatoes. Sugar cane grown in the county is crushed at the Sony Sugar factory in Awendo, and construction is currently under way for a sugar factory in Ndhiwa. Tourism is also a major income-earner for Homa Bay, with tourist attraction sites such as Ruma National Park and Mfangano Island drawing thousands of visitors to the county.</w:t>
      </w:r>
    </w:p>
    <w:p w14:paraId="0678B9A1" w14:textId="5497A40F" w:rsidR="004437DB" w:rsidRPr="009322A2" w:rsidRDefault="00DE4199" w:rsidP="00D72444">
      <w:pPr>
        <w:pStyle w:val="Heading3"/>
      </w:pPr>
      <w:bookmarkStart w:id="64" w:name="_Toc47953188"/>
      <w:r w:rsidRPr="009322A2">
        <w:t>3.3.5</w:t>
      </w:r>
      <w:r w:rsidR="00604C80" w:rsidRPr="009322A2">
        <w:t xml:space="preserve"> </w:t>
      </w:r>
      <w:r w:rsidR="004437DB" w:rsidRPr="009322A2">
        <w:t>Health Facilities</w:t>
      </w:r>
      <w:bookmarkEnd w:id="64"/>
    </w:p>
    <w:p w14:paraId="60760272" w14:textId="77777777" w:rsidR="004437DB" w:rsidRPr="009322A2" w:rsidRDefault="004437DB" w:rsidP="004437DB">
      <w:pPr>
        <w:spacing w:line="480" w:lineRule="auto"/>
        <w:rPr>
          <w:rFonts w:ascii="Times New Roman" w:hAnsi="Times New Roman" w:cs="Times New Roman"/>
          <w:sz w:val="24"/>
          <w:szCs w:val="24"/>
        </w:rPr>
      </w:pPr>
      <w:r w:rsidRPr="009322A2">
        <w:rPr>
          <w:rFonts w:ascii="Times New Roman" w:hAnsi="Times New Roman" w:cs="Times New Roman"/>
          <w:sz w:val="24"/>
          <w:szCs w:val="24"/>
        </w:rPr>
        <w:t xml:space="preserve">Homa Bay County has several healthcare facilities serving its </w:t>
      </w:r>
      <w:r w:rsidR="00AC7E69" w:rsidRPr="009322A2">
        <w:rPr>
          <w:rFonts w:ascii="Times New Roman" w:hAnsi="Times New Roman" w:cs="Times New Roman"/>
          <w:sz w:val="24"/>
          <w:szCs w:val="24"/>
        </w:rPr>
        <w:t>residents. The</w:t>
      </w:r>
      <w:r w:rsidRPr="009322A2">
        <w:rPr>
          <w:rFonts w:ascii="Times New Roman" w:hAnsi="Times New Roman" w:cs="Times New Roman"/>
          <w:sz w:val="24"/>
          <w:szCs w:val="24"/>
        </w:rPr>
        <w:t xml:space="preserve"> </w:t>
      </w:r>
      <w:r w:rsidR="00AC7E69" w:rsidRPr="009322A2">
        <w:rPr>
          <w:rFonts w:ascii="Times New Roman" w:hAnsi="Times New Roman" w:cs="Times New Roman"/>
          <w:sz w:val="24"/>
          <w:szCs w:val="24"/>
        </w:rPr>
        <w:t>health facilities</w:t>
      </w:r>
      <w:r w:rsidRPr="009322A2">
        <w:rPr>
          <w:rFonts w:ascii="Times New Roman" w:hAnsi="Times New Roman" w:cs="Times New Roman"/>
          <w:sz w:val="24"/>
          <w:szCs w:val="24"/>
        </w:rPr>
        <w:t xml:space="preserve"> include Homa Bay District Hospital, Mbita District Hospital and Karachuonyo, Rangwe and Ndhiwa sub-district hospitals.</w:t>
      </w:r>
    </w:p>
    <w:p w14:paraId="2A48A8A8" w14:textId="0008C5D3" w:rsidR="004437DB" w:rsidRPr="009322A2" w:rsidRDefault="00DE4199" w:rsidP="00D72444">
      <w:pPr>
        <w:pStyle w:val="Heading3"/>
      </w:pPr>
      <w:bookmarkStart w:id="65" w:name="_Toc47953189"/>
      <w:r w:rsidRPr="009322A2">
        <w:t>3.3.6</w:t>
      </w:r>
      <w:r w:rsidR="00604C80" w:rsidRPr="009322A2">
        <w:t xml:space="preserve"> </w:t>
      </w:r>
      <w:r w:rsidR="0068225C">
        <w:t>HIV</w:t>
      </w:r>
      <w:r w:rsidR="004437DB" w:rsidRPr="009322A2">
        <w:t xml:space="preserve"> Burden in Homa Bay County</w:t>
      </w:r>
      <w:bookmarkEnd w:id="65"/>
    </w:p>
    <w:p w14:paraId="407AF552" w14:textId="17DEA10E" w:rsidR="002F5AE3" w:rsidRPr="009322A2" w:rsidRDefault="0068225C" w:rsidP="004437DB">
      <w:pPr>
        <w:spacing w:line="480" w:lineRule="auto"/>
        <w:rPr>
          <w:rFonts w:ascii="Times New Roman" w:hAnsi="Times New Roman" w:cs="Times New Roman"/>
          <w:sz w:val="24"/>
          <w:szCs w:val="24"/>
        </w:rPr>
      </w:pPr>
      <w:r>
        <w:rPr>
          <w:rFonts w:ascii="Times New Roman" w:hAnsi="Times New Roman" w:cs="Times New Roman"/>
          <w:sz w:val="24"/>
          <w:szCs w:val="24"/>
        </w:rPr>
        <w:t>HIV</w:t>
      </w:r>
      <w:r w:rsidR="004437DB" w:rsidRPr="009322A2">
        <w:rPr>
          <w:rFonts w:ascii="Times New Roman" w:hAnsi="Times New Roman" w:cs="Times New Roman"/>
          <w:sz w:val="24"/>
          <w:szCs w:val="24"/>
        </w:rPr>
        <w:t xml:space="preserve"> prevalence in Homa Bay is nearly 4.5 times higher than the national prevalence at </w:t>
      </w:r>
      <w:r w:rsidR="003A1CAC" w:rsidRPr="003A1CAC">
        <w:rPr>
          <w:rFonts w:ascii="Times New Roman" w:hAnsi="Times New Roman" w:cs="Times New Roman"/>
          <w:sz w:val="24"/>
          <w:szCs w:val="24"/>
        </w:rPr>
        <w:t>17.2%</w:t>
      </w:r>
      <w:r w:rsidR="004437DB" w:rsidRPr="009322A2">
        <w:rPr>
          <w:rFonts w:ascii="Times New Roman" w:hAnsi="Times New Roman" w:cs="Times New Roman"/>
          <w:sz w:val="24"/>
          <w:szCs w:val="24"/>
        </w:rPr>
        <w:t xml:space="preserve"> (Kenya </w:t>
      </w:r>
      <w:r>
        <w:rPr>
          <w:rFonts w:ascii="Times New Roman" w:hAnsi="Times New Roman" w:cs="Times New Roman"/>
          <w:sz w:val="24"/>
          <w:szCs w:val="24"/>
        </w:rPr>
        <w:t>HIV</w:t>
      </w:r>
      <w:r w:rsidR="003A1CAC">
        <w:rPr>
          <w:rFonts w:ascii="Times New Roman" w:hAnsi="Times New Roman" w:cs="Times New Roman"/>
          <w:sz w:val="24"/>
          <w:szCs w:val="24"/>
        </w:rPr>
        <w:t xml:space="preserve"> Estimates 2022</w:t>
      </w:r>
      <w:r w:rsidR="004437DB" w:rsidRPr="009322A2">
        <w:rPr>
          <w:rFonts w:ascii="Times New Roman" w:hAnsi="Times New Roman" w:cs="Times New Roman"/>
          <w:sz w:val="24"/>
          <w:szCs w:val="24"/>
        </w:rPr>
        <w:t xml:space="preserve">). The </w:t>
      </w:r>
      <w:r>
        <w:rPr>
          <w:rFonts w:ascii="Times New Roman" w:hAnsi="Times New Roman" w:cs="Times New Roman"/>
          <w:sz w:val="24"/>
          <w:szCs w:val="24"/>
        </w:rPr>
        <w:t>HIV</w:t>
      </w:r>
      <w:r w:rsidR="004437DB" w:rsidRPr="009322A2">
        <w:rPr>
          <w:rFonts w:ascii="Times New Roman" w:hAnsi="Times New Roman" w:cs="Times New Roman"/>
          <w:sz w:val="24"/>
          <w:szCs w:val="24"/>
        </w:rPr>
        <w:t xml:space="preserve"> prevalence among women in the County is higher (27.8%) than that of men (24.0%), indicating that women are more vulnerable to </w:t>
      </w:r>
      <w:r>
        <w:rPr>
          <w:rFonts w:ascii="Times New Roman" w:hAnsi="Times New Roman" w:cs="Times New Roman"/>
          <w:sz w:val="24"/>
          <w:szCs w:val="24"/>
        </w:rPr>
        <w:t>HIV</w:t>
      </w:r>
      <w:r w:rsidR="004437DB" w:rsidRPr="009322A2">
        <w:rPr>
          <w:rFonts w:ascii="Times New Roman" w:hAnsi="Times New Roman" w:cs="Times New Roman"/>
          <w:sz w:val="24"/>
          <w:szCs w:val="24"/>
        </w:rPr>
        <w:t xml:space="preserve"> infection than men in the County. Homa Bay County contributed to </w:t>
      </w:r>
      <w:r w:rsidR="004437DB" w:rsidRPr="009322A2">
        <w:rPr>
          <w:rFonts w:ascii="Times New Roman" w:hAnsi="Times New Roman" w:cs="Times New Roman"/>
          <w:sz w:val="24"/>
          <w:szCs w:val="24"/>
        </w:rPr>
        <w:lastRenderedPageBreak/>
        <w:t xml:space="preserve">10.4% of the total number of people living with </w:t>
      </w:r>
      <w:r>
        <w:rPr>
          <w:rFonts w:ascii="Times New Roman" w:hAnsi="Times New Roman" w:cs="Times New Roman"/>
          <w:sz w:val="24"/>
          <w:szCs w:val="24"/>
        </w:rPr>
        <w:t>HIV</w:t>
      </w:r>
      <w:r w:rsidR="004437DB" w:rsidRPr="009322A2">
        <w:rPr>
          <w:rFonts w:ascii="Times New Roman" w:hAnsi="Times New Roman" w:cs="Times New Roman"/>
          <w:sz w:val="24"/>
          <w:szCs w:val="24"/>
        </w:rPr>
        <w:t xml:space="preserve"> in Kenya, and is ranked the second highest nationally. By the end of 2015, a total of 158,077 people were living with </w:t>
      </w:r>
      <w:r>
        <w:rPr>
          <w:rFonts w:ascii="Times New Roman" w:hAnsi="Times New Roman" w:cs="Times New Roman"/>
          <w:sz w:val="24"/>
          <w:szCs w:val="24"/>
        </w:rPr>
        <w:t>HIV</w:t>
      </w:r>
      <w:r w:rsidR="004437DB" w:rsidRPr="009322A2">
        <w:rPr>
          <w:rFonts w:ascii="Times New Roman" w:hAnsi="Times New Roman" w:cs="Times New Roman"/>
          <w:sz w:val="24"/>
          <w:szCs w:val="24"/>
        </w:rPr>
        <w:t xml:space="preserve"> </w:t>
      </w:r>
      <w:r w:rsidR="00151C90" w:rsidRPr="009322A2">
        <w:rPr>
          <w:rFonts w:ascii="Times New Roman" w:hAnsi="Times New Roman" w:cs="Times New Roman"/>
          <w:sz w:val="24"/>
          <w:szCs w:val="24"/>
        </w:rPr>
        <w:t xml:space="preserve">in </w:t>
      </w:r>
      <w:r w:rsidR="004437DB" w:rsidRPr="009322A2">
        <w:rPr>
          <w:rFonts w:ascii="Times New Roman" w:hAnsi="Times New Roman" w:cs="Times New Roman"/>
          <w:sz w:val="24"/>
          <w:szCs w:val="24"/>
        </w:rPr>
        <w:t xml:space="preserve">the County, with 22% being young people aged 15-24 years and 6% being children under the age of 15 years. Approximately 548 children and 2,759 adults died of AIDS-related conditions in 2015. There was a decrease of 56% of </w:t>
      </w:r>
      <w:r>
        <w:rPr>
          <w:rFonts w:ascii="Times New Roman" w:hAnsi="Times New Roman" w:cs="Times New Roman"/>
          <w:sz w:val="24"/>
          <w:szCs w:val="24"/>
        </w:rPr>
        <w:t>HIV</w:t>
      </w:r>
      <w:r w:rsidR="004437DB" w:rsidRPr="009322A2">
        <w:rPr>
          <w:rFonts w:ascii="Times New Roman" w:hAnsi="Times New Roman" w:cs="Times New Roman"/>
          <w:sz w:val="24"/>
          <w:szCs w:val="24"/>
        </w:rPr>
        <w:t>-related deaths among the children aged below 15 years and a decrease of 19% among adults aged 15 years and above since 2013 in the County</w:t>
      </w:r>
    </w:p>
    <w:p w14:paraId="48221EC9" w14:textId="2D73C4B9" w:rsidR="00604C80" w:rsidRPr="009322A2" w:rsidRDefault="00604C80" w:rsidP="00D72444">
      <w:pPr>
        <w:pStyle w:val="Heading2"/>
      </w:pPr>
      <w:bookmarkStart w:id="66" w:name="_Toc47953190"/>
      <w:r w:rsidRPr="009322A2">
        <w:t>3.4 Study population</w:t>
      </w:r>
      <w:bookmarkEnd w:id="66"/>
    </w:p>
    <w:p w14:paraId="6003D03F" w14:textId="477E30DA" w:rsidR="002F5AE3" w:rsidRPr="009322A2" w:rsidRDefault="00151C90" w:rsidP="00D72444">
      <w:pPr>
        <w:pStyle w:val="Heading3"/>
        <w:rPr>
          <w:lang w:val="sw-KE"/>
        </w:rPr>
      </w:pPr>
      <w:r w:rsidRPr="009322A2">
        <w:t xml:space="preserve"> </w:t>
      </w:r>
      <w:bookmarkStart w:id="67" w:name="_Toc47953191"/>
      <w:r w:rsidR="00604C80" w:rsidRPr="009322A2">
        <w:t xml:space="preserve">3.4.1 </w:t>
      </w:r>
      <w:r w:rsidR="002F5AE3" w:rsidRPr="009322A2">
        <w:t>The target population</w:t>
      </w:r>
      <w:bookmarkEnd w:id="67"/>
    </w:p>
    <w:p w14:paraId="0D58E8D1" w14:textId="0A4395A3" w:rsidR="00525D6D" w:rsidRPr="00922026" w:rsidRDefault="002F5AE3" w:rsidP="00525D6D">
      <w:pPr>
        <w:rPr>
          <w:rFonts w:ascii="Times New Roman" w:hAnsi="Times New Roman" w:cs="Times New Roman"/>
          <w:sz w:val="24"/>
          <w:szCs w:val="24"/>
        </w:rPr>
      </w:pPr>
      <w:r w:rsidRPr="00922026">
        <w:rPr>
          <w:rFonts w:ascii="Times New Roman" w:hAnsi="Times New Roman" w:cs="Times New Roman"/>
          <w:sz w:val="24"/>
          <w:szCs w:val="24"/>
        </w:rPr>
        <w:t xml:space="preserve">The study will </w:t>
      </w:r>
      <w:r w:rsidR="00B665F5" w:rsidRPr="00922026">
        <w:rPr>
          <w:rFonts w:ascii="Times New Roman" w:hAnsi="Times New Roman" w:cs="Times New Roman"/>
          <w:sz w:val="24"/>
          <w:szCs w:val="24"/>
        </w:rPr>
        <w:t xml:space="preserve">target infants born of </w:t>
      </w:r>
      <w:r w:rsidR="0068225C" w:rsidRPr="00922026">
        <w:rPr>
          <w:rFonts w:ascii="Times New Roman" w:hAnsi="Times New Roman" w:cs="Times New Roman"/>
          <w:sz w:val="24"/>
          <w:szCs w:val="24"/>
        </w:rPr>
        <w:t>HIV</w:t>
      </w:r>
      <w:r w:rsidR="00B665F5" w:rsidRPr="00922026">
        <w:rPr>
          <w:rFonts w:ascii="Times New Roman" w:hAnsi="Times New Roman" w:cs="Times New Roman"/>
          <w:sz w:val="24"/>
          <w:szCs w:val="24"/>
        </w:rPr>
        <w:t xml:space="preserve"> positive mothers who are been followed up at the antenatal </w:t>
      </w:r>
      <w:r w:rsidR="0068225C" w:rsidRPr="00922026">
        <w:rPr>
          <w:rFonts w:ascii="Times New Roman" w:hAnsi="Times New Roman" w:cs="Times New Roman"/>
          <w:sz w:val="24"/>
          <w:szCs w:val="24"/>
        </w:rPr>
        <w:t>HIV</w:t>
      </w:r>
      <w:r w:rsidR="00B665F5" w:rsidRPr="00922026">
        <w:rPr>
          <w:rFonts w:ascii="Times New Roman" w:hAnsi="Times New Roman" w:cs="Times New Roman"/>
          <w:sz w:val="24"/>
          <w:szCs w:val="24"/>
        </w:rPr>
        <w:t xml:space="preserve"> follow up clinic or whose mothers are enrolled into ART care</w:t>
      </w:r>
      <w:r w:rsidR="00E052A3" w:rsidRPr="00922026">
        <w:rPr>
          <w:rFonts w:ascii="Times New Roman" w:hAnsi="Times New Roman" w:cs="Times New Roman"/>
          <w:sz w:val="24"/>
          <w:szCs w:val="24"/>
        </w:rPr>
        <w:t xml:space="preserve"> in Homabay County,</w:t>
      </w:r>
      <w:r w:rsidR="00B665F5" w:rsidRPr="00922026">
        <w:rPr>
          <w:rFonts w:ascii="Times New Roman" w:hAnsi="Times New Roman" w:cs="Times New Roman"/>
          <w:sz w:val="24"/>
          <w:szCs w:val="24"/>
        </w:rPr>
        <w:t xml:space="preserve"> </w:t>
      </w:r>
      <w:r w:rsidR="00A85084" w:rsidRPr="00922026">
        <w:rPr>
          <w:rFonts w:ascii="Times New Roman" w:hAnsi="Times New Roman" w:cs="Times New Roman"/>
          <w:sz w:val="24"/>
          <w:szCs w:val="24"/>
        </w:rPr>
        <w:t>the mothers will be enrolled into the study just before delivery of the infants, that is at</w:t>
      </w:r>
      <w:r w:rsidR="00E534ED" w:rsidRPr="00922026">
        <w:rPr>
          <w:rFonts w:ascii="Times New Roman" w:hAnsi="Times New Roman" w:cs="Times New Roman"/>
          <w:sz w:val="24"/>
          <w:szCs w:val="24"/>
        </w:rPr>
        <w:t xml:space="preserve"> between 38 weeks and term (gestational age assessed using uterine height and date of last menstrual period, and ultrasound when available). The mother child pair will be followed up for a period of 18 months after delivery</w:t>
      </w:r>
      <w:bookmarkStart w:id="68" w:name="_Toc463372323"/>
      <w:r w:rsidR="00E534ED" w:rsidRPr="00922026">
        <w:rPr>
          <w:rFonts w:ascii="Times New Roman" w:hAnsi="Times New Roman" w:cs="Times New Roman"/>
          <w:sz w:val="24"/>
          <w:szCs w:val="24"/>
        </w:rPr>
        <w:t>.</w:t>
      </w:r>
      <w:r w:rsidR="00880B48" w:rsidRPr="00922026">
        <w:t xml:space="preserve"> </w:t>
      </w:r>
      <w:r w:rsidR="00880B48" w:rsidRPr="00922026">
        <w:rPr>
          <w:rFonts w:ascii="Times New Roman" w:hAnsi="Times New Roman" w:cs="Times New Roman"/>
          <w:sz w:val="24"/>
          <w:szCs w:val="24"/>
        </w:rPr>
        <w:t>The researcher will makes repeated observations over time. The same group of respondents will be interviewed at regular intervals, enabling researchers to track changes over time and to relate them to variables that might explain why the changes occur.</w:t>
      </w:r>
    </w:p>
    <w:p w14:paraId="26E84AEE" w14:textId="0DD8D403" w:rsidR="00657EC1" w:rsidRPr="00D72444" w:rsidRDefault="00D72444" w:rsidP="00D72444">
      <w:pPr>
        <w:pStyle w:val="Heading3"/>
      </w:pPr>
      <w:bookmarkStart w:id="69" w:name="_Toc47953192"/>
      <w:r>
        <w:t xml:space="preserve">3.4.2 </w:t>
      </w:r>
      <w:r w:rsidR="00657EC1" w:rsidRPr="00D72444">
        <w:t>Inclusion criteria</w:t>
      </w:r>
      <w:bookmarkEnd w:id="69"/>
      <w:r w:rsidR="00657EC1" w:rsidRPr="00D72444">
        <w:t xml:space="preserve"> </w:t>
      </w:r>
    </w:p>
    <w:p w14:paraId="483DDFEC" w14:textId="174D0DCE" w:rsidR="00657EC1" w:rsidRPr="00922026" w:rsidRDefault="00657EC1" w:rsidP="00E1233E">
      <w:pPr>
        <w:pStyle w:val="ListParagraph"/>
        <w:numPr>
          <w:ilvl w:val="0"/>
          <w:numId w:val="7"/>
        </w:numPr>
        <w:rPr>
          <w:rFonts w:ascii="Times New Roman" w:hAnsi="Times New Roman" w:cs="Times New Roman"/>
          <w:sz w:val="24"/>
          <w:szCs w:val="24"/>
        </w:rPr>
      </w:pPr>
      <w:r w:rsidRPr="00922026">
        <w:rPr>
          <w:rFonts w:ascii="Times New Roman" w:hAnsi="Times New Roman" w:cs="Times New Roman"/>
          <w:sz w:val="24"/>
          <w:szCs w:val="24"/>
        </w:rPr>
        <w:t xml:space="preserve"> </w:t>
      </w:r>
      <w:r w:rsidR="0068225C" w:rsidRPr="00922026">
        <w:rPr>
          <w:rFonts w:ascii="Times New Roman" w:hAnsi="Times New Roman" w:cs="Times New Roman"/>
          <w:sz w:val="24"/>
          <w:szCs w:val="24"/>
        </w:rPr>
        <w:t>HIV</w:t>
      </w:r>
      <w:r w:rsidRPr="00922026">
        <w:rPr>
          <w:rFonts w:ascii="Times New Roman" w:hAnsi="Times New Roman" w:cs="Times New Roman"/>
          <w:sz w:val="24"/>
          <w:szCs w:val="24"/>
        </w:rPr>
        <w:t xml:space="preserve"> positive mothers</w:t>
      </w:r>
      <w:r w:rsidR="00880B48" w:rsidRPr="00922026">
        <w:rPr>
          <w:rFonts w:ascii="Times New Roman" w:hAnsi="Times New Roman" w:cs="Times New Roman"/>
          <w:sz w:val="24"/>
          <w:szCs w:val="24"/>
        </w:rPr>
        <w:t xml:space="preserve"> at between 38 weeks</w:t>
      </w:r>
      <w:r w:rsidR="00E1233E" w:rsidRPr="00922026">
        <w:rPr>
          <w:rFonts w:ascii="Times New Roman" w:hAnsi="Times New Roman" w:cs="Times New Roman"/>
          <w:sz w:val="24"/>
          <w:szCs w:val="24"/>
        </w:rPr>
        <w:t xml:space="preserve"> of gestation</w:t>
      </w:r>
      <w:r w:rsidR="00880B48" w:rsidRPr="00922026">
        <w:rPr>
          <w:rFonts w:ascii="Times New Roman" w:hAnsi="Times New Roman" w:cs="Times New Roman"/>
          <w:sz w:val="24"/>
          <w:szCs w:val="24"/>
        </w:rPr>
        <w:t xml:space="preserve"> and term (gestational age assessed using uterine height and date of last menstrual period, and ultrasound when available)</w:t>
      </w:r>
      <w:r w:rsidR="00E1233E" w:rsidRPr="00922026">
        <w:rPr>
          <w:rFonts w:ascii="Times New Roman" w:hAnsi="Times New Roman" w:cs="Times New Roman"/>
          <w:sz w:val="24"/>
          <w:szCs w:val="24"/>
        </w:rPr>
        <w:t>, and whose residence is with-</w:t>
      </w:r>
      <w:r w:rsidR="0057091F" w:rsidRPr="00922026">
        <w:rPr>
          <w:rFonts w:ascii="Times New Roman" w:hAnsi="Times New Roman" w:cs="Times New Roman"/>
          <w:sz w:val="24"/>
          <w:szCs w:val="24"/>
        </w:rPr>
        <w:t xml:space="preserve">in Homa Bay County. </w:t>
      </w:r>
    </w:p>
    <w:p w14:paraId="70CE585C" w14:textId="769A897D" w:rsidR="00E1233E" w:rsidRPr="00922026" w:rsidRDefault="00E1233E" w:rsidP="00880B48">
      <w:pPr>
        <w:pStyle w:val="ListParagraph"/>
        <w:numPr>
          <w:ilvl w:val="0"/>
          <w:numId w:val="7"/>
        </w:numPr>
        <w:rPr>
          <w:rFonts w:ascii="Times New Roman" w:hAnsi="Times New Roman" w:cs="Times New Roman"/>
          <w:sz w:val="24"/>
          <w:szCs w:val="24"/>
        </w:rPr>
      </w:pPr>
      <w:r w:rsidRPr="00922026">
        <w:rPr>
          <w:rFonts w:ascii="Times New Roman" w:hAnsi="Times New Roman" w:cs="Times New Roman"/>
          <w:sz w:val="24"/>
          <w:szCs w:val="24"/>
        </w:rPr>
        <w:t>Those who after been</w:t>
      </w:r>
      <w:r w:rsidR="00FC0C04" w:rsidRPr="00922026">
        <w:rPr>
          <w:rFonts w:ascii="Times New Roman" w:hAnsi="Times New Roman" w:cs="Times New Roman"/>
          <w:sz w:val="24"/>
          <w:szCs w:val="24"/>
        </w:rPr>
        <w:t xml:space="preserve"> explained to what the study entails agree to take part in the study and signs the informed consent.</w:t>
      </w:r>
    </w:p>
    <w:p w14:paraId="524A3E0C" w14:textId="77777777" w:rsidR="00D72444" w:rsidRDefault="00D72444" w:rsidP="00D72444">
      <w:pPr>
        <w:rPr>
          <w:rFonts w:ascii="Times New Roman" w:hAnsi="Times New Roman" w:cs="Times New Roman"/>
          <w:b/>
          <w:sz w:val="24"/>
          <w:szCs w:val="24"/>
        </w:rPr>
      </w:pPr>
    </w:p>
    <w:p w14:paraId="220F2891" w14:textId="77777777" w:rsidR="00D72444" w:rsidRPr="00D72444" w:rsidRDefault="00D72444" w:rsidP="00D72444">
      <w:pPr>
        <w:rPr>
          <w:rFonts w:ascii="Times New Roman" w:hAnsi="Times New Roman" w:cs="Times New Roman"/>
          <w:b/>
          <w:sz w:val="24"/>
          <w:szCs w:val="24"/>
        </w:rPr>
      </w:pPr>
    </w:p>
    <w:p w14:paraId="08C42DB0" w14:textId="77777777" w:rsidR="00657EC1" w:rsidRPr="009322A2" w:rsidRDefault="00604C80" w:rsidP="00D72444">
      <w:pPr>
        <w:pStyle w:val="Heading3"/>
      </w:pPr>
      <w:bookmarkStart w:id="70" w:name="_Toc47953193"/>
      <w:r w:rsidRPr="009322A2">
        <w:lastRenderedPageBreak/>
        <w:t>3.4.3. Exclusion</w:t>
      </w:r>
      <w:r w:rsidR="00657EC1" w:rsidRPr="009322A2">
        <w:t xml:space="preserve"> criteria</w:t>
      </w:r>
      <w:bookmarkEnd w:id="70"/>
    </w:p>
    <w:p w14:paraId="69198151" w14:textId="5637A520" w:rsidR="0057091F" w:rsidRPr="00922026" w:rsidRDefault="0068225C" w:rsidP="001754DD">
      <w:pPr>
        <w:pStyle w:val="ListParagraph"/>
        <w:numPr>
          <w:ilvl w:val="0"/>
          <w:numId w:val="8"/>
        </w:numPr>
        <w:rPr>
          <w:rFonts w:ascii="Times New Roman" w:hAnsi="Times New Roman" w:cs="Times New Roman"/>
          <w:sz w:val="24"/>
          <w:szCs w:val="24"/>
        </w:rPr>
      </w:pPr>
      <w:r w:rsidRPr="00922026">
        <w:rPr>
          <w:rFonts w:ascii="Times New Roman" w:hAnsi="Times New Roman" w:cs="Times New Roman"/>
          <w:sz w:val="24"/>
          <w:szCs w:val="24"/>
        </w:rPr>
        <w:t>HIV</w:t>
      </w:r>
      <w:r w:rsidR="00880B48" w:rsidRPr="00922026">
        <w:rPr>
          <w:rFonts w:ascii="Times New Roman" w:hAnsi="Times New Roman" w:cs="Times New Roman"/>
          <w:sz w:val="24"/>
          <w:szCs w:val="24"/>
        </w:rPr>
        <w:t xml:space="preserve"> positive mothers at between 38 weeks and term</w:t>
      </w:r>
      <w:r w:rsidR="0057091F" w:rsidRPr="00922026">
        <w:rPr>
          <w:rFonts w:ascii="Times New Roman" w:hAnsi="Times New Roman" w:cs="Times New Roman"/>
          <w:sz w:val="24"/>
          <w:szCs w:val="24"/>
        </w:rPr>
        <w:t xml:space="preserve"> not intending to be within Homa Bay County throughout the study period.</w:t>
      </w:r>
    </w:p>
    <w:p w14:paraId="1282EC1A" w14:textId="7202AAD5" w:rsidR="0057091F" w:rsidRPr="00922026" w:rsidRDefault="0068225C" w:rsidP="001754DD">
      <w:pPr>
        <w:pStyle w:val="ListParagraph"/>
        <w:numPr>
          <w:ilvl w:val="0"/>
          <w:numId w:val="8"/>
        </w:numPr>
        <w:rPr>
          <w:rFonts w:ascii="Times New Roman" w:hAnsi="Times New Roman" w:cs="Times New Roman"/>
          <w:sz w:val="24"/>
          <w:szCs w:val="24"/>
        </w:rPr>
      </w:pPr>
      <w:r w:rsidRPr="00922026">
        <w:rPr>
          <w:rFonts w:ascii="Times New Roman" w:hAnsi="Times New Roman" w:cs="Times New Roman"/>
          <w:sz w:val="24"/>
          <w:szCs w:val="24"/>
        </w:rPr>
        <w:t>HIV</w:t>
      </w:r>
      <w:r w:rsidR="00880B48" w:rsidRPr="00922026">
        <w:rPr>
          <w:rFonts w:ascii="Times New Roman" w:hAnsi="Times New Roman" w:cs="Times New Roman"/>
          <w:sz w:val="24"/>
          <w:szCs w:val="24"/>
        </w:rPr>
        <w:t xml:space="preserve"> positive mothers at between 38 weeks and term who </w:t>
      </w:r>
      <w:r w:rsidR="00FC3A3A" w:rsidRPr="00922026">
        <w:rPr>
          <w:rFonts w:ascii="Times New Roman" w:hAnsi="Times New Roman" w:cs="Times New Roman"/>
          <w:sz w:val="24"/>
          <w:szCs w:val="24"/>
        </w:rPr>
        <w:t xml:space="preserve">as a result of their religious affliations or cultural believes have health seeking behaviours </w:t>
      </w:r>
      <w:r w:rsidR="00522056" w:rsidRPr="00922026">
        <w:rPr>
          <w:rFonts w:ascii="Times New Roman" w:hAnsi="Times New Roman" w:cs="Times New Roman"/>
          <w:sz w:val="24"/>
          <w:szCs w:val="24"/>
        </w:rPr>
        <w:t>that do not conform to the modern health care system</w:t>
      </w:r>
      <w:r w:rsidR="0057091F" w:rsidRPr="00922026">
        <w:rPr>
          <w:rFonts w:ascii="Times New Roman" w:hAnsi="Times New Roman" w:cs="Times New Roman"/>
          <w:sz w:val="24"/>
          <w:szCs w:val="24"/>
        </w:rPr>
        <w:t>.</w:t>
      </w:r>
    </w:p>
    <w:p w14:paraId="43A85598" w14:textId="77777777" w:rsidR="00525D6D" w:rsidRPr="009322A2" w:rsidRDefault="00604C80" w:rsidP="00D72444">
      <w:pPr>
        <w:pStyle w:val="Heading2"/>
      </w:pPr>
      <w:bookmarkStart w:id="71" w:name="_Toc47953194"/>
      <w:r w:rsidRPr="009322A2">
        <w:t xml:space="preserve">3.5 </w:t>
      </w:r>
      <w:r w:rsidR="00645D74" w:rsidRPr="009322A2">
        <w:t>Sampling</w:t>
      </w:r>
      <w:bookmarkStart w:id="72" w:name="_Toc463372324"/>
      <w:bookmarkEnd w:id="68"/>
      <w:bookmarkEnd w:id="71"/>
    </w:p>
    <w:p w14:paraId="2BE8923E" w14:textId="7E22C34C" w:rsidR="00645D74" w:rsidRPr="009322A2" w:rsidRDefault="00604C80" w:rsidP="00D72444">
      <w:pPr>
        <w:pStyle w:val="Heading3"/>
      </w:pPr>
      <w:bookmarkStart w:id="73" w:name="_Toc47953195"/>
      <w:r w:rsidRPr="009322A2">
        <w:t xml:space="preserve">3.5.1 </w:t>
      </w:r>
      <w:r w:rsidR="00645D74" w:rsidRPr="009322A2">
        <w:t>Sample size determination</w:t>
      </w:r>
      <w:bookmarkEnd w:id="72"/>
      <w:bookmarkEnd w:id="73"/>
      <w:r w:rsidR="00645D74" w:rsidRPr="009322A2">
        <w:rPr>
          <w:rFonts w:eastAsia="Calibri"/>
        </w:rPr>
        <w:t xml:space="preserve"> </w:t>
      </w:r>
    </w:p>
    <w:p w14:paraId="54916598" w14:textId="77777777" w:rsidR="00922026" w:rsidRPr="000D5976" w:rsidRDefault="00922026" w:rsidP="00922026">
      <w:pPr>
        <w:rPr>
          <w:rFonts w:ascii="Times New Roman" w:hAnsi="Times New Roman" w:cs="Times New Roman"/>
          <w:sz w:val="24"/>
          <w:szCs w:val="24"/>
        </w:rPr>
      </w:pPr>
      <w:r w:rsidRPr="000D5976">
        <w:rPr>
          <w:rFonts w:ascii="Times New Roman" w:hAnsi="Times New Roman" w:cs="Times New Roman"/>
          <w:sz w:val="24"/>
          <w:szCs w:val="24"/>
        </w:rPr>
        <w:t>The objective of obtain the required sample size to ensure pre-specified power of a two-sided α-level Wald test to detect a change of β</w:t>
      </w:r>
      <w:r w:rsidRPr="000D5976">
        <w:rPr>
          <w:rFonts w:ascii="Times New Roman" w:hAnsi="Times New Roman" w:cs="Times New Roman"/>
          <w:sz w:val="24"/>
          <w:szCs w:val="24"/>
          <w:vertAlign w:val="subscript"/>
        </w:rPr>
        <w:t>1a</w:t>
      </w:r>
      <w:r w:rsidRPr="000D5976">
        <w:rPr>
          <w:rFonts w:ascii="Times New Roman" w:hAnsi="Times New Roman" w:cs="Times New Roman"/>
          <w:sz w:val="24"/>
          <w:szCs w:val="24"/>
        </w:rPr>
        <w:t xml:space="preserve"> = ln(∆</w:t>
      </w:r>
      <w:r w:rsidRPr="000D5976">
        <w:rPr>
          <w:rFonts w:ascii="Times New Roman" w:hAnsi="Times New Roman" w:cs="Times New Roman"/>
          <w:sz w:val="24"/>
          <w:szCs w:val="24"/>
          <w:vertAlign w:val="subscript"/>
        </w:rPr>
        <w:t>a</w:t>
      </w:r>
      <w:r w:rsidRPr="000D5976">
        <w:rPr>
          <w:rFonts w:ascii="Times New Roman" w:hAnsi="Times New Roman" w:cs="Times New Roman"/>
          <w:sz w:val="24"/>
          <w:szCs w:val="24"/>
        </w:rPr>
        <w:t>) in log hazards for a one-unit change in a covariate of interest</w:t>
      </w:r>
      <w:r w:rsidRPr="000D5976">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0D5976">
        <w:rPr>
          <w:rFonts w:ascii="Times New Roman" w:hAnsi="Times New Roman" w:cs="Times New Roman"/>
          <w:i/>
          <w:sz w:val="24"/>
          <w:szCs w:val="24"/>
        </w:rPr>
        <w:t xml:space="preserve"> </w:t>
      </w:r>
      <w:r w:rsidRPr="000D5976">
        <w:rPr>
          <w:rFonts w:ascii="Times New Roman" w:hAnsi="Times New Roman" w:cs="Times New Roman"/>
          <w:sz w:val="24"/>
          <w:szCs w:val="24"/>
        </w:rPr>
        <w:t>adjusted for other factors</w:t>
      </w:r>
      <w:r w:rsidRPr="000D5976">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Pr="000D5976">
        <w:rPr>
          <w:rFonts w:ascii="Times New Roman" w:hAnsi="Times New Roman" w:cs="Times New Roman"/>
          <w:i/>
          <w:sz w:val="24"/>
          <w:szCs w:val="24"/>
        </w:rPr>
        <w:t xml:space="preserve">, . . . ,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p</m:t>
            </m:r>
          </m:sub>
        </m:sSub>
      </m:oMath>
      <w:r w:rsidRPr="000D5976">
        <w:rPr>
          <w:rFonts w:ascii="Times New Roman" w:hAnsi="Times New Roman" w:cs="Times New Roman"/>
          <w:i/>
          <w:sz w:val="24"/>
          <w:szCs w:val="24"/>
        </w:rPr>
        <w:t>.</w:t>
      </w:r>
    </w:p>
    <w:p w14:paraId="68F3549A" w14:textId="77777777" w:rsidR="00922026" w:rsidRPr="000D5976" w:rsidRDefault="00922026" w:rsidP="00922026">
      <w:pPr>
        <w:rPr>
          <w:rFonts w:ascii="Times New Roman" w:hAnsi="Times New Roman" w:cs="Times New Roman"/>
          <w:sz w:val="24"/>
          <w:szCs w:val="24"/>
        </w:rPr>
      </w:pPr>
      <w:r w:rsidRPr="000D5976">
        <w:rPr>
          <w:rFonts w:ascii="Times New Roman" w:hAnsi="Times New Roman" w:cs="Times New Roman"/>
          <w:sz w:val="24"/>
          <w:szCs w:val="24"/>
        </w:rPr>
        <w:t>The general formula for the required number of subjects in a survival study may be expressed as</w:t>
      </w:r>
    </w:p>
    <w:p w14:paraId="5A0196B9" w14:textId="77777777" w:rsidR="00922026" w:rsidRPr="000D5976" w:rsidRDefault="00922026" w:rsidP="00922026">
      <w:pPr>
        <w:rPr>
          <w:rFonts w:ascii="Times New Roman"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 E(α, β, ψ)</m:t>
              </m:r>
            </m:num>
            <m:den>
              <m:r>
                <m:rPr>
                  <m:sty m:val="p"/>
                </m:rPr>
                <w:rPr>
                  <w:rFonts w:ascii="Cambria Math" w:hAnsi="Cambria Math" w:cs="Times New Roman"/>
                  <w:sz w:val="24"/>
                  <w:szCs w:val="24"/>
                </w:rPr>
                <m:t>pE{S(t), L(t), R, T}</m:t>
              </m:r>
            </m:den>
          </m:f>
        </m:oMath>
      </m:oMathPara>
    </w:p>
    <w:p w14:paraId="0A001DF0" w14:textId="77777777" w:rsidR="00922026" w:rsidRPr="000D5976" w:rsidRDefault="00922026" w:rsidP="00922026">
      <w:pPr>
        <w:rPr>
          <w:rFonts w:ascii="Times New Roman" w:hAnsi="Times New Roman" w:cs="Times New Roman"/>
          <w:sz w:val="24"/>
          <w:szCs w:val="24"/>
        </w:rPr>
      </w:pPr>
      <w:r w:rsidRPr="000D5976">
        <w:rPr>
          <w:rFonts w:ascii="Times New Roman" w:hAnsi="Times New Roman" w:cs="Times New Roman"/>
          <w:sz w:val="24"/>
          <w:szCs w:val="24"/>
        </w:rPr>
        <w:t xml:space="preserve">Where: </w:t>
      </w:r>
    </w:p>
    <w:p w14:paraId="418934CA" w14:textId="77777777" w:rsidR="00922026" w:rsidRPr="000D5976" w:rsidRDefault="00922026" w:rsidP="00922026">
      <w:pPr>
        <w:numPr>
          <w:ilvl w:val="0"/>
          <w:numId w:val="2"/>
        </w:numPr>
        <w:spacing w:after="200" w:line="259" w:lineRule="auto"/>
        <w:ind w:left="851" w:right="0"/>
        <w:contextualSpacing/>
        <w:jc w:val="left"/>
        <w:rPr>
          <w:rFonts w:ascii="Times New Roman" w:hAnsi="Times New Roman" w:cs="Times New Roman"/>
          <w:sz w:val="24"/>
          <w:szCs w:val="24"/>
        </w:rPr>
      </w:pPr>
      <w:r w:rsidRPr="000D5976">
        <w:rPr>
          <w:rFonts w:ascii="Times New Roman" w:hAnsi="Times New Roman" w:cs="Times New Roman"/>
          <w:sz w:val="24"/>
          <w:szCs w:val="24"/>
        </w:rPr>
        <w:t>E ( ) is the number of events required to be observed in a study, and</w:t>
      </w:r>
    </w:p>
    <w:p w14:paraId="47BAF07D" w14:textId="77777777" w:rsidR="00922026" w:rsidRPr="000D5976" w:rsidRDefault="00922026" w:rsidP="00922026">
      <w:pPr>
        <w:numPr>
          <w:ilvl w:val="0"/>
          <w:numId w:val="2"/>
        </w:numPr>
        <w:spacing w:after="200" w:line="259" w:lineRule="auto"/>
        <w:ind w:left="851" w:right="0"/>
        <w:contextualSpacing/>
        <w:jc w:val="left"/>
        <w:rPr>
          <w:rFonts w:ascii="Times New Roman" w:hAnsi="Times New Roman" w:cs="Times New Roman"/>
          <w:sz w:val="24"/>
          <w:szCs w:val="24"/>
        </w:rPr>
      </w:pPr>
      <w:r w:rsidRPr="000D5976">
        <w:rPr>
          <w:rFonts w:ascii="Times New Roman" w:hAnsi="Times New Roman" w:cs="Times New Roman"/>
          <w:sz w:val="24"/>
          <w:szCs w:val="24"/>
        </w:rPr>
        <w:t>pE ( ) is the probability of observing an event in a study.</w:t>
      </w:r>
    </w:p>
    <w:p w14:paraId="69A8D3B5" w14:textId="77777777" w:rsidR="00922026" w:rsidRPr="000D5976" w:rsidRDefault="00922026" w:rsidP="00922026">
      <w:pPr>
        <w:numPr>
          <w:ilvl w:val="0"/>
          <w:numId w:val="1"/>
        </w:numPr>
        <w:spacing w:after="200" w:line="259" w:lineRule="auto"/>
        <w:ind w:left="851" w:right="0"/>
        <w:contextualSpacing/>
        <w:jc w:val="left"/>
        <w:rPr>
          <w:rFonts w:ascii="Times New Roman" w:hAnsi="Times New Roman" w:cs="Times New Roman"/>
          <w:sz w:val="24"/>
          <w:szCs w:val="24"/>
        </w:rPr>
      </w:pPr>
      <w:r w:rsidRPr="000D5976">
        <w:rPr>
          <w:rFonts w:ascii="Times New Roman" w:hAnsi="Times New Roman" w:cs="Times New Roman"/>
          <w:sz w:val="24"/>
          <w:szCs w:val="24"/>
        </w:rPr>
        <w:t>Power, 1 − β, is directly related to the number of events</w:t>
      </w:r>
    </w:p>
    <w:p w14:paraId="0CCEC0F7" w14:textId="77777777" w:rsidR="00922026" w:rsidRPr="000D5976" w:rsidRDefault="00922026" w:rsidP="00922026">
      <w:pPr>
        <w:numPr>
          <w:ilvl w:val="0"/>
          <w:numId w:val="1"/>
        </w:numPr>
        <w:spacing w:after="200" w:line="259" w:lineRule="auto"/>
        <w:ind w:left="851" w:right="0"/>
        <w:contextualSpacing/>
        <w:jc w:val="left"/>
        <w:rPr>
          <w:rFonts w:ascii="Times New Roman" w:hAnsi="Times New Roman" w:cs="Times New Roman"/>
          <w:sz w:val="24"/>
          <w:szCs w:val="24"/>
        </w:rPr>
      </w:pPr>
      <w:r w:rsidRPr="000D5976">
        <w:rPr>
          <w:rFonts w:ascii="Times New Roman" w:hAnsi="Times New Roman" w:cs="Times New Roman"/>
          <w:sz w:val="24"/>
          <w:szCs w:val="24"/>
        </w:rPr>
        <w:t>Duration of a study T, accrual and loss to follow up patterns affect the probability of a subject to experience an event in a study.</w:t>
      </w:r>
    </w:p>
    <w:p w14:paraId="72CD8105" w14:textId="77777777" w:rsidR="00922026" w:rsidRPr="000D5976" w:rsidRDefault="00922026" w:rsidP="00922026">
      <w:pPr>
        <w:numPr>
          <w:ilvl w:val="0"/>
          <w:numId w:val="1"/>
        </w:numPr>
        <w:spacing w:after="200" w:line="259" w:lineRule="auto"/>
        <w:ind w:left="851" w:right="0"/>
        <w:contextualSpacing/>
        <w:jc w:val="left"/>
        <w:rPr>
          <w:rFonts w:ascii="Times New Roman" w:hAnsi="Times New Roman" w:cs="Times New Roman"/>
          <w:sz w:val="24"/>
          <w:szCs w:val="24"/>
        </w:rPr>
      </w:pPr>
      <w:r w:rsidRPr="000D5976">
        <w:rPr>
          <w:rFonts w:ascii="Times New Roman" w:hAnsi="Times New Roman" w:cs="Times New Roman"/>
          <w:sz w:val="24"/>
          <w:szCs w:val="24"/>
        </w:rPr>
        <w:t>R is accrual period which is a combination of recruitment and follow up period.</w:t>
      </w:r>
    </w:p>
    <w:p w14:paraId="50DB8CFC" w14:textId="77777777" w:rsidR="00922026" w:rsidRPr="000D5976" w:rsidRDefault="00922026" w:rsidP="00922026">
      <w:pPr>
        <w:numPr>
          <w:ilvl w:val="0"/>
          <w:numId w:val="1"/>
        </w:numPr>
        <w:spacing w:line="259" w:lineRule="auto"/>
        <w:ind w:left="851" w:right="0"/>
        <w:contextualSpacing/>
        <w:jc w:val="left"/>
        <w:rPr>
          <w:rFonts w:ascii="Times New Roman" w:hAnsi="Times New Roman" w:cs="Times New Roman"/>
          <w:sz w:val="24"/>
          <w:szCs w:val="24"/>
        </w:rPr>
      </w:pPr>
      <w:r w:rsidRPr="000D5976">
        <w:rPr>
          <w:rFonts w:ascii="Times New Roman" w:hAnsi="Times New Roman" w:cs="Times New Roman"/>
          <w:sz w:val="24"/>
          <w:szCs w:val="24"/>
        </w:rPr>
        <w:t>Probability of a type I error (significance level), α =0.05</w:t>
      </w:r>
    </w:p>
    <w:p w14:paraId="11BC763E" w14:textId="77777777" w:rsidR="00922026" w:rsidRPr="000D5976" w:rsidRDefault="00922026" w:rsidP="00922026">
      <w:pPr>
        <w:numPr>
          <w:ilvl w:val="0"/>
          <w:numId w:val="1"/>
        </w:numPr>
        <w:spacing w:line="259" w:lineRule="auto"/>
        <w:ind w:left="851" w:right="0"/>
        <w:contextualSpacing/>
        <w:jc w:val="left"/>
        <w:rPr>
          <w:rFonts w:ascii="Times New Roman" w:hAnsi="Times New Roman" w:cs="Times New Roman"/>
          <w:sz w:val="24"/>
          <w:szCs w:val="24"/>
        </w:rPr>
      </w:pPr>
      <w:r w:rsidRPr="000D5976">
        <w:rPr>
          <w:rFonts w:ascii="Times New Roman" w:hAnsi="Times New Roman" w:cs="Times New Roman"/>
          <w:sz w:val="24"/>
          <w:szCs w:val="24"/>
        </w:rPr>
        <w:t>Power, 1 − β (or probability of a type II error, β) = 95 %</w:t>
      </w:r>
    </w:p>
    <w:p w14:paraId="0610E212" w14:textId="77777777" w:rsidR="00922026" w:rsidRPr="000D5976" w:rsidRDefault="00922026" w:rsidP="00922026">
      <w:pPr>
        <w:numPr>
          <w:ilvl w:val="0"/>
          <w:numId w:val="1"/>
        </w:numPr>
        <w:spacing w:line="259" w:lineRule="auto"/>
        <w:ind w:left="851" w:right="0"/>
        <w:contextualSpacing/>
        <w:jc w:val="left"/>
        <w:rPr>
          <w:rFonts w:ascii="Times New Roman" w:hAnsi="Times New Roman" w:cs="Times New Roman"/>
          <w:sz w:val="24"/>
          <w:szCs w:val="24"/>
        </w:rPr>
      </w:pPr>
      <w:r w:rsidRPr="000D5976">
        <w:rPr>
          <w:rFonts w:ascii="Times New Roman" w:hAnsi="Times New Roman" w:cs="Times New Roman"/>
          <w:sz w:val="24"/>
          <w:szCs w:val="24"/>
        </w:rPr>
        <w:t xml:space="preserve">Effect size, ψ, usually expressed as the hazard ratio, ∆ = h2(t)/h1(t), </w:t>
      </w:r>
      <w:r w:rsidRPr="000D5976">
        <w:rPr>
          <w:rFonts w:ascii="Cambria Math" w:hAnsi="Cambria Math" w:cs="Cambria Math"/>
          <w:sz w:val="24"/>
          <w:szCs w:val="24"/>
        </w:rPr>
        <w:t>∀</w:t>
      </w:r>
      <w:r w:rsidRPr="000D5976">
        <w:rPr>
          <w:rFonts w:ascii="Times New Roman" w:hAnsi="Times New Roman" w:cs="Times New Roman"/>
          <w:sz w:val="24"/>
          <w:szCs w:val="24"/>
        </w:rPr>
        <w:t>t (PH assumption)</w:t>
      </w:r>
    </w:p>
    <w:p w14:paraId="50BD9332" w14:textId="77777777" w:rsidR="00922026" w:rsidRPr="000D5976" w:rsidRDefault="00922026" w:rsidP="00922026">
      <w:pPr>
        <w:ind w:firstLine="360"/>
        <w:rPr>
          <w:rFonts w:ascii="Times New Roman" w:hAnsi="Times New Roman" w:cs="Times New Roman"/>
          <w:sz w:val="24"/>
          <w:szCs w:val="24"/>
        </w:rPr>
      </w:pPr>
      <w:r w:rsidRPr="000D5976">
        <w:rPr>
          <w:rFonts w:ascii="Times New Roman" w:hAnsi="Times New Roman" w:cs="Times New Roman"/>
          <w:sz w:val="24"/>
          <w:szCs w:val="24"/>
        </w:rPr>
        <w:t>β1 = ln {h (t, x1 + 1|x2, . . . , xp)/h (t, x1|x2, . . . , xp)}</w:t>
      </w:r>
    </w:p>
    <w:p w14:paraId="13C4CA05" w14:textId="77777777" w:rsidR="00922026" w:rsidRPr="00922026" w:rsidRDefault="00922026" w:rsidP="00922026">
      <w:pPr>
        <w:rPr>
          <w:rFonts w:ascii="Times New Roman" w:hAnsi="Times New Roman" w:cs="Times New Roman"/>
          <w:sz w:val="24"/>
          <w:szCs w:val="24"/>
        </w:rPr>
      </w:pPr>
      <w:r w:rsidRPr="00922026">
        <w:rPr>
          <w:rFonts w:ascii="Times New Roman" w:hAnsi="Times New Roman" w:cs="Times New Roman"/>
          <w:sz w:val="24"/>
          <w:szCs w:val="24"/>
        </w:rPr>
        <w:t>Stpower command</w:t>
      </w:r>
    </w:p>
    <w:p w14:paraId="7F86E805" w14:textId="77777777" w:rsidR="00922026" w:rsidRPr="00922026" w:rsidRDefault="00922026" w:rsidP="00922026">
      <w:pPr>
        <w:spacing w:line="259" w:lineRule="auto"/>
        <w:ind w:right="0" w:firstLine="0"/>
        <w:jc w:val="left"/>
        <w:rPr>
          <w:rFonts w:ascii="Times New Roman" w:hAnsi="Times New Roman" w:cs="Times New Roman"/>
          <w:sz w:val="24"/>
          <w:szCs w:val="24"/>
        </w:rPr>
      </w:pPr>
      <w:r w:rsidRPr="00922026">
        <w:rPr>
          <w:rFonts w:ascii="Times New Roman" w:hAnsi="Times New Roman" w:cs="Times New Roman"/>
          <w:sz w:val="24"/>
          <w:szCs w:val="24"/>
        </w:rPr>
        <w:t>stpower cox, power(0.95) hratio(0.37) failprob(0.17) wdprob(0.05)</w:t>
      </w:r>
    </w:p>
    <w:p w14:paraId="75800F95" w14:textId="77777777" w:rsidR="00922026" w:rsidRPr="000D5976" w:rsidRDefault="00922026" w:rsidP="00922026">
      <w:pPr>
        <w:spacing w:line="259" w:lineRule="auto"/>
        <w:ind w:right="0" w:firstLine="0"/>
        <w:jc w:val="left"/>
        <w:rPr>
          <w:rFonts w:ascii="Times New Roman" w:hAnsi="Times New Roman" w:cs="Times New Roman"/>
          <w:sz w:val="24"/>
          <w:szCs w:val="24"/>
        </w:rPr>
      </w:pPr>
      <w:r w:rsidRPr="000D5976">
        <w:rPr>
          <w:rFonts w:ascii="Times New Roman" w:hAnsi="Times New Roman" w:cs="Times New Roman"/>
          <w:sz w:val="24"/>
          <w:szCs w:val="24"/>
        </w:rPr>
        <w:t>Estimated sample size for Cox PH regression</w:t>
      </w:r>
    </w:p>
    <w:p w14:paraId="4CE2CC6D" w14:textId="77777777" w:rsidR="00922026" w:rsidRPr="000D5976" w:rsidRDefault="00922026" w:rsidP="00922026">
      <w:pPr>
        <w:spacing w:line="259" w:lineRule="auto"/>
        <w:ind w:right="0" w:firstLine="0"/>
        <w:jc w:val="left"/>
        <w:rPr>
          <w:rFonts w:ascii="Times New Roman" w:hAnsi="Times New Roman" w:cs="Times New Roman"/>
          <w:sz w:val="24"/>
          <w:szCs w:val="24"/>
        </w:rPr>
      </w:pPr>
      <w:r w:rsidRPr="000D5976">
        <w:rPr>
          <w:rFonts w:ascii="Times New Roman" w:hAnsi="Times New Roman" w:cs="Times New Roman"/>
          <w:sz w:val="24"/>
          <w:szCs w:val="24"/>
        </w:rPr>
        <w:lastRenderedPageBreak/>
        <w:t>Wald test, log-hazard metric</w:t>
      </w:r>
    </w:p>
    <w:p w14:paraId="17F03FF1" w14:textId="4AB73684" w:rsidR="00922026" w:rsidRDefault="00922026" w:rsidP="00922026">
      <w:pPr>
        <w:spacing w:line="259" w:lineRule="auto"/>
        <w:ind w:right="0" w:firstLine="0"/>
        <w:jc w:val="left"/>
        <w:rPr>
          <w:rFonts w:ascii="Times New Roman" w:hAnsi="Times New Roman" w:cs="Times New Roman"/>
          <w:sz w:val="24"/>
          <w:szCs w:val="24"/>
        </w:rPr>
      </w:pPr>
      <w:r w:rsidRPr="000D5976">
        <w:rPr>
          <w:rFonts w:ascii="Times New Roman" w:hAnsi="Times New Roman" w:cs="Times New Roman"/>
          <w:sz w:val="24"/>
          <w:szCs w:val="24"/>
        </w:rPr>
        <w:t xml:space="preserve">Ho: [b1, </w:t>
      </w:r>
      <w:r>
        <w:rPr>
          <w:rFonts w:ascii="Times New Roman" w:hAnsi="Times New Roman" w:cs="Times New Roman"/>
          <w:sz w:val="24"/>
          <w:szCs w:val="24"/>
        </w:rPr>
        <w:t>b2, ..., bp] = [0, b2, ..., bp]</w:t>
      </w:r>
    </w:p>
    <w:p w14:paraId="76D1C362" w14:textId="77777777" w:rsidR="00922026" w:rsidRPr="000D5976" w:rsidRDefault="00922026" w:rsidP="00922026">
      <w:pPr>
        <w:spacing w:line="259" w:lineRule="auto"/>
        <w:ind w:left="720" w:right="0" w:firstLine="0"/>
        <w:jc w:val="left"/>
        <w:rPr>
          <w:rFonts w:ascii="Times New Roman" w:hAnsi="Times New Roman" w:cs="Times New Roman"/>
          <w:sz w:val="24"/>
          <w:szCs w:val="24"/>
        </w:rPr>
      </w:pPr>
      <w:r w:rsidRPr="000D5976">
        <w:rPr>
          <w:rFonts w:ascii="Times New Roman" w:hAnsi="Times New Roman" w:cs="Times New Roman"/>
          <w:sz w:val="24"/>
          <w:szCs w:val="24"/>
        </w:rPr>
        <w:t>Input parameters:</w:t>
      </w:r>
    </w:p>
    <w:p w14:paraId="684187B3" w14:textId="77777777" w:rsidR="00922026" w:rsidRDefault="00922026" w:rsidP="00922026">
      <w:pPr>
        <w:pStyle w:val="ListParagraph"/>
        <w:numPr>
          <w:ilvl w:val="0"/>
          <w:numId w:val="92"/>
        </w:numPr>
        <w:spacing w:line="259" w:lineRule="auto"/>
        <w:ind w:right="0"/>
        <w:jc w:val="left"/>
        <w:rPr>
          <w:rFonts w:ascii="Times New Roman" w:hAnsi="Times New Roman" w:cs="Times New Roman"/>
          <w:sz w:val="24"/>
          <w:szCs w:val="24"/>
        </w:rPr>
      </w:pPr>
      <w:r w:rsidRPr="000D5976">
        <w:rPr>
          <w:rFonts w:ascii="Times New Roman" w:hAnsi="Times New Roman" w:cs="Times New Roman"/>
          <w:sz w:val="24"/>
          <w:szCs w:val="24"/>
        </w:rPr>
        <w:t>alpha =    0.0500  (two sided)</w:t>
      </w:r>
    </w:p>
    <w:p w14:paraId="34FFDD08" w14:textId="77777777" w:rsidR="00922026" w:rsidRDefault="00922026" w:rsidP="00922026">
      <w:pPr>
        <w:pStyle w:val="ListParagraph"/>
        <w:numPr>
          <w:ilvl w:val="0"/>
          <w:numId w:val="92"/>
        </w:numPr>
        <w:spacing w:line="259" w:lineRule="auto"/>
        <w:ind w:right="0"/>
        <w:jc w:val="left"/>
        <w:rPr>
          <w:rFonts w:ascii="Times New Roman" w:hAnsi="Times New Roman" w:cs="Times New Roman"/>
          <w:sz w:val="24"/>
          <w:szCs w:val="24"/>
        </w:rPr>
      </w:pPr>
      <w:r w:rsidRPr="000D5976">
        <w:rPr>
          <w:rFonts w:ascii="Times New Roman" w:hAnsi="Times New Roman" w:cs="Times New Roman"/>
          <w:sz w:val="24"/>
          <w:szCs w:val="24"/>
        </w:rPr>
        <w:t>b1 =   -0.9943</w:t>
      </w:r>
    </w:p>
    <w:p w14:paraId="56CF512C" w14:textId="77777777" w:rsidR="00922026" w:rsidRPr="000D5976" w:rsidRDefault="00922026" w:rsidP="00922026">
      <w:pPr>
        <w:pStyle w:val="ListParagraph"/>
        <w:numPr>
          <w:ilvl w:val="0"/>
          <w:numId w:val="92"/>
        </w:numPr>
        <w:spacing w:line="259" w:lineRule="auto"/>
        <w:ind w:right="0"/>
        <w:jc w:val="left"/>
        <w:rPr>
          <w:rFonts w:ascii="Times New Roman" w:hAnsi="Times New Roman" w:cs="Times New Roman"/>
          <w:sz w:val="24"/>
          <w:szCs w:val="24"/>
        </w:rPr>
      </w:pPr>
      <w:r w:rsidRPr="000D5976">
        <w:rPr>
          <w:rFonts w:ascii="Times New Roman" w:hAnsi="Times New Roman" w:cs="Times New Roman"/>
          <w:sz w:val="24"/>
          <w:szCs w:val="24"/>
        </w:rPr>
        <w:t>sd =    0.5000</w:t>
      </w:r>
    </w:p>
    <w:p w14:paraId="6A69F9F2" w14:textId="77777777" w:rsidR="00922026" w:rsidRPr="000D5976" w:rsidRDefault="00922026" w:rsidP="00922026">
      <w:pPr>
        <w:pStyle w:val="ListParagraph"/>
        <w:numPr>
          <w:ilvl w:val="0"/>
          <w:numId w:val="92"/>
        </w:numPr>
        <w:spacing w:line="259" w:lineRule="auto"/>
        <w:ind w:right="0"/>
        <w:jc w:val="left"/>
        <w:rPr>
          <w:rFonts w:ascii="Times New Roman" w:hAnsi="Times New Roman" w:cs="Times New Roman"/>
          <w:sz w:val="24"/>
          <w:szCs w:val="24"/>
        </w:rPr>
      </w:pPr>
      <w:r w:rsidRPr="000D5976">
        <w:rPr>
          <w:rFonts w:ascii="Times New Roman" w:hAnsi="Times New Roman" w:cs="Times New Roman"/>
          <w:sz w:val="24"/>
          <w:szCs w:val="24"/>
        </w:rPr>
        <w:t>power =    0.9500</w:t>
      </w:r>
    </w:p>
    <w:p w14:paraId="7EA6A781" w14:textId="77777777" w:rsidR="00922026" w:rsidRPr="000D5976" w:rsidRDefault="00922026" w:rsidP="00922026">
      <w:pPr>
        <w:pStyle w:val="ListParagraph"/>
        <w:numPr>
          <w:ilvl w:val="0"/>
          <w:numId w:val="92"/>
        </w:numPr>
        <w:spacing w:line="259" w:lineRule="auto"/>
        <w:ind w:right="0"/>
        <w:jc w:val="left"/>
        <w:rPr>
          <w:rFonts w:ascii="Times New Roman" w:hAnsi="Times New Roman" w:cs="Times New Roman"/>
          <w:sz w:val="24"/>
          <w:szCs w:val="24"/>
        </w:rPr>
      </w:pPr>
      <w:r w:rsidRPr="000D5976">
        <w:rPr>
          <w:rFonts w:ascii="Times New Roman" w:hAnsi="Times New Roman" w:cs="Times New Roman"/>
          <w:sz w:val="24"/>
          <w:szCs w:val="24"/>
        </w:rPr>
        <w:t>Pr(event) =    0.1700</w:t>
      </w:r>
    </w:p>
    <w:p w14:paraId="5A7503F6" w14:textId="77777777" w:rsidR="00922026" w:rsidRPr="000D5976" w:rsidRDefault="00922026" w:rsidP="00922026">
      <w:pPr>
        <w:pStyle w:val="ListParagraph"/>
        <w:numPr>
          <w:ilvl w:val="0"/>
          <w:numId w:val="92"/>
        </w:numPr>
        <w:spacing w:line="259" w:lineRule="auto"/>
        <w:ind w:right="0"/>
        <w:jc w:val="left"/>
        <w:rPr>
          <w:rFonts w:ascii="Times New Roman" w:hAnsi="Times New Roman" w:cs="Times New Roman"/>
          <w:sz w:val="24"/>
          <w:szCs w:val="24"/>
        </w:rPr>
      </w:pPr>
      <w:r w:rsidRPr="000D5976">
        <w:rPr>
          <w:rFonts w:ascii="Times New Roman" w:hAnsi="Times New Roman" w:cs="Times New Roman"/>
          <w:sz w:val="24"/>
          <w:szCs w:val="24"/>
        </w:rPr>
        <w:t>withdrawal (%) =      5.00</w:t>
      </w:r>
    </w:p>
    <w:p w14:paraId="5625D732" w14:textId="77777777" w:rsidR="00922026" w:rsidRPr="000D5976" w:rsidRDefault="00922026" w:rsidP="00922026">
      <w:pPr>
        <w:spacing w:line="259" w:lineRule="auto"/>
        <w:ind w:left="720" w:right="0" w:firstLine="0"/>
        <w:jc w:val="left"/>
        <w:rPr>
          <w:rFonts w:ascii="Times New Roman" w:hAnsi="Times New Roman" w:cs="Times New Roman"/>
          <w:sz w:val="24"/>
          <w:szCs w:val="24"/>
        </w:rPr>
      </w:pPr>
      <w:r w:rsidRPr="000D5976">
        <w:rPr>
          <w:rFonts w:ascii="Times New Roman" w:hAnsi="Times New Roman" w:cs="Times New Roman"/>
          <w:sz w:val="24"/>
          <w:szCs w:val="24"/>
        </w:rPr>
        <w:t>Estimated number of events and sample size:</w:t>
      </w:r>
    </w:p>
    <w:p w14:paraId="04BD8969" w14:textId="3F58BF7F" w:rsidR="00922026" w:rsidRPr="00922026" w:rsidRDefault="00922026" w:rsidP="00922026">
      <w:pPr>
        <w:pStyle w:val="ListParagraph"/>
        <w:numPr>
          <w:ilvl w:val="1"/>
          <w:numId w:val="93"/>
        </w:numPr>
        <w:spacing w:line="259" w:lineRule="auto"/>
        <w:ind w:right="0"/>
        <w:jc w:val="left"/>
        <w:rPr>
          <w:rFonts w:ascii="Times New Roman" w:hAnsi="Times New Roman" w:cs="Times New Roman"/>
          <w:sz w:val="24"/>
          <w:szCs w:val="24"/>
        </w:rPr>
      </w:pPr>
      <w:r w:rsidRPr="00922026">
        <w:rPr>
          <w:rFonts w:ascii="Times New Roman" w:hAnsi="Times New Roman" w:cs="Times New Roman"/>
          <w:sz w:val="24"/>
          <w:szCs w:val="24"/>
        </w:rPr>
        <w:t>E</w:t>
      </w:r>
      <w:r>
        <w:rPr>
          <w:rFonts w:ascii="Times New Roman" w:hAnsi="Times New Roman" w:cs="Times New Roman"/>
          <w:sz w:val="24"/>
          <w:szCs w:val="24"/>
        </w:rPr>
        <w:t xml:space="preserve"> </w:t>
      </w:r>
      <w:r w:rsidRPr="00922026">
        <w:rPr>
          <w:rFonts w:ascii="Times New Roman" w:hAnsi="Times New Roman" w:cs="Times New Roman"/>
          <w:sz w:val="24"/>
          <w:szCs w:val="24"/>
        </w:rPr>
        <w:t xml:space="preserve">(expected number of events) </w:t>
      </w:r>
      <w:r>
        <w:rPr>
          <w:rFonts w:ascii="Times New Roman" w:hAnsi="Times New Roman" w:cs="Times New Roman"/>
          <w:sz w:val="24"/>
          <w:szCs w:val="24"/>
        </w:rPr>
        <w:t xml:space="preserve"> </w:t>
      </w:r>
      <w:r w:rsidRPr="00922026">
        <w:rPr>
          <w:rFonts w:ascii="Times New Roman" w:hAnsi="Times New Roman" w:cs="Times New Roman"/>
          <w:sz w:val="24"/>
          <w:szCs w:val="24"/>
        </w:rPr>
        <w:t>=        53</w:t>
      </w:r>
    </w:p>
    <w:p w14:paraId="764D385D" w14:textId="08C9C35F" w:rsidR="00922026" w:rsidRPr="00922026" w:rsidRDefault="00922026" w:rsidP="00922026">
      <w:pPr>
        <w:pStyle w:val="ListParagraph"/>
        <w:numPr>
          <w:ilvl w:val="1"/>
          <w:numId w:val="93"/>
        </w:numPr>
        <w:spacing w:line="259" w:lineRule="auto"/>
        <w:ind w:right="0"/>
        <w:jc w:val="left"/>
        <w:rPr>
          <w:rFonts w:ascii="Times New Roman" w:hAnsi="Times New Roman" w:cs="Times New Roman"/>
          <w:sz w:val="24"/>
          <w:szCs w:val="24"/>
        </w:rPr>
      </w:pPr>
      <w:r w:rsidRPr="00922026">
        <w:rPr>
          <w:rFonts w:ascii="Times New Roman" w:hAnsi="Times New Roman" w:cs="Times New Roman"/>
          <w:sz w:val="24"/>
          <w:szCs w:val="24"/>
        </w:rPr>
        <w:t xml:space="preserve">N (sample size required) </w:t>
      </w:r>
      <w:r>
        <w:rPr>
          <w:rFonts w:ascii="Times New Roman" w:hAnsi="Times New Roman" w:cs="Times New Roman"/>
          <w:sz w:val="24"/>
          <w:szCs w:val="24"/>
        </w:rPr>
        <w:t xml:space="preserve">           </w:t>
      </w:r>
      <w:r w:rsidRPr="00922026">
        <w:rPr>
          <w:rFonts w:ascii="Times New Roman" w:hAnsi="Times New Roman" w:cs="Times New Roman"/>
          <w:sz w:val="24"/>
          <w:szCs w:val="24"/>
        </w:rPr>
        <w:t>=       326</w:t>
      </w:r>
    </w:p>
    <w:p w14:paraId="3F5799A1" w14:textId="5F97F1A9" w:rsidR="00CE581E" w:rsidRPr="009322A2" w:rsidRDefault="00604C80" w:rsidP="00D72444">
      <w:pPr>
        <w:pStyle w:val="Heading3"/>
      </w:pPr>
      <w:bookmarkStart w:id="74" w:name="_Toc47953196"/>
      <w:r w:rsidRPr="009322A2">
        <w:t xml:space="preserve">3.5.2 </w:t>
      </w:r>
      <w:r w:rsidR="00CE581E" w:rsidRPr="009322A2">
        <w:t>Sampling Methods</w:t>
      </w:r>
      <w:bookmarkEnd w:id="74"/>
    </w:p>
    <w:p w14:paraId="1EAD9387" w14:textId="57CE72E2" w:rsidR="00D20E4A" w:rsidRPr="009322A2" w:rsidRDefault="00CE581E" w:rsidP="003A2D11">
      <w:pPr>
        <w:ind w:left="567"/>
        <w:rPr>
          <w:rFonts w:ascii="Times New Roman" w:hAnsi="Times New Roman" w:cs="Times New Roman"/>
          <w:sz w:val="24"/>
          <w:szCs w:val="24"/>
        </w:rPr>
      </w:pPr>
      <w:r w:rsidRPr="009322A2">
        <w:rPr>
          <w:rFonts w:ascii="Times New Roman" w:hAnsi="Times New Roman" w:cs="Times New Roman"/>
          <w:sz w:val="24"/>
          <w:szCs w:val="24"/>
        </w:rPr>
        <w:t>A stratified two stage cluster sampling design will be used to select a representative sample for the study with the enumeration areas being the sampling units. During the first stage all the facilities conducting deliveries and or with ART centre will be listed then sampled using simple random sampling. Proportion of their catchment populatio</w:t>
      </w:r>
      <w:r w:rsidR="00522056">
        <w:rPr>
          <w:rFonts w:ascii="Times New Roman" w:hAnsi="Times New Roman" w:cs="Times New Roman"/>
          <w:sz w:val="24"/>
          <w:szCs w:val="24"/>
        </w:rPr>
        <w:t xml:space="preserve">n will be noted, a sample of </w:t>
      </w:r>
      <w:r w:rsidR="008C41B4">
        <w:rPr>
          <w:rFonts w:ascii="Times New Roman" w:hAnsi="Times New Roman" w:cs="Times New Roman"/>
          <w:b/>
          <w:sz w:val="24"/>
          <w:szCs w:val="24"/>
        </w:rPr>
        <w:t>326</w:t>
      </w:r>
      <w:r w:rsidRPr="009322A2">
        <w:rPr>
          <w:rFonts w:ascii="Times New Roman" w:hAnsi="Times New Roman" w:cs="Times New Roman"/>
          <w:sz w:val="24"/>
          <w:szCs w:val="24"/>
        </w:rPr>
        <w:t xml:space="preserve"> subjects will be selected from the sampled facilities according to the size of the population they serve.</w:t>
      </w:r>
    </w:p>
    <w:p w14:paraId="040153F3" w14:textId="102878C2" w:rsidR="00525D6D" w:rsidRPr="009322A2" w:rsidRDefault="00604C80" w:rsidP="00D72444">
      <w:pPr>
        <w:pStyle w:val="Heading2"/>
      </w:pPr>
      <w:bookmarkStart w:id="75" w:name="_Toc47953197"/>
      <w:r w:rsidRPr="009322A2">
        <w:t xml:space="preserve">3.6 </w:t>
      </w:r>
      <w:r w:rsidR="002F5AE3" w:rsidRPr="009322A2">
        <w:t>The instruments</w:t>
      </w:r>
      <w:bookmarkEnd w:id="75"/>
    </w:p>
    <w:p w14:paraId="41FE43B4" w14:textId="0803BEA8" w:rsidR="002F5AE3" w:rsidRPr="009322A2" w:rsidRDefault="00604C80" w:rsidP="00D72444">
      <w:pPr>
        <w:pStyle w:val="Heading3"/>
      </w:pPr>
      <w:bookmarkStart w:id="76" w:name="_Toc47953198"/>
      <w:r w:rsidRPr="009322A2">
        <w:t xml:space="preserve">3.6.1 </w:t>
      </w:r>
      <w:r w:rsidR="002F5AE3" w:rsidRPr="009322A2">
        <w:t>Data collection procedures</w:t>
      </w:r>
      <w:bookmarkEnd w:id="76"/>
    </w:p>
    <w:p w14:paraId="6C21EB9E" w14:textId="4C4FF49D" w:rsidR="00B32206" w:rsidRPr="009322A2" w:rsidRDefault="00D11CD1" w:rsidP="00B87190">
      <w:pPr>
        <w:ind w:left="0"/>
        <w:rPr>
          <w:rFonts w:ascii="Times New Roman" w:hAnsi="Times New Roman" w:cs="Times New Roman"/>
          <w:sz w:val="24"/>
          <w:szCs w:val="24"/>
        </w:rPr>
      </w:pPr>
      <w:r w:rsidRPr="009322A2">
        <w:rPr>
          <w:rFonts w:ascii="Times New Roman" w:hAnsi="Times New Roman" w:cs="Times New Roman"/>
          <w:sz w:val="24"/>
          <w:szCs w:val="24"/>
        </w:rPr>
        <w:t xml:space="preserve">The researcher will collect </w:t>
      </w:r>
      <w:r w:rsidR="0057091F" w:rsidRPr="009322A2">
        <w:rPr>
          <w:rFonts w:ascii="Times New Roman" w:hAnsi="Times New Roman" w:cs="Times New Roman"/>
          <w:sz w:val="24"/>
          <w:szCs w:val="24"/>
        </w:rPr>
        <w:t>data using various tools.</w:t>
      </w:r>
    </w:p>
    <w:p w14:paraId="68603AF0" w14:textId="36499029" w:rsidR="0097305C" w:rsidRPr="009322A2" w:rsidRDefault="00604C80" w:rsidP="00D72444">
      <w:pPr>
        <w:pStyle w:val="Heading3"/>
      </w:pPr>
      <w:bookmarkStart w:id="77" w:name="_Toc47953199"/>
      <w:r w:rsidRPr="009322A2">
        <w:t xml:space="preserve">3.6.2 </w:t>
      </w:r>
      <w:r w:rsidR="0057091F" w:rsidRPr="009322A2">
        <w:t>A researcher administered questionnaire</w:t>
      </w:r>
      <w:bookmarkEnd w:id="77"/>
      <w:r w:rsidR="0057091F" w:rsidRPr="009322A2">
        <w:t xml:space="preserve"> </w:t>
      </w:r>
    </w:p>
    <w:p w14:paraId="4EC1F888" w14:textId="747A7B1F" w:rsidR="009D7C8C" w:rsidRPr="009322A2" w:rsidRDefault="009D7C8C" w:rsidP="009D7C8C">
      <w:pPr>
        <w:ind w:left="709" w:firstLine="11"/>
        <w:rPr>
          <w:rFonts w:ascii="Times New Roman" w:hAnsi="Times New Roman" w:cs="Times New Roman"/>
          <w:sz w:val="24"/>
          <w:szCs w:val="24"/>
        </w:rPr>
      </w:pPr>
      <w:r w:rsidRPr="009322A2">
        <w:rPr>
          <w:rFonts w:ascii="Times New Roman" w:hAnsi="Times New Roman" w:cs="Times New Roman"/>
          <w:sz w:val="24"/>
          <w:szCs w:val="24"/>
        </w:rPr>
        <w:t xml:space="preserve">The researcher will use a researcher administered questionnaire to collect data from the respondents. After recruitment into the study, the researcher will collect baseline data on the respondents’ experiences during antenatal and perinatal period. This will include the demographic factors of the respondents and the care given during the antenatal and perinatal </w:t>
      </w:r>
      <w:r w:rsidR="00D0554B" w:rsidRPr="009322A2">
        <w:rPr>
          <w:rFonts w:ascii="Times New Roman" w:hAnsi="Times New Roman" w:cs="Times New Roman"/>
          <w:sz w:val="24"/>
          <w:szCs w:val="24"/>
        </w:rPr>
        <w:t>period. There after t</w:t>
      </w:r>
      <w:r w:rsidRPr="009322A2">
        <w:rPr>
          <w:rFonts w:ascii="Times New Roman" w:hAnsi="Times New Roman" w:cs="Times New Roman"/>
          <w:sz w:val="24"/>
          <w:szCs w:val="24"/>
        </w:rPr>
        <w:t>he researcher will collect data fr</w:t>
      </w:r>
      <w:r w:rsidR="00A17C2F" w:rsidRPr="009322A2">
        <w:rPr>
          <w:rFonts w:ascii="Times New Roman" w:hAnsi="Times New Roman" w:cs="Times New Roman"/>
          <w:sz w:val="24"/>
          <w:szCs w:val="24"/>
        </w:rPr>
        <w:t xml:space="preserve">om the respondents at intervals of two months. From the infants data will be collected from day one, a sample for </w:t>
      </w:r>
      <w:r w:rsidR="0068225C">
        <w:rPr>
          <w:rFonts w:ascii="Times New Roman" w:hAnsi="Times New Roman" w:cs="Times New Roman"/>
          <w:sz w:val="24"/>
          <w:szCs w:val="24"/>
        </w:rPr>
        <w:t>HIV</w:t>
      </w:r>
      <w:r w:rsidR="00A17C2F" w:rsidRPr="009322A2">
        <w:rPr>
          <w:rFonts w:ascii="Times New Roman" w:hAnsi="Times New Roman" w:cs="Times New Roman"/>
          <w:sz w:val="24"/>
          <w:szCs w:val="24"/>
        </w:rPr>
        <w:t xml:space="preserve"> RNA (PCR), will be collected before the infant leaves the health facility or at first contact, this </w:t>
      </w:r>
      <w:r w:rsidR="00A17C2F" w:rsidRPr="009322A2">
        <w:rPr>
          <w:rFonts w:ascii="Times New Roman" w:hAnsi="Times New Roman" w:cs="Times New Roman"/>
          <w:sz w:val="24"/>
          <w:szCs w:val="24"/>
        </w:rPr>
        <w:lastRenderedPageBreak/>
        <w:t>will be followed by subsequent collection of samples from infants at 10 weeks, 14 weeks, 6 months, 9 months, 12 months, 16 month and an antibody test at 18 months.</w:t>
      </w:r>
    </w:p>
    <w:p w14:paraId="0268501A" w14:textId="7DDBFE0E" w:rsidR="00D0554B" w:rsidRPr="009322A2" w:rsidRDefault="00D0554B" w:rsidP="00D72444">
      <w:pPr>
        <w:pStyle w:val="Heading3"/>
      </w:pPr>
      <w:bookmarkStart w:id="78" w:name="_Toc47953200"/>
      <w:r w:rsidRPr="009322A2">
        <w:t>3.6.2 Key Informant Interview</w:t>
      </w:r>
      <w:bookmarkEnd w:id="78"/>
    </w:p>
    <w:p w14:paraId="76D5AEFD" w14:textId="77777777" w:rsidR="0097305C" w:rsidRPr="009322A2" w:rsidRDefault="0097305C" w:rsidP="0097305C">
      <w:pPr>
        <w:rPr>
          <w:rFonts w:ascii="Times New Roman" w:hAnsi="Times New Roman" w:cs="Times New Roman"/>
          <w:sz w:val="24"/>
          <w:szCs w:val="24"/>
        </w:rPr>
      </w:pPr>
      <w:r w:rsidRPr="009322A2">
        <w:rPr>
          <w:rFonts w:ascii="Times New Roman" w:hAnsi="Times New Roman" w:cs="Times New Roman"/>
          <w:sz w:val="24"/>
          <w:szCs w:val="24"/>
        </w:rPr>
        <w:t>The researcher will conduct key informant interviews with and aim of learning the experiences of the MTCT program managers on the PMTCT programmes in the seven Sub Counties of Homa Bay County.</w:t>
      </w:r>
    </w:p>
    <w:p w14:paraId="7EA70CEE" w14:textId="42FE99E0" w:rsidR="0097305C" w:rsidRPr="009322A2" w:rsidRDefault="0097305C" w:rsidP="00B67ED2">
      <w:pPr>
        <w:pStyle w:val="Heading3"/>
      </w:pPr>
      <w:bookmarkStart w:id="79" w:name="_Toc47953201"/>
      <w:r w:rsidRPr="009322A2">
        <w:t>3.6</w:t>
      </w:r>
      <w:r w:rsidRPr="00D72444">
        <w:t xml:space="preserve">.3 Focused </w:t>
      </w:r>
      <w:r w:rsidR="00D72444" w:rsidRPr="00D72444">
        <w:t>Group Discussion</w:t>
      </w:r>
      <w:bookmarkEnd w:id="79"/>
      <w:r w:rsidR="00D72444" w:rsidRPr="00D72444">
        <w:t xml:space="preserve"> </w:t>
      </w:r>
    </w:p>
    <w:p w14:paraId="69A80251" w14:textId="360EEC0E" w:rsidR="000F63CA" w:rsidRDefault="0097305C" w:rsidP="003A2D11">
      <w:pPr>
        <w:rPr>
          <w:rFonts w:ascii="Times New Roman" w:hAnsi="Times New Roman" w:cs="Times New Roman"/>
          <w:sz w:val="24"/>
          <w:szCs w:val="24"/>
        </w:rPr>
      </w:pPr>
      <w:r w:rsidRPr="009322A2">
        <w:rPr>
          <w:rFonts w:ascii="Times New Roman" w:hAnsi="Times New Roman" w:cs="Times New Roman"/>
          <w:sz w:val="24"/>
          <w:szCs w:val="24"/>
        </w:rPr>
        <w:t>Focused group discussions will be conducted in the seven Sub Counties. The researcher will conduct a focused group discussion in each Sub County. The group will comprise of 12 mothers/guardians who will be conveniently selected from study pa</w:t>
      </w:r>
      <w:r w:rsidR="003A2D11" w:rsidRPr="009322A2">
        <w:rPr>
          <w:rFonts w:ascii="Times New Roman" w:hAnsi="Times New Roman" w:cs="Times New Roman"/>
          <w:sz w:val="24"/>
          <w:szCs w:val="24"/>
        </w:rPr>
        <w:t>rticipants in the</w:t>
      </w:r>
      <w:r w:rsidR="00986945">
        <w:rPr>
          <w:rFonts w:ascii="Times New Roman" w:hAnsi="Times New Roman" w:cs="Times New Roman"/>
          <w:sz w:val="24"/>
          <w:szCs w:val="24"/>
        </w:rPr>
        <w:t xml:space="preserve"> respective</w:t>
      </w:r>
      <w:r w:rsidR="003A2D11" w:rsidRPr="009322A2">
        <w:rPr>
          <w:rFonts w:ascii="Times New Roman" w:hAnsi="Times New Roman" w:cs="Times New Roman"/>
          <w:sz w:val="24"/>
          <w:szCs w:val="24"/>
        </w:rPr>
        <w:t xml:space="preserve"> Sub Counties.</w:t>
      </w:r>
    </w:p>
    <w:p w14:paraId="1C745D75" w14:textId="4F5E3116" w:rsidR="00913DFD" w:rsidRDefault="0097305C" w:rsidP="00D72444">
      <w:pPr>
        <w:pStyle w:val="Heading3"/>
      </w:pPr>
      <w:bookmarkStart w:id="80" w:name="_Toc47953202"/>
      <w:r w:rsidRPr="00913DFD">
        <w:t xml:space="preserve">3.6.4 </w:t>
      </w:r>
      <w:r w:rsidRPr="00D72444">
        <w:t xml:space="preserve">Early Infant Diagnosis </w:t>
      </w:r>
      <w:r w:rsidR="00D72444" w:rsidRPr="00D72444">
        <w:t>Data Capture Sheet</w:t>
      </w:r>
      <w:bookmarkEnd w:id="80"/>
    </w:p>
    <w:p w14:paraId="37321278" w14:textId="19E5667C" w:rsidR="00913DFD" w:rsidRPr="00922026" w:rsidRDefault="00913DFD" w:rsidP="00913DFD">
      <w:pPr>
        <w:rPr>
          <w:rFonts w:ascii="Times New Roman" w:hAnsi="Times New Roman" w:cs="Times New Roman"/>
          <w:sz w:val="24"/>
          <w:szCs w:val="24"/>
        </w:rPr>
      </w:pPr>
      <w:r w:rsidRPr="00922026">
        <w:rPr>
          <w:rFonts w:ascii="Times New Roman" w:hAnsi="Times New Roman" w:cs="Times New Roman"/>
          <w:sz w:val="24"/>
          <w:szCs w:val="24"/>
        </w:rPr>
        <w:t>HIV PCR at birth will be done to detect in utero infection. Sample collection will be done by medical personnel who will conduct the delivery Dried Blood Spots (DBS) will be used to perform HIV-1-PCR testing. During specimen collection the health care worker collecting will use aseptic techniques to ensure the safety of the procedure and to assure the quality of the test results observed thereof.Another sample will be collected at 6 weeks, 6 months, one years and an antibody test at 18 months.</w:t>
      </w:r>
    </w:p>
    <w:p w14:paraId="50FE7DA8" w14:textId="109967D6" w:rsidR="00913DFD" w:rsidRPr="00922026" w:rsidRDefault="006555C2" w:rsidP="00913DFD">
      <w:pPr>
        <w:rPr>
          <w:rFonts w:ascii="Times New Roman" w:hAnsi="Times New Roman" w:cs="Times New Roman"/>
          <w:sz w:val="24"/>
          <w:szCs w:val="24"/>
        </w:rPr>
      </w:pPr>
      <w:r w:rsidRPr="00922026">
        <w:rPr>
          <w:rFonts w:ascii="Times New Roman" w:hAnsi="Times New Roman" w:cs="Times New Roman"/>
          <w:sz w:val="24"/>
          <w:szCs w:val="24"/>
        </w:rPr>
        <w:t>This is a requisition document that will be filled before delivery of the DBS specimen to the laboratory. All specimen collected will be recorded in a designated register.</w:t>
      </w:r>
    </w:p>
    <w:p w14:paraId="50C46B0D" w14:textId="32364B0D" w:rsidR="006C6C91" w:rsidRPr="009322A2" w:rsidRDefault="00546096" w:rsidP="00D72444">
      <w:pPr>
        <w:pStyle w:val="Heading3"/>
      </w:pPr>
      <w:bookmarkStart w:id="81" w:name="_Toc47953203"/>
      <w:r w:rsidRPr="009322A2">
        <w:t xml:space="preserve">3.6.5 </w:t>
      </w:r>
      <w:r w:rsidR="0068225C">
        <w:t>HIV</w:t>
      </w:r>
      <w:r w:rsidRPr="009322A2">
        <w:t xml:space="preserve"> Exposed Infant Follow up Card</w:t>
      </w:r>
      <w:bookmarkEnd w:id="81"/>
    </w:p>
    <w:p w14:paraId="378FF441" w14:textId="78DFCE1E" w:rsidR="00CC1888" w:rsidRDefault="00546096" w:rsidP="00E36985">
      <w:pPr>
        <w:rPr>
          <w:rFonts w:ascii="Times New Roman" w:hAnsi="Times New Roman" w:cs="Times New Roman"/>
          <w:sz w:val="24"/>
          <w:szCs w:val="24"/>
        </w:rPr>
      </w:pPr>
      <w:r w:rsidRPr="009322A2">
        <w:rPr>
          <w:rFonts w:ascii="Times New Roman" w:hAnsi="Times New Roman" w:cs="Times New Roman"/>
          <w:sz w:val="24"/>
          <w:szCs w:val="24"/>
        </w:rPr>
        <w:t xml:space="preserve">This is the form that needs to be completed as part of the standard operating procedure. The form is updated every time the exposed infant visits the health facility .Any care given is recorded on the card for future reference. This card will be of help to the researcher since it will be used to track the respondent and the care the He/she receives. </w:t>
      </w:r>
    </w:p>
    <w:p w14:paraId="71B33573" w14:textId="77777777" w:rsidR="00922026" w:rsidRPr="009322A2" w:rsidRDefault="00922026" w:rsidP="00E36985">
      <w:pPr>
        <w:rPr>
          <w:rFonts w:ascii="Times New Roman" w:hAnsi="Times New Roman" w:cs="Times New Roman"/>
          <w:sz w:val="24"/>
          <w:szCs w:val="24"/>
        </w:rPr>
      </w:pPr>
    </w:p>
    <w:p w14:paraId="63D0A72E" w14:textId="29A1C430" w:rsidR="003D36B7" w:rsidRPr="009322A2" w:rsidRDefault="003D36B7" w:rsidP="00D72444">
      <w:pPr>
        <w:pStyle w:val="Heading3"/>
      </w:pPr>
      <w:bookmarkStart w:id="82" w:name="_Toc47953204"/>
      <w:r w:rsidRPr="009322A2">
        <w:lastRenderedPageBreak/>
        <w:t>3.6.6 Child Death Audit Form</w:t>
      </w:r>
      <w:bookmarkEnd w:id="82"/>
    </w:p>
    <w:p w14:paraId="41622D9A" w14:textId="79B49001" w:rsidR="00223520" w:rsidRPr="00922026" w:rsidRDefault="003D36B7" w:rsidP="003D36B7">
      <w:pPr>
        <w:rPr>
          <w:rFonts w:ascii="Times New Roman" w:hAnsi="Times New Roman" w:cs="Times New Roman"/>
          <w:sz w:val="24"/>
          <w:szCs w:val="24"/>
        </w:rPr>
      </w:pPr>
      <w:r w:rsidRPr="00922026">
        <w:rPr>
          <w:rFonts w:ascii="Times New Roman" w:hAnsi="Times New Roman" w:cs="Times New Roman"/>
          <w:sz w:val="24"/>
          <w:szCs w:val="24"/>
        </w:rPr>
        <w:t>This is a form that will help the researcher assess the causes of a child’s death as part of t</w:t>
      </w:r>
      <w:r w:rsidR="001B3080" w:rsidRPr="00922026">
        <w:rPr>
          <w:rFonts w:ascii="Times New Roman" w:hAnsi="Times New Roman" w:cs="Times New Roman"/>
          <w:sz w:val="24"/>
          <w:szCs w:val="24"/>
        </w:rPr>
        <w:t>he child death review process, the</w:t>
      </w:r>
      <w:r w:rsidRPr="00922026">
        <w:rPr>
          <w:rFonts w:ascii="Times New Roman" w:hAnsi="Times New Roman" w:cs="Times New Roman"/>
          <w:sz w:val="24"/>
          <w:szCs w:val="24"/>
        </w:rPr>
        <w:t xml:space="preserve"> form will be completed </w:t>
      </w:r>
      <w:r w:rsidR="001B3080" w:rsidRPr="00922026">
        <w:rPr>
          <w:rFonts w:ascii="Times New Roman" w:hAnsi="Times New Roman" w:cs="Times New Roman"/>
          <w:sz w:val="24"/>
          <w:szCs w:val="24"/>
        </w:rPr>
        <w:t>the research team</w:t>
      </w:r>
      <w:r w:rsidR="00223520" w:rsidRPr="00922026">
        <w:rPr>
          <w:rFonts w:ascii="Times New Roman" w:hAnsi="Times New Roman" w:cs="Times New Roman"/>
          <w:sz w:val="24"/>
          <w:szCs w:val="24"/>
        </w:rPr>
        <w:t xml:space="preserve"> from the records available about the death. </w:t>
      </w:r>
      <w:r w:rsidR="001B3080" w:rsidRPr="00922026">
        <w:rPr>
          <w:rFonts w:ascii="Times New Roman" w:hAnsi="Times New Roman" w:cs="Times New Roman"/>
          <w:sz w:val="24"/>
          <w:szCs w:val="24"/>
        </w:rPr>
        <w:t xml:space="preserve">Deaths may occour at the health facility or at the community level.for any death occurring in Kenya the law states that </w:t>
      </w:r>
      <w:r w:rsidR="00223520" w:rsidRPr="00922026">
        <w:rPr>
          <w:rFonts w:ascii="Times New Roman" w:hAnsi="Times New Roman" w:cs="Times New Roman"/>
          <w:sz w:val="24"/>
          <w:szCs w:val="24"/>
        </w:rPr>
        <w:t>all deaths be notified.</w:t>
      </w:r>
    </w:p>
    <w:p w14:paraId="748EE77C" w14:textId="319B3A7B" w:rsidR="00223520" w:rsidRPr="00922026" w:rsidRDefault="001B3080" w:rsidP="00223520">
      <w:pPr>
        <w:rPr>
          <w:rFonts w:ascii="Times New Roman" w:hAnsi="Times New Roman" w:cs="Times New Roman"/>
          <w:sz w:val="24"/>
          <w:szCs w:val="24"/>
        </w:rPr>
      </w:pPr>
      <w:r w:rsidRPr="00922026">
        <w:rPr>
          <w:rFonts w:ascii="Times New Roman" w:hAnsi="Times New Roman" w:cs="Times New Roman"/>
          <w:sz w:val="24"/>
          <w:szCs w:val="24"/>
        </w:rPr>
        <w:t>For the deaths occurring</w:t>
      </w:r>
      <w:r w:rsidR="006D39FC" w:rsidRPr="00922026">
        <w:rPr>
          <w:rFonts w:ascii="Times New Roman" w:hAnsi="Times New Roman" w:cs="Times New Roman"/>
          <w:sz w:val="24"/>
          <w:szCs w:val="24"/>
        </w:rPr>
        <w:t xml:space="preserve"> at a health facility the law provides that:- “</w:t>
      </w:r>
      <w:r w:rsidR="00223520" w:rsidRPr="00922026">
        <w:rPr>
          <w:rFonts w:ascii="Times New Roman" w:hAnsi="Times New Roman" w:cs="Times New Roman"/>
          <w:sz w:val="24"/>
          <w:szCs w:val="24"/>
        </w:rPr>
        <w:t>In the case of the death occurring in Kenya of any person who has been attended during his last illness by a medical practitioner, that practitioner shall sign a certificate stating to the best of his knowledg</w:t>
      </w:r>
      <w:r w:rsidR="006D39FC" w:rsidRPr="00922026">
        <w:rPr>
          <w:rFonts w:ascii="Times New Roman" w:hAnsi="Times New Roman" w:cs="Times New Roman"/>
          <w:sz w:val="24"/>
          <w:szCs w:val="24"/>
        </w:rPr>
        <w:t>e and belief the cause of death”.The research team will fill the Child Death Audit Form in reference to the certificate issued by the medical practitioner.</w:t>
      </w:r>
    </w:p>
    <w:p w14:paraId="5620B792" w14:textId="0DA4A948" w:rsidR="00223520" w:rsidRPr="00922026" w:rsidRDefault="00223520" w:rsidP="00223520">
      <w:pPr>
        <w:rPr>
          <w:rFonts w:ascii="Times New Roman" w:hAnsi="Times New Roman" w:cs="Times New Roman"/>
          <w:sz w:val="24"/>
          <w:szCs w:val="24"/>
        </w:rPr>
      </w:pPr>
      <w:r w:rsidRPr="00922026">
        <w:rPr>
          <w:rFonts w:ascii="Times New Roman" w:hAnsi="Times New Roman" w:cs="Times New Roman"/>
          <w:sz w:val="24"/>
          <w:szCs w:val="24"/>
        </w:rPr>
        <w:t>For deaths occurring in the community the researcher will fill the form in reference to the information contained in the death certificate issued at the administration offices after the death of any community member.</w:t>
      </w:r>
    </w:p>
    <w:p w14:paraId="674EC1F7" w14:textId="0E4F6806" w:rsidR="003D36B7" w:rsidRPr="009322A2" w:rsidRDefault="003D36B7" w:rsidP="00D72444">
      <w:pPr>
        <w:pStyle w:val="Heading3"/>
      </w:pPr>
      <w:bookmarkStart w:id="83" w:name="_Toc47953205"/>
      <w:r w:rsidRPr="009322A2">
        <w:t>3.6.7 Longitudinal Data Capture Sheet for the Mother/Guardian.</w:t>
      </w:r>
      <w:bookmarkEnd w:id="83"/>
    </w:p>
    <w:p w14:paraId="537401FD" w14:textId="3E8D91BF" w:rsidR="003D36B7" w:rsidRPr="009322A2" w:rsidRDefault="003D36B7" w:rsidP="005D1BED">
      <w:pPr>
        <w:rPr>
          <w:rFonts w:ascii="Times New Roman" w:hAnsi="Times New Roman" w:cs="Times New Roman"/>
          <w:sz w:val="24"/>
          <w:szCs w:val="24"/>
        </w:rPr>
      </w:pPr>
      <w:r w:rsidRPr="009322A2">
        <w:rPr>
          <w:rFonts w:ascii="Times New Roman" w:hAnsi="Times New Roman" w:cs="Times New Roman"/>
          <w:sz w:val="24"/>
          <w:szCs w:val="24"/>
        </w:rPr>
        <w:t>The tool will be used to capture data from the mother/</w:t>
      </w:r>
      <w:r w:rsidR="005D1BED" w:rsidRPr="009322A2">
        <w:rPr>
          <w:rFonts w:ascii="Times New Roman" w:hAnsi="Times New Roman" w:cs="Times New Roman"/>
          <w:sz w:val="24"/>
          <w:szCs w:val="24"/>
        </w:rPr>
        <w:t>guardian. The</w:t>
      </w:r>
      <w:r w:rsidRPr="009322A2">
        <w:rPr>
          <w:rFonts w:ascii="Times New Roman" w:hAnsi="Times New Roman" w:cs="Times New Roman"/>
          <w:sz w:val="24"/>
          <w:szCs w:val="24"/>
        </w:rPr>
        <w:t xml:space="preserve"> respondents will be interviewed at </w:t>
      </w:r>
      <w:r w:rsidR="008A4E3C">
        <w:rPr>
          <w:rFonts w:ascii="Times New Roman" w:hAnsi="Times New Roman" w:cs="Times New Roman"/>
          <w:sz w:val="24"/>
          <w:szCs w:val="24"/>
        </w:rPr>
        <w:t>an interval during the collection of PCR sample</w:t>
      </w:r>
      <w:r w:rsidRPr="009322A2">
        <w:rPr>
          <w:rFonts w:ascii="Times New Roman" w:hAnsi="Times New Roman" w:cs="Times New Roman"/>
          <w:sz w:val="24"/>
          <w:szCs w:val="24"/>
        </w:rPr>
        <w:t xml:space="preserve">, enabling researchers to track changes over time and to relate them </w:t>
      </w:r>
      <w:r w:rsidR="0082537D" w:rsidRPr="009322A2">
        <w:rPr>
          <w:rFonts w:ascii="Times New Roman" w:hAnsi="Times New Roman" w:cs="Times New Roman"/>
          <w:sz w:val="24"/>
          <w:szCs w:val="24"/>
        </w:rPr>
        <w:t xml:space="preserve">to variables that might help in determining factors associated with </w:t>
      </w:r>
      <w:r w:rsidR="0068225C">
        <w:rPr>
          <w:rFonts w:ascii="Times New Roman" w:hAnsi="Times New Roman" w:cs="Times New Roman"/>
          <w:sz w:val="24"/>
          <w:szCs w:val="24"/>
        </w:rPr>
        <w:t>HIV</w:t>
      </w:r>
      <w:r w:rsidR="0082537D" w:rsidRPr="009322A2">
        <w:rPr>
          <w:rFonts w:ascii="Times New Roman" w:hAnsi="Times New Roman" w:cs="Times New Roman"/>
          <w:sz w:val="24"/>
          <w:szCs w:val="24"/>
        </w:rPr>
        <w:t xml:space="preserve">-free survival among infants born to </w:t>
      </w:r>
      <w:r w:rsidR="0068225C">
        <w:rPr>
          <w:rFonts w:ascii="Times New Roman" w:hAnsi="Times New Roman" w:cs="Times New Roman"/>
          <w:sz w:val="24"/>
          <w:szCs w:val="24"/>
        </w:rPr>
        <w:t>HIV</w:t>
      </w:r>
      <w:r w:rsidR="0082537D" w:rsidRPr="009322A2">
        <w:rPr>
          <w:rFonts w:ascii="Times New Roman" w:hAnsi="Times New Roman" w:cs="Times New Roman"/>
          <w:sz w:val="24"/>
          <w:szCs w:val="24"/>
        </w:rPr>
        <w:t>-positive mothers in Homa Bay County.</w:t>
      </w:r>
    </w:p>
    <w:p w14:paraId="247D17E9" w14:textId="63B1B258" w:rsidR="00E07E0B" w:rsidRPr="00922026" w:rsidRDefault="002D736B" w:rsidP="00D72444">
      <w:pPr>
        <w:pStyle w:val="Heading3"/>
        <w:rPr>
          <w:b w:val="0"/>
        </w:rPr>
      </w:pPr>
      <w:bookmarkStart w:id="84" w:name="_Toc47953206"/>
      <w:r w:rsidRPr="00922026">
        <w:rPr>
          <w:b w:val="0"/>
        </w:rPr>
        <w:t>3.6.</w:t>
      </w:r>
      <w:r w:rsidRPr="00922026">
        <w:t>8</w:t>
      </w:r>
      <w:r w:rsidR="00604C80" w:rsidRPr="00922026">
        <w:t xml:space="preserve"> </w:t>
      </w:r>
      <w:r w:rsidR="00E07E0B" w:rsidRPr="00922026">
        <w:t>Primary geographic data capture</w:t>
      </w:r>
      <w:bookmarkEnd w:id="84"/>
    </w:p>
    <w:p w14:paraId="56CE764E" w14:textId="00C40AAE" w:rsidR="00A71E63" w:rsidRPr="00922026" w:rsidRDefault="00A71E63" w:rsidP="00A71E63">
      <w:pPr>
        <w:rPr>
          <w:rFonts w:ascii="Times New Roman" w:hAnsi="Times New Roman" w:cs="Times New Roman"/>
          <w:sz w:val="24"/>
          <w:szCs w:val="24"/>
        </w:rPr>
      </w:pPr>
      <w:r w:rsidRPr="00922026">
        <w:rPr>
          <w:rFonts w:ascii="Times New Roman" w:hAnsi="Times New Roman" w:cs="Times New Roman"/>
          <w:sz w:val="24"/>
          <w:szCs w:val="24"/>
        </w:rPr>
        <w:t>Geographical data are information about the earth’s surface and the objects found on it.Data capture is the process of putting information into the system (</w:t>
      </w:r>
      <w:r w:rsidR="00154C53" w:rsidRPr="00922026">
        <w:rPr>
          <w:rFonts w:ascii="Times New Roman" w:hAnsi="Times New Roman" w:cs="Times New Roman"/>
          <w:sz w:val="24"/>
          <w:szCs w:val="24"/>
        </w:rPr>
        <w:t>ArcGIS</w:t>
      </w:r>
      <w:r w:rsidRPr="00922026">
        <w:rPr>
          <w:rFonts w:ascii="Times New Roman" w:hAnsi="Times New Roman" w:cs="Times New Roman"/>
          <w:sz w:val="24"/>
          <w:szCs w:val="24"/>
        </w:rPr>
        <w:t xml:space="preserve">).Spatial analytical techniques of description and regression will be used as a means of quantifying the effect of a set of explanatory variables on the spatial distribution of </w:t>
      </w:r>
      <w:r w:rsidR="0068225C" w:rsidRPr="00922026">
        <w:rPr>
          <w:rFonts w:ascii="Times New Roman" w:hAnsi="Times New Roman" w:cs="Times New Roman"/>
          <w:sz w:val="24"/>
          <w:szCs w:val="24"/>
        </w:rPr>
        <w:t>HIV</w:t>
      </w:r>
      <w:r w:rsidRPr="00922026">
        <w:rPr>
          <w:rFonts w:ascii="Times New Roman" w:hAnsi="Times New Roman" w:cs="Times New Roman"/>
          <w:sz w:val="24"/>
          <w:szCs w:val="24"/>
        </w:rPr>
        <w:t xml:space="preserve"> antigen positivity. During follow up if any child tests positive for </w:t>
      </w:r>
      <w:r w:rsidR="0068225C" w:rsidRPr="00922026">
        <w:rPr>
          <w:rFonts w:ascii="Times New Roman" w:hAnsi="Times New Roman" w:cs="Times New Roman"/>
          <w:sz w:val="24"/>
          <w:szCs w:val="24"/>
        </w:rPr>
        <w:t>HIV</w:t>
      </w:r>
      <w:r w:rsidRPr="00922026">
        <w:rPr>
          <w:rFonts w:ascii="Times New Roman" w:hAnsi="Times New Roman" w:cs="Times New Roman"/>
          <w:sz w:val="24"/>
          <w:szCs w:val="24"/>
        </w:rPr>
        <w:t xml:space="preserve"> infection either by PCR or antibody test the researcher will establish the subject’s house hold and capture the coordinates using a GPS system. The information will be fed into GIS software for cleaning and analysis.</w:t>
      </w:r>
    </w:p>
    <w:p w14:paraId="39495010" w14:textId="69B1D695" w:rsidR="00D343C0" w:rsidRPr="00922026" w:rsidRDefault="00A71E63" w:rsidP="00922026">
      <w:pPr>
        <w:rPr>
          <w:rFonts w:ascii="Times New Roman" w:hAnsi="Times New Roman" w:cs="Times New Roman"/>
          <w:sz w:val="24"/>
          <w:szCs w:val="24"/>
        </w:rPr>
      </w:pPr>
      <w:r w:rsidRPr="00922026">
        <w:rPr>
          <w:rFonts w:ascii="Times New Roman" w:hAnsi="Times New Roman" w:cs="Times New Roman"/>
          <w:sz w:val="24"/>
          <w:szCs w:val="24"/>
        </w:rPr>
        <w:lastRenderedPageBreak/>
        <w:t xml:space="preserve">This data will be used to visualize the spatial characteristics of the data collected and entered into ArcGIS software. This will help in appreciating any patterns that could be present. The process of aggregation will involve summarizing of group of individual data points into a single value to produce the total number of children who turns </w:t>
      </w:r>
      <w:r w:rsidR="0068225C" w:rsidRPr="00922026">
        <w:rPr>
          <w:rFonts w:ascii="Times New Roman" w:hAnsi="Times New Roman" w:cs="Times New Roman"/>
          <w:sz w:val="24"/>
          <w:szCs w:val="24"/>
        </w:rPr>
        <w:t>HIV</w:t>
      </w:r>
      <w:r w:rsidRPr="00922026">
        <w:rPr>
          <w:rFonts w:ascii="Times New Roman" w:hAnsi="Times New Roman" w:cs="Times New Roman"/>
          <w:sz w:val="24"/>
          <w:szCs w:val="24"/>
        </w:rPr>
        <w:t xml:space="preserve"> positive after birth and before they are 18 months old. The GIS software will be used to develop maps which will show information by colouring each location with colour providing us with an indication of the magnitude of the variable of interest which will then be used in visualizing this data. </w:t>
      </w:r>
    </w:p>
    <w:p w14:paraId="1CDBB2B3" w14:textId="38664004" w:rsidR="00383BC1" w:rsidRDefault="00383BC1" w:rsidP="00D72444">
      <w:pPr>
        <w:pStyle w:val="Heading2"/>
      </w:pPr>
      <w:bookmarkStart w:id="85" w:name="_Toc47953207"/>
      <w:r>
        <w:t>3.7 Study procedures</w:t>
      </w:r>
      <w:bookmarkEnd w:id="85"/>
      <w:r>
        <w:t xml:space="preserve"> </w:t>
      </w:r>
    </w:p>
    <w:p w14:paraId="390C921D" w14:textId="65A3A2E7" w:rsidR="00383BC1" w:rsidRPr="00383BC1" w:rsidRDefault="00383BC1" w:rsidP="00D72444">
      <w:pPr>
        <w:pStyle w:val="Heading3"/>
      </w:pPr>
      <w:bookmarkStart w:id="86" w:name="_Toc47953208"/>
      <w:r>
        <w:t xml:space="preserve">3.7.1 </w:t>
      </w:r>
      <w:r w:rsidRPr="00383BC1">
        <w:t>Training of research assistants and data collectors</w:t>
      </w:r>
      <w:bookmarkEnd w:id="86"/>
      <w:r w:rsidRPr="00383BC1">
        <w:t xml:space="preserve"> </w:t>
      </w:r>
    </w:p>
    <w:p w14:paraId="324E3076" w14:textId="0EF68E52" w:rsidR="00383BC1" w:rsidRPr="00922026" w:rsidRDefault="00383BC1" w:rsidP="00383BC1">
      <w:pPr>
        <w:rPr>
          <w:rFonts w:ascii="Times New Roman" w:hAnsi="Times New Roman" w:cs="Times New Roman"/>
          <w:sz w:val="24"/>
          <w:szCs w:val="24"/>
        </w:rPr>
      </w:pPr>
      <w:r w:rsidRPr="00922026">
        <w:rPr>
          <w:rFonts w:ascii="Times New Roman" w:hAnsi="Times New Roman" w:cs="Times New Roman"/>
          <w:sz w:val="24"/>
          <w:szCs w:val="24"/>
        </w:rPr>
        <w:t>Research assistants will be sourced among the locals in Homabay County. The research will only recruit research assistant who are either, clinical officers, nurses or medical laboratory personnel. They will be trained for a period of two days. The training will entail the background information about the study objectives and data collection procedures. Three research assistants will be recruited.</w:t>
      </w:r>
    </w:p>
    <w:p w14:paraId="7CA5F51B" w14:textId="23BE8F98" w:rsidR="00383BC1" w:rsidRPr="00383BC1" w:rsidRDefault="00383BC1" w:rsidP="00D72444">
      <w:pPr>
        <w:pStyle w:val="Heading3"/>
      </w:pPr>
      <w:bookmarkStart w:id="87" w:name="_Toc47953209"/>
      <w:r>
        <w:t xml:space="preserve">3.7 2 </w:t>
      </w:r>
      <w:r w:rsidRPr="00383BC1">
        <w:t>Recruitment of the study participants</w:t>
      </w:r>
      <w:bookmarkEnd w:id="87"/>
    </w:p>
    <w:p w14:paraId="05B90FA3" w14:textId="2471E252" w:rsidR="00383BC1" w:rsidRPr="00922026" w:rsidRDefault="00383BC1" w:rsidP="00383BC1">
      <w:pPr>
        <w:rPr>
          <w:rFonts w:ascii="Times New Roman" w:hAnsi="Times New Roman" w:cs="Times New Roman"/>
          <w:sz w:val="24"/>
          <w:szCs w:val="24"/>
        </w:rPr>
      </w:pPr>
      <w:r w:rsidRPr="00922026">
        <w:rPr>
          <w:rFonts w:ascii="Times New Roman" w:hAnsi="Times New Roman" w:cs="Times New Roman"/>
          <w:sz w:val="24"/>
          <w:szCs w:val="24"/>
        </w:rPr>
        <w:t>Recruitment will involve a number of activities including identifying eligible participants, adequately explaining the study to the potential participants from the beginning of the study until the end of follow up.</w:t>
      </w:r>
    </w:p>
    <w:p w14:paraId="27999963" w14:textId="75C70F15" w:rsidR="00383BC1" w:rsidRPr="00812673" w:rsidRDefault="00383BC1" w:rsidP="00D72444">
      <w:pPr>
        <w:pStyle w:val="Heading4"/>
        <w:rPr>
          <w:b/>
        </w:rPr>
      </w:pPr>
      <w:r w:rsidRPr="00812673">
        <w:rPr>
          <w:b/>
        </w:rPr>
        <w:t xml:space="preserve">3.7.2.1 Identifying eligible participants  </w:t>
      </w:r>
    </w:p>
    <w:p w14:paraId="4A9E3525" w14:textId="09C2B1D5" w:rsidR="00383BC1" w:rsidRPr="00922026" w:rsidRDefault="00383BC1" w:rsidP="00383BC1">
      <w:pPr>
        <w:rPr>
          <w:rFonts w:ascii="Times New Roman" w:hAnsi="Times New Roman" w:cs="Times New Roman"/>
          <w:sz w:val="24"/>
          <w:szCs w:val="24"/>
        </w:rPr>
      </w:pPr>
      <w:r w:rsidRPr="00922026">
        <w:rPr>
          <w:rFonts w:ascii="Times New Roman" w:hAnsi="Times New Roman" w:cs="Times New Roman"/>
          <w:sz w:val="24"/>
          <w:szCs w:val="24"/>
        </w:rPr>
        <w:t xml:space="preserve">The study will target infants born of </w:t>
      </w:r>
      <w:r w:rsidR="0068225C" w:rsidRPr="00922026">
        <w:rPr>
          <w:rFonts w:ascii="Times New Roman" w:hAnsi="Times New Roman" w:cs="Times New Roman"/>
          <w:sz w:val="24"/>
          <w:szCs w:val="24"/>
        </w:rPr>
        <w:t>HIV</w:t>
      </w:r>
      <w:r w:rsidRPr="00922026">
        <w:rPr>
          <w:rFonts w:ascii="Times New Roman" w:hAnsi="Times New Roman" w:cs="Times New Roman"/>
          <w:sz w:val="24"/>
          <w:szCs w:val="24"/>
        </w:rPr>
        <w:t xml:space="preserve"> positive mothers who will be followed up at the antenatal </w:t>
      </w:r>
      <w:r w:rsidR="0068225C" w:rsidRPr="00922026">
        <w:rPr>
          <w:rFonts w:ascii="Times New Roman" w:hAnsi="Times New Roman" w:cs="Times New Roman"/>
          <w:sz w:val="24"/>
          <w:szCs w:val="24"/>
        </w:rPr>
        <w:t>HIV</w:t>
      </w:r>
      <w:r w:rsidRPr="00922026">
        <w:rPr>
          <w:rFonts w:ascii="Times New Roman" w:hAnsi="Times New Roman" w:cs="Times New Roman"/>
          <w:sz w:val="24"/>
          <w:szCs w:val="24"/>
        </w:rPr>
        <w:t xml:space="preserve"> follow up clinic or whose mothers are enrolled into ART care the mothers will be enrolled into the study just before delivery of the infants, that is at between 38 weeks and term. The mother child pair will be followed up for a period of 18 months after delivery.  The researcher will make repeated observations over time. For one to be eligible participants they must be willing to </w:t>
      </w:r>
    </w:p>
    <w:p w14:paraId="32699F8A" w14:textId="77777777" w:rsidR="00383BC1" w:rsidRPr="00922026" w:rsidRDefault="00383BC1" w:rsidP="00C5699A">
      <w:pPr>
        <w:numPr>
          <w:ilvl w:val="0"/>
          <w:numId w:val="80"/>
        </w:numPr>
        <w:rPr>
          <w:rFonts w:ascii="Times New Roman" w:hAnsi="Times New Roman" w:cs="Times New Roman"/>
          <w:sz w:val="24"/>
          <w:szCs w:val="24"/>
        </w:rPr>
      </w:pPr>
      <w:r w:rsidRPr="00922026">
        <w:rPr>
          <w:rFonts w:ascii="Times New Roman" w:hAnsi="Times New Roman" w:cs="Times New Roman"/>
          <w:sz w:val="24"/>
          <w:szCs w:val="24"/>
        </w:rPr>
        <w:t xml:space="preserve">Participants in the study </w:t>
      </w:r>
    </w:p>
    <w:p w14:paraId="191A3578" w14:textId="77777777" w:rsidR="00383BC1" w:rsidRPr="00922026" w:rsidRDefault="00383BC1" w:rsidP="00C5699A">
      <w:pPr>
        <w:numPr>
          <w:ilvl w:val="0"/>
          <w:numId w:val="80"/>
        </w:numPr>
        <w:rPr>
          <w:rFonts w:ascii="Times New Roman" w:hAnsi="Times New Roman" w:cs="Times New Roman"/>
          <w:sz w:val="24"/>
          <w:szCs w:val="24"/>
        </w:rPr>
      </w:pPr>
      <w:r w:rsidRPr="00922026">
        <w:rPr>
          <w:rFonts w:ascii="Times New Roman" w:hAnsi="Times New Roman" w:cs="Times New Roman"/>
          <w:sz w:val="24"/>
          <w:szCs w:val="24"/>
        </w:rPr>
        <w:t xml:space="preserve">Be above 18years of age </w:t>
      </w:r>
    </w:p>
    <w:p w14:paraId="1D82093F" w14:textId="77777777" w:rsidR="00383BC1" w:rsidRPr="00922026" w:rsidRDefault="00383BC1" w:rsidP="00C5699A">
      <w:pPr>
        <w:numPr>
          <w:ilvl w:val="0"/>
          <w:numId w:val="80"/>
        </w:numPr>
        <w:rPr>
          <w:rFonts w:ascii="Times New Roman" w:hAnsi="Times New Roman" w:cs="Times New Roman"/>
          <w:sz w:val="24"/>
          <w:szCs w:val="24"/>
        </w:rPr>
      </w:pPr>
      <w:r w:rsidRPr="00922026">
        <w:rPr>
          <w:rFonts w:ascii="Times New Roman" w:hAnsi="Times New Roman" w:cs="Times New Roman"/>
          <w:sz w:val="24"/>
          <w:szCs w:val="24"/>
        </w:rPr>
        <w:lastRenderedPageBreak/>
        <w:t>Be resident of Homabay  county</w:t>
      </w:r>
    </w:p>
    <w:p w14:paraId="20A988C2" w14:textId="43331E50" w:rsidR="00383BC1" w:rsidRDefault="00383BC1" w:rsidP="00383BC1">
      <w:pPr>
        <w:rPr>
          <w:rFonts w:ascii="Times New Roman" w:hAnsi="Times New Roman" w:cs="Times New Roman"/>
          <w:b/>
          <w:sz w:val="24"/>
          <w:szCs w:val="24"/>
        </w:rPr>
      </w:pPr>
      <w:r w:rsidRPr="00383BC1">
        <w:rPr>
          <w:rFonts w:ascii="Times New Roman" w:hAnsi="Times New Roman" w:cs="Times New Roman"/>
          <w:b/>
          <w:sz w:val="24"/>
          <w:szCs w:val="24"/>
        </w:rPr>
        <w:t>Sampling will be done in al</w:t>
      </w:r>
      <w:r w:rsidR="00D72444">
        <w:rPr>
          <w:rFonts w:ascii="Times New Roman" w:hAnsi="Times New Roman" w:cs="Times New Roman"/>
          <w:b/>
          <w:sz w:val="24"/>
          <w:szCs w:val="24"/>
        </w:rPr>
        <w:t>l Homabay constituencies namely as follows</w:t>
      </w:r>
    </w:p>
    <w:tbl>
      <w:tblPr>
        <w:tblStyle w:val="TableGrid"/>
        <w:tblW w:w="9930" w:type="dxa"/>
        <w:tblInd w:w="-5" w:type="dxa"/>
        <w:tblLook w:val="04A0" w:firstRow="1" w:lastRow="0" w:firstColumn="1" w:lastColumn="0" w:noHBand="0" w:noVBand="1"/>
      </w:tblPr>
      <w:tblGrid>
        <w:gridCol w:w="3299"/>
        <w:gridCol w:w="2151"/>
        <w:gridCol w:w="2145"/>
        <w:gridCol w:w="2335"/>
      </w:tblGrid>
      <w:tr w:rsidR="00B80481" w14:paraId="31BAF399" w14:textId="5DA3770E" w:rsidTr="00D72444">
        <w:trPr>
          <w:trHeight w:val="581"/>
        </w:trPr>
        <w:tc>
          <w:tcPr>
            <w:tcW w:w="3299" w:type="dxa"/>
          </w:tcPr>
          <w:p w14:paraId="0EB692CE" w14:textId="4737594D" w:rsidR="00E649A5" w:rsidRPr="00D72444" w:rsidRDefault="00E649A5" w:rsidP="00383BC1">
            <w:pPr>
              <w:ind w:left="0" w:firstLine="0"/>
              <w:rPr>
                <w:rFonts w:ascii="Times New Roman" w:hAnsi="Times New Roman" w:cs="Times New Roman"/>
                <w:b/>
              </w:rPr>
            </w:pPr>
            <w:r w:rsidRPr="00D72444">
              <w:rPr>
                <w:rFonts w:ascii="Times New Roman" w:hAnsi="Times New Roman" w:cs="Times New Roman"/>
                <w:b/>
              </w:rPr>
              <w:t xml:space="preserve">Sub </w:t>
            </w:r>
            <w:r w:rsidR="00B80481" w:rsidRPr="00D72444">
              <w:rPr>
                <w:rFonts w:ascii="Times New Roman" w:hAnsi="Times New Roman" w:cs="Times New Roman"/>
                <w:b/>
              </w:rPr>
              <w:t>Counties in Homa Bay County</w:t>
            </w:r>
          </w:p>
        </w:tc>
        <w:tc>
          <w:tcPr>
            <w:tcW w:w="2151" w:type="dxa"/>
          </w:tcPr>
          <w:p w14:paraId="0D2AA1DC" w14:textId="54EF396C" w:rsidR="00E649A5" w:rsidRPr="00D72444" w:rsidRDefault="00E649A5" w:rsidP="00383BC1">
            <w:pPr>
              <w:ind w:left="0" w:firstLine="0"/>
              <w:rPr>
                <w:rFonts w:ascii="Times New Roman" w:hAnsi="Times New Roman" w:cs="Times New Roman"/>
                <w:b/>
              </w:rPr>
            </w:pPr>
            <w:r w:rsidRPr="00D72444">
              <w:rPr>
                <w:rFonts w:ascii="Times New Roman" w:hAnsi="Times New Roman" w:cs="Times New Roman"/>
                <w:b/>
              </w:rPr>
              <w:t>Number of women</w:t>
            </w:r>
          </w:p>
        </w:tc>
        <w:tc>
          <w:tcPr>
            <w:tcW w:w="2145" w:type="dxa"/>
          </w:tcPr>
          <w:p w14:paraId="3790312A" w14:textId="0CEBEF73" w:rsidR="00E649A5" w:rsidRPr="00D72444" w:rsidRDefault="00E649A5" w:rsidP="00383BC1">
            <w:pPr>
              <w:ind w:left="0" w:firstLine="0"/>
              <w:rPr>
                <w:rFonts w:ascii="Times New Roman" w:hAnsi="Times New Roman" w:cs="Times New Roman"/>
                <w:b/>
              </w:rPr>
            </w:pPr>
            <w:r w:rsidRPr="00D72444">
              <w:rPr>
                <w:rFonts w:ascii="Times New Roman" w:hAnsi="Times New Roman" w:cs="Times New Roman"/>
                <w:b/>
              </w:rPr>
              <w:t>Propotion (%)</w:t>
            </w:r>
          </w:p>
        </w:tc>
        <w:tc>
          <w:tcPr>
            <w:tcW w:w="2335" w:type="dxa"/>
          </w:tcPr>
          <w:p w14:paraId="631B448D" w14:textId="5E4199E4" w:rsidR="00E649A5" w:rsidRPr="00D72444" w:rsidRDefault="00E649A5" w:rsidP="00383BC1">
            <w:pPr>
              <w:ind w:left="0" w:firstLine="0"/>
              <w:rPr>
                <w:rFonts w:ascii="Times New Roman" w:hAnsi="Times New Roman" w:cs="Times New Roman"/>
                <w:b/>
              </w:rPr>
            </w:pPr>
            <w:r w:rsidRPr="00D72444">
              <w:rPr>
                <w:rFonts w:ascii="Times New Roman" w:hAnsi="Times New Roman" w:cs="Times New Roman"/>
                <w:b/>
              </w:rPr>
              <w:t xml:space="preserve">Number of respondents </w:t>
            </w:r>
          </w:p>
        </w:tc>
      </w:tr>
      <w:tr w:rsidR="00812673" w14:paraId="2D7A162C" w14:textId="2821C7B7" w:rsidTr="00D72444">
        <w:trPr>
          <w:trHeight w:val="307"/>
        </w:trPr>
        <w:tc>
          <w:tcPr>
            <w:tcW w:w="3299" w:type="dxa"/>
          </w:tcPr>
          <w:p w14:paraId="21805D51" w14:textId="6D57A1F4" w:rsidR="00812673" w:rsidRPr="00812673" w:rsidRDefault="002B400D" w:rsidP="00812673">
            <w:pPr>
              <w:ind w:left="0" w:firstLine="0"/>
              <w:rPr>
                <w:rFonts w:ascii="Times New Roman" w:hAnsi="Times New Roman" w:cs="Times New Roman"/>
              </w:rPr>
            </w:pPr>
            <w:r w:rsidRPr="002B400D">
              <w:rPr>
                <w:rFonts w:ascii="Times New Roman" w:hAnsi="Times New Roman" w:cs="Times New Roman"/>
              </w:rPr>
              <w:t>Rachuonyo</w:t>
            </w:r>
            <w:r>
              <w:rPr>
                <w:rFonts w:ascii="Times New Roman" w:hAnsi="Times New Roman" w:cs="Times New Roman"/>
              </w:rPr>
              <w:t xml:space="preserve"> South </w:t>
            </w:r>
          </w:p>
        </w:tc>
        <w:tc>
          <w:tcPr>
            <w:tcW w:w="2151" w:type="dxa"/>
          </w:tcPr>
          <w:p w14:paraId="5488C238" w14:textId="668DA08F"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192460</w:t>
            </w:r>
          </w:p>
        </w:tc>
        <w:tc>
          <w:tcPr>
            <w:tcW w:w="2145" w:type="dxa"/>
          </w:tcPr>
          <w:p w14:paraId="1D8FB75C" w14:textId="3FCE59FB"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16.35</w:t>
            </w:r>
          </w:p>
        </w:tc>
        <w:tc>
          <w:tcPr>
            <w:tcW w:w="2335" w:type="dxa"/>
          </w:tcPr>
          <w:p w14:paraId="32F77FF0" w14:textId="6BB7DDE4" w:rsidR="00812673" w:rsidRPr="00812673" w:rsidRDefault="00812673" w:rsidP="00812673">
            <w:pPr>
              <w:ind w:left="0" w:firstLine="0"/>
              <w:rPr>
                <w:rFonts w:ascii="Times New Roman" w:hAnsi="Times New Roman" w:cs="Times New Roman"/>
              </w:rPr>
            </w:pPr>
            <w:r w:rsidRPr="00812673">
              <w:t>53</w:t>
            </w:r>
          </w:p>
        </w:tc>
      </w:tr>
      <w:tr w:rsidR="00812673" w14:paraId="2F08F323" w14:textId="5BF3E677" w:rsidTr="00D72444">
        <w:trPr>
          <w:trHeight w:val="290"/>
        </w:trPr>
        <w:tc>
          <w:tcPr>
            <w:tcW w:w="3299" w:type="dxa"/>
          </w:tcPr>
          <w:p w14:paraId="10561A4A" w14:textId="7CFA22B9" w:rsidR="00812673" w:rsidRPr="00812673" w:rsidRDefault="002B400D" w:rsidP="00812673">
            <w:pPr>
              <w:ind w:left="0" w:firstLine="0"/>
              <w:rPr>
                <w:rFonts w:ascii="Times New Roman" w:hAnsi="Times New Roman" w:cs="Times New Roman"/>
              </w:rPr>
            </w:pPr>
            <w:r>
              <w:rPr>
                <w:rFonts w:ascii="Times New Roman" w:hAnsi="Times New Roman" w:cs="Times New Roman"/>
              </w:rPr>
              <w:t>Rachuonyo East</w:t>
            </w:r>
          </w:p>
        </w:tc>
        <w:tc>
          <w:tcPr>
            <w:tcW w:w="2151" w:type="dxa"/>
          </w:tcPr>
          <w:p w14:paraId="523B5502" w14:textId="4A44A1E9" w:rsidR="00812673" w:rsidRPr="00812673" w:rsidRDefault="00812673" w:rsidP="00812673">
            <w:pPr>
              <w:tabs>
                <w:tab w:val="left" w:pos="825"/>
              </w:tabs>
              <w:ind w:left="0" w:firstLine="0"/>
              <w:rPr>
                <w:rFonts w:ascii="Times New Roman" w:hAnsi="Times New Roman" w:cs="Times New Roman"/>
              </w:rPr>
            </w:pPr>
            <w:r w:rsidRPr="00812673">
              <w:rPr>
                <w:rFonts w:ascii="Times New Roman" w:hAnsi="Times New Roman" w:cs="Times New Roman"/>
              </w:rPr>
              <w:t>77062</w:t>
            </w:r>
          </w:p>
        </w:tc>
        <w:tc>
          <w:tcPr>
            <w:tcW w:w="2145" w:type="dxa"/>
          </w:tcPr>
          <w:p w14:paraId="49391C8C" w14:textId="6A5EC700"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6.55</w:t>
            </w:r>
          </w:p>
        </w:tc>
        <w:tc>
          <w:tcPr>
            <w:tcW w:w="2335" w:type="dxa"/>
          </w:tcPr>
          <w:p w14:paraId="36DD39A0" w14:textId="2B977C97" w:rsidR="00812673" w:rsidRPr="00812673" w:rsidRDefault="00812673" w:rsidP="00812673">
            <w:pPr>
              <w:ind w:left="0" w:firstLine="0"/>
              <w:rPr>
                <w:rFonts w:ascii="Times New Roman" w:hAnsi="Times New Roman" w:cs="Times New Roman"/>
              </w:rPr>
            </w:pPr>
            <w:r w:rsidRPr="00812673">
              <w:t>21</w:t>
            </w:r>
          </w:p>
        </w:tc>
      </w:tr>
      <w:tr w:rsidR="00812673" w14:paraId="4194A099" w14:textId="5FF87329" w:rsidTr="00D72444">
        <w:trPr>
          <w:trHeight w:val="290"/>
        </w:trPr>
        <w:tc>
          <w:tcPr>
            <w:tcW w:w="3299" w:type="dxa"/>
          </w:tcPr>
          <w:p w14:paraId="762E6234" w14:textId="69D9D524"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Karachuonyo</w:t>
            </w:r>
            <w:r w:rsidR="002B400D">
              <w:rPr>
                <w:rFonts w:ascii="Times New Roman" w:hAnsi="Times New Roman" w:cs="Times New Roman"/>
              </w:rPr>
              <w:t xml:space="preserve"> North </w:t>
            </w:r>
          </w:p>
        </w:tc>
        <w:tc>
          <w:tcPr>
            <w:tcW w:w="2151" w:type="dxa"/>
          </w:tcPr>
          <w:p w14:paraId="6C7A6265" w14:textId="46044DC6"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197922</w:t>
            </w:r>
          </w:p>
        </w:tc>
        <w:tc>
          <w:tcPr>
            <w:tcW w:w="2145" w:type="dxa"/>
          </w:tcPr>
          <w:p w14:paraId="2E1DA01F" w14:textId="51053C84"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16.81</w:t>
            </w:r>
          </w:p>
        </w:tc>
        <w:tc>
          <w:tcPr>
            <w:tcW w:w="2335" w:type="dxa"/>
          </w:tcPr>
          <w:p w14:paraId="5966C309" w14:textId="4C58F23A" w:rsidR="00812673" w:rsidRPr="00812673" w:rsidRDefault="00812673" w:rsidP="00812673">
            <w:pPr>
              <w:ind w:left="0" w:firstLine="0"/>
              <w:rPr>
                <w:rFonts w:ascii="Times New Roman" w:hAnsi="Times New Roman" w:cs="Times New Roman"/>
              </w:rPr>
            </w:pPr>
            <w:r w:rsidRPr="00812673">
              <w:t>55</w:t>
            </w:r>
          </w:p>
        </w:tc>
      </w:tr>
      <w:tr w:rsidR="00812673" w14:paraId="0CB9FC19" w14:textId="565513A0" w:rsidTr="00D72444">
        <w:trPr>
          <w:trHeight w:val="290"/>
        </w:trPr>
        <w:tc>
          <w:tcPr>
            <w:tcW w:w="3299" w:type="dxa"/>
          </w:tcPr>
          <w:p w14:paraId="60E1F019" w14:textId="223A3F03"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Homabay town</w:t>
            </w:r>
          </w:p>
        </w:tc>
        <w:tc>
          <w:tcPr>
            <w:tcW w:w="2151" w:type="dxa"/>
          </w:tcPr>
          <w:p w14:paraId="56C4EB3D" w14:textId="2E286E83"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110466</w:t>
            </w:r>
          </w:p>
        </w:tc>
        <w:tc>
          <w:tcPr>
            <w:tcW w:w="2145" w:type="dxa"/>
          </w:tcPr>
          <w:p w14:paraId="5B815C2C" w14:textId="0D64EA23"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9.38</w:t>
            </w:r>
          </w:p>
        </w:tc>
        <w:tc>
          <w:tcPr>
            <w:tcW w:w="2335" w:type="dxa"/>
          </w:tcPr>
          <w:p w14:paraId="18DEB56C" w14:textId="51AB0189" w:rsidR="00812673" w:rsidRPr="00812673" w:rsidRDefault="00812673" w:rsidP="00812673">
            <w:pPr>
              <w:ind w:left="0" w:firstLine="0"/>
              <w:rPr>
                <w:rFonts w:ascii="Times New Roman" w:hAnsi="Times New Roman" w:cs="Times New Roman"/>
              </w:rPr>
            </w:pPr>
            <w:r w:rsidRPr="00812673">
              <w:t>31</w:t>
            </w:r>
          </w:p>
        </w:tc>
      </w:tr>
      <w:tr w:rsidR="00812673" w14:paraId="3E20DB8C" w14:textId="32E2B0F9" w:rsidTr="00D72444">
        <w:trPr>
          <w:trHeight w:val="290"/>
        </w:trPr>
        <w:tc>
          <w:tcPr>
            <w:tcW w:w="3299" w:type="dxa"/>
          </w:tcPr>
          <w:p w14:paraId="33149A5F" w14:textId="4F37EE2B"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 xml:space="preserve">Ndhiwa </w:t>
            </w:r>
          </w:p>
        </w:tc>
        <w:tc>
          <w:tcPr>
            <w:tcW w:w="2151" w:type="dxa"/>
          </w:tcPr>
          <w:p w14:paraId="3872FAA4" w14:textId="6024594D"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210340</w:t>
            </w:r>
          </w:p>
        </w:tc>
        <w:tc>
          <w:tcPr>
            <w:tcW w:w="2145" w:type="dxa"/>
          </w:tcPr>
          <w:p w14:paraId="2E062E09" w14:textId="7376EBDF"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17.87</w:t>
            </w:r>
          </w:p>
        </w:tc>
        <w:tc>
          <w:tcPr>
            <w:tcW w:w="2335" w:type="dxa"/>
          </w:tcPr>
          <w:p w14:paraId="3DAC17E6" w14:textId="0B181C6A" w:rsidR="00812673" w:rsidRPr="00812673" w:rsidRDefault="00812673" w:rsidP="00812673">
            <w:pPr>
              <w:ind w:left="0" w:firstLine="0"/>
              <w:rPr>
                <w:rFonts w:ascii="Times New Roman" w:hAnsi="Times New Roman" w:cs="Times New Roman"/>
              </w:rPr>
            </w:pPr>
            <w:r w:rsidRPr="00812673">
              <w:t>58</w:t>
            </w:r>
          </w:p>
        </w:tc>
      </w:tr>
      <w:tr w:rsidR="00812673" w14:paraId="69BF05DC" w14:textId="0E1DAB6C" w:rsidTr="00D72444">
        <w:trPr>
          <w:trHeight w:val="290"/>
        </w:trPr>
        <w:tc>
          <w:tcPr>
            <w:tcW w:w="3299" w:type="dxa"/>
          </w:tcPr>
          <w:p w14:paraId="69E061A5" w14:textId="2E94B6F1"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 xml:space="preserve">Ragwe </w:t>
            </w:r>
          </w:p>
        </w:tc>
        <w:tc>
          <w:tcPr>
            <w:tcW w:w="2151" w:type="dxa"/>
          </w:tcPr>
          <w:p w14:paraId="600EF472" w14:textId="6D82C446"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126984</w:t>
            </w:r>
          </w:p>
        </w:tc>
        <w:tc>
          <w:tcPr>
            <w:tcW w:w="2145" w:type="dxa"/>
          </w:tcPr>
          <w:p w14:paraId="38C49CC5" w14:textId="3443BBD4"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10.79</w:t>
            </w:r>
          </w:p>
        </w:tc>
        <w:tc>
          <w:tcPr>
            <w:tcW w:w="2335" w:type="dxa"/>
          </w:tcPr>
          <w:p w14:paraId="2346120C" w14:textId="18108073" w:rsidR="00812673" w:rsidRPr="00812673" w:rsidRDefault="00812673" w:rsidP="00812673">
            <w:pPr>
              <w:ind w:left="0" w:firstLine="0"/>
              <w:rPr>
                <w:rFonts w:ascii="Times New Roman" w:hAnsi="Times New Roman" w:cs="Times New Roman"/>
              </w:rPr>
            </w:pPr>
            <w:r w:rsidRPr="00812673">
              <w:t>35</w:t>
            </w:r>
          </w:p>
        </w:tc>
      </w:tr>
      <w:tr w:rsidR="00812673" w14:paraId="4ABA8D49" w14:textId="522F1898" w:rsidTr="00D72444">
        <w:trPr>
          <w:trHeight w:val="290"/>
        </w:trPr>
        <w:tc>
          <w:tcPr>
            <w:tcW w:w="3299" w:type="dxa"/>
          </w:tcPr>
          <w:p w14:paraId="127DADA0" w14:textId="66EB9773"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 xml:space="preserve">Mbita </w:t>
            </w:r>
          </w:p>
        </w:tc>
        <w:tc>
          <w:tcPr>
            <w:tcW w:w="2151" w:type="dxa"/>
          </w:tcPr>
          <w:p w14:paraId="7A7A85A0" w14:textId="097622B0"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136075</w:t>
            </w:r>
          </w:p>
        </w:tc>
        <w:tc>
          <w:tcPr>
            <w:tcW w:w="2145" w:type="dxa"/>
          </w:tcPr>
          <w:p w14:paraId="4965354C" w14:textId="25898A8F"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11.56</w:t>
            </w:r>
          </w:p>
        </w:tc>
        <w:tc>
          <w:tcPr>
            <w:tcW w:w="2335" w:type="dxa"/>
          </w:tcPr>
          <w:p w14:paraId="73CF6EEF" w14:textId="78C56F37" w:rsidR="00812673" w:rsidRPr="00812673" w:rsidRDefault="00812673" w:rsidP="00812673">
            <w:pPr>
              <w:ind w:left="0" w:firstLine="0"/>
              <w:rPr>
                <w:rFonts w:ascii="Times New Roman" w:hAnsi="Times New Roman" w:cs="Times New Roman"/>
              </w:rPr>
            </w:pPr>
            <w:r w:rsidRPr="00812673">
              <w:t>38</w:t>
            </w:r>
          </w:p>
        </w:tc>
      </w:tr>
      <w:tr w:rsidR="00812673" w14:paraId="1367A2D7" w14:textId="77DFC05B" w:rsidTr="00D72444">
        <w:trPr>
          <w:trHeight w:val="290"/>
        </w:trPr>
        <w:tc>
          <w:tcPr>
            <w:tcW w:w="3299" w:type="dxa"/>
          </w:tcPr>
          <w:p w14:paraId="12DFA285" w14:textId="0C8CE148"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 xml:space="preserve">Suba </w:t>
            </w:r>
          </w:p>
        </w:tc>
        <w:tc>
          <w:tcPr>
            <w:tcW w:w="2151" w:type="dxa"/>
          </w:tcPr>
          <w:p w14:paraId="286A9412" w14:textId="49543DA9"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125870</w:t>
            </w:r>
          </w:p>
        </w:tc>
        <w:tc>
          <w:tcPr>
            <w:tcW w:w="2145" w:type="dxa"/>
          </w:tcPr>
          <w:p w14:paraId="1BBF4285" w14:textId="289561EC" w:rsidR="00812673" w:rsidRPr="00812673" w:rsidRDefault="00812673" w:rsidP="00812673">
            <w:pPr>
              <w:ind w:left="0" w:firstLine="0"/>
              <w:rPr>
                <w:rFonts w:ascii="Times New Roman" w:hAnsi="Times New Roman" w:cs="Times New Roman"/>
              </w:rPr>
            </w:pPr>
            <w:r w:rsidRPr="00812673">
              <w:rPr>
                <w:rFonts w:ascii="Times New Roman" w:hAnsi="Times New Roman" w:cs="Times New Roman"/>
              </w:rPr>
              <w:t>10.69</w:t>
            </w:r>
          </w:p>
        </w:tc>
        <w:tc>
          <w:tcPr>
            <w:tcW w:w="2335" w:type="dxa"/>
          </w:tcPr>
          <w:p w14:paraId="5DE354E0" w14:textId="7E69DBAA" w:rsidR="00812673" w:rsidRPr="00812673" w:rsidRDefault="00812673" w:rsidP="00812673">
            <w:pPr>
              <w:ind w:left="0" w:firstLine="0"/>
              <w:rPr>
                <w:rFonts w:ascii="Times New Roman" w:hAnsi="Times New Roman" w:cs="Times New Roman"/>
              </w:rPr>
            </w:pPr>
            <w:r w:rsidRPr="00812673">
              <w:t>35</w:t>
            </w:r>
          </w:p>
        </w:tc>
      </w:tr>
      <w:tr w:rsidR="00812673" w14:paraId="6F36D524" w14:textId="753BEBEA" w:rsidTr="00D72444">
        <w:trPr>
          <w:trHeight w:val="290"/>
        </w:trPr>
        <w:tc>
          <w:tcPr>
            <w:tcW w:w="3299" w:type="dxa"/>
          </w:tcPr>
          <w:p w14:paraId="41829FFC" w14:textId="2C26C62E" w:rsidR="00812673" w:rsidRPr="00812673" w:rsidRDefault="00812673" w:rsidP="00812673">
            <w:pPr>
              <w:ind w:left="0" w:firstLine="0"/>
              <w:rPr>
                <w:rFonts w:ascii="Times New Roman" w:hAnsi="Times New Roman" w:cs="Times New Roman"/>
                <w:b/>
              </w:rPr>
            </w:pPr>
            <w:r w:rsidRPr="00812673">
              <w:rPr>
                <w:rFonts w:ascii="Times New Roman" w:hAnsi="Times New Roman" w:cs="Times New Roman"/>
                <w:b/>
              </w:rPr>
              <w:t xml:space="preserve">Totals </w:t>
            </w:r>
          </w:p>
        </w:tc>
        <w:tc>
          <w:tcPr>
            <w:tcW w:w="2151" w:type="dxa"/>
          </w:tcPr>
          <w:p w14:paraId="4B4051A0" w14:textId="4092F640" w:rsidR="00812673" w:rsidRPr="00812673" w:rsidRDefault="00812673" w:rsidP="00812673">
            <w:pPr>
              <w:ind w:left="0" w:firstLine="0"/>
              <w:rPr>
                <w:rFonts w:ascii="Times New Roman" w:hAnsi="Times New Roman" w:cs="Times New Roman"/>
                <w:b/>
              </w:rPr>
            </w:pPr>
            <w:r w:rsidRPr="00812673">
              <w:rPr>
                <w:rFonts w:ascii="Times New Roman" w:hAnsi="Times New Roman" w:cs="Times New Roman"/>
                <w:b/>
              </w:rPr>
              <w:t>1177179</w:t>
            </w:r>
          </w:p>
        </w:tc>
        <w:tc>
          <w:tcPr>
            <w:tcW w:w="2145" w:type="dxa"/>
          </w:tcPr>
          <w:p w14:paraId="7D88411C" w14:textId="657D54EF" w:rsidR="00812673" w:rsidRPr="00812673" w:rsidRDefault="00812673" w:rsidP="00812673">
            <w:pPr>
              <w:ind w:left="0" w:firstLine="0"/>
              <w:rPr>
                <w:rFonts w:ascii="Times New Roman" w:hAnsi="Times New Roman" w:cs="Times New Roman"/>
                <w:b/>
              </w:rPr>
            </w:pPr>
            <w:r w:rsidRPr="00812673">
              <w:rPr>
                <w:rFonts w:ascii="Times New Roman" w:hAnsi="Times New Roman" w:cs="Times New Roman"/>
                <w:b/>
              </w:rPr>
              <w:t>100</w:t>
            </w:r>
          </w:p>
        </w:tc>
        <w:tc>
          <w:tcPr>
            <w:tcW w:w="2335" w:type="dxa"/>
          </w:tcPr>
          <w:p w14:paraId="16D66858" w14:textId="7AE4F76C" w:rsidR="00812673" w:rsidRPr="00812673" w:rsidRDefault="00812673" w:rsidP="00812673">
            <w:pPr>
              <w:ind w:left="0" w:firstLine="0"/>
              <w:rPr>
                <w:rFonts w:ascii="Times New Roman" w:hAnsi="Times New Roman" w:cs="Times New Roman"/>
                <w:b/>
              </w:rPr>
            </w:pPr>
            <w:r w:rsidRPr="00812673">
              <w:rPr>
                <w:b/>
              </w:rPr>
              <w:t>326</w:t>
            </w:r>
          </w:p>
        </w:tc>
      </w:tr>
    </w:tbl>
    <w:p w14:paraId="37E3B886" w14:textId="7645B05F" w:rsidR="00383BC1" w:rsidRPr="00812673" w:rsidRDefault="00383BC1" w:rsidP="00383BC1">
      <w:pPr>
        <w:rPr>
          <w:rFonts w:ascii="Times New Roman" w:hAnsi="Times New Roman" w:cs="Times New Roman"/>
          <w:sz w:val="24"/>
          <w:szCs w:val="24"/>
        </w:rPr>
      </w:pPr>
      <w:r w:rsidRPr="00812673">
        <w:rPr>
          <w:rFonts w:ascii="Times New Roman" w:hAnsi="Times New Roman" w:cs="Times New Roman"/>
          <w:sz w:val="24"/>
          <w:szCs w:val="24"/>
        </w:rPr>
        <w:t>Sample size allocation per constituency will be as per the proportion of the population as per 2017 projections</w:t>
      </w:r>
      <w:r w:rsidR="00B80481" w:rsidRPr="00812673">
        <w:rPr>
          <w:rFonts w:ascii="Times New Roman" w:hAnsi="Times New Roman" w:cs="Times New Roman"/>
          <w:sz w:val="24"/>
          <w:szCs w:val="24"/>
        </w:rPr>
        <w:t xml:space="preserve"> which was 1177179</w:t>
      </w:r>
      <w:r w:rsidRPr="00812673">
        <w:rPr>
          <w:rFonts w:ascii="Times New Roman" w:hAnsi="Times New Roman" w:cs="Times New Roman"/>
          <w:sz w:val="24"/>
          <w:szCs w:val="24"/>
        </w:rPr>
        <w:t>. Recruitment will be done by the researcher and two research assistants with the help of respective sub-county heads.</w:t>
      </w:r>
    </w:p>
    <w:p w14:paraId="362AABEC" w14:textId="0240337B" w:rsidR="00383BC1" w:rsidRPr="00B80481" w:rsidRDefault="00B80481" w:rsidP="00D72444">
      <w:pPr>
        <w:pStyle w:val="Heading3"/>
      </w:pPr>
      <w:bookmarkStart w:id="88" w:name="_Toc47953210"/>
      <w:r>
        <w:t>3.7.3</w:t>
      </w:r>
      <w:r w:rsidRPr="00B80481">
        <w:t xml:space="preserve"> </w:t>
      </w:r>
      <w:r w:rsidR="00383BC1" w:rsidRPr="00B80481">
        <w:t>Consenting</w:t>
      </w:r>
      <w:bookmarkEnd w:id="88"/>
    </w:p>
    <w:p w14:paraId="1E123BE7" w14:textId="77777777" w:rsidR="00383BC1" w:rsidRPr="00812673" w:rsidRDefault="00383BC1" w:rsidP="00383BC1">
      <w:pPr>
        <w:rPr>
          <w:rFonts w:ascii="Times New Roman" w:hAnsi="Times New Roman" w:cs="Times New Roman"/>
          <w:sz w:val="24"/>
          <w:szCs w:val="24"/>
        </w:rPr>
      </w:pPr>
      <w:r w:rsidRPr="00812673">
        <w:rPr>
          <w:rFonts w:ascii="Times New Roman" w:hAnsi="Times New Roman" w:cs="Times New Roman"/>
          <w:sz w:val="24"/>
          <w:szCs w:val="24"/>
        </w:rPr>
        <w:t xml:space="preserve">During recruitment the participants will be explained to about the study. The researcher will make the potential participants comfortable and if need be they will be allowed to have a relative or close friend present if this makes them feel comfortable. When giving information, about the research, the researcher will also ask questions to check their understanding of the information. </w:t>
      </w:r>
    </w:p>
    <w:p w14:paraId="3C90C51D" w14:textId="77777777" w:rsidR="00383BC1" w:rsidRPr="00812673" w:rsidRDefault="00383BC1" w:rsidP="00383BC1">
      <w:pPr>
        <w:rPr>
          <w:rFonts w:ascii="Times New Roman" w:hAnsi="Times New Roman" w:cs="Times New Roman"/>
          <w:sz w:val="24"/>
          <w:szCs w:val="24"/>
        </w:rPr>
      </w:pPr>
      <w:r w:rsidRPr="00812673">
        <w:rPr>
          <w:rFonts w:ascii="Times New Roman" w:hAnsi="Times New Roman" w:cs="Times New Roman"/>
          <w:sz w:val="24"/>
          <w:szCs w:val="24"/>
        </w:rPr>
        <w:t>After the information is given the participants will be asked to sign consent forms. The researcher will emphasize that the potential participants can withdraw from the study at will.</w:t>
      </w:r>
    </w:p>
    <w:p w14:paraId="18E6CC38" w14:textId="4AEAC22A" w:rsidR="00383BC1" w:rsidRPr="00383BC1" w:rsidRDefault="00B80481" w:rsidP="00D72444">
      <w:pPr>
        <w:pStyle w:val="Heading3"/>
      </w:pPr>
      <w:bookmarkStart w:id="89" w:name="_Toc47953211"/>
      <w:r>
        <w:t>3.7.4</w:t>
      </w:r>
      <w:r w:rsidRPr="00B80481">
        <w:t xml:space="preserve"> </w:t>
      </w:r>
      <w:r w:rsidR="00383BC1" w:rsidRPr="00383BC1">
        <w:t>Benefits of being in the study</w:t>
      </w:r>
      <w:bookmarkEnd w:id="89"/>
    </w:p>
    <w:p w14:paraId="69353C49" w14:textId="77777777" w:rsidR="00383BC1" w:rsidRPr="00812673" w:rsidRDefault="00383BC1" w:rsidP="00383BC1">
      <w:pPr>
        <w:rPr>
          <w:rFonts w:ascii="Times New Roman" w:hAnsi="Times New Roman" w:cs="Times New Roman"/>
          <w:sz w:val="24"/>
          <w:szCs w:val="24"/>
        </w:rPr>
      </w:pPr>
      <w:r w:rsidRPr="00812673">
        <w:rPr>
          <w:rFonts w:ascii="Times New Roman" w:hAnsi="Times New Roman" w:cs="Times New Roman"/>
          <w:sz w:val="24"/>
          <w:szCs w:val="24"/>
        </w:rPr>
        <w:t>Potential participants will be explained to the benefits of participating in the study which include;</w:t>
      </w:r>
    </w:p>
    <w:p w14:paraId="3A56A259" w14:textId="77777777" w:rsidR="00383BC1" w:rsidRPr="00812673" w:rsidRDefault="00383BC1" w:rsidP="00C5699A">
      <w:pPr>
        <w:numPr>
          <w:ilvl w:val="0"/>
          <w:numId w:val="81"/>
        </w:numPr>
        <w:rPr>
          <w:rFonts w:ascii="Times New Roman" w:hAnsi="Times New Roman" w:cs="Times New Roman"/>
          <w:sz w:val="24"/>
          <w:szCs w:val="24"/>
        </w:rPr>
      </w:pPr>
      <w:r w:rsidRPr="00812673">
        <w:rPr>
          <w:rFonts w:ascii="Times New Roman" w:hAnsi="Times New Roman" w:cs="Times New Roman"/>
          <w:sz w:val="24"/>
          <w:szCs w:val="24"/>
        </w:rPr>
        <w:t xml:space="preserve">Close monitoring </w:t>
      </w:r>
    </w:p>
    <w:p w14:paraId="289F0467" w14:textId="77777777" w:rsidR="00383BC1" w:rsidRPr="00812673" w:rsidRDefault="00383BC1" w:rsidP="00C5699A">
      <w:pPr>
        <w:numPr>
          <w:ilvl w:val="0"/>
          <w:numId w:val="81"/>
        </w:numPr>
        <w:rPr>
          <w:rFonts w:ascii="Times New Roman" w:hAnsi="Times New Roman" w:cs="Times New Roman"/>
          <w:sz w:val="24"/>
          <w:szCs w:val="24"/>
        </w:rPr>
      </w:pPr>
      <w:r w:rsidRPr="00812673">
        <w:rPr>
          <w:rFonts w:ascii="Times New Roman" w:hAnsi="Times New Roman" w:cs="Times New Roman"/>
          <w:sz w:val="24"/>
          <w:szCs w:val="24"/>
        </w:rPr>
        <w:t>Increased access to members of the multidisciplinary team who will be involved in the research. They will have access to their contacts and they can ask questions anytime.</w:t>
      </w:r>
    </w:p>
    <w:p w14:paraId="7778B59C" w14:textId="77777777" w:rsidR="00383BC1" w:rsidRPr="00812673" w:rsidRDefault="00383BC1" w:rsidP="00C5699A">
      <w:pPr>
        <w:numPr>
          <w:ilvl w:val="0"/>
          <w:numId w:val="81"/>
        </w:numPr>
        <w:rPr>
          <w:rFonts w:ascii="Times New Roman" w:hAnsi="Times New Roman" w:cs="Times New Roman"/>
          <w:sz w:val="24"/>
          <w:szCs w:val="24"/>
        </w:rPr>
      </w:pPr>
      <w:r w:rsidRPr="00812673">
        <w:rPr>
          <w:rFonts w:ascii="Times New Roman" w:hAnsi="Times New Roman" w:cs="Times New Roman"/>
          <w:sz w:val="24"/>
          <w:szCs w:val="24"/>
        </w:rPr>
        <w:lastRenderedPageBreak/>
        <w:t>Extra investigations for example births per which is which not on routinely performed this will ensure that those who used cane will have it promptly.</w:t>
      </w:r>
    </w:p>
    <w:p w14:paraId="6CDC2BD6" w14:textId="77777777" w:rsidR="00383BC1" w:rsidRPr="00812673" w:rsidRDefault="00383BC1" w:rsidP="00C5699A">
      <w:pPr>
        <w:numPr>
          <w:ilvl w:val="0"/>
          <w:numId w:val="81"/>
        </w:numPr>
        <w:rPr>
          <w:rFonts w:ascii="Times New Roman" w:hAnsi="Times New Roman" w:cs="Times New Roman"/>
          <w:sz w:val="24"/>
          <w:szCs w:val="24"/>
        </w:rPr>
      </w:pPr>
      <w:r w:rsidRPr="00812673">
        <w:rPr>
          <w:rFonts w:ascii="Times New Roman" w:hAnsi="Times New Roman" w:cs="Times New Roman"/>
          <w:sz w:val="24"/>
          <w:szCs w:val="24"/>
        </w:rPr>
        <w:t>The satisfaction of benefiting future patients.</w:t>
      </w:r>
    </w:p>
    <w:p w14:paraId="558AAED8" w14:textId="2A710F5C" w:rsidR="00383BC1" w:rsidRPr="00383BC1" w:rsidRDefault="00B80481" w:rsidP="00D72444">
      <w:pPr>
        <w:pStyle w:val="Heading3"/>
      </w:pPr>
      <w:bookmarkStart w:id="90" w:name="_Toc47953212"/>
      <w:r>
        <w:t>3.7.5</w:t>
      </w:r>
      <w:r w:rsidRPr="00B80481">
        <w:t xml:space="preserve"> </w:t>
      </w:r>
      <w:r w:rsidR="00383BC1" w:rsidRPr="00383BC1">
        <w:t>Risks of participating in the study</w:t>
      </w:r>
      <w:bookmarkEnd w:id="90"/>
    </w:p>
    <w:p w14:paraId="44628948" w14:textId="77777777" w:rsidR="00383BC1" w:rsidRPr="00812673" w:rsidRDefault="00383BC1" w:rsidP="00383BC1">
      <w:pPr>
        <w:rPr>
          <w:rFonts w:ascii="Times New Roman" w:hAnsi="Times New Roman" w:cs="Times New Roman"/>
          <w:sz w:val="24"/>
          <w:szCs w:val="24"/>
        </w:rPr>
      </w:pPr>
      <w:r w:rsidRPr="00812673">
        <w:rPr>
          <w:rFonts w:ascii="Times New Roman" w:hAnsi="Times New Roman" w:cs="Times New Roman"/>
          <w:sz w:val="24"/>
          <w:szCs w:val="24"/>
        </w:rPr>
        <w:t>Potential participants will be informed of risks and burdens that will be associated with participating in the research project. The study will be no risks of participating in the study. The only burden will be close monitoring and frequent data collection. There will be no economic consequences of taking part in the research since the interviews will take place during the routine clinic visits and where need be the participants will be interviewed close to their place of residence.</w:t>
      </w:r>
    </w:p>
    <w:p w14:paraId="13396FD1" w14:textId="5FFC85FB" w:rsidR="00383BC1" w:rsidRPr="00383BC1" w:rsidRDefault="00B80481" w:rsidP="00D72444">
      <w:pPr>
        <w:pStyle w:val="Heading3"/>
      </w:pPr>
      <w:bookmarkStart w:id="91" w:name="_Toc47953213"/>
      <w:r>
        <w:t>3.7.6</w:t>
      </w:r>
      <w:r w:rsidRPr="00B80481">
        <w:t xml:space="preserve"> </w:t>
      </w:r>
      <w:r w:rsidR="00383BC1" w:rsidRPr="00383BC1">
        <w:t>Professional views</w:t>
      </w:r>
      <w:bookmarkEnd w:id="91"/>
      <w:r w:rsidR="00383BC1" w:rsidRPr="00383BC1">
        <w:t xml:space="preserve"> </w:t>
      </w:r>
    </w:p>
    <w:p w14:paraId="1D83648B" w14:textId="77777777" w:rsidR="00383BC1" w:rsidRPr="00812673" w:rsidRDefault="00383BC1" w:rsidP="00383BC1">
      <w:pPr>
        <w:rPr>
          <w:rFonts w:ascii="Times New Roman" w:hAnsi="Times New Roman" w:cs="Times New Roman"/>
          <w:sz w:val="24"/>
          <w:szCs w:val="24"/>
        </w:rPr>
      </w:pPr>
      <w:r w:rsidRPr="00812673">
        <w:rPr>
          <w:rFonts w:ascii="Times New Roman" w:hAnsi="Times New Roman" w:cs="Times New Roman"/>
          <w:sz w:val="24"/>
          <w:szCs w:val="24"/>
        </w:rPr>
        <w:t>The researcher will ensure that during discussions about participating in the research, the opinion of the researcher or research assistant will not influence whether or not the individual consents to take part in the research. The responsibility of the research team will only be to give sufficient information and then allow the potential participants decide for themselves.</w:t>
      </w:r>
    </w:p>
    <w:p w14:paraId="54B4E423" w14:textId="10892C41" w:rsidR="00383BC1" w:rsidRPr="00383BC1" w:rsidRDefault="00B80481" w:rsidP="00D72444">
      <w:pPr>
        <w:pStyle w:val="Heading3"/>
      </w:pPr>
      <w:bookmarkStart w:id="92" w:name="_Toc47953214"/>
      <w:r>
        <w:t>3.7.7</w:t>
      </w:r>
      <w:r w:rsidRPr="00B80481">
        <w:t xml:space="preserve"> </w:t>
      </w:r>
      <w:r w:rsidR="00383BC1" w:rsidRPr="00383BC1">
        <w:t>Interviews</w:t>
      </w:r>
      <w:bookmarkEnd w:id="92"/>
    </w:p>
    <w:p w14:paraId="3AA10308" w14:textId="0E8C4BCE" w:rsidR="00383BC1" w:rsidRDefault="00383BC1" w:rsidP="00383BC1">
      <w:pPr>
        <w:rPr>
          <w:rFonts w:ascii="Times New Roman" w:hAnsi="Times New Roman" w:cs="Times New Roman"/>
          <w:sz w:val="24"/>
          <w:szCs w:val="24"/>
        </w:rPr>
      </w:pPr>
      <w:r w:rsidRPr="00812673">
        <w:rPr>
          <w:rFonts w:ascii="Times New Roman" w:hAnsi="Times New Roman" w:cs="Times New Roman"/>
          <w:sz w:val="24"/>
          <w:szCs w:val="24"/>
        </w:rPr>
        <w:t xml:space="preserve">The researcher will conduct three interviews. Participants will be interviewed after recruitment, after delivery and after every two months until the end of the study. This will make about a total of 11 interviews. The interviews will result in longitudinal data that will help in answering the research questions. The researcher will also conduct key informant interviews thus will involve interviewing sub-county </w:t>
      </w:r>
      <w:r w:rsidR="0068225C" w:rsidRPr="00812673">
        <w:rPr>
          <w:rFonts w:ascii="Times New Roman" w:hAnsi="Times New Roman" w:cs="Times New Roman"/>
          <w:sz w:val="24"/>
          <w:szCs w:val="24"/>
        </w:rPr>
        <w:t>HIV</w:t>
      </w:r>
      <w:r w:rsidRPr="00812673">
        <w:rPr>
          <w:rFonts w:ascii="Times New Roman" w:hAnsi="Times New Roman" w:cs="Times New Roman"/>
          <w:sz w:val="24"/>
          <w:szCs w:val="24"/>
        </w:rPr>
        <w:t xml:space="preserve"> coordinators. The aim of the interviews will be to learn the experiences of the MTCT program manager on PMTCT programmes in the 7 sub-counties of Homabay County. Key informant interviews will be conducted by the researcher at the Sub –county offices at the beginning of the study.  Conducting interviews at the beginning of the study will reduce the likelihood of bias.</w:t>
      </w:r>
    </w:p>
    <w:p w14:paraId="3CF4F65A" w14:textId="77777777" w:rsidR="00812673" w:rsidRPr="00812673" w:rsidRDefault="00812673" w:rsidP="00383BC1">
      <w:pPr>
        <w:rPr>
          <w:rFonts w:ascii="Times New Roman" w:hAnsi="Times New Roman" w:cs="Times New Roman"/>
          <w:sz w:val="24"/>
          <w:szCs w:val="24"/>
        </w:rPr>
      </w:pPr>
    </w:p>
    <w:p w14:paraId="4DFE2E76" w14:textId="365745EF" w:rsidR="00383BC1" w:rsidRPr="00383BC1" w:rsidRDefault="00B80481" w:rsidP="00D72444">
      <w:pPr>
        <w:pStyle w:val="Heading3"/>
      </w:pPr>
      <w:bookmarkStart w:id="93" w:name="_Toc47953215"/>
      <w:r>
        <w:lastRenderedPageBreak/>
        <w:t xml:space="preserve">3.7.8 </w:t>
      </w:r>
      <w:r w:rsidR="00383BC1" w:rsidRPr="00383BC1">
        <w:t xml:space="preserve">Focused </w:t>
      </w:r>
      <w:r w:rsidRPr="00383BC1">
        <w:t>Group Discussions</w:t>
      </w:r>
      <w:bookmarkEnd w:id="93"/>
    </w:p>
    <w:p w14:paraId="1DDBA2D2" w14:textId="415FF3CF" w:rsidR="00D72444" w:rsidRPr="00812673" w:rsidRDefault="00383BC1" w:rsidP="00812673">
      <w:pPr>
        <w:rPr>
          <w:rFonts w:ascii="Times New Roman" w:hAnsi="Times New Roman" w:cs="Times New Roman"/>
          <w:sz w:val="24"/>
          <w:szCs w:val="24"/>
        </w:rPr>
      </w:pPr>
      <w:r w:rsidRPr="00812673">
        <w:rPr>
          <w:rFonts w:ascii="Times New Roman" w:hAnsi="Times New Roman" w:cs="Times New Roman"/>
          <w:sz w:val="24"/>
          <w:szCs w:val="24"/>
        </w:rPr>
        <w:t>They will be conducted in the seven Sub-counties. Focused group discussions   will be conducted by the researcher in each sub-county. There are eight sub counties in Homabay County. Focused group discussions will be conducted as from the second month of study in the following order; Kasipul-Suba. They will be conducted every week by the researcher.</w:t>
      </w:r>
    </w:p>
    <w:p w14:paraId="3298C734" w14:textId="17AD05B8" w:rsidR="00383BC1" w:rsidRPr="00383BC1" w:rsidRDefault="00B80481" w:rsidP="00D72444">
      <w:pPr>
        <w:pStyle w:val="Heading3"/>
      </w:pPr>
      <w:bookmarkStart w:id="94" w:name="_Toc47953216"/>
      <w:r>
        <w:t xml:space="preserve">3.7.9 </w:t>
      </w:r>
      <w:r w:rsidR="00383BC1" w:rsidRPr="00383BC1">
        <w:t xml:space="preserve">Baseline </w:t>
      </w:r>
      <w:r w:rsidRPr="00383BC1">
        <w:t>Information</w:t>
      </w:r>
      <w:bookmarkEnd w:id="94"/>
    </w:p>
    <w:p w14:paraId="2A1EF354" w14:textId="4B2D1AF4" w:rsidR="00383BC1" w:rsidRPr="00812673" w:rsidRDefault="00383BC1" w:rsidP="00383BC1">
      <w:pPr>
        <w:rPr>
          <w:rFonts w:ascii="Times New Roman" w:hAnsi="Times New Roman" w:cs="Times New Roman"/>
          <w:sz w:val="24"/>
          <w:szCs w:val="24"/>
        </w:rPr>
      </w:pPr>
      <w:r w:rsidRPr="00812673">
        <w:rPr>
          <w:rFonts w:ascii="Times New Roman" w:hAnsi="Times New Roman" w:cs="Times New Roman"/>
          <w:sz w:val="24"/>
          <w:szCs w:val="24"/>
        </w:rPr>
        <w:t xml:space="preserve">The researcher will seek to collect data over time. Initial data will be collected at the beginning of the study i.e. after recruitment this will be captured </w:t>
      </w:r>
      <w:r w:rsidR="00FA62E7" w:rsidRPr="00812673">
        <w:rPr>
          <w:rFonts w:ascii="Times New Roman" w:hAnsi="Times New Roman" w:cs="Times New Roman"/>
          <w:sz w:val="24"/>
          <w:szCs w:val="24"/>
        </w:rPr>
        <w:t xml:space="preserve">by the questionnaire (Appendix I). </w:t>
      </w:r>
      <w:r w:rsidRPr="00812673">
        <w:rPr>
          <w:rFonts w:ascii="Times New Roman" w:hAnsi="Times New Roman" w:cs="Times New Roman"/>
          <w:sz w:val="24"/>
          <w:szCs w:val="24"/>
        </w:rPr>
        <w:t>The interviews will be done by the research assistants and the researcher will be present to answer any questions that the research assistants and the participants may have</w:t>
      </w:r>
      <w:r w:rsidR="00FA62E7" w:rsidRPr="00812673">
        <w:rPr>
          <w:rFonts w:ascii="Times New Roman" w:hAnsi="Times New Roman" w:cs="Times New Roman"/>
          <w:sz w:val="24"/>
          <w:szCs w:val="24"/>
        </w:rPr>
        <w:t>. The questionnaire</w:t>
      </w:r>
      <w:r w:rsidRPr="00812673">
        <w:rPr>
          <w:rFonts w:ascii="Times New Roman" w:hAnsi="Times New Roman" w:cs="Times New Roman"/>
          <w:sz w:val="24"/>
          <w:szCs w:val="24"/>
        </w:rPr>
        <w:t xml:space="preserve"> will seek to capture baseline information about the respondents.</w:t>
      </w:r>
    </w:p>
    <w:p w14:paraId="0069A467" w14:textId="0C45D6CC" w:rsidR="00383BC1" w:rsidRPr="00383BC1" w:rsidRDefault="00B80481" w:rsidP="00D72444">
      <w:pPr>
        <w:pStyle w:val="Heading3"/>
      </w:pPr>
      <w:bookmarkStart w:id="95" w:name="_Toc47953217"/>
      <w:r>
        <w:t xml:space="preserve">3.7.10 </w:t>
      </w:r>
      <w:r w:rsidR="00383BC1" w:rsidRPr="00383BC1">
        <w:t xml:space="preserve">Longitudinal </w:t>
      </w:r>
      <w:r w:rsidRPr="00383BC1">
        <w:t>Data Capture</w:t>
      </w:r>
      <w:bookmarkEnd w:id="95"/>
    </w:p>
    <w:p w14:paraId="6FD4B073" w14:textId="7CE54DBD" w:rsidR="00383BC1" w:rsidRPr="00812673" w:rsidRDefault="00383BC1" w:rsidP="00383BC1">
      <w:pPr>
        <w:rPr>
          <w:rFonts w:ascii="Times New Roman" w:hAnsi="Times New Roman" w:cs="Times New Roman"/>
          <w:sz w:val="24"/>
          <w:szCs w:val="24"/>
        </w:rPr>
      </w:pPr>
      <w:r w:rsidRPr="00812673">
        <w:rPr>
          <w:rFonts w:ascii="Times New Roman" w:hAnsi="Times New Roman" w:cs="Times New Roman"/>
          <w:sz w:val="24"/>
          <w:szCs w:val="24"/>
        </w:rPr>
        <w:t>Data will be collected over time at different points in time. The data will be collected using the tool (Appendix IX</w:t>
      </w:r>
      <w:r w:rsidR="005A514F" w:rsidRPr="00812673">
        <w:rPr>
          <w:rFonts w:ascii="Times New Roman" w:hAnsi="Times New Roman" w:cs="Times New Roman"/>
          <w:sz w:val="24"/>
          <w:szCs w:val="24"/>
        </w:rPr>
        <w:t xml:space="preserve">). </w:t>
      </w:r>
      <w:r w:rsidRPr="00812673">
        <w:rPr>
          <w:rFonts w:ascii="Times New Roman" w:hAnsi="Times New Roman" w:cs="Times New Roman"/>
          <w:sz w:val="24"/>
          <w:szCs w:val="24"/>
        </w:rPr>
        <w:t xml:space="preserve">The tool will collect data on independent variables to antigen positivity. The data will be collected every two </w:t>
      </w:r>
      <w:r w:rsidR="00FA62E7" w:rsidRPr="00812673">
        <w:rPr>
          <w:rFonts w:ascii="Times New Roman" w:hAnsi="Times New Roman" w:cs="Times New Roman"/>
          <w:sz w:val="24"/>
          <w:szCs w:val="24"/>
        </w:rPr>
        <w:t xml:space="preserve">months </w:t>
      </w:r>
      <w:r w:rsidRPr="00812673">
        <w:rPr>
          <w:rFonts w:ascii="Times New Roman" w:hAnsi="Times New Roman" w:cs="Times New Roman"/>
          <w:sz w:val="24"/>
          <w:szCs w:val="24"/>
        </w:rPr>
        <w:t>from the second month after delivery.  The data will be captured by the research assistants at the clinic during routine clinic visits. This data will be fed into an excel sheet then later cleaned and analysed.</w:t>
      </w:r>
    </w:p>
    <w:p w14:paraId="4D820BFC" w14:textId="1637F0AB" w:rsidR="00383BC1" w:rsidRPr="00383BC1" w:rsidRDefault="005B3517" w:rsidP="00D72444">
      <w:pPr>
        <w:pStyle w:val="Heading3"/>
      </w:pPr>
      <w:bookmarkStart w:id="96" w:name="_Toc47953218"/>
      <w:r>
        <w:t>3.7.</w:t>
      </w:r>
      <w:r w:rsidR="00B80481">
        <w:t xml:space="preserve">11 </w:t>
      </w:r>
      <w:r w:rsidR="00383BC1" w:rsidRPr="00383BC1">
        <w:t xml:space="preserve">Laboratory </w:t>
      </w:r>
      <w:r w:rsidR="00B80481" w:rsidRPr="00383BC1">
        <w:t>Procedures</w:t>
      </w:r>
      <w:bookmarkEnd w:id="96"/>
    </w:p>
    <w:p w14:paraId="1112B378" w14:textId="65C2BFDF" w:rsidR="00383BC1" w:rsidRPr="00812673" w:rsidRDefault="00383BC1" w:rsidP="00383BC1">
      <w:pPr>
        <w:rPr>
          <w:rFonts w:ascii="Times New Roman" w:hAnsi="Times New Roman" w:cs="Times New Roman"/>
          <w:sz w:val="24"/>
          <w:szCs w:val="24"/>
        </w:rPr>
      </w:pPr>
      <w:r w:rsidRPr="00812673">
        <w:rPr>
          <w:rFonts w:ascii="Times New Roman" w:hAnsi="Times New Roman" w:cs="Times New Roman"/>
          <w:sz w:val="24"/>
          <w:szCs w:val="24"/>
        </w:rPr>
        <w:t xml:space="preserve">Laboratory procedures that will carried out in this study are the ones done routinely for </w:t>
      </w:r>
      <w:r w:rsidR="0068225C" w:rsidRPr="00812673">
        <w:rPr>
          <w:rFonts w:ascii="Times New Roman" w:hAnsi="Times New Roman" w:cs="Times New Roman"/>
          <w:sz w:val="24"/>
          <w:szCs w:val="24"/>
        </w:rPr>
        <w:t>HIV</w:t>
      </w:r>
      <w:r w:rsidRPr="00812673">
        <w:rPr>
          <w:rFonts w:ascii="Times New Roman" w:hAnsi="Times New Roman" w:cs="Times New Roman"/>
          <w:sz w:val="24"/>
          <w:szCs w:val="24"/>
        </w:rPr>
        <w:t xml:space="preserve"> exposed infants and their mothers </w:t>
      </w:r>
    </w:p>
    <w:p w14:paraId="157BABCF" w14:textId="0971CBAE" w:rsidR="00383BC1" w:rsidRPr="00D72444" w:rsidRDefault="005B3517" w:rsidP="00D72444">
      <w:pPr>
        <w:pStyle w:val="Heading4"/>
      </w:pPr>
      <w:r w:rsidRPr="00D72444">
        <w:t xml:space="preserve">3.7.11.1 </w:t>
      </w:r>
      <w:r w:rsidR="0068225C" w:rsidRPr="00D72444">
        <w:t>HIV</w:t>
      </w:r>
      <w:r w:rsidR="00383BC1" w:rsidRPr="00D72444">
        <w:t xml:space="preserve"> PCR at birth</w:t>
      </w:r>
    </w:p>
    <w:p w14:paraId="447AD3EE" w14:textId="353D2B2C" w:rsidR="00383BC1" w:rsidRPr="001264E2" w:rsidRDefault="0068225C" w:rsidP="00383BC1">
      <w:pPr>
        <w:rPr>
          <w:rFonts w:ascii="Times New Roman" w:hAnsi="Times New Roman" w:cs="Times New Roman"/>
          <w:sz w:val="24"/>
          <w:szCs w:val="24"/>
        </w:rPr>
      </w:pPr>
      <w:r w:rsidRPr="001264E2">
        <w:rPr>
          <w:rFonts w:ascii="Times New Roman" w:hAnsi="Times New Roman" w:cs="Times New Roman"/>
          <w:sz w:val="24"/>
          <w:szCs w:val="24"/>
        </w:rPr>
        <w:t>HIV</w:t>
      </w:r>
      <w:r w:rsidR="00383BC1" w:rsidRPr="001264E2">
        <w:rPr>
          <w:rFonts w:ascii="Times New Roman" w:hAnsi="Times New Roman" w:cs="Times New Roman"/>
          <w:sz w:val="24"/>
          <w:szCs w:val="24"/>
        </w:rPr>
        <w:t xml:space="preserve"> PCR at birth will be done to detect in utero infection. Sample collection will be done by medical personnel who will conduct the delivery</w:t>
      </w:r>
      <w:r w:rsidR="005B3517" w:rsidRPr="001264E2">
        <w:rPr>
          <w:rFonts w:ascii="Times New Roman" w:hAnsi="Times New Roman" w:cs="Times New Roman"/>
          <w:sz w:val="24"/>
          <w:szCs w:val="24"/>
        </w:rPr>
        <w:t xml:space="preserve"> in collaboration with the researcher and the research assisstants</w:t>
      </w:r>
      <w:r w:rsidR="00383BC1" w:rsidRPr="001264E2">
        <w:rPr>
          <w:rFonts w:ascii="Times New Roman" w:hAnsi="Times New Roman" w:cs="Times New Roman"/>
          <w:sz w:val="24"/>
          <w:szCs w:val="24"/>
        </w:rPr>
        <w:t xml:space="preserve"> Dried Blood Spots (DBS) will be used to perform </w:t>
      </w:r>
      <w:r w:rsidRPr="001264E2">
        <w:rPr>
          <w:rFonts w:ascii="Times New Roman" w:hAnsi="Times New Roman" w:cs="Times New Roman"/>
          <w:sz w:val="24"/>
          <w:szCs w:val="24"/>
        </w:rPr>
        <w:t>HIV</w:t>
      </w:r>
      <w:r w:rsidR="00383BC1" w:rsidRPr="001264E2">
        <w:rPr>
          <w:rFonts w:ascii="Times New Roman" w:hAnsi="Times New Roman" w:cs="Times New Roman"/>
          <w:sz w:val="24"/>
          <w:szCs w:val="24"/>
        </w:rPr>
        <w:t xml:space="preserve">-1-PCR testing. During specimen collection the health care worker collecting will use </w:t>
      </w:r>
      <w:r w:rsidR="00383BC1" w:rsidRPr="001264E2">
        <w:rPr>
          <w:rFonts w:ascii="Times New Roman" w:hAnsi="Times New Roman" w:cs="Times New Roman"/>
          <w:sz w:val="24"/>
          <w:szCs w:val="24"/>
        </w:rPr>
        <w:lastRenderedPageBreak/>
        <w:t>aseptic techniques to ensure the safety of the procedure and to assure the quality of the test results observed thereof.</w:t>
      </w:r>
    </w:p>
    <w:p w14:paraId="37211FFD" w14:textId="77777777" w:rsidR="00383BC1" w:rsidRPr="001264E2" w:rsidRDefault="00383BC1" w:rsidP="00383BC1">
      <w:pPr>
        <w:rPr>
          <w:rFonts w:ascii="Times New Roman" w:hAnsi="Times New Roman" w:cs="Times New Roman"/>
          <w:sz w:val="24"/>
          <w:szCs w:val="24"/>
        </w:rPr>
      </w:pPr>
      <w:r w:rsidRPr="001264E2">
        <w:rPr>
          <w:rFonts w:ascii="Times New Roman" w:hAnsi="Times New Roman" w:cs="Times New Roman"/>
          <w:sz w:val="24"/>
          <w:szCs w:val="24"/>
        </w:rPr>
        <w:t>DBS will be used to ensure quality of the result and is associated with sensitivity and specificity of 99 and 98 respectively. The procedure involves use of whole blood dried on filter paper. It is usually obtained from pricking skin and requires only a small amount of blood. The specimen is easy to store and transport and has low biohazard properties. DBS will be done only by a health care worker who will have been appropriately trained in both making of dried blood spot and in standard work precautions. During specimen collection the health care worker will introduce themselves to the mother/guardian.</w:t>
      </w:r>
    </w:p>
    <w:p w14:paraId="0CD4EE2D" w14:textId="22CFB49F" w:rsidR="00383BC1" w:rsidRPr="00D72444" w:rsidRDefault="00D7620A" w:rsidP="00D72444">
      <w:pPr>
        <w:pStyle w:val="Heading4"/>
      </w:pPr>
      <w:r w:rsidRPr="00D72444">
        <w:t xml:space="preserve">3.7.11.2 </w:t>
      </w:r>
      <w:r w:rsidR="00383BC1" w:rsidRPr="00D72444">
        <w:t>Materials required for specimen collection</w:t>
      </w:r>
    </w:p>
    <w:p w14:paraId="5FC1EFD7" w14:textId="77777777" w:rsidR="00383BC1" w:rsidRPr="001264E2" w:rsidRDefault="00383BC1" w:rsidP="00C5699A">
      <w:pPr>
        <w:numPr>
          <w:ilvl w:val="0"/>
          <w:numId w:val="82"/>
        </w:numPr>
        <w:rPr>
          <w:rFonts w:ascii="Times New Roman" w:hAnsi="Times New Roman" w:cs="Times New Roman"/>
          <w:sz w:val="24"/>
          <w:szCs w:val="24"/>
        </w:rPr>
      </w:pPr>
      <w:r w:rsidRPr="001264E2">
        <w:rPr>
          <w:rFonts w:ascii="Times New Roman" w:hAnsi="Times New Roman" w:cs="Times New Roman"/>
          <w:sz w:val="24"/>
          <w:szCs w:val="24"/>
        </w:rPr>
        <w:t>Sterile disposable lancet</w:t>
      </w:r>
    </w:p>
    <w:p w14:paraId="2E1AED7D" w14:textId="77777777" w:rsidR="00383BC1" w:rsidRPr="001264E2" w:rsidRDefault="00383BC1" w:rsidP="00C5699A">
      <w:pPr>
        <w:numPr>
          <w:ilvl w:val="0"/>
          <w:numId w:val="82"/>
        </w:numPr>
        <w:rPr>
          <w:rFonts w:ascii="Times New Roman" w:hAnsi="Times New Roman" w:cs="Times New Roman"/>
          <w:sz w:val="24"/>
          <w:szCs w:val="24"/>
        </w:rPr>
      </w:pPr>
      <w:r w:rsidRPr="001264E2">
        <w:rPr>
          <w:rFonts w:ascii="Times New Roman" w:hAnsi="Times New Roman" w:cs="Times New Roman"/>
          <w:sz w:val="24"/>
          <w:szCs w:val="24"/>
        </w:rPr>
        <w:t>Sterile gauze and water</w:t>
      </w:r>
    </w:p>
    <w:p w14:paraId="5A159AD7" w14:textId="77777777" w:rsidR="00383BC1" w:rsidRPr="001264E2" w:rsidRDefault="00383BC1" w:rsidP="00C5699A">
      <w:pPr>
        <w:numPr>
          <w:ilvl w:val="0"/>
          <w:numId w:val="82"/>
        </w:numPr>
        <w:rPr>
          <w:rFonts w:ascii="Times New Roman" w:hAnsi="Times New Roman" w:cs="Times New Roman"/>
          <w:sz w:val="24"/>
          <w:szCs w:val="24"/>
        </w:rPr>
      </w:pPr>
      <w:r w:rsidRPr="001264E2">
        <w:rPr>
          <w:rFonts w:ascii="Times New Roman" w:hAnsi="Times New Roman" w:cs="Times New Roman"/>
          <w:sz w:val="24"/>
          <w:szCs w:val="24"/>
        </w:rPr>
        <w:t xml:space="preserve">Sterile alcohol preparation (70% isoproponolol) </w:t>
      </w:r>
    </w:p>
    <w:p w14:paraId="09E2206C" w14:textId="77777777" w:rsidR="00383BC1" w:rsidRPr="001264E2" w:rsidRDefault="00383BC1" w:rsidP="00C5699A">
      <w:pPr>
        <w:numPr>
          <w:ilvl w:val="0"/>
          <w:numId w:val="82"/>
        </w:numPr>
        <w:rPr>
          <w:rFonts w:ascii="Times New Roman" w:hAnsi="Times New Roman" w:cs="Times New Roman"/>
          <w:sz w:val="24"/>
          <w:szCs w:val="24"/>
        </w:rPr>
      </w:pPr>
      <w:r w:rsidRPr="001264E2">
        <w:rPr>
          <w:rFonts w:ascii="Times New Roman" w:hAnsi="Times New Roman" w:cs="Times New Roman"/>
          <w:sz w:val="24"/>
          <w:szCs w:val="24"/>
        </w:rPr>
        <w:t>Gloves (powder less)</w:t>
      </w:r>
    </w:p>
    <w:p w14:paraId="43027B71" w14:textId="77777777" w:rsidR="00383BC1" w:rsidRPr="001264E2" w:rsidRDefault="00383BC1" w:rsidP="00C5699A">
      <w:pPr>
        <w:numPr>
          <w:ilvl w:val="0"/>
          <w:numId w:val="82"/>
        </w:numPr>
        <w:rPr>
          <w:rFonts w:ascii="Times New Roman" w:hAnsi="Times New Roman" w:cs="Times New Roman"/>
          <w:sz w:val="24"/>
          <w:szCs w:val="24"/>
        </w:rPr>
      </w:pPr>
      <w:r w:rsidRPr="001264E2">
        <w:rPr>
          <w:rFonts w:ascii="Times New Roman" w:hAnsi="Times New Roman" w:cs="Times New Roman"/>
          <w:sz w:val="24"/>
          <w:szCs w:val="24"/>
        </w:rPr>
        <w:t>Test requisition form</w:t>
      </w:r>
    </w:p>
    <w:p w14:paraId="51467E55" w14:textId="77777777" w:rsidR="00383BC1" w:rsidRPr="001264E2" w:rsidRDefault="00383BC1" w:rsidP="00C5699A">
      <w:pPr>
        <w:numPr>
          <w:ilvl w:val="0"/>
          <w:numId w:val="82"/>
        </w:numPr>
        <w:rPr>
          <w:rFonts w:ascii="Times New Roman" w:hAnsi="Times New Roman" w:cs="Times New Roman"/>
          <w:sz w:val="24"/>
          <w:szCs w:val="24"/>
        </w:rPr>
      </w:pPr>
      <w:r w:rsidRPr="001264E2">
        <w:rPr>
          <w:rFonts w:ascii="Times New Roman" w:hAnsi="Times New Roman" w:cs="Times New Roman"/>
          <w:sz w:val="24"/>
          <w:szCs w:val="24"/>
        </w:rPr>
        <w:t>Dried blood sample card</w:t>
      </w:r>
    </w:p>
    <w:p w14:paraId="18696C61" w14:textId="77777777" w:rsidR="00383BC1" w:rsidRPr="001264E2" w:rsidRDefault="00383BC1" w:rsidP="00C5699A">
      <w:pPr>
        <w:numPr>
          <w:ilvl w:val="0"/>
          <w:numId w:val="82"/>
        </w:numPr>
        <w:rPr>
          <w:rFonts w:ascii="Times New Roman" w:hAnsi="Times New Roman" w:cs="Times New Roman"/>
          <w:sz w:val="24"/>
          <w:szCs w:val="24"/>
        </w:rPr>
      </w:pPr>
      <w:r w:rsidRPr="001264E2">
        <w:rPr>
          <w:rFonts w:ascii="Times New Roman" w:hAnsi="Times New Roman" w:cs="Times New Roman"/>
          <w:sz w:val="24"/>
          <w:szCs w:val="24"/>
        </w:rPr>
        <w:t>Drying rack</w:t>
      </w:r>
    </w:p>
    <w:p w14:paraId="1F6F957D" w14:textId="50F9B210" w:rsidR="00383BC1" w:rsidRPr="001264E2" w:rsidRDefault="001264E2" w:rsidP="00C5699A">
      <w:pPr>
        <w:numPr>
          <w:ilvl w:val="0"/>
          <w:numId w:val="82"/>
        </w:numPr>
        <w:rPr>
          <w:rFonts w:ascii="Times New Roman" w:hAnsi="Times New Roman" w:cs="Times New Roman"/>
          <w:sz w:val="24"/>
          <w:szCs w:val="24"/>
        </w:rPr>
      </w:pPr>
      <w:r>
        <w:rPr>
          <w:rFonts w:ascii="Times New Roman" w:hAnsi="Times New Roman" w:cs="Times New Roman"/>
          <w:sz w:val="24"/>
          <w:szCs w:val="24"/>
        </w:rPr>
        <w:t xml:space="preserve">Discard jar with 0.5 </w:t>
      </w:r>
      <w:r w:rsidR="00383BC1" w:rsidRPr="001264E2">
        <w:rPr>
          <w:rFonts w:ascii="Times New Roman" w:hAnsi="Times New Roman" w:cs="Times New Roman"/>
          <w:sz w:val="24"/>
          <w:szCs w:val="24"/>
        </w:rPr>
        <w:t xml:space="preserve">% sodium hypochlorite </w:t>
      </w:r>
      <w:r>
        <w:rPr>
          <w:rFonts w:ascii="Times New Roman" w:hAnsi="Times New Roman" w:cs="Times New Roman"/>
          <w:sz w:val="24"/>
          <w:szCs w:val="24"/>
        </w:rPr>
        <w:t>solution.</w:t>
      </w:r>
    </w:p>
    <w:p w14:paraId="16C6A47E" w14:textId="77412519" w:rsidR="00383BC1" w:rsidRPr="00D72444" w:rsidRDefault="00D7620A" w:rsidP="00D72444">
      <w:pPr>
        <w:pStyle w:val="Heading4"/>
      </w:pPr>
      <w:r w:rsidRPr="00D72444">
        <w:t xml:space="preserve">3.7.11.3 </w:t>
      </w:r>
      <w:r w:rsidR="00383BC1" w:rsidRPr="00D72444">
        <w:t xml:space="preserve">Specimen collection procedure </w:t>
      </w:r>
    </w:p>
    <w:p w14:paraId="5DA14592" w14:textId="77777777" w:rsidR="00383BC1" w:rsidRPr="001264E2" w:rsidRDefault="00383BC1" w:rsidP="00C5699A">
      <w:pPr>
        <w:numPr>
          <w:ilvl w:val="0"/>
          <w:numId w:val="83"/>
        </w:numPr>
        <w:rPr>
          <w:rFonts w:ascii="Times New Roman" w:hAnsi="Times New Roman" w:cs="Times New Roman"/>
          <w:sz w:val="24"/>
          <w:szCs w:val="24"/>
        </w:rPr>
      </w:pPr>
      <w:r w:rsidRPr="001264E2">
        <w:rPr>
          <w:rFonts w:ascii="Times New Roman" w:hAnsi="Times New Roman" w:cs="Times New Roman"/>
          <w:sz w:val="24"/>
          <w:szCs w:val="24"/>
        </w:rPr>
        <w:t>Clean the puncture site</w:t>
      </w:r>
    </w:p>
    <w:p w14:paraId="0EF6DD0A" w14:textId="77777777" w:rsidR="00383BC1" w:rsidRPr="001264E2" w:rsidRDefault="00383BC1" w:rsidP="00C5699A">
      <w:pPr>
        <w:numPr>
          <w:ilvl w:val="0"/>
          <w:numId w:val="83"/>
        </w:numPr>
        <w:rPr>
          <w:rFonts w:ascii="Times New Roman" w:hAnsi="Times New Roman" w:cs="Times New Roman"/>
          <w:sz w:val="24"/>
          <w:szCs w:val="24"/>
        </w:rPr>
      </w:pPr>
      <w:r w:rsidRPr="001264E2">
        <w:rPr>
          <w:rFonts w:ascii="Times New Roman" w:hAnsi="Times New Roman" w:cs="Times New Roman"/>
          <w:sz w:val="24"/>
          <w:szCs w:val="24"/>
        </w:rPr>
        <w:t>Position the puncture site facing downwards towards the card Gently squeeze and release the area to be pricked until it is  ready to be bled then prick the infant in the selected spot  with the 2mm lancet.</w:t>
      </w:r>
    </w:p>
    <w:p w14:paraId="2F8A8ACC" w14:textId="77777777" w:rsidR="00383BC1" w:rsidRPr="001264E2" w:rsidRDefault="00383BC1" w:rsidP="00C5699A">
      <w:pPr>
        <w:numPr>
          <w:ilvl w:val="0"/>
          <w:numId w:val="83"/>
        </w:numPr>
        <w:rPr>
          <w:rFonts w:ascii="Times New Roman" w:hAnsi="Times New Roman" w:cs="Times New Roman"/>
          <w:sz w:val="24"/>
          <w:szCs w:val="24"/>
        </w:rPr>
      </w:pPr>
      <w:r w:rsidRPr="001264E2">
        <w:rPr>
          <w:rFonts w:ascii="Times New Roman" w:hAnsi="Times New Roman" w:cs="Times New Roman"/>
          <w:sz w:val="24"/>
          <w:szCs w:val="24"/>
        </w:rPr>
        <w:t>After the first drop of blood is formed, wipe it away with sterile gauze and discard the gauze in to the dustbin containing sodium hypochlorite solution.</w:t>
      </w:r>
    </w:p>
    <w:p w14:paraId="70FB767E" w14:textId="47227B3C" w:rsidR="00383BC1" w:rsidRPr="001264E2" w:rsidRDefault="00D7620A" w:rsidP="001264E2">
      <w:pPr>
        <w:pStyle w:val="Heading4"/>
      </w:pPr>
      <w:r w:rsidRPr="001264E2">
        <w:lastRenderedPageBreak/>
        <w:t xml:space="preserve">3.7.11.4 </w:t>
      </w:r>
      <w:r w:rsidR="00383BC1" w:rsidRPr="001264E2">
        <w:t>Labelling the DBS card</w:t>
      </w:r>
    </w:p>
    <w:p w14:paraId="79FDBD6D" w14:textId="77777777" w:rsidR="00383BC1" w:rsidRPr="001264E2" w:rsidRDefault="00383BC1" w:rsidP="001264E2">
      <w:pPr>
        <w:rPr>
          <w:rFonts w:ascii="Times New Roman" w:hAnsi="Times New Roman" w:cs="Times New Roman"/>
          <w:sz w:val="24"/>
          <w:szCs w:val="24"/>
        </w:rPr>
      </w:pPr>
      <w:r w:rsidRPr="001264E2">
        <w:rPr>
          <w:rFonts w:ascii="Times New Roman" w:hAnsi="Times New Roman" w:cs="Times New Roman"/>
          <w:sz w:val="24"/>
          <w:szCs w:val="24"/>
        </w:rPr>
        <w:t xml:space="preserve">The card will be clearly labelled with </w:t>
      </w:r>
    </w:p>
    <w:p w14:paraId="1658EFF8" w14:textId="77777777" w:rsidR="00383BC1" w:rsidRPr="001264E2" w:rsidRDefault="00383BC1" w:rsidP="001264E2">
      <w:pPr>
        <w:numPr>
          <w:ilvl w:val="0"/>
          <w:numId w:val="84"/>
        </w:numPr>
        <w:rPr>
          <w:rFonts w:ascii="Times New Roman" w:hAnsi="Times New Roman" w:cs="Times New Roman"/>
          <w:sz w:val="24"/>
          <w:szCs w:val="24"/>
        </w:rPr>
      </w:pPr>
      <w:r w:rsidRPr="001264E2">
        <w:rPr>
          <w:rFonts w:ascii="Times New Roman" w:hAnsi="Times New Roman" w:cs="Times New Roman"/>
          <w:sz w:val="24"/>
          <w:szCs w:val="24"/>
        </w:rPr>
        <w:t>The patients name and IP/NO</w:t>
      </w:r>
    </w:p>
    <w:p w14:paraId="6CFAA9D3" w14:textId="77777777" w:rsidR="00383BC1" w:rsidRPr="001264E2" w:rsidRDefault="00383BC1" w:rsidP="001264E2">
      <w:pPr>
        <w:numPr>
          <w:ilvl w:val="0"/>
          <w:numId w:val="84"/>
        </w:numPr>
        <w:rPr>
          <w:rFonts w:ascii="Times New Roman" w:hAnsi="Times New Roman" w:cs="Times New Roman"/>
          <w:sz w:val="24"/>
          <w:szCs w:val="24"/>
        </w:rPr>
      </w:pPr>
      <w:r w:rsidRPr="001264E2">
        <w:rPr>
          <w:rFonts w:ascii="Times New Roman" w:hAnsi="Times New Roman" w:cs="Times New Roman"/>
          <w:sz w:val="24"/>
          <w:szCs w:val="24"/>
        </w:rPr>
        <w:t>The date and time of collection</w:t>
      </w:r>
    </w:p>
    <w:p w14:paraId="45B2B251" w14:textId="4FD3DB08" w:rsidR="00383BC1" w:rsidRPr="001264E2" w:rsidRDefault="00383BC1" w:rsidP="001264E2">
      <w:pPr>
        <w:numPr>
          <w:ilvl w:val="0"/>
          <w:numId w:val="84"/>
        </w:numPr>
        <w:rPr>
          <w:rFonts w:ascii="Times New Roman" w:hAnsi="Times New Roman" w:cs="Times New Roman"/>
          <w:sz w:val="24"/>
          <w:szCs w:val="24"/>
        </w:rPr>
      </w:pPr>
      <w:r w:rsidRPr="001264E2">
        <w:rPr>
          <w:rFonts w:ascii="Times New Roman" w:hAnsi="Times New Roman" w:cs="Times New Roman"/>
          <w:sz w:val="24"/>
          <w:szCs w:val="24"/>
        </w:rPr>
        <w:t>Other information like age and name of the health  facility</w:t>
      </w:r>
    </w:p>
    <w:p w14:paraId="11E6FFD5" w14:textId="6CA97A23" w:rsidR="00C10BA7" w:rsidRPr="00D72444" w:rsidRDefault="00C10BA7" w:rsidP="001264E2">
      <w:pPr>
        <w:pStyle w:val="Heading4"/>
      </w:pPr>
      <w:r w:rsidRPr="00D72444">
        <w:t>3.7.11.5 Drying the DBS Cards</w:t>
      </w:r>
    </w:p>
    <w:p w14:paraId="65F15602" w14:textId="77777777" w:rsidR="00C10BA7" w:rsidRPr="001264E2" w:rsidRDefault="00C10BA7" w:rsidP="001264E2">
      <w:pPr>
        <w:pStyle w:val="ListParagraph"/>
        <w:numPr>
          <w:ilvl w:val="0"/>
          <w:numId w:val="87"/>
        </w:numPr>
        <w:ind w:right="0"/>
        <w:rPr>
          <w:rFonts w:ascii="Times New Roman" w:hAnsi="Times New Roman" w:cs="Times New Roman"/>
          <w:sz w:val="24"/>
          <w:szCs w:val="24"/>
        </w:rPr>
      </w:pPr>
      <w:r w:rsidRPr="001264E2">
        <w:rPr>
          <w:rFonts w:ascii="Times New Roman" w:hAnsi="Times New Roman" w:cs="Times New Roman"/>
          <w:sz w:val="24"/>
          <w:szCs w:val="24"/>
        </w:rPr>
        <w:t>The card will be dried on a drying rack for a minimum of four hours.</w:t>
      </w:r>
    </w:p>
    <w:p w14:paraId="767D7D70" w14:textId="77777777" w:rsidR="00C10BA7" w:rsidRPr="001264E2" w:rsidRDefault="00C10BA7" w:rsidP="001264E2">
      <w:pPr>
        <w:pStyle w:val="ListParagraph"/>
        <w:numPr>
          <w:ilvl w:val="0"/>
          <w:numId w:val="87"/>
        </w:numPr>
        <w:ind w:right="0"/>
        <w:rPr>
          <w:rFonts w:ascii="Times New Roman" w:hAnsi="Times New Roman" w:cs="Times New Roman"/>
          <w:sz w:val="24"/>
          <w:szCs w:val="24"/>
        </w:rPr>
      </w:pPr>
      <w:r w:rsidRPr="001264E2">
        <w:rPr>
          <w:rFonts w:ascii="Times New Roman" w:hAnsi="Times New Roman" w:cs="Times New Roman"/>
          <w:sz w:val="24"/>
          <w:szCs w:val="24"/>
        </w:rPr>
        <w:t>As the blood dries on the filter paper it will change from a bright red color to a darker red-brown color, also the paper will buckle slightly.</w:t>
      </w:r>
    </w:p>
    <w:p w14:paraId="47423569" w14:textId="7CD85DC1" w:rsidR="00C10BA7" w:rsidRPr="00D72444" w:rsidRDefault="00C10BA7" w:rsidP="001264E2">
      <w:pPr>
        <w:pStyle w:val="Heading4"/>
      </w:pPr>
      <w:r w:rsidRPr="00D72444">
        <w:t>3.7.11.6 Documentation</w:t>
      </w:r>
    </w:p>
    <w:p w14:paraId="5207E392" w14:textId="77777777" w:rsidR="00C10BA7" w:rsidRPr="001264E2" w:rsidRDefault="00C10BA7" w:rsidP="001264E2">
      <w:pPr>
        <w:pStyle w:val="ListParagraph"/>
        <w:numPr>
          <w:ilvl w:val="0"/>
          <w:numId w:val="88"/>
        </w:numPr>
        <w:ind w:right="0"/>
        <w:rPr>
          <w:rFonts w:ascii="Times New Roman" w:hAnsi="Times New Roman" w:cs="Times New Roman"/>
          <w:sz w:val="24"/>
          <w:szCs w:val="24"/>
        </w:rPr>
      </w:pPr>
      <w:r w:rsidRPr="001264E2">
        <w:rPr>
          <w:rFonts w:ascii="Times New Roman" w:hAnsi="Times New Roman" w:cs="Times New Roman"/>
          <w:sz w:val="24"/>
          <w:szCs w:val="24"/>
        </w:rPr>
        <w:t>Documentation will be done and researcher will maintain all requisition, delivery checklist and consent forms</w:t>
      </w:r>
    </w:p>
    <w:p w14:paraId="13B23D7F" w14:textId="77777777" w:rsidR="00C10BA7" w:rsidRPr="001264E2" w:rsidRDefault="00C10BA7" w:rsidP="001264E2">
      <w:pPr>
        <w:pStyle w:val="ListParagraph"/>
        <w:numPr>
          <w:ilvl w:val="0"/>
          <w:numId w:val="88"/>
        </w:numPr>
        <w:ind w:right="0"/>
        <w:rPr>
          <w:rFonts w:ascii="Times New Roman" w:hAnsi="Times New Roman" w:cs="Times New Roman"/>
          <w:sz w:val="24"/>
          <w:szCs w:val="24"/>
        </w:rPr>
      </w:pPr>
      <w:r w:rsidRPr="001264E2">
        <w:rPr>
          <w:rFonts w:ascii="Times New Roman" w:hAnsi="Times New Roman" w:cs="Times New Roman"/>
          <w:sz w:val="24"/>
          <w:szCs w:val="24"/>
        </w:rPr>
        <w:t>All necessary documentation and information of every specimen collected will be made in the designated register</w:t>
      </w:r>
    </w:p>
    <w:p w14:paraId="37EDE25E" w14:textId="77777777" w:rsidR="00C10BA7" w:rsidRPr="001264E2" w:rsidRDefault="00C10BA7" w:rsidP="001264E2">
      <w:pPr>
        <w:pStyle w:val="ListParagraph"/>
        <w:numPr>
          <w:ilvl w:val="0"/>
          <w:numId w:val="88"/>
        </w:numPr>
        <w:ind w:right="0"/>
        <w:rPr>
          <w:rFonts w:ascii="Times New Roman" w:hAnsi="Times New Roman" w:cs="Times New Roman"/>
          <w:sz w:val="24"/>
          <w:szCs w:val="24"/>
        </w:rPr>
      </w:pPr>
      <w:r w:rsidRPr="001264E2">
        <w:rPr>
          <w:rFonts w:ascii="Times New Roman" w:hAnsi="Times New Roman" w:cs="Times New Roman"/>
          <w:sz w:val="24"/>
          <w:szCs w:val="24"/>
        </w:rPr>
        <w:t>Record of failed attempts at taking a DBS specimen will be recorded.</w:t>
      </w:r>
    </w:p>
    <w:p w14:paraId="3C11F096" w14:textId="77777777" w:rsidR="00C10BA7" w:rsidRPr="001264E2" w:rsidRDefault="00C10BA7" w:rsidP="001264E2">
      <w:pPr>
        <w:pStyle w:val="ListParagraph"/>
        <w:numPr>
          <w:ilvl w:val="0"/>
          <w:numId w:val="88"/>
        </w:numPr>
        <w:ind w:right="0"/>
        <w:rPr>
          <w:rFonts w:ascii="Times New Roman" w:hAnsi="Times New Roman" w:cs="Times New Roman"/>
          <w:sz w:val="24"/>
          <w:szCs w:val="24"/>
        </w:rPr>
      </w:pPr>
      <w:r w:rsidRPr="001264E2">
        <w:rPr>
          <w:rFonts w:ascii="Times New Roman" w:hAnsi="Times New Roman" w:cs="Times New Roman"/>
          <w:sz w:val="24"/>
          <w:szCs w:val="24"/>
        </w:rPr>
        <w:t>DBS will be packaged in sealable plastic bags refrigerated at 2-8° C until transported to testing lab.</w:t>
      </w:r>
    </w:p>
    <w:p w14:paraId="17478C6D" w14:textId="77777777" w:rsidR="00C10BA7" w:rsidRPr="001264E2" w:rsidRDefault="00C10BA7" w:rsidP="001264E2">
      <w:pPr>
        <w:pStyle w:val="ListParagraph"/>
        <w:numPr>
          <w:ilvl w:val="0"/>
          <w:numId w:val="88"/>
        </w:numPr>
        <w:ind w:right="0"/>
        <w:rPr>
          <w:rFonts w:ascii="Times New Roman" w:hAnsi="Times New Roman" w:cs="Times New Roman"/>
          <w:sz w:val="24"/>
          <w:szCs w:val="24"/>
        </w:rPr>
      </w:pPr>
      <w:r w:rsidRPr="001264E2">
        <w:rPr>
          <w:rFonts w:ascii="Times New Roman" w:hAnsi="Times New Roman" w:cs="Times New Roman"/>
          <w:sz w:val="24"/>
          <w:szCs w:val="24"/>
        </w:rPr>
        <w:t xml:space="preserve"> Each such zip lock bag carrying the specimens will have pasted on it:</w:t>
      </w:r>
    </w:p>
    <w:p w14:paraId="2EE2F496" w14:textId="77777777" w:rsidR="00C10BA7" w:rsidRPr="001264E2" w:rsidRDefault="00C10BA7" w:rsidP="001264E2">
      <w:pPr>
        <w:pStyle w:val="ListParagraph"/>
        <w:numPr>
          <w:ilvl w:val="0"/>
          <w:numId w:val="89"/>
        </w:numPr>
        <w:ind w:right="0"/>
        <w:rPr>
          <w:rFonts w:ascii="Times New Roman" w:hAnsi="Times New Roman" w:cs="Times New Roman"/>
          <w:sz w:val="24"/>
          <w:szCs w:val="24"/>
        </w:rPr>
      </w:pPr>
      <w:r w:rsidRPr="001264E2">
        <w:rPr>
          <w:rFonts w:ascii="Times New Roman" w:hAnsi="Times New Roman" w:cs="Times New Roman"/>
          <w:sz w:val="24"/>
          <w:szCs w:val="24"/>
        </w:rPr>
        <w:t>a biohazard sticker</w:t>
      </w:r>
    </w:p>
    <w:p w14:paraId="53CDE0CE" w14:textId="77777777" w:rsidR="00C10BA7" w:rsidRPr="001264E2" w:rsidRDefault="00C10BA7" w:rsidP="001264E2">
      <w:pPr>
        <w:pStyle w:val="ListParagraph"/>
        <w:numPr>
          <w:ilvl w:val="0"/>
          <w:numId w:val="89"/>
        </w:numPr>
        <w:ind w:right="0"/>
        <w:rPr>
          <w:rFonts w:ascii="Times New Roman" w:hAnsi="Times New Roman" w:cs="Times New Roman"/>
          <w:sz w:val="24"/>
          <w:szCs w:val="24"/>
        </w:rPr>
      </w:pPr>
      <w:r w:rsidRPr="001264E2">
        <w:rPr>
          <w:rFonts w:ascii="Times New Roman" w:hAnsi="Times New Roman" w:cs="Times New Roman"/>
          <w:sz w:val="24"/>
          <w:szCs w:val="24"/>
        </w:rPr>
        <w:t xml:space="preserve">A sticker specifying the identity of the specimens enclosed in that zip lock bag </w:t>
      </w:r>
    </w:p>
    <w:p w14:paraId="1C360F29" w14:textId="5F374781" w:rsidR="00C10BA7" w:rsidRPr="007B3BB2" w:rsidRDefault="00031643" w:rsidP="001264E2">
      <w:pPr>
        <w:pStyle w:val="Heading4"/>
      </w:pPr>
      <w:r w:rsidRPr="007B3BB2">
        <w:t xml:space="preserve">3.7.11.7 </w:t>
      </w:r>
      <w:r w:rsidR="00C10BA7" w:rsidRPr="007B3BB2">
        <w:t>Transport of DBS specimens</w:t>
      </w:r>
    </w:p>
    <w:p w14:paraId="60F066F1" w14:textId="77777777" w:rsidR="00C10BA7" w:rsidRPr="001264E2" w:rsidRDefault="00C10BA7" w:rsidP="001264E2">
      <w:pPr>
        <w:pStyle w:val="ListParagraph"/>
        <w:numPr>
          <w:ilvl w:val="0"/>
          <w:numId w:val="90"/>
        </w:numPr>
        <w:ind w:right="0"/>
        <w:rPr>
          <w:rFonts w:ascii="Times New Roman" w:hAnsi="Times New Roman" w:cs="Times New Roman"/>
          <w:sz w:val="24"/>
          <w:szCs w:val="24"/>
        </w:rPr>
      </w:pPr>
      <w:r w:rsidRPr="001264E2">
        <w:rPr>
          <w:rFonts w:ascii="Times New Roman" w:hAnsi="Times New Roman" w:cs="Times New Roman"/>
          <w:sz w:val="24"/>
          <w:szCs w:val="24"/>
        </w:rPr>
        <w:t>A reliable and tested courier will be used for transportation of the specimen packages</w:t>
      </w:r>
    </w:p>
    <w:p w14:paraId="67DC84FE" w14:textId="51789D76" w:rsidR="00C10BA7" w:rsidRDefault="00C10BA7" w:rsidP="001264E2">
      <w:pPr>
        <w:pStyle w:val="ListParagraph"/>
        <w:numPr>
          <w:ilvl w:val="0"/>
          <w:numId w:val="90"/>
        </w:numPr>
        <w:ind w:right="0"/>
        <w:rPr>
          <w:rFonts w:ascii="Times New Roman" w:hAnsi="Times New Roman" w:cs="Times New Roman"/>
          <w:sz w:val="24"/>
          <w:szCs w:val="24"/>
        </w:rPr>
      </w:pPr>
      <w:r w:rsidRPr="001264E2">
        <w:rPr>
          <w:rFonts w:ascii="Times New Roman" w:hAnsi="Times New Roman" w:cs="Times New Roman"/>
          <w:sz w:val="24"/>
          <w:szCs w:val="24"/>
        </w:rPr>
        <w:t>The specimens will be dispatched to the testing laboratory together with the others generated in the facility.</w:t>
      </w:r>
    </w:p>
    <w:p w14:paraId="0A376DD9" w14:textId="77777777" w:rsidR="004264A0" w:rsidRDefault="004264A0" w:rsidP="004264A0">
      <w:pPr>
        <w:ind w:right="0"/>
        <w:rPr>
          <w:rFonts w:ascii="Times New Roman" w:hAnsi="Times New Roman" w:cs="Times New Roman"/>
          <w:sz w:val="24"/>
          <w:szCs w:val="24"/>
        </w:rPr>
      </w:pPr>
    </w:p>
    <w:p w14:paraId="3FE84747" w14:textId="77777777" w:rsidR="004264A0" w:rsidRDefault="004264A0" w:rsidP="004264A0">
      <w:pPr>
        <w:ind w:right="0"/>
        <w:rPr>
          <w:rFonts w:ascii="Times New Roman" w:hAnsi="Times New Roman" w:cs="Times New Roman"/>
          <w:sz w:val="24"/>
          <w:szCs w:val="24"/>
        </w:rPr>
      </w:pPr>
    </w:p>
    <w:p w14:paraId="5C0AC0B8" w14:textId="77777777" w:rsidR="004264A0" w:rsidRDefault="004264A0" w:rsidP="004264A0">
      <w:pPr>
        <w:ind w:right="0"/>
        <w:rPr>
          <w:rFonts w:ascii="Times New Roman" w:hAnsi="Times New Roman" w:cs="Times New Roman"/>
          <w:sz w:val="24"/>
          <w:szCs w:val="24"/>
        </w:rPr>
      </w:pPr>
    </w:p>
    <w:p w14:paraId="23903B98" w14:textId="77777777" w:rsidR="004264A0" w:rsidRPr="004264A0" w:rsidRDefault="004264A0" w:rsidP="004264A0">
      <w:pPr>
        <w:ind w:right="0"/>
        <w:rPr>
          <w:rFonts w:ascii="Times New Roman" w:hAnsi="Times New Roman" w:cs="Times New Roman"/>
          <w:sz w:val="24"/>
          <w:szCs w:val="24"/>
        </w:rPr>
      </w:pPr>
    </w:p>
    <w:p w14:paraId="16666514" w14:textId="16C90640" w:rsidR="000C0774" w:rsidRPr="00031643" w:rsidRDefault="007B3BB2" w:rsidP="007B3BB2">
      <w:pPr>
        <w:pStyle w:val="Heading2"/>
      </w:pPr>
      <w:bookmarkStart w:id="97" w:name="_Toc47953219"/>
      <w:r>
        <w:lastRenderedPageBreak/>
        <w:t>3.8</w:t>
      </w:r>
      <w:r w:rsidR="000C0774" w:rsidRPr="00031643">
        <w:t xml:space="preserve"> Reliability and Validity</w:t>
      </w:r>
      <w:bookmarkEnd w:id="97"/>
    </w:p>
    <w:p w14:paraId="714064CA" w14:textId="092DC17C" w:rsidR="000C0774" w:rsidRPr="00031643" w:rsidRDefault="007B3BB2" w:rsidP="007B3BB2">
      <w:pPr>
        <w:pStyle w:val="Heading3"/>
      </w:pPr>
      <w:bookmarkStart w:id="98" w:name="_Toc47953220"/>
      <w:r>
        <w:t>3.8</w:t>
      </w:r>
      <w:r w:rsidR="000C0774" w:rsidRPr="00031643">
        <w:t>.1 Validity</w:t>
      </w:r>
      <w:bookmarkEnd w:id="98"/>
    </w:p>
    <w:p w14:paraId="4E677FE2" w14:textId="18B6B367" w:rsidR="000C0774" w:rsidRPr="007B3BB2" w:rsidRDefault="007B3BB2" w:rsidP="007B3BB2">
      <w:pPr>
        <w:pStyle w:val="Heading4"/>
      </w:pPr>
      <w:r w:rsidRPr="007B3BB2">
        <w:t>3.8</w:t>
      </w:r>
      <w:r w:rsidR="000C0774" w:rsidRPr="007B3BB2">
        <w:t>.1.1 Internal validity</w:t>
      </w:r>
    </w:p>
    <w:p w14:paraId="73A1ED85" w14:textId="77777777" w:rsidR="000C0774" w:rsidRPr="001264E2" w:rsidRDefault="000C0774" w:rsidP="000C0774">
      <w:pPr>
        <w:rPr>
          <w:rFonts w:ascii="Times New Roman" w:hAnsi="Times New Roman" w:cs="Times New Roman"/>
          <w:sz w:val="24"/>
          <w:szCs w:val="24"/>
        </w:rPr>
      </w:pPr>
      <w:r w:rsidRPr="001264E2">
        <w:rPr>
          <w:rFonts w:ascii="Times New Roman" w:hAnsi="Times New Roman" w:cs="Times New Roman"/>
          <w:sz w:val="24"/>
          <w:szCs w:val="24"/>
        </w:rPr>
        <w:t>The following approaches will be applied to increase internal validity: the use of random sampling techniques; the homogeneity of the selected group and blocking of some of the possible extraneous variables by observing inclusion and exclusion criteria.</w:t>
      </w:r>
    </w:p>
    <w:p w14:paraId="26220127" w14:textId="78C4FF95" w:rsidR="000C0774" w:rsidRPr="007B3BB2" w:rsidRDefault="007B3BB2" w:rsidP="007B3BB2">
      <w:pPr>
        <w:pStyle w:val="Heading4"/>
      </w:pPr>
      <w:r w:rsidRPr="007B3BB2">
        <w:t>3.8</w:t>
      </w:r>
      <w:r w:rsidR="000C0774" w:rsidRPr="007B3BB2">
        <w:t>.1.2 External validity</w:t>
      </w:r>
    </w:p>
    <w:p w14:paraId="0192F623" w14:textId="64347C9C" w:rsidR="000C0774" w:rsidRPr="001264E2" w:rsidRDefault="000C0774" w:rsidP="000C0774">
      <w:pPr>
        <w:rPr>
          <w:rFonts w:ascii="Times New Roman" w:hAnsi="Times New Roman" w:cs="Times New Roman"/>
          <w:sz w:val="24"/>
          <w:szCs w:val="24"/>
        </w:rPr>
      </w:pPr>
      <w:r w:rsidRPr="001264E2">
        <w:rPr>
          <w:rFonts w:ascii="Times New Roman" w:hAnsi="Times New Roman" w:cs="Times New Roman"/>
          <w:sz w:val="24"/>
          <w:szCs w:val="24"/>
        </w:rPr>
        <w:t xml:space="preserve">In this study, efforts to enhance external validity included the random selection of a large sample, which made it more representative, and the comparison of the findings with other previous studies found in the literature. The study will target infants born of </w:t>
      </w:r>
      <w:r w:rsidR="0068225C" w:rsidRPr="001264E2">
        <w:rPr>
          <w:rFonts w:ascii="Times New Roman" w:hAnsi="Times New Roman" w:cs="Times New Roman"/>
          <w:sz w:val="24"/>
          <w:szCs w:val="24"/>
        </w:rPr>
        <w:t>HIV</w:t>
      </w:r>
      <w:r w:rsidRPr="001264E2">
        <w:rPr>
          <w:rFonts w:ascii="Times New Roman" w:hAnsi="Times New Roman" w:cs="Times New Roman"/>
          <w:sz w:val="24"/>
          <w:szCs w:val="24"/>
        </w:rPr>
        <w:t xml:space="preserve"> positive mothers who are been followed up at the antenatal </w:t>
      </w:r>
      <w:r w:rsidR="0068225C" w:rsidRPr="001264E2">
        <w:rPr>
          <w:rFonts w:ascii="Times New Roman" w:hAnsi="Times New Roman" w:cs="Times New Roman"/>
          <w:sz w:val="24"/>
          <w:szCs w:val="24"/>
        </w:rPr>
        <w:t>HIV</w:t>
      </w:r>
      <w:r w:rsidRPr="001264E2">
        <w:rPr>
          <w:rFonts w:ascii="Times New Roman" w:hAnsi="Times New Roman" w:cs="Times New Roman"/>
          <w:sz w:val="24"/>
          <w:szCs w:val="24"/>
        </w:rPr>
        <w:t xml:space="preserve"> follow up clinic or whose mothers are enrolled into ART care in Homabay County. All the pregnant mothers who will be </w:t>
      </w:r>
      <w:r w:rsidR="0068225C" w:rsidRPr="001264E2">
        <w:rPr>
          <w:rFonts w:ascii="Times New Roman" w:hAnsi="Times New Roman" w:cs="Times New Roman"/>
          <w:sz w:val="24"/>
          <w:szCs w:val="24"/>
        </w:rPr>
        <w:t>HIV</w:t>
      </w:r>
      <w:r w:rsidRPr="001264E2">
        <w:rPr>
          <w:rFonts w:ascii="Times New Roman" w:hAnsi="Times New Roman" w:cs="Times New Roman"/>
          <w:sz w:val="24"/>
          <w:szCs w:val="24"/>
        </w:rPr>
        <w:t xml:space="preserve"> positive and in the last two weeks of gestation will have an equal chance of been included in the study.</w:t>
      </w:r>
    </w:p>
    <w:p w14:paraId="7DF93C55" w14:textId="39FD0220" w:rsidR="000C0774" w:rsidRPr="000C0774" w:rsidRDefault="007B3BB2" w:rsidP="007B3BB2">
      <w:pPr>
        <w:pStyle w:val="Heading3"/>
      </w:pPr>
      <w:bookmarkStart w:id="99" w:name="_Toc47953221"/>
      <w:r>
        <w:t>3.8</w:t>
      </w:r>
      <w:r w:rsidR="000C0774" w:rsidRPr="000C0774">
        <w:t>.2 Reliability</w:t>
      </w:r>
      <w:bookmarkEnd w:id="99"/>
    </w:p>
    <w:p w14:paraId="5D8C7BBE" w14:textId="77777777" w:rsidR="000C0774" w:rsidRPr="001264E2" w:rsidRDefault="000C0774" w:rsidP="000C0774">
      <w:pPr>
        <w:rPr>
          <w:rFonts w:ascii="Times New Roman" w:hAnsi="Times New Roman" w:cs="Times New Roman"/>
          <w:sz w:val="24"/>
          <w:szCs w:val="24"/>
        </w:rPr>
      </w:pPr>
      <w:r w:rsidRPr="001264E2">
        <w:rPr>
          <w:rFonts w:ascii="Times New Roman" w:hAnsi="Times New Roman" w:cs="Times New Roman"/>
          <w:sz w:val="24"/>
          <w:szCs w:val="24"/>
        </w:rPr>
        <w:t>Reliability refers to the accuracy and consistency of information obtained in a study and the term is most associated with the methods used to measure research variables. In this study, the use of a standardised interview protocol for all respondents increased the consistency of the information collected.</w:t>
      </w:r>
    </w:p>
    <w:p w14:paraId="71741EEF" w14:textId="77777777" w:rsidR="000C0774" w:rsidRPr="001264E2" w:rsidRDefault="000C0774" w:rsidP="000C0774">
      <w:pPr>
        <w:rPr>
          <w:rFonts w:ascii="Times New Roman" w:hAnsi="Times New Roman" w:cs="Times New Roman"/>
          <w:sz w:val="24"/>
          <w:szCs w:val="24"/>
        </w:rPr>
      </w:pPr>
      <w:r w:rsidRPr="001264E2">
        <w:rPr>
          <w:rFonts w:ascii="Times New Roman" w:hAnsi="Times New Roman" w:cs="Times New Roman"/>
          <w:sz w:val="24"/>
          <w:szCs w:val="24"/>
        </w:rPr>
        <w:t xml:space="preserve">Several factors when observed ensure reliability of the test instruments. These factors include equipment error, variability in environmental conditions and or surfaces, use of skilled testers and testing sequence. In this study all samples collected will be processed in KEMRI labs in Kisumu, which is ISO satisfied. </w:t>
      </w:r>
    </w:p>
    <w:p w14:paraId="0ED39AC8" w14:textId="5ECD0DE9" w:rsidR="000C0774" w:rsidRPr="000C0774" w:rsidRDefault="007B3BB2" w:rsidP="007B3BB2">
      <w:pPr>
        <w:pStyle w:val="Heading3"/>
      </w:pPr>
      <w:bookmarkStart w:id="100" w:name="_Toc47953222"/>
      <w:r>
        <w:t>3.8</w:t>
      </w:r>
      <w:r w:rsidR="000C0774" w:rsidRPr="000C0774">
        <w:t>.3 Quality Controls</w:t>
      </w:r>
      <w:bookmarkEnd w:id="100"/>
    </w:p>
    <w:p w14:paraId="49D55D47" w14:textId="43222D5C" w:rsidR="000C0774" w:rsidRDefault="000C0774" w:rsidP="000C0774">
      <w:pPr>
        <w:rPr>
          <w:rFonts w:ascii="Times New Roman" w:hAnsi="Times New Roman" w:cs="Times New Roman"/>
          <w:sz w:val="24"/>
          <w:szCs w:val="24"/>
        </w:rPr>
      </w:pPr>
      <w:r w:rsidRPr="001264E2">
        <w:rPr>
          <w:rFonts w:ascii="Times New Roman" w:hAnsi="Times New Roman" w:cs="Times New Roman"/>
          <w:sz w:val="24"/>
          <w:szCs w:val="24"/>
        </w:rPr>
        <w:t xml:space="preserve"> The researcher was responsible for the overall coordination and conduct of the research. The researcher trained and supervised all interviewers in order to reduce errors and bias in data collection. All questionnaires were scrutinized for consistency and completeness before data entry.</w:t>
      </w:r>
    </w:p>
    <w:p w14:paraId="380C3487" w14:textId="18FE5AA4" w:rsidR="00175084" w:rsidRPr="000C0774" w:rsidRDefault="007B3BB2" w:rsidP="007B3BB2">
      <w:pPr>
        <w:pStyle w:val="Heading3"/>
      </w:pPr>
      <w:bookmarkStart w:id="101" w:name="_Toc47953223"/>
      <w:r>
        <w:lastRenderedPageBreak/>
        <w:t>3.8</w:t>
      </w:r>
      <w:r w:rsidR="000C0774" w:rsidRPr="000C0774">
        <w:t xml:space="preserve">.4 </w:t>
      </w:r>
      <w:r w:rsidR="00175084" w:rsidRPr="000C0774">
        <w:t>Pre-Test Study</w:t>
      </w:r>
      <w:bookmarkEnd w:id="101"/>
    </w:p>
    <w:p w14:paraId="4747E780" w14:textId="4356D44E" w:rsidR="00F616B1" w:rsidRPr="001264E2" w:rsidRDefault="00175084" w:rsidP="000C0774">
      <w:pPr>
        <w:rPr>
          <w:rFonts w:ascii="Times New Roman" w:hAnsi="Times New Roman" w:cs="Times New Roman"/>
          <w:sz w:val="24"/>
          <w:szCs w:val="24"/>
        </w:rPr>
      </w:pPr>
      <w:r w:rsidRPr="001264E2">
        <w:rPr>
          <w:rFonts w:ascii="Times New Roman" w:hAnsi="Times New Roman" w:cs="Times New Roman"/>
          <w:sz w:val="24"/>
          <w:szCs w:val="24"/>
        </w:rPr>
        <w:t>A pre-test study will be carried out at Kiambu County public health facilities</w:t>
      </w:r>
      <w:r w:rsidR="00E1089C" w:rsidRPr="001264E2">
        <w:rPr>
          <w:rFonts w:ascii="Times New Roman" w:hAnsi="Times New Roman" w:cs="Times New Roman"/>
          <w:sz w:val="24"/>
          <w:szCs w:val="24"/>
        </w:rPr>
        <w:t xml:space="preserve"> after ethical approval is granted.</w:t>
      </w:r>
      <w:r w:rsidRPr="001264E2">
        <w:rPr>
          <w:rFonts w:ascii="Times New Roman" w:hAnsi="Times New Roman" w:cs="Times New Roman"/>
          <w:sz w:val="24"/>
          <w:szCs w:val="24"/>
        </w:rPr>
        <w:t xml:space="preserve"> </w:t>
      </w:r>
      <w:r w:rsidR="00E1089C" w:rsidRPr="001264E2">
        <w:rPr>
          <w:rFonts w:ascii="Times New Roman" w:hAnsi="Times New Roman" w:cs="Times New Roman"/>
          <w:sz w:val="24"/>
          <w:szCs w:val="24"/>
        </w:rPr>
        <w:t xml:space="preserve">Kiambu health </w:t>
      </w:r>
      <w:r w:rsidRPr="001264E2">
        <w:rPr>
          <w:rFonts w:ascii="Times New Roman" w:hAnsi="Times New Roman" w:cs="Times New Roman"/>
          <w:sz w:val="24"/>
          <w:szCs w:val="24"/>
        </w:rPr>
        <w:t xml:space="preserve">facilities offers similar services </w:t>
      </w:r>
      <w:r w:rsidR="00E1089C" w:rsidRPr="001264E2">
        <w:rPr>
          <w:rFonts w:ascii="Times New Roman" w:hAnsi="Times New Roman" w:cs="Times New Roman"/>
          <w:sz w:val="24"/>
          <w:szCs w:val="24"/>
        </w:rPr>
        <w:t>as</w:t>
      </w:r>
      <w:r w:rsidRPr="001264E2">
        <w:rPr>
          <w:rFonts w:ascii="Times New Roman" w:hAnsi="Times New Roman" w:cs="Times New Roman"/>
          <w:sz w:val="24"/>
          <w:szCs w:val="24"/>
        </w:rPr>
        <w:t xml:space="preserve"> those in Homa Bay County and receives a similar kind of clients.</w:t>
      </w:r>
      <w:r w:rsidR="000C0774" w:rsidRPr="001264E2">
        <w:rPr>
          <w:rFonts w:ascii="Times New Roman" w:hAnsi="Times New Roman" w:cs="Times New Roman"/>
          <w:sz w:val="24"/>
          <w:szCs w:val="24"/>
        </w:rPr>
        <w:t>Pre-testing of the research instrument will helped the researcher in practicing the measurement of various variables and getting acquainted with the whole data collection process. Pre testing will also helped in the modification and determination of the validity and reliability of the research instruments.</w:t>
      </w:r>
    </w:p>
    <w:p w14:paraId="2C88E5C7" w14:textId="110D7FF2" w:rsidR="00604C80" w:rsidRPr="009322A2" w:rsidRDefault="007B3BB2" w:rsidP="007B3BB2">
      <w:pPr>
        <w:pStyle w:val="Heading2"/>
      </w:pPr>
      <w:bookmarkStart w:id="102" w:name="_Toc47953224"/>
      <w:r>
        <w:t>3.9</w:t>
      </w:r>
      <w:r w:rsidR="00175084" w:rsidRPr="009322A2">
        <w:t xml:space="preserve"> </w:t>
      </w:r>
      <w:r w:rsidR="00604C80" w:rsidRPr="009322A2">
        <w:t>Data Analysis</w:t>
      </w:r>
      <w:bookmarkEnd w:id="102"/>
    </w:p>
    <w:p w14:paraId="1AE3D9B0" w14:textId="7A3A39E6" w:rsidR="002F5AE3" w:rsidRPr="009322A2" w:rsidRDefault="007B3BB2" w:rsidP="007B3BB2">
      <w:pPr>
        <w:pStyle w:val="Heading3"/>
      </w:pPr>
      <w:bookmarkStart w:id="103" w:name="_Toc47953225"/>
      <w:r>
        <w:t>3.9.</w:t>
      </w:r>
      <w:r w:rsidR="00604C80" w:rsidRPr="009322A2">
        <w:t xml:space="preserve">1 </w:t>
      </w:r>
      <w:r w:rsidR="002F5AE3" w:rsidRPr="009322A2">
        <w:t>Processing and Statistical analysis</w:t>
      </w:r>
      <w:bookmarkEnd w:id="103"/>
    </w:p>
    <w:p w14:paraId="3222F8F9" w14:textId="084CAFF4" w:rsidR="002F5AE3" w:rsidRPr="009322A2" w:rsidRDefault="002F5AE3" w:rsidP="00A732CA">
      <w:pPr>
        <w:rPr>
          <w:rFonts w:ascii="Times New Roman" w:hAnsi="Times New Roman" w:cs="Times New Roman"/>
          <w:sz w:val="24"/>
          <w:szCs w:val="24"/>
        </w:rPr>
      </w:pPr>
      <w:r w:rsidRPr="009322A2">
        <w:rPr>
          <w:rFonts w:ascii="Times New Roman" w:hAnsi="Times New Roman" w:cs="Times New Roman"/>
          <w:sz w:val="24"/>
          <w:szCs w:val="24"/>
        </w:rPr>
        <w:t>Data generated from the study will be managed using</w:t>
      </w:r>
      <w:r w:rsidR="007B3A23" w:rsidRPr="009322A2">
        <w:rPr>
          <w:rFonts w:ascii="Times New Roman" w:hAnsi="Times New Roman" w:cs="Times New Roman"/>
          <w:sz w:val="24"/>
          <w:szCs w:val="24"/>
        </w:rPr>
        <w:t xml:space="preserve"> access </w:t>
      </w:r>
      <w:r w:rsidR="00CE581E" w:rsidRPr="009322A2">
        <w:rPr>
          <w:rFonts w:ascii="Times New Roman" w:hAnsi="Times New Roman" w:cs="Times New Roman"/>
          <w:sz w:val="24"/>
          <w:szCs w:val="24"/>
        </w:rPr>
        <w:t>and ArcGIS software</w:t>
      </w:r>
      <w:r w:rsidR="007B3A23" w:rsidRPr="009322A2">
        <w:rPr>
          <w:rFonts w:ascii="Times New Roman" w:hAnsi="Times New Roman" w:cs="Times New Roman"/>
          <w:sz w:val="24"/>
          <w:szCs w:val="24"/>
        </w:rPr>
        <w:t xml:space="preserve"> data cleaning will be done using Epi info</w:t>
      </w:r>
      <w:r w:rsidRPr="009322A2">
        <w:rPr>
          <w:rFonts w:ascii="Times New Roman" w:hAnsi="Times New Roman" w:cs="Times New Roman"/>
          <w:sz w:val="24"/>
          <w:szCs w:val="24"/>
        </w:rPr>
        <w:t xml:space="preserve">. The data will be used to establish factors that are associated with mother- child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transmission,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free survival and child death. Data analysis will aim to focus on </w:t>
      </w:r>
      <w:r w:rsidR="0068225C">
        <w:rPr>
          <w:rFonts w:ascii="Times New Roman" w:hAnsi="Times New Roman" w:cs="Times New Roman"/>
          <w:sz w:val="24"/>
          <w:szCs w:val="24"/>
        </w:rPr>
        <w:t>HIV</w:t>
      </w:r>
      <w:r w:rsidRPr="009322A2">
        <w:rPr>
          <w:rFonts w:ascii="Times New Roman" w:hAnsi="Times New Roman" w:cs="Times New Roman"/>
          <w:sz w:val="24"/>
          <w:szCs w:val="24"/>
        </w:rPr>
        <w:t>- free survival and examine the factors that can modify this association.</w:t>
      </w:r>
    </w:p>
    <w:p w14:paraId="02B63F9A" w14:textId="4B18F644" w:rsidR="002F5AE3" w:rsidRPr="009322A2" w:rsidRDefault="0068225C" w:rsidP="00A732CA">
      <w:pPr>
        <w:rPr>
          <w:rFonts w:ascii="Times New Roman" w:hAnsi="Times New Roman" w:cs="Times New Roman"/>
          <w:sz w:val="24"/>
          <w:szCs w:val="24"/>
        </w:rPr>
      </w:pPr>
      <w:r>
        <w:rPr>
          <w:rFonts w:ascii="Times New Roman" w:hAnsi="Times New Roman" w:cs="Times New Roman"/>
          <w:sz w:val="24"/>
          <w:szCs w:val="24"/>
        </w:rPr>
        <w:t>HIV</w:t>
      </w:r>
      <w:r w:rsidR="00CE581E" w:rsidRPr="009322A2">
        <w:rPr>
          <w:rFonts w:ascii="Times New Roman" w:hAnsi="Times New Roman" w:cs="Times New Roman"/>
          <w:sz w:val="24"/>
          <w:szCs w:val="24"/>
        </w:rPr>
        <w:t xml:space="preserve"> antigen positivity</w:t>
      </w:r>
      <w:r w:rsidR="002F5AE3" w:rsidRPr="009322A2">
        <w:rPr>
          <w:rFonts w:ascii="Times New Roman" w:hAnsi="Times New Roman" w:cs="Times New Roman"/>
          <w:sz w:val="24"/>
          <w:szCs w:val="24"/>
        </w:rPr>
        <w:t xml:space="preserve"> is the event of interest in this study and Cox proportional hazard modelling will be done to calculate survival time before </w:t>
      </w:r>
      <w:r>
        <w:rPr>
          <w:rFonts w:ascii="Times New Roman" w:hAnsi="Times New Roman" w:cs="Times New Roman"/>
          <w:sz w:val="24"/>
          <w:szCs w:val="24"/>
        </w:rPr>
        <w:t>HIV</w:t>
      </w:r>
      <w:r w:rsidR="002F5AE3" w:rsidRPr="009322A2">
        <w:rPr>
          <w:rFonts w:ascii="Times New Roman" w:hAnsi="Times New Roman" w:cs="Times New Roman"/>
          <w:sz w:val="24"/>
          <w:szCs w:val="24"/>
        </w:rPr>
        <w:t xml:space="preserve"> antigen positivity and the covariates that may be associated with ev</w:t>
      </w:r>
      <w:r w:rsidR="00CE581E" w:rsidRPr="009322A2">
        <w:rPr>
          <w:rFonts w:ascii="Times New Roman" w:hAnsi="Times New Roman" w:cs="Times New Roman"/>
          <w:sz w:val="24"/>
          <w:szCs w:val="24"/>
        </w:rPr>
        <w:t xml:space="preserve">ent </w:t>
      </w:r>
      <w:r w:rsidR="002F5AE3" w:rsidRPr="009322A2">
        <w:rPr>
          <w:rFonts w:ascii="Times New Roman" w:hAnsi="Times New Roman" w:cs="Times New Roman"/>
          <w:sz w:val="24"/>
          <w:szCs w:val="24"/>
        </w:rPr>
        <w:t>o</w:t>
      </w:r>
      <w:r w:rsidR="00CE581E" w:rsidRPr="009322A2">
        <w:rPr>
          <w:rFonts w:ascii="Times New Roman" w:hAnsi="Times New Roman" w:cs="Times New Roman"/>
          <w:sz w:val="24"/>
          <w:szCs w:val="24"/>
        </w:rPr>
        <w:t>f</w:t>
      </w:r>
      <w:r w:rsidR="002F5AE3" w:rsidRPr="009322A2">
        <w:rPr>
          <w:rFonts w:ascii="Times New Roman" w:hAnsi="Times New Roman" w:cs="Times New Roman"/>
          <w:sz w:val="24"/>
          <w:szCs w:val="24"/>
        </w:rPr>
        <w:t xml:space="preserve"> interest. Cumulative </w:t>
      </w:r>
      <w:r>
        <w:rPr>
          <w:rFonts w:ascii="Times New Roman" w:hAnsi="Times New Roman" w:cs="Times New Roman"/>
          <w:sz w:val="24"/>
          <w:szCs w:val="24"/>
        </w:rPr>
        <w:t>HIV</w:t>
      </w:r>
      <w:r w:rsidR="002F5AE3" w:rsidRPr="009322A2">
        <w:rPr>
          <w:rFonts w:ascii="Times New Roman" w:hAnsi="Times New Roman" w:cs="Times New Roman"/>
          <w:sz w:val="24"/>
          <w:szCs w:val="24"/>
        </w:rPr>
        <w:t xml:space="preserve"> fre</w:t>
      </w:r>
      <w:r w:rsidR="00CE581E" w:rsidRPr="009322A2">
        <w:rPr>
          <w:rFonts w:ascii="Times New Roman" w:hAnsi="Times New Roman" w:cs="Times New Roman"/>
          <w:sz w:val="24"/>
          <w:szCs w:val="24"/>
        </w:rPr>
        <w:t xml:space="preserve">e survival probabilities in every stage </w:t>
      </w:r>
      <w:r w:rsidR="002F5AE3" w:rsidRPr="009322A2">
        <w:rPr>
          <w:rFonts w:ascii="Times New Roman" w:hAnsi="Times New Roman" w:cs="Times New Roman"/>
          <w:sz w:val="24"/>
          <w:szCs w:val="24"/>
        </w:rPr>
        <w:t xml:space="preserve">of life will be assessed by Kaplan – Meier analysis. Log - rank test will be used for comparing different covariates contribution to survival time. An interaction term bringing together different determinants of </w:t>
      </w:r>
      <w:r>
        <w:rPr>
          <w:rFonts w:ascii="Times New Roman" w:hAnsi="Times New Roman" w:cs="Times New Roman"/>
          <w:sz w:val="24"/>
          <w:szCs w:val="24"/>
        </w:rPr>
        <w:t>HIV</w:t>
      </w:r>
      <w:r w:rsidR="002F5AE3" w:rsidRPr="009322A2">
        <w:rPr>
          <w:rFonts w:ascii="Times New Roman" w:hAnsi="Times New Roman" w:cs="Times New Roman"/>
          <w:sz w:val="24"/>
          <w:szCs w:val="24"/>
        </w:rPr>
        <w:t xml:space="preserve"> antigen positively will be included in the model to determine which covariate would modify associati</w:t>
      </w:r>
      <w:r w:rsidR="00CE581E" w:rsidRPr="009322A2">
        <w:rPr>
          <w:rFonts w:ascii="Times New Roman" w:hAnsi="Times New Roman" w:cs="Times New Roman"/>
          <w:sz w:val="24"/>
          <w:szCs w:val="24"/>
        </w:rPr>
        <w:t xml:space="preserve">on between </w:t>
      </w:r>
      <w:r>
        <w:rPr>
          <w:rFonts w:ascii="Times New Roman" w:hAnsi="Times New Roman" w:cs="Times New Roman"/>
          <w:sz w:val="24"/>
          <w:szCs w:val="24"/>
        </w:rPr>
        <w:t>HIV</w:t>
      </w:r>
      <w:r w:rsidR="00CE581E" w:rsidRPr="009322A2">
        <w:rPr>
          <w:rFonts w:ascii="Times New Roman" w:hAnsi="Times New Roman" w:cs="Times New Roman"/>
          <w:sz w:val="24"/>
          <w:szCs w:val="24"/>
        </w:rPr>
        <w:t xml:space="preserve"> antigens positivity</w:t>
      </w:r>
      <w:r w:rsidR="002F5AE3" w:rsidRPr="009322A2">
        <w:rPr>
          <w:rFonts w:ascii="Times New Roman" w:hAnsi="Times New Roman" w:cs="Times New Roman"/>
          <w:sz w:val="24"/>
          <w:szCs w:val="24"/>
        </w:rPr>
        <w:t xml:space="preserve"> and factors associated with it (covariates).</w:t>
      </w:r>
    </w:p>
    <w:p w14:paraId="24B2B3F0" w14:textId="4A1146BD" w:rsidR="002F5AE3" w:rsidRPr="009322A2" w:rsidRDefault="002F5AE3" w:rsidP="00A732CA">
      <w:pPr>
        <w:rPr>
          <w:rFonts w:ascii="Times New Roman" w:hAnsi="Times New Roman" w:cs="Times New Roman"/>
          <w:sz w:val="24"/>
          <w:szCs w:val="24"/>
        </w:rPr>
      </w:pPr>
      <w:r w:rsidRPr="009322A2">
        <w:rPr>
          <w:rFonts w:ascii="Times New Roman" w:hAnsi="Times New Roman" w:cs="Times New Roman"/>
          <w:sz w:val="24"/>
          <w:szCs w:val="24"/>
        </w:rPr>
        <w:t>The researcher will investigate association</w:t>
      </w:r>
      <w:r w:rsidR="00CE581E" w:rsidRPr="009322A2">
        <w:rPr>
          <w:rFonts w:ascii="Times New Roman" w:hAnsi="Times New Roman" w:cs="Times New Roman"/>
          <w:sz w:val="24"/>
          <w:szCs w:val="24"/>
        </w:rPr>
        <w:t xml:space="preserve"> between </w:t>
      </w:r>
      <w:r w:rsidR="0068225C">
        <w:rPr>
          <w:rFonts w:ascii="Times New Roman" w:hAnsi="Times New Roman" w:cs="Times New Roman"/>
          <w:sz w:val="24"/>
          <w:szCs w:val="24"/>
        </w:rPr>
        <w:t>HIV</w:t>
      </w:r>
      <w:r w:rsidR="00CE581E" w:rsidRPr="009322A2">
        <w:rPr>
          <w:rFonts w:ascii="Times New Roman" w:hAnsi="Times New Roman" w:cs="Times New Roman"/>
          <w:sz w:val="24"/>
          <w:szCs w:val="24"/>
        </w:rPr>
        <w:t xml:space="preserve"> antigens positivity</w:t>
      </w:r>
      <w:r w:rsidRPr="009322A2">
        <w:rPr>
          <w:rFonts w:ascii="Times New Roman" w:hAnsi="Times New Roman" w:cs="Times New Roman"/>
          <w:sz w:val="24"/>
          <w:szCs w:val="24"/>
        </w:rPr>
        <w:t xml:space="preserve"> and independent variable (covariates) like region of residence, material vital and immunological st</w:t>
      </w:r>
      <w:r w:rsidR="00D37332">
        <w:rPr>
          <w:rFonts w:ascii="Times New Roman" w:hAnsi="Times New Roman" w:cs="Times New Roman"/>
          <w:sz w:val="24"/>
          <w:szCs w:val="24"/>
        </w:rPr>
        <w:t>atus, breast feeding status ,</w:t>
      </w:r>
      <w:r w:rsidRPr="009322A2">
        <w:rPr>
          <w:rFonts w:ascii="Times New Roman" w:hAnsi="Times New Roman" w:cs="Times New Roman"/>
          <w:sz w:val="24"/>
          <w:szCs w:val="24"/>
        </w:rPr>
        <w:t xml:space="preserve">birth order, social economic status, education, mode of delivery, ANC clinic attendance, PNC attendance, marital status, economic activity, size of the </w:t>
      </w:r>
      <w:r w:rsidR="00151C90" w:rsidRPr="009322A2">
        <w:rPr>
          <w:rFonts w:ascii="Times New Roman" w:hAnsi="Times New Roman" w:cs="Times New Roman"/>
          <w:sz w:val="24"/>
          <w:szCs w:val="24"/>
        </w:rPr>
        <w:t>family, other</w:t>
      </w:r>
      <w:r w:rsidRPr="009322A2">
        <w:rPr>
          <w:rFonts w:ascii="Times New Roman" w:hAnsi="Times New Roman" w:cs="Times New Roman"/>
          <w:sz w:val="24"/>
          <w:szCs w:val="24"/>
        </w:rPr>
        <w:t xml:space="preserve"> infection</w:t>
      </w:r>
      <w:r w:rsidR="003E25F7" w:rsidRPr="009322A2">
        <w:rPr>
          <w:rFonts w:ascii="Times New Roman" w:hAnsi="Times New Roman" w:cs="Times New Roman"/>
          <w:sz w:val="24"/>
          <w:szCs w:val="24"/>
        </w:rPr>
        <w:t>,</w:t>
      </w:r>
      <w:r w:rsidRPr="009322A2">
        <w:rPr>
          <w:rFonts w:ascii="Times New Roman" w:hAnsi="Times New Roman" w:cs="Times New Roman"/>
          <w:sz w:val="24"/>
          <w:szCs w:val="24"/>
        </w:rPr>
        <w:t xml:space="preserve"> maternal WHO staging</w:t>
      </w:r>
      <w:r w:rsidR="003E25F7" w:rsidRPr="009322A2">
        <w:rPr>
          <w:rFonts w:ascii="Times New Roman" w:hAnsi="Times New Roman" w:cs="Times New Roman"/>
          <w:sz w:val="24"/>
          <w:szCs w:val="24"/>
        </w:rPr>
        <w:t xml:space="preserve"> and</w:t>
      </w:r>
      <w:r w:rsidRPr="009322A2">
        <w:rPr>
          <w:rFonts w:ascii="Times New Roman" w:hAnsi="Times New Roman" w:cs="Times New Roman"/>
          <w:sz w:val="24"/>
          <w:szCs w:val="24"/>
        </w:rPr>
        <w:t xml:space="preserve"> maternal commodities like TB among other factors.</w:t>
      </w:r>
    </w:p>
    <w:p w14:paraId="76ADD27B" w14:textId="6766BF9E" w:rsidR="002F5AE3" w:rsidRPr="009322A2" w:rsidRDefault="002F5AE3" w:rsidP="00A732CA">
      <w:pPr>
        <w:rPr>
          <w:rFonts w:ascii="Times New Roman" w:hAnsi="Times New Roman" w:cs="Times New Roman"/>
          <w:sz w:val="24"/>
          <w:szCs w:val="24"/>
        </w:rPr>
      </w:pPr>
      <w:r w:rsidRPr="009322A2">
        <w:rPr>
          <w:rFonts w:ascii="Times New Roman" w:hAnsi="Times New Roman" w:cs="Times New Roman"/>
          <w:sz w:val="24"/>
          <w:szCs w:val="24"/>
        </w:rPr>
        <w:lastRenderedPageBreak/>
        <w:t>For all the data collected, exploratory data analysis will be done with the aim of summarizing main charac</w:t>
      </w:r>
      <w:r w:rsidR="00FB6BA2" w:rsidRPr="009322A2">
        <w:rPr>
          <w:rFonts w:ascii="Times New Roman" w:hAnsi="Times New Roman" w:cs="Times New Roman"/>
          <w:sz w:val="24"/>
          <w:szCs w:val="24"/>
        </w:rPr>
        <w:t>teristics with visual methods. Five</w:t>
      </w:r>
      <w:r w:rsidRPr="009322A2">
        <w:rPr>
          <w:rFonts w:ascii="Times New Roman" w:hAnsi="Times New Roman" w:cs="Times New Roman"/>
          <w:sz w:val="24"/>
          <w:szCs w:val="24"/>
        </w:rPr>
        <w:t xml:space="preserve"> number summary of numerical data will be reported </w:t>
      </w:r>
      <w:r w:rsidR="00FB6BA2" w:rsidRPr="009322A2">
        <w:rPr>
          <w:rFonts w:ascii="Times New Roman" w:hAnsi="Times New Roman" w:cs="Times New Roman"/>
          <w:sz w:val="24"/>
          <w:szCs w:val="24"/>
        </w:rPr>
        <w:t>i.e.</w:t>
      </w:r>
      <w:r w:rsidRPr="009322A2">
        <w:rPr>
          <w:rFonts w:ascii="Times New Roman" w:hAnsi="Times New Roman" w:cs="Times New Roman"/>
          <w:sz w:val="24"/>
          <w:szCs w:val="24"/>
        </w:rPr>
        <w:t xml:space="preserve"> the range (minimum and maximum) the quantities, the median, mean and standard deviation.</w:t>
      </w:r>
    </w:p>
    <w:p w14:paraId="3A79BCEB" w14:textId="5B3508A5" w:rsidR="0069124F" w:rsidRPr="007B3BB2" w:rsidRDefault="007B3BB2" w:rsidP="007B3BB2">
      <w:pPr>
        <w:pStyle w:val="Heading4"/>
      </w:pPr>
      <w:r w:rsidRPr="007B3BB2">
        <w:t>3.9</w:t>
      </w:r>
      <w:r w:rsidR="0069124F" w:rsidRPr="007B3BB2">
        <w:t>.1.1 Analysis of geospatial data</w:t>
      </w:r>
    </w:p>
    <w:p w14:paraId="0570B6CB" w14:textId="02532978" w:rsidR="002F5AE3" w:rsidRDefault="002F5AE3" w:rsidP="00A732CA">
      <w:pPr>
        <w:rPr>
          <w:rFonts w:ascii="Times New Roman" w:hAnsi="Times New Roman" w:cs="Times New Roman"/>
          <w:sz w:val="24"/>
          <w:szCs w:val="24"/>
        </w:rPr>
      </w:pPr>
      <w:r w:rsidRPr="009322A2">
        <w:rPr>
          <w:rFonts w:ascii="Times New Roman" w:hAnsi="Times New Roman" w:cs="Times New Roman"/>
          <w:sz w:val="24"/>
          <w:szCs w:val="24"/>
        </w:rPr>
        <w:t xml:space="preserve">The first step in </w:t>
      </w:r>
      <w:r w:rsidR="007B3A23" w:rsidRPr="009322A2">
        <w:rPr>
          <w:rFonts w:ascii="Times New Roman" w:hAnsi="Times New Roman" w:cs="Times New Roman"/>
          <w:sz w:val="24"/>
          <w:szCs w:val="24"/>
        </w:rPr>
        <w:t xml:space="preserve">spatial </w:t>
      </w:r>
      <w:r w:rsidRPr="009322A2">
        <w:rPr>
          <w:rFonts w:ascii="Times New Roman" w:hAnsi="Times New Roman" w:cs="Times New Roman"/>
          <w:sz w:val="24"/>
          <w:szCs w:val="24"/>
        </w:rPr>
        <w:t xml:space="preserve">analysis will be to visualize the spatial characteristics of the data collected and entered into ArcGIS software. This will help in appreciating any patterns that could be present. The process of aggregation will involve summarizing of group of individual data points into a single value to produce the total number of children who turns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after birth</w:t>
      </w:r>
      <w:r w:rsidR="00667808" w:rsidRPr="009322A2">
        <w:rPr>
          <w:rFonts w:ascii="Times New Roman" w:hAnsi="Times New Roman" w:cs="Times New Roman"/>
          <w:sz w:val="24"/>
          <w:szCs w:val="24"/>
        </w:rPr>
        <w:t xml:space="preserve"> and before they are 18 months old</w:t>
      </w:r>
      <w:r w:rsidRPr="009322A2">
        <w:rPr>
          <w:rFonts w:ascii="Times New Roman" w:hAnsi="Times New Roman" w:cs="Times New Roman"/>
          <w:sz w:val="24"/>
          <w:szCs w:val="24"/>
        </w:rPr>
        <w:t xml:space="preserve">. This summary statistic will then be assigned a spatial point which in this study will be the home of the infants. The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infant’s counts will then be expressed as a function of the population size which will provide estimates of incidence per geographical location. The ArcGIS software will be used to develop maps which will show information by </w:t>
      </w:r>
      <w:r w:rsidR="00667808" w:rsidRPr="009322A2">
        <w:rPr>
          <w:rFonts w:ascii="Times New Roman" w:hAnsi="Times New Roman" w:cs="Times New Roman"/>
          <w:sz w:val="24"/>
          <w:szCs w:val="24"/>
        </w:rPr>
        <w:t>colouring</w:t>
      </w:r>
      <w:r w:rsidRPr="009322A2">
        <w:rPr>
          <w:rFonts w:ascii="Times New Roman" w:hAnsi="Times New Roman" w:cs="Times New Roman"/>
          <w:sz w:val="24"/>
          <w:szCs w:val="24"/>
        </w:rPr>
        <w:t xml:space="preserve"> each location with </w:t>
      </w:r>
      <w:r w:rsidR="00667808" w:rsidRPr="009322A2">
        <w:rPr>
          <w:rFonts w:ascii="Times New Roman" w:hAnsi="Times New Roman" w:cs="Times New Roman"/>
          <w:sz w:val="24"/>
          <w:szCs w:val="24"/>
        </w:rPr>
        <w:t>colour</w:t>
      </w:r>
      <w:r w:rsidRPr="009322A2">
        <w:rPr>
          <w:rFonts w:ascii="Times New Roman" w:hAnsi="Times New Roman" w:cs="Times New Roman"/>
          <w:sz w:val="24"/>
          <w:szCs w:val="24"/>
        </w:rPr>
        <w:t xml:space="preserve"> providing us with an indication of the magnitude of the variable of interest which will then be used in visualizing this data. Explanatory data analysis in this will also be used to underlying assumptions, detect outliers and anomalies’ and develop parsimonious models.</w:t>
      </w:r>
    </w:p>
    <w:p w14:paraId="134D048C" w14:textId="0B57E46A" w:rsidR="006732FC" w:rsidRDefault="006732FC" w:rsidP="006732FC">
      <w:pPr>
        <w:rPr>
          <w:rFonts w:ascii="Times New Roman" w:hAnsi="Times New Roman" w:cs="Times New Roman"/>
          <w:sz w:val="24"/>
          <w:szCs w:val="24"/>
        </w:rPr>
      </w:pPr>
      <w:r w:rsidRPr="009322A2">
        <w:rPr>
          <w:rFonts w:ascii="Times New Roman" w:hAnsi="Times New Roman" w:cs="Times New Roman"/>
          <w:sz w:val="24"/>
          <w:szCs w:val="24"/>
        </w:rPr>
        <w:t xml:space="preserve">Spatial analysis will be carried out using three methodologies, conditional autoregressive method will be employed using the Moran I and Geary Indices and Bayesian modelling. The spatial scan method will be used to identify any clustering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antigen positivity in the study area. Once clustering is ascertained, spatial autocorrelation method will be used to establish the randomness of the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antigen positivity.  Bayesian modelling will be employed to evaluate the spatial factors associated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antigen positivity among exposed infants in Homabay County.</w:t>
      </w:r>
    </w:p>
    <w:p w14:paraId="78A527E0" w14:textId="476516DF" w:rsidR="006732FC" w:rsidRPr="007B3BB2" w:rsidRDefault="007B3BB2" w:rsidP="007B3BB2">
      <w:pPr>
        <w:pStyle w:val="Heading4"/>
      </w:pPr>
      <w:r w:rsidRPr="007B3BB2">
        <w:t>3.9</w:t>
      </w:r>
      <w:r w:rsidR="006732FC" w:rsidRPr="007B3BB2">
        <w:t xml:space="preserve">.1.2 Logistic regression </w:t>
      </w:r>
    </w:p>
    <w:p w14:paraId="502131D5" w14:textId="5D30469E" w:rsidR="002F5AE3" w:rsidRPr="009322A2" w:rsidRDefault="002F5AE3" w:rsidP="00F53013">
      <w:pPr>
        <w:rPr>
          <w:rFonts w:ascii="Times New Roman" w:hAnsi="Times New Roman" w:cs="Times New Roman"/>
          <w:sz w:val="24"/>
          <w:szCs w:val="24"/>
        </w:rPr>
      </w:pPr>
      <w:r w:rsidRPr="009322A2">
        <w:rPr>
          <w:rFonts w:ascii="Times New Roman" w:hAnsi="Times New Roman" w:cs="Times New Roman"/>
          <w:sz w:val="24"/>
          <w:szCs w:val="24"/>
        </w:rPr>
        <w:t xml:space="preserve">A univariate logistic regression analysis will be carried out to establish the effect </w:t>
      </w:r>
      <w:r w:rsidR="00F53013" w:rsidRPr="009322A2">
        <w:rPr>
          <w:rFonts w:ascii="Times New Roman" w:hAnsi="Times New Roman" w:cs="Times New Roman"/>
          <w:sz w:val="24"/>
          <w:szCs w:val="24"/>
        </w:rPr>
        <w:t xml:space="preserve">of maternal factors, infant, geographical, demographic and Social-economic factors associated with </w:t>
      </w:r>
      <w:r w:rsidR="0068225C">
        <w:rPr>
          <w:rFonts w:ascii="Times New Roman" w:hAnsi="Times New Roman" w:cs="Times New Roman"/>
          <w:sz w:val="24"/>
          <w:szCs w:val="24"/>
        </w:rPr>
        <w:t>HIV</w:t>
      </w:r>
      <w:r w:rsidR="00F53013" w:rsidRPr="009322A2">
        <w:rPr>
          <w:rFonts w:ascii="Times New Roman" w:hAnsi="Times New Roman" w:cs="Times New Roman"/>
          <w:sz w:val="24"/>
          <w:szCs w:val="24"/>
        </w:rPr>
        <w:t xml:space="preserve"> antigen positivity on </w:t>
      </w:r>
      <w:r w:rsidR="0068225C">
        <w:rPr>
          <w:rFonts w:ascii="Times New Roman" w:hAnsi="Times New Roman" w:cs="Times New Roman"/>
          <w:sz w:val="24"/>
          <w:szCs w:val="24"/>
        </w:rPr>
        <w:t>HIV</w:t>
      </w:r>
      <w:r w:rsidR="00F53013" w:rsidRPr="009322A2">
        <w:rPr>
          <w:rFonts w:ascii="Times New Roman" w:hAnsi="Times New Roman" w:cs="Times New Roman"/>
          <w:sz w:val="24"/>
          <w:szCs w:val="24"/>
        </w:rPr>
        <w:t xml:space="preserve">-free survival among infants born to </w:t>
      </w:r>
      <w:r w:rsidR="0068225C">
        <w:rPr>
          <w:rFonts w:ascii="Times New Roman" w:hAnsi="Times New Roman" w:cs="Times New Roman"/>
          <w:sz w:val="24"/>
          <w:szCs w:val="24"/>
        </w:rPr>
        <w:t>HIV</w:t>
      </w:r>
      <w:r w:rsidR="00F53013" w:rsidRPr="009322A2">
        <w:rPr>
          <w:rFonts w:ascii="Times New Roman" w:hAnsi="Times New Roman" w:cs="Times New Roman"/>
          <w:sz w:val="24"/>
          <w:szCs w:val="24"/>
        </w:rPr>
        <w:t>-positive mothers in Homa Bay County.</w:t>
      </w:r>
      <w:r w:rsidR="00667808" w:rsidRPr="009322A2">
        <w:rPr>
          <w:rFonts w:ascii="Times New Roman" w:hAnsi="Times New Roman" w:cs="Times New Roman"/>
          <w:sz w:val="24"/>
          <w:szCs w:val="24"/>
        </w:rPr>
        <w:t xml:space="preserve"> Factors with significant p-values (0.05)</w:t>
      </w:r>
      <w:r w:rsidRPr="009322A2">
        <w:rPr>
          <w:rFonts w:ascii="Times New Roman" w:hAnsi="Times New Roman" w:cs="Times New Roman"/>
          <w:sz w:val="24"/>
          <w:szCs w:val="24"/>
        </w:rPr>
        <w:t xml:space="preserve"> </w:t>
      </w:r>
      <w:r w:rsidR="00667808" w:rsidRPr="009322A2">
        <w:rPr>
          <w:rFonts w:ascii="Times New Roman" w:hAnsi="Times New Roman" w:cs="Times New Roman"/>
          <w:sz w:val="24"/>
          <w:szCs w:val="24"/>
        </w:rPr>
        <w:t xml:space="preserve">at 5% level </w:t>
      </w:r>
      <w:r w:rsidR="00667808" w:rsidRPr="009322A2">
        <w:rPr>
          <w:rFonts w:ascii="Times New Roman" w:hAnsi="Times New Roman" w:cs="Times New Roman"/>
          <w:sz w:val="24"/>
          <w:szCs w:val="24"/>
        </w:rPr>
        <w:lastRenderedPageBreak/>
        <w:t xml:space="preserve">of significance </w:t>
      </w:r>
      <w:r w:rsidRPr="009322A2">
        <w:rPr>
          <w:rFonts w:ascii="Times New Roman" w:hAnsi="Times New Roman" w:cs="Times New Roman"/>
          <w:sz w:val="24"/>
          <w:szCs w:val="24"/>
        </w:rPr>
        <w:t>will be included in the multivariable analysis. A multivariable logistic regression will be performed and the research will adjust for any confounding that may be found during data analysis.</w:t>
      </w:r>
    </w:p>
    <w:p w14:paraId="1AD8D440" w14:textId="7CDAA173" w:rsidR="005F683B" w:rsidRPr="007B3BB2" w:rsidRDefault="007B3BB2" w:rsidP="007B3BB2">
      <w:pPr>
        <w:pStyle w:val="Heading4"/>
      </w:pPr>
      <w:r w:rsidRPr="007B3BB2">
        <w:t>3.9.</w:t>
      </w:r>
      <w:r w:rsidR="0069124F" w:rsidRPr="007B3BB2">
        <w:t>1.</w:t>
      </w:r>
      <w:r w:rsidR="006732FC" w:rsidRPr="007B3BB2">
        <w:t>3</w:t>
      </w:r>
      <w:r w:rsidR="00604C80" w:rsidRPr="007B3BB2">
        <w:t xml:space="preserve"> </w:t>
      </w:r>
      <w:r w:rsidR="00151C90" w:rsidRPr="007B3BB2">
        <w:t xml:space="preserve">Survival Analysis and modelling </w:t>
      </w:r>
      <w:r w:rsidR="005F683B" w:rsidRPr="007B3BB2">
        <w:tab/>
      </w:r>
      <w:r w:rsidR="005F683B" w:rsidRPr="007B3BB2">
        <w:tab/>
      </w:r>
      <w:r w:rsidR="005F683B" w:rsidRPr="007B3BB2">
        <w:tab/>
      </w:r>
      <w:r w:rsidR="005F683B" w:rsidRPr="007B3BB2">
        <w:tab/>
      </w:r>
    </w:p>
    <w:p w14:paraId="0B5356E5" w14:textId="77777777" w:rsidR="005F683B" w:rsidRPr="009322A2" w:rsidRDefault="005F683B" w:rsidP="005F683B">
      <w:pPr>
        <w:tabs>
          <w:tab w:val="left" w:pos="567"/>
        </w:tabs>
        <w:rPr>
          <w:rFonts w:ascii="Times New Roman" w:hAnsi="Times New Roman" w:cs="Times New Roman"/>
          <w:b/>
          <w:sz w:val="24"/>
          <w:szCs w:val="24"/>
        </w:rPr>
      </w:pPr>
      <w:r w:rsidRPr="009322A2">
        <w:rPr>
          <w:rFonts w:ascii="Times New Roman" w:hAnsi="Times New Roman" w:cs="Times New Roman"/>
          <w:sz w:val="24"/>
          <w:szCs w:val="24"/>
        </w:rPr>
        <w:t xml:space="preserve">In analysis survival data in this study there are two functions that the research will be interested in, that is the survival function and the hazard function. The actual survival time of an infant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will be regarded as the value of a variable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which can take any non-negative values that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will be verified as a random variable associated with the survival time. The random variable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having a probability distribution with underlying probability density function </w:t>
      </w:r>
      <w:r w:rsidR="005261FB" w:rsidRPr="009322A2">
        <w:rPr>
          <w:rFonts w:ascii="Times New Roman" w:hAnsi="Times New Roman" w:cs="Times New Roman"/>
          <w:i/>
          <w:sz w:val="24"/>
          <w:szCs w:val="24"/>
        </w:rPr>
        <w:t>f</w:t>
      </w:r>
      <w:r w:rsidR="005261FB" w:rsidRPr="009322A2">
        <w:rPr>
          <w:rFonts w:ascii="Times New Roman" w:hAnsi="Times New Roman" w:cs="Times New Roman"/>
          <w:i/>
          <w:sz w:val="24"/>
          <w:szCs w:val="24"/>
          <w:vertAlign w:val="subscript"/>
        </w:rPr>
        <w:t xml:space="preserve"> (</w:t>
      </w:r>
      <w:r w:rsidRPr="009322A2">
        <w:rPr>
          <w:rFonts w:ascii="Times New Roman" w:hAnsi="Times New Roman" w:cs="Times New Roman"/>
          <w:i/>
          <w:sz w:val="24"/>
          <w:szCs w:val="24"/>
          <w:vertAlign w:val="subscript"/>
        </w:rPr>
        <w:t>t).</w:t>
      </w:r>
      <w:r w:rsidRPr="009322A2">
        <w:rPr>
          <w:rFonts w:ascii="Times New Roman" w:hAnsi="Times New Roman" w:cs="Times New Roman"/>
          <w:sz w:val="24"/>
          <w:szCs w:val="24"/>
        </w:rPr>
        <w:t xml:space="preserve"> The distribution function of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will be given by:   </w:t>
      </w:r>
    </w:p>
    <w:p w14:paraId="17395926" w14:textId="77777777" w:rsidR="005F683B" w:rsidRPr="009322A2" w:rsidRDefault="005F683B" w:rsidP="005261FB">
      <w:pPr>
        <w:rPr>
          <w:rFonts w:ascii="Times New Roman" w:hAnsi="Times New Roman" w:cs="Times New Roman"/>
          <w:sz w:val="24"/>
          <w:szCs w:val="24"/>
        </w:rPr>
      </w:pPr>
      <w:r w:rsidRPr="009322A2">
        <w:rPr>
          <w:rFonts w:ascii="Times New Roman" w:hAnsi="Times New Roman" w:cs="Times New Roman"/>
          <w:i/>
          <w:sz w:val="24"/>
          <w:szCs w:val="24"/>
        </w:rPr>
        <w:t>F</w:t>
      </w:r>
      <w:r w:rsidRPr="009322A2">
        <w:rPr>
          <w:rFonts w:ascii="Times New Roman" w:hAnsi="Times New Roman" w:cs="Times New Roman"/>
          <w:i/>
          <w:sz w:val="24"/>
          <w:szCs w:val="24"/>
          <w:vertAlign w:val="subscript"/>
        </w:rPr>
        <w:t xml:space="preserve"> (t) = </w:t>
      </w:r>
      <w:r w:rsidRPr="009322A2">
        <w:rPr>
          <w:rFonts w:ascii="Times New Roman" w:hAnsi="Times New Roman" w:cs="Times New Roman"/>
          <w:sz w:val="24"/>
          <w:szCs w:val="24"/>
        </w:rPr>
        <w:t xml:space="preserve">P (T&lt; t) = </w:t>
      </w:r>
      <m:oMath>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d>
              <m:dPr>
                <m:ctrlPr>
                  <w:rPr>
                    <w:rFonts w:ascii="Cambria Math" w:hAnsi="Cambria Math" w:cs="Times New Roman"/>
                    <w:i/>
                    <w:sz w:val="24"/>
                    <w:szCs w:val="24"/>
                  </w:rPr>
                </m:ctrlPr>
              </m:dPr>
              <m:e>
                <m:r>
                  <w:rPr>
                    <w:rFonts w:ascii="Cambria Math" w:hAnsi="Cambria Math" w:cs="Times New Roman"/>
                    <w:sz w:val="24"/>
                    <w:szCs w:val="24"/>
                  </w:rPr>
                  <m:t>u</m:t>
                </m:r>
              </m:e>
            </m:d>
            <m:r>
              <w:rPr>
                <w:rFonts w:ascii="Cambria Math" w:hAnsi="Cambria Math" w:cs="Times New Roman"/>
                <w:sz w:val="24"/>
                <w:szCs w:val="24"/>
              </w:rPr>
              <m:t>du</m:t>
            </m:r>
          </m:e>
        </m:nary>
      </m:oMath>
      <w:r w:rsidRPr="009322A2">
        <w:rPr>
          <w:rFonts w:ascii="Times New Roman" w:eastAsiaTheme="minorEastAsia" w:hAnsi="Times New Roman" w:cs="Times New Roman"/>
          <w:sz w:val="24"/>
          <w:szCs w:val="24"/>
        </w:rPr>
        <w:t>………………</w:t>
      </w:r>
      <w:r w:rsidR="005261FB" w:rsidRPr="009322A2">
        <w:rPr>
          <w:rFonts w:ascii="Times New Roman" w:eastAsiaTheme="minorEastAsia" w:hAnsi="Times New Roman" w:cs="Times New Roman"/>
          <w:sz w:val="24"/>
          <w:szCs w:val="24"/>
        </w:rPr>
        <w:t>…….</w:t>
      </w:r>
      <w:r w:rsidRPr="009322A2">
        <w:rPr>
          <w:rFonts w:ascii="Times New Roman" w:eastAsiaTheme="minorEastAsia" w:hAnsi="Times New Roman" w:cs="Times New Roman"/>
          <w:sz w:val="24"/>
          <w:szCs w:val="24"/>
        </w:rPr>
        <w:t>………</w:t>
      </w:r>
      <w:r w:rsidR="005261FB" w:rsidRPr="009322A2">
        <w:rPr>
          <w:rFonts w:ascii="Times New Roman" w:eastAsiaTheme="minorEastAsia" w:hAnsi="Times New Roman" w:cs="Times New Roman"/>
          <w:i/>
          <w:sz w:val="24"/>
          <w:szCs w:val="24"/>
        </w:rPr>
        <w:t xml:space="preserve"> equation</w:t>
      </w:r>
      <w:r w:rsidR="005261FB" w:rsidRPr="009322A2">
        <w:rPr>
          <w:rFonts w:ascii="Times New Roman" w:eastAsiaTheme="minorEastAsia" w:hAnsi="Times New Roman" w:cs="Times New Roman"/>
          <w:sz w:val="24"/>
          <w:szCs w:val="24"/>
        </w:rPr>
        <w:t xml:space="preserve"> </w:t>
      </w:r>
      <w:r w:rsidRPr="009322A2">
        <w:rPr>
          <w:rFonts w:ascii="Times New Roman" w:eastAsiaTheme="minorEastAsia" w:hAnsi="Times New Roman" w:cs="Times New Roman"/>
          <w:sz w:val="24"/>
          <w:szCs w:val="24"/>
        </w:rPr>
        <w:t>3.1</w:t>
      </w:r>
    </w:p>
    <w:p w14:paraId="0E1DC500" w14:textId="701327A0" w:rsidR="005F683B" w:rsidRPr="009322A2" w:rsidRDefault="005F683B" w:rsidP="005F683B">
      <w:pPr>
        <w:ind w:left="709"/>
        <w:rPr>
          <w:rFonts w:ascii="Times New Roman" w:hAnsi="Times New Roman" w:cs="Times New Roman"/>
          <w:sz w:val="24"/>
          <w:szCs w:val="24"/>
        </w:rPr>
      </w:pPr>
      <w:r w:rsidRPr="009322A2">
        <w:rPr>
          <w:rFonts w:ascii="Times New Roman" w:hAnsi="Times New Roman" w:cs="Times New Roman"/>
          <w:sz w:val="24"/>
          <w:szCs w:val="24"/>
        </w:rPr>
        <w:t xml:space="preserve">  and will represent the probability that survival time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antigen Positivity) is less than some value</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.The survivor function </w:t>
      </w:r>
      <w:r w:rsidRPr="009322A2">
        <w:rPr>
          <w:rFonts w:ascii="Times New Roman" w:hAnsi="Times New Roman" w:cs="Times New Roman"/>
          <w:i/>
          <w:sz w:val="24"/>
          <w:szCs w:val="24"/>
        </w:rPr>
        <w:t xml:space="preserve">S (t); </w:t>
      </w:r>
      <w:r w:rsidRPr="009322A2">
        <w:rPr>
          <w:rFonts w:ascii="Times New Roman" w:hAnsi="Times New Roman" w:cs="Times New Roman"/>
          <w:sz w:val="24"/>
          <w:szCs w:val="24"/>
        </w:rPr>
        <w:t xml:space="preserve">will be defined to be the probability that the survival time is greater than or equal to </w:t>
      </w:r>
      <w:r w:rsidRPr="009322A2">
        <w:rPr>
          <w:rFonts w:ascii="Times New Roman" w:hAnsi="Times New Roman" w:cs="Times New Roman"/>
          <w:i/>
          <w:sz w:val="24"/>
          <w:szCs w:val="24"/>
        </w:rPr>
        <w:t xml:space="preserve">t </w:t>
      </w:r>
      <w:r w:rsidRPr="009322A2">
        <w:rPr>
          <w:rFonts w:ascii="Times New Roman" w:hAnsi="Times New Roman" w:cs="Times New Roman"/>
          <w:sz w:val="24"/>
          <w:szCs w:val="24"/>
        </w:rPr>
        <w:t>and so.</w:t>
      </w:r>
    </w:p>
    <w:p w14:paraId="271B3B56" w14:textId="77777777" w:rsidR="005F683B" w:rsidRPr="009322A2" w:rsidRDefault="005261FB" w:rsidP="005F683B">
      <w:pPr>
        <w:ind w:left="720"/>
        <w:rPr>
          <w:rFonts w:ascii="Times New Roman" w:hAnsi="Times New Roman" w:cs="Times New Roman"/>
          <w:sz w:val="24"/>
          <w:szCs w:val="24"/>
        </w:rPr>
      </w:pPr>
      <w:r w:rsidRPr="009322A2">
        <w:rPr>
          <w:rFonts w:ascii="Times New Roman" w:hAnsi="Times New Roman" w:cs="Times New Roman"/>
          <w:sz w:val="24"/>
          <w:szCs w:val="24"/>
        </w:rPr>
        <w:t>S (</w:t>
      </w:r>
      <w:r w:rsidR="005F683B" w:rsidRPr="009322A2">
        <w:rPr>
          <w:rFonts w:ascii="Times New Roman" w:hAnsi="Times New Roman" w:cs="Times New Roman"/>
          <w:sz w:val="24"/>
          <w:szCs w:val="24"/>
        </w:rPr>
        <w:t>t) =</w:t>
      </w:r>
      <w:r w:rsidRPr="009322A2">
        <w:rPr>
          <w:rFonts w:ascii="Times New Roman" w:hAnsi="Times New Roman" w:cs="Times New Roman"/>
          <w:sz w:val="24"/>
          <w:szCs w:val="24"/>
        </w:rPr>
        <w:t>P (</w:t>
      </w:r>
      <w:r w:rsidR="005F683B" w:rsidRPr="009322A2">
        <w:rPr>
          <w:rFonts w:ascii="Times New Roman" w:hAnsi="Times New Roman" w:cs="Times New Roman"/>
          <w:sz w:val="24"/>
          <w:szCs w:val="24"/>
        </w:rPr>
        <w:t xml:space="preserve">T ≥ </w:t>
      </w:r>
      <w:r w:rsidRPr="009322A2">
        <w:rPr>
          <w:rFonts w:ascii="Times New Roman" w:hAnsi="Times New Roman" w:cs="Times New Roman"/>
          <w:sz w:val="24"/>
          <w:szCs w:val="24"/>
        </w:rPr>
        <w:t>t)</w:t>
      </w:r>
      <w:r w:rsidR="005F683B" w:rsidRPr="009322A2">
        <w:rPr>
          <w:rFonts w:ascii="Times New Roman" w:hAnsi="Times New Roman" w:cs="Times New Roman"/>
          <w:sz w:val="24"/>
          <w:szCs w:val="24"/>
        </w:rPr>
        <w:t xml:space="preserve"> = 1- </w:t>
      </w:r>
      <w:r w:rsidRPr="009322A2">
        <w:rPr>
          <w:rFonts w:ascii="Times New Roman" w:hAnsi="Times New Roman" w:cs="Times New Roman"/>
          <w:sz w:val="24"/>
          <w:szCs w:val="24"/>
        </w:rPr>
        <w:t>F (</w:t>
      </w:r>
      <w:r w:rsidR="005F683B" w:rsidRPr="009322A2">
        <w:rPr>
          <w:rFonts w:ascii="Times New Roman" w:hAnsi="Times New Roman" w:cs="Times New Roman"/>
          <w:i/>
          <w:sz w:val="24"/>
          <w:szCs w:val="24"/>
        </w:rPr>
        <w:t>t</w:t>
      </w:r>
      <w:r w:rsidR="005F683B" w:rsidRPr="009322A2">
        <w:rPr>
          <w:rFonts w:ascii="Times New Roman" w:hAnsi="Times New Roman" w:cs="Times New Roman"/>
          <w:sz w:val="24"/>
          <w:szCs w:val="24"/>
        </w:rPr>
        <w:t>)………………………</w:t>
      </w:r>
      <w:r w:rsidRPr="009322A2">
        <w:rPr>
          <w:rFonts w:ascii="Times New Roman" w:hAnsi="Times New Roman" w:cs="Times New Roman"/>
          <w:sz w:val="24"/>
          <w:szCs w:val="24"/>
        </w:rPr>
        <w:t>……….</w:t>
      </w:r>
      <w:r w:rsidR="005F683B" w:rsidRPr="009322A2">
        <w:rPr>
          <w:rFonts w:ascii="Times New Roman" w:hAnsi="Times New Roman" w:cs="Times New Roman"/>
          <w:sz w:val="24"/>
          <w:szCs w:val="24"/>
        </w:rPr>
        <w:t>………</w:t>
      </w:r>
      <w:r w:rsidRPr="009322A2">
        <w:rPr>
          <w:rFonts w:ascii="Times New Roman" w:eastAsiaTheme="minorEastAsia" w:hAnsi="Times New Roman" w:cs="Times New Roman"/>
          <w:i/>
          <w:sz w:val="24"/>
          <w:szCs w:val="24"/>
        </w:rPr>
        <w:t xml:space="preserve"> equation</w:t>
      </w:r>
      <w:r w:rsidRPr="009322A2">
        <w:rPr>
          <w:rFonts w:ascii="Times New Roman" w:hAnsi="Times New Roman" w:cs="Times New Roman"/>
          <w:sz w:val="24"/>
          <w:szCs w:val="24"/>
        </w:rPr>
        <w:t xml:space="preserve"> </w:t>
      </w:r>
      <w:r w:rsidR="005F683B" w:rsidRPr="009322A2">
        <w:rPr>
          <w:rFonts w:ascii="Times New Roman" w:hAnsi="Times New Roman" w:cs="Times New Roman"/>
          <w:sz w:val="24"/>
          <w:szCs w:val="24"/>
        </w:rPr>
        <w:t>3.2</w:t>
      </w:r>
    </w:p>
    <w:p w14:paraId="5AC01DC5" w14:textId="00E5031D" w:rsidR="005F683B" w:rsidRPr="009322A2" w:rsidRDefault="005F683B" w:rsidP="005F683B">
      <w:pPr>
        <w:ind w:firstLine="142"/>
        <w:rPr>
          <w:rFonts w:ascii="Times New Roman" w:hAnsi="Times New Roman" w:cs="Times New Roman"/>
          <w:sz w:val="24"/>
          <w:szCs w:val="24"/>
        </w:rPr>
      </w:pPr>
      <w:r w:rsidRPr="009322A2">
        <w:rPr>
          <w:rFonts w:ascii="Times New Roman" w:hAnsi="Times New Roman" w:cs="Times New Roman"/>
          <w:sz w:val="24"/>
          <w:szCs w:val="24"/>
        </w:rPr>
        <w:t xml:space="preserve">The survival function will there be used to represent the likelihood that a child survives from the time of being born up to 18 month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free. The hazard function will be used to express the risk of an event occurring at some </w:t>
      </w:r>
      <w:r w:rsidR="005261FB" w:rsidRPr="009322A2">
        <w:rPr>
          <w:rFonts w:ascii="Times New Roman" w:hAnsi="Times New Roman" w:cs="Times New Roman"/>
          <w:sz w:val="24"/>
          <w:szCs w:val="24"/>
        </w:rPr>
        <w:t>time‘t’</w:t>
      </w:r>
      <w:r w:rsidRPr="009322A2">
        <w:rPr>
          <w:rFonts w:ascii="Times New Roman" w:hAnsi="Times New Roman" w:cs="Times New Roman"/>
          <w:sz w:val="24"/>
          <w:szCs w:val="24"/>
        </w:rPr>
        <w:t xml:space="preserve"> and event occurring at some time t and will be obtained from the probability that a child tests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before 18 months conditional on the child having survived to that time . This conditional probability will then be expressed as a probability per unit time by dividing by the interval δ</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to give a rate. The hazard function </w:t>
      </w:r>
      <w:r w:rsidR="005261FB" w:rsidRPr="009322A2">
        <w:rPr>
          <w:rFonts w:ascii="Times New Roman" w:hAnsi="Times New Roman" w:cs="Times New Roman"/>
          <w:i/>
          <w:sz w:val="24"/>
          <w:szCs w:val="24"/>
        </w:rPr>
        <w:t>h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is also referred to as the hazard rate is then the limiting value of this quantity as δt tends to zero so that.</w:t>
      </w:r>
    </w:p>
    <w:p w14:paraId="1742EC01" w14:textId="77777777" w:rsidR="005F683B" w:rsidRPr="009322A2" w:rsidRDefault="005F683B" w:rsidP="005F683B">
      <w:pPr>
        <w:rPr>
          <w:rFonts w:ascii="Times New Roman" w:hAnsi="Times New Roman" w:cs="Times New Roman"/>
          <w:sz w:val="24"/>
          <w:szCs w:val="24"/>
        </w:rPr>
      </w:pPr>
      <w:r w:rsidRPr="009322A2">
        <w:rPr>
          <w:rFonts w:ascii="Times New Roman" w:hAnsi="Times New Roman" w:cs="Times New Roman"/>
          <w:i/>
          <w:sz w:val="24"/>
          <w:szCs w:val="24"/>
        </w:rPr>
        <w:t xml:space="preserve"> </w:t>
      </w:r>
      <w:r w:rsidR="005261FB" w:rsidRPr="009322A2">
        <w:rPr>
          <w:rFonts w:ascii="Times New Roman" w:hAnsi="Times New Roman" w:cs="Times New Roman"/>
          <w:i/>
          <w:sz w:val="24"/>
          <w:szCs w:val="24"/>
        </w:rPr>
        <w:t>h (</w:t>
      </w:r>
      <w:r w:rsidRPr="009322A2">
        <w:rPr>
          <w:rFonts w:ascii="Times New Roman" w:hAnsi="Times New Roman" w:cs="Times New Roman"/>
          <w:i/>
          <w:sz w:val="24"/>
          <w:szCs w:val="24"/>
        </w:rPr>
        <w:t>t) =</w:t>
      </w:r>
      <m:oMath>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lim</m:t>
                </m:r>
              </m:e>
              <m:lim>
                <m:r>
                  <m:rPr>
                    <m:sty m:val="p"/>
                  </m:rPr>
                  <w:rPr>
                    <w:rFonts w:ascii="Cambria Math" w:hAnsi="Cambria Math" w:cs="Times New Roman"/>
                    <w:sz w:val="24"/>
                    <w:szCs w:val="24"/>
                  </w:rPr>
                  <m:t>δ</m:t>
                </m:r>
                <m:r>
                  <w:rPr>
                    <w:rFonts w:ascii="Cambria Math" w:hAnsi="Cambria Math" w:cs="Times New Roman"/>
                    <w:sz w:val="24"/>
                    <w:szCs w:val="24"/>
                  </w:rPr>
                  <m:t>t→o</m:t>
                </m:r>
              </m:lim>
            </m:limLow>
          </m:fName>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P(t≤T&lt;t+</m:t>
                        </m:r>
                        <m:r>
                          <m:rPr>
                            <m:sty m:val="p"/>
                          </m:rPr>
                          <w:rPr>
                            <w:rFonts w:ascii="Cambria Math" w:hAnsi="Cambria Math" w:cs="Times New Roman"/>
                            <w:sz w:val="24"/>
                            <w:szCs w:val="24"/>
                          </w:rPr>
                          <m:t>δ</m:t>
                        </m:r>
                        <m:r>
                          <w:rPr>
                            <w:rFonts w:ascii="Cambria Math" w:hAnsi="Cambria Math" w:cs="Times New Roman"/>
                            <w:sz w:val="24"/>
                            <w:szCs w:val="24"/>
                          </w:rPr>
                          <m:t>t/T≥t</m:t>
                        </m:r>
                      </m:num>
                      <m:den>
                        <m:r>
                          <m:rPr>
                            <m:sty m:val="p"/>
                          </m:rPr>
                          <w:rPr>
                            <w:rFonts w:ascii="Cambria Math" w:hAnsi="Cambria Math" w:cs="Times New Roman"/>
                            <w:sz w:val="24"/>
                            <w:szCs w:val="24"/>
                          </w:rPr>
                          <m:t>δ</m:t>
                        </m:r>
                        <m:r>
                          <w:rPr>
                            <w:rFonts w:ascii="Cambria Math" w:hAnsi="Cambria Math" w:cs="Times New Roman"/>
                            <w:sz w:val="24"/>
                            <w:szCs w:val="24"/>
                          </w:rPr>
                          <m:t>t</m:t>
                        </m:r>
                      </m:den>
                    </m:f>
                  </m:e>
                </m:d>
              </m:e>
              <m:sup/>
            </m:sSup>
          </m:e>
        </m:func>
      </m:oMath>
      <w:r w:rsidR="005261FB" w:rsidRPr="009322A2">
        <w:rPr>
          <w:rFonts w:ascii="Times New Roman" w:eastAsiaTheme="minorEastAsia" w:hAnsi="Times New Roman" w:cs="Times New Roman"/>
          <w:i/>
          <w:sz w:val="24"/>
          <w:szCs w:val="24"/>
        </w:rPr>
        <w:t xml:space="preserve">…………………..……equation </w:t>
      </w:r>
      <w:r w:rsidRPr="009322A2">
        <w:rPr>
          <w:rFonts w:ascii="Times New Roman" w:eastAsiaTheme="minorEastAsia" w:hAnsi="Times New Roman" w:cs="Times New Roman"/>
          <w:i/>
          <w:sz w:val="24"/>
          <w:szCs w:val="24"/>
        </w:rPr>
        <w:t>3.3</w:t>
      </w:r>
    </w:p>
    <w:p w14:paraId="7D64A93E" w14:textId="7593E496" w:rsidR="005F683B" w:rsidRPr="009322A2" w:rsidRDefault="005F683B" w:rsidP="005F683B">
      <w:pPr>
        <w:ind w:left="709"/>
        <w:rPr>
          <w:rFonts w:ascii="Times New Roman" w:hAnsi="Times New Roman" w:cs="Times New Roman"/>
          <w:sz w:val="24"/>
          <w:szCs w:val="24"/>
        </w:rPr>
      </w:pPr>
      <w:r w:rsidRPr="009322A2">
        <w:rPr>
          <w:rFonts w:ascii="Times New Roman" w:hAnsi="Times New Roman" w:cs="Times New Roman"/>
          <w:sz w:val="24"/>
          <w:szCs w:val="24"/>
        </w:rPr>
        <w:t xml:space="preserve">The function </w:t>
      </w:r>
      <w:r w:rsidR="005261FB" w:rsidRPr="009322A2">
        <w:rPr>
          <w:rFonts w:ascii="Times New Roman" w:hAnsi="Times New Roman" w:cs="Times New Roman"/>
          <w:i/>
          <w:sz w:val="24"/>
          <w:szCs w:val="24"/>
        </w:rPr>
        <w:t>h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is also referred to as the hazard rate the instantaneous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positivity</w:t>
      </w:r>
      <w:r w:rsidR="005261FB" w:rsidRPr="009322A2">
        <w:rPr>
          <w:rFonts w:ascii="Times New Roman" w:hAnsi="Times New Roman" w:cs="Times New Roman"/>
          <w:sz w:val="24"/>
          <w:szCs w:val="24"/>
        </w:rPr>
        <w:t xml:space="preserve"> rate or the force of morbidity</w:t>
      </w:r>
      <w:r w:rsidRPr="009322A2">
        <w:rPr>
          <w:rFonts w:ascii="Times New Roman" w:hAnsi="Times New Roman" w:cs="Times New Roman"/>
          <w:sz w:val="24"/>
          <w:szCs w:val="24"/>
        </w:rPr>
        <w:t xml:space="preserve">. From the equation 3.3, </w:t>
      </w:r>
      <w:r w:rsidR="005261FB" w:rsidRPr="009322A2">
        <w:rPr>
          <w:rFonts w:ascii="Times New Roman" w:hAnsi="Times New Roman" w:cs="Times New Roman"/>
          <w:i/>
          <w:sz w:val="24"/>
          <w:szCs w:val="24"/>
        </w:rPr>
        <w:t>h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w:t>
      </w:r>
      <w:r w:rsidRPr="009322A2">
        <w:rPr>
          <w:rFonts w:ascii="Times New Roman" w:hAnsi="Times New Roman" w:cs="Times New Roman"/>
          <w:i/>
          <w:sz w:val="24"/>
          <w:szCs w:val="24"/>
        </w:rPr>
        <w:t xml:space="preserve">δt </w:t>
      </w:r>
      <w:r w:rsidRPr="009322A2">
        <w:rPr>
          <w:rFonts w:ascii="Times New Roman" w:hAnsi="Times New Roman" w:cs="Times New Roman"/>
          <w:sz w:val="24"/>
          <w:szCs w:val="24"/>
        </w:rPr>
        <w:t xml:space="preserve">is the approximate probability that a child tests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(either by use of PCR or antibody test) in the </w:t>
      </w:r>
      <w:r w:rsidRPr="009322A2">
        <w:rPr>
          <w:rFonts w:ascii="Times New Roman" w:hAnsi="Times New Roman" w:cs="Times New Roman"/>
          <w:sz w:val="24"/>
          <w:szCs w:val="24"/>
        </w:rPr>
        <w:lastRenderedPageBreak/>
        <w:t>interval</w:t>
      </w:r>
      <w:r w:rsidRPr="009322A2">
        <w:rPr>
          <w:rFonts w:ascii="Times New Roman" w:hAnsi="Times New Roman" w:cs="Times New Roman"/>
          <w:i/>
          <w:sz w:val="24"/>
          <w:szCs w:val="24"/>
        </w:rPr>
        <w:t xml:space="preserve"> (t, t+δt), </w:t>
      </w:r>
      <w:r w:rsidRPr="009322A2">
        <w:rPr>
          <w:rFonts w:ascii="Times New Roman" w:hAnsi="Times New Roman" w:cs="Times New Roman"/>
          <w:sz w:val="24"/>
          <w:szCs w:val="24"/>
        </w:rPr>
        <w:t xml:space="preserve">conditional on the child having survived to the time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For this reason the hazard function will be interpreted as risk of testing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at the time </w:t>
      </w:r>
      <w:r w:rsidRPr="009322A2">
        <w:rPr>
          <w:rFonts w:ascii="Times New Roman" w:hAnsi="Times New Roman" w:cs="Times New Roman"/>
          <w:i/>
          <w:sz w:val="24"/>
          <w:szCs w:val="24"/>
        </w:rPr>
        <w:t>t.</w:t>
      </w:r>
    </w:p>
    <w:p w14:paraId="19BDA949" w14:textId="32CFFDE4" w:rsidR="005F683B" w:rsidRPr="009322A2" w:rsidRDefault="005F683B" w:rsidP="005F683B">
      <w:pPr>
        <w:ind w:left="709"/>
        <w:rPr>
          <w:rFonts w:ascii="Times New Roman" w:hAnsi="Times New Roman" w:cs="Times New Roman"/>
          <w:sz w:val="24"/>
          <w:szCs w:val="24"/>
        </w:rPr>
      </w:pPr>
      <w:r w:rsidRPr="009322A2">
        <w:rPr>
          <w:rFonts w:ascii="Times New Roman" w:hAnsi="Times New Roman" w:cs="Times New Roman"/>
          <w:sz w:val="24"/>
          <w:szCs w:val="24"/>
        </w:rPr>
        <w:t xml:space="preserve">From the explanation of force and morbidity in equation (3:3) the research will obtain some useful relationships between the survival (the probability that a child doesn’t turn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by 18 months) and hazard function (the likelihood the child testing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between delivery and one and a half year birthday).</w:t>
      </w:r>
    </w:p>
    <w:p w14:paraId="1C140F71" w14:textId="77777777" w:rsidR="005F683B" w:rsidRPr="009322A2" w:rsidRDefault="005F683B" w:rsidP="005F683B">
      <w:pPr>
        <w:ind w:left="709"/>
        <w:rPr>
          <w:rFonts w:ascii="Times New Roman" w:hAnsi="Times New Roman" w:cs="Times New Roman"/>
          <w:sz w:val="24"/>
          <w:szCs w:val="24"/>
        </w:rPr>
      </w:pPr>
      <w:r w:rsidRPr="009322A2">
        <w:rPr>
          <w:rFonts w:ascii="Times New Roman" w:hAnsi="Times New Roman" w:cs="Times New Roman"/>
          <w:sz w:val="24"/>
          <w:szCs w:val="24"/>
        </w:rPr>
        <w:t xml:space="preserve">According to typical result from probability theory, the probability of an event A, conditional on the occurrence of an event B, is given by P(A/B)= P(AB)/P(B), where P(AB) is the probability of the joint occurrence of A and B. Applying this result the conditional probability in the explanation of the hazard function 3.3 is </w:t>
      </w:r>
    </w:p>
    <w:p w14:paraId="48A12530" w14:textId="77777777" w:rsidR="005F683B" w:rsidRPr="009322A2" w:rsidRDefault="00376C8C" w:rsidP="005F683B">
      <w:pPr>
        <w:ind w:left="720"/>
        <w:rPr>
          <w:rFonts w:ascii="Times New Roman"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P(t≤T&lt;t+δt)</m:t>
              </m:r>
            </m:num>
            <m:den>
              <m:r>
                <w:rPr>
                  <w:rFonts w:ascii="Cambria Math" w:hAnsi="Cambria Math" w:cs="Times New Roman"/>
                  <w:sz w:val="24"/>
                  <w:szCs w:val="24"/>
                </w:rPr>
                <m:t>P(T≤t)</m:t>
              </m:r>
            </m:den>
          </m:f>
        </m:oMath>
      </m:oMathPara>
    </w:p>
    <w:p w14:paraId="691C72AF" w14:textId="77777777" w:rsidR="005F683B" w:rsidRPr="009322A2" w:rsidRDefault="005F683B" w:rsidP="005F683B">
      <w:pPr>
        <w:ind w:left="709"/>
        <w:rPr>
          <w:rFonts w:ascii="Times New Roman" w:hAnsi="Times New Roman" w:cs="Times New Roman"/>
          <w:sz w:val="24"/>
          <w:szCs w:val="24"/>
        </w:rPr>
      </w:pPr>
      <w:r w:rsidRPr="009322A2">
        <w:rPr>
          <w:rFonts w:ascii="Times New Roman" w:hAnsi="Times New Roman" w:cs="Times New Roman"/>
          <w:sz w:val="24"/>
          <w:szCs w:val="24"/>
        </w:rPr>
        <w:t>Which is equal to</w:t>
      </w:r>
    </w:p>
    <w:p w14:paraId="03689206" w14:textId="77777777" w:rsidR="005F683B" w:rsidRPr="009322A2" w:rsidRDefault="00376C8C" w:rsidP="005F683B">
      <w:pPr>
        <w:rPr>
          <w:rFonts w:ascii="Times New Roman" w:hAnsi="Times New Roman" w:cs="Times New Roman"/>
          <w:i/>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t+δt</m:t>
                  </m:r>
                </m:e>
              </m:d>
              <m:r>
                <w:rPr>
                  <w:rFonts w:ascii="Cambria Math" w:hAnsi="Cambria Math" w:cs="Times New Roman"/>
                  <w:sz w:val="24"/>
                  <w:szCs w:val="24"/>
                </w:rPr>
                <m:t>-F(t)</m:t>
              </m:r>
            </m:num>
            <m:den>
              <m:r>
                <w:rPr>
                  <w:rFonts w:ascii="Cambria Math" w:hAnsi="Cambria Math" w:cs="Times New Roman"/>
                  <w:sz w:val="24"/>
                  <w:szCs w:val="24"/>
                </w:rPr>
                <m:t>S(t)</m:t>
              </m:r>
            </m:den>
          </m:f>
        </m:oMath>
      </m:oMathPara>
    </w:p>
    <w:p w14:paraId="5DB6999D"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Where </w:t>
      </w:r>
      <w:r w:rsidRPr="009322A2">
        <w:rPr>
          <w:rFonts w:ascii="Times New Roman" w:hAnsi="Times New Roman" w:cs="Times New Roman"/>
          <w:i/>
          <w:sz w:val="24"/>
          <w:szCs w:val="24"/>
        </w:rPr>
        <w:t>F (t)</w:t>
      </w:r>
      <w:r w:rsidRPr="009322A2">
        <w:rPr>
          <w:rFonts w:ascii="Times New Roman" w:hAnsi="Times New Roman" w:cs="Times New Roman"/>
          <w:sz w:val="24"/>
          <w:szCs w:val="24"/>
        </w:rPr>
        <w:t xml:space="preserve"> is the distribution function of .Then,</w:t>
      </w:r>
    </w:p>
    <w:p w14:paraId="41300708" w14:textId="77777777" w:rsidR="005F683B" w:rsidRPr="009322A2" w:rsidRDefault="005F683B" w:rsidP="005F683B">
      <w:pPr>
        <w:rPr>
          <w:rFonts w:ascii="Times New Roman" w:hAnsi="Times New Roman" w:cs="Times New Roman"/>
          <w:sz w:val="24"/>
          <w:szCs w:val="24"/>
        </w:rPr>
      </w:pPr>
      <w:r w:rsidRPr="009322A2">
        <w:rPr>
          <w:rFonts w:ascii="Times New Roman" w:hAnsi="Times New Roman" w:cs="Times New Roman"/>
          <w:i/>
          <w:sz w:val="24"/>
          <w:szCs w:val="24"/>
        </w:rPr>
        <w:t>h(t) =</w:t>
      </w:r>
      <m:oMath>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lim</m:t>
                </m:r>
              </m:e>
              <m:lim>
                <m:r>
                  <m:rPr>
                    <m:sty m:val="p"/>
                  </m:rPr>
                  <w:rPr>
                    <w:rFonts w:ascii="Cambria Math" w:hAnsi="Cambria Math" w:cs="Times New Roman"/>
                    <w:sz w:val="24"/>
                    <w:szCs w:val="24"/>
                  </w:rPr>
                  <m:t>δ</m:t>
                </m:r>
                <m:r>
                  <w:rPr>
                    <w:rFonts w:ascii="Cambria Math" w:hAnsi="Cambria Math" w:cs="Times New Roman"/>
                    <w:sz w:val="24"/>
                    <w:szCs w:val="24"/>
                  </w:rPr>
                  <m:t>t→o</m:t>
                </m:r>
              </m:lim>
            </m:limLow>
          </m:fName>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t+δt</m:t>
                            </m:r>
                          </m:e>
                        </m:d>
                        <m:r>
                          <w:rPr>
                            <w:rFonts w:ascii="Cambria Math" w:hAnsi="Cambria Math" w:cs="Times New Roman"/>
                            <w:sz w:val="24"/>
                            <w:szCs w:val="24"/>
                          </w:rPr>
                          <m:t>-F(t)</m:t>
                        </m:r>
                      </m:num>
                      <m:den>
                        <m:r>
                          <m:rPr>
                            <m:sty m:val="p"/>
                          </m:rPr>
                          <w:rPr>
                            <w:rFonts w:ascii="Cambria Math" w:hAnsi="Cambria Math" w:cs="Times New Roman"/>
                            <w:sz w:val="24"/>
                            <w:szCs w:val="24"/>
                          </w:rPr>
                          <m:t>δ</m:t>
                        </m:r>
                        <m:r>
                          <w:rPr>
                            <w:rFonts w:ascii="Cambria Math" w:hAnsi="Cambria Math" w:cs="Times New Roman"/>
                            <w:sz w:val="24"/>
                            <w:szCs w:val="24"/>
                          </w:rPr>
                          <m:t>t</m:t>
                        </m:r>
                      </m:den>
                    </m:f>
                  </m:e>
                </m:d>
              </m:e>
              <m:sup/>
            </m:sSup>
          </m:e>
        </m:func>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hAnsi="Cambria Math" w:cs="Times New Roman"/>
                <w:sz w:val="24"/>
                <w:szCs w:val="24"/>
              </w:rPr>
              <m:t>S(t)</m:t>
            </m:r>
          </m:den>
        </m:f>
      </m:oMath>
    </w:p>
    <w:p w14:paraId="6A8AA66E" w14:textId="77777777" w:rsidR="005F683B" w:rsidRPr="009322A2" w:rsidRDefault="005F683B" w:rsidP="005F683B">
      <w:pPr>
        <w:rPr>
          <w:rFonts w:ascii="Times New Roman" w:hAnsi="Times New Roman" w:cs="Times New Roman"/>
          <w:sz w:val="24"/>
          <w:szCs w:val="24"/>
        </w:rPr>
      </w:pPr>
      <w:r w:rsidRPr="009322A2">
        <w:rPr>
          <w:rFonts w:ascii="Times New Roman" w:hAnsi="Times New Roman" w:cs="Times New Roman"/>
          <w:sz w:val="24"/>
          <w:szCs w:val="24"/>
        </w:rPr>
        <w:t>Now</w:t>
      </w:r>
    </w:p>
    <w:p w14:paraId="641FB2B5" w14:textId="77777777" w:rsidR="005F683B" w:rsidRPr="009322A2" w:rsidRDefault="00376C8C" w:rsidP="005F683B">
      <w:pPr>
        <w:rPr>
          <w:rFonts w:ascii="Times New Roman" w:eastAsiaTheme="minorEastAsia" w:hAnsi="Times New Roman" w:cs="Times New Roman"/>
          <w:i/>
          <w:sz w:val="24"/>
          <w:szCs w:val="24"/>
        </w:rPr>
      </w:pPr>
      <m:oMathPara>
        <m:oMath>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lim</m:t>
                  </m:r>
                </m:e>
                <m:lim>
                  <m:r>
                    <m:rPr>
                      <m:sty m:val="p"/>
                    </m:rPr>
                    <w:rPr>
                      <w:rFonts w:ascii="Cambria Math" w:hAnsi="Cambria Math" w:cs="Times New Roman"/>
                      <w:sz w:val="24"/>
                      <w:szCs w:val="24"/>
                    </w:rPr>
                    <m:t>δ</m:t>
                  </m:r>
                  <m:r>
                    <w:rPr>
                      <w:rFonts w:ascii="Cambria Math" w:hAnsi="Cambria Math" w:cs="Times New Roman"/>
                      <w:sz w:val="24"/>
                      <w:szCs w:val="24"/>
                    </w:rPr>
                    <m:t>t→o</m:t>
                  </m:r>
                </m:lim>
              </m:limLow>
            </m:fName>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t+δt</m:t>
                              </m:r>
                            </m:e>
                          </m:d>
                          <m:r>
                            <w:rPr>
                              <w:rFonts w:ascii="Cambria Math" w:hAnsi="Cambria Math" w:cs="Times New Roman"/>
                              <w:sz w:val="24"/>
                              <w:szCs w:val="24"/>
                            </w:rPr>
                            <m:t>-F(t)</m:t>
                          </m:r>
                        </m:num>
                        <m:den>
                          <m:r>
                            <m:rPr>
                              <m:sty m:val="p"/>
                            </m:rPr>
                            <w:rPr>
                              <w:rFonts w:ascii="Cambria Math" w:hAnsi="Cambria Math" w:cs="Times New Roman"/>
                              <w:sz w:val="24"/>
                              <w:szCs w:val="24"/>
                            </w:rPr>
                            <m:t>δ</m:t>
                          </m:r>
                          <m:r>
                            <w:rPr>
                              <w:rFonts w:ascii="Cambria Math" w:hAnsi="Cambria Math" w:cs="Times New Roman"/>
                              <w:sz w:val="24"/>
                              <w:szCs w:val="24"/>
                            </w:rPr>
                            <m:t>t</m:t>
                          </m:r>
                        </m:den>
                      </m:f>
                    </m:e>
                  </m:d>
                </m:e>
                <m:sup/>
              </m:sSup>
            </m:e>
          </m:func>
        </m:oMath>
      </m:oMathPara>
    </w:p>
    <w:p w14:paraId="2F17C769" w14:textId="77777777" w:rsidR="005F683B" w:rsidRPr="009322A2" w:rsidRDefault="005F683B" w:rsidP="005F683B">
      <w:pPr>
        <w:ind w:left="709"/>
        <w:rPr>
          <w:rFonts w:ascii="Times New Roman" w:hAnsi="Times New Roman" w:cs="Times New Roman"/>
          <w:sz w:val="24"/>
          <w:szCs w:val="24"/>
        </w:rPr>
      </w:pPr>
      <w:r w:rsidRPr="009322A2">
        <w:rPr>
          <w:rFonts w:ascii="Times New Roman" w:hAnsi="Times New Roman" w:cs="Times New Roman"/>
          <w:sz w:val="24"/>
          <w:szCs w:val="24"/>
        </w:rPr>
        <w:t xml:space="preserve">In the explanation of the derivative of </w:t>
      </w:r>
      <w:r w:rsidRPr="009322A2">
        <w:rPr>
          <w:rFonts w:ascii="Times New Roman" w:hAnsi="Times New Roman" w:cs="Times New Roman"/>
          <w:i/>
          <w:sz w:val="24"/>
          <w:szCs w:val="24"/>
        </w:rPr>
        <w:t>F (t)</w:t>
      </w:r>
      <w:r w:rsidRPr="009322A2">
        <w:rPr>
          <w:rFonts w:ascii="Times New Roman" w:hAnsi="Times New Roman" w:cs="Times New Roman"/>
          <w:sz w:val="24"/>
          <w:szCs w:val="24"/>
        </w:rPr>
        <w:t xml:space="preserve"> with respect to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which is </w:t>
      </w:r>
      <w:r w:rsidRPr="009322A2">
        <w:rPr>
          <w:rFonts w:ascii="Times New Roman" w:hAnsi="Times New Roman" w:cs="Times New Roman"/>
          <w:i/>
          <w:sz w:val="24"/>
          <w:szCs w:val="24"/>
        </w:rPr>
        <w:t>f (t)</w:t>
      </w:r>
      <w:r w:rsidRPr="009322A2">
        <w:rPr>
          <w:rFonts w:ascii="Times New Roman" w:hAnsi="Times New Roman" w:cs="Times New Roman"/>
          <w:sz w:val="24"/>
          <w:szCs w:val="24"/>
        </w:rPr>
        <w:t xml:space="preserve"> and so, </w:t>
      </w:r>
    </w:p>
    <w:p w14:paraId="3E49D213" w14:textId="77777777" w:rsidR="005F683B" w:rsidRPr="009322A2" w:rsidRDefault="005F683B" w:rsidP="005F683B">
      <w:pPr>
        <w:rPr>
          <w:rFonts w:ascii="Times New Roman" w:hAnsi="Times New Roman" w:cs="Times New Roman"/>
          <w:i/>
          <w:sz w:val="24"/>
          <w:szCs w:val="24"/>
        </w:rPr>
      </w:pPr>
      <w:r w:rsidRPr="009322A2">
        <w:rPr>
          <w:rFonts w:ascii="Times New Roman" w:hAnsi="Times New Roman" w:cs="Times New Roman"/>
          <w:i/>
          <w:sz w:val="24"/>
          <w:szCs w:val="24"/>
        </w:rPr>
        <w:t>h (t) =</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f (t)</m:t>
            </m:r>
            <m:r>
              <m:rPr>
                <m:sty m:val="p"/>
              </m:rPr>
              <w:rPr>
                <w:rFonts w:ascii="Cambria Math" w:hAnsi="Cambria Math" w:cs="Times New Roman"/>
                <w:sz w:val="24"/>
                <w:szCs w:val="24"/>
              </w:rPr>
              <m:t xml:space="preserve"> </m:t>
            </m:r>
          </m:num>
          <m:den>
            <m:r>
              <w:rPr>
                <w:rFonts w:ascii="Cambria Math" w:hAnsi="Cambria Math" w:cs="Times New Roman"/>
                <w:sz w:val="24"/>
                <w:szCs w:val="24"/>
              </w:rPr>
              <m:t>S(t)</m:t>
            </m:r>
          </m:den>
        </m:f>
      </m:oMath>
    </w:p>
    <w:p w14:paraId="310CEEF5"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It then follows that</w:t>
      </w:r>
    </w:p>
    <w:p w14:paraId="5837EE7D"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i/>
          <w:sz w:val="24"/>
          <w:szCs w:val="24"/>
        </w:rPr>
        <w:t>h (t)</w:t>
      </w:r>
      <w:r w:rsidRPr="009322A2">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  </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d </m:t>
            </m:r>
          </m:num>
          <m:den>
            <m:r>
              <m:rPr>
                <m:sty m:val="p"/>
              </m:rPr>
              <w:rPr>
                <w:rFonts w:ascii="Cambria Math" w:hAnsi="Cambria Math" w:cs="Times New Roman"/>
                <w:sz w:val="24"/>
                <w:szCs w:val="24"/>
              </w:rPr>
              <m:t>d</m:t>
            </m:r>
            <m:r>
              <w:rPr>
                <w:rFonts w:ascii="Cambria Math" w:hAnsi="Cambria Math" w:cs="Times New Roman"/>
                <w:sz w:val="24"/>
                <w:szCs w:val="24"/>
              </w:rPr>
              <m:t>t</m:t>
            </m:r>
          </m:den>
        </m:f>
      </m:oMath>
      <w:r w:rsidRPr="009322A2">
        <w:rPr>
          <w:rFonts w:ascii="Times New Roman" w:eastAsiaTheme="minorEastAsia" w:hAnsi="Times New Roman" w:cs="Times New Roman"/>
          <w:sz w:val="24"/>
          <w:szCs w:val="24"/>
        </w:rPr>
        <w:t>{log S(</w:t>
      </w:r>
      <w:r w:rsidRPr="009322A2">
        <w:rPr>
          <w:rFonts w:ascii="Times New Roman" w:eastAsiaTheme="minorEastAsia" w:hAnsi="Times New Roman" w:cs="Times New Roman"/>
          <w:i/>
          <w:sz w:val="24"/>
          <w:szCs w:val="24"/>
        </w:rPr>
        <w:t>t</w:t>
      </w:r>
      <w:r w:rsidRPr="009322A2">
        <w:rPr>
          <w:rFonts w:ascii="Times New Roman" w:eastAsiaTheme="minorEastAsia" w:hAnsi="Times New Roman" w:cs="Times New Roman"/>
          <w:sz w:val="24"/>
          <w:szCs w:val="24"/>
        </w:rPr>
        <w:t>)},</w:t>
      </w:r>
    </w:p>
    <w:p w14:paraId="74C5282B"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and so,</w:t>
      </w:r>
    </w:p>
    <w:p w14:paraId="4AA2F600"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lastRenderedPageBreak/>
        <w:t>S(</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 exp </w:t>
      </w:r>
      <w:r w:rsidRPr="009322A2">
        <w:rPr>
          <w:rFonts w:ascii="Times New Roman" w:hAnsi="Times New Roman" w:cs="Times New Roman"/>
          <w:i/>
          <w:sz w:val="24"/>
          <w:szCs w:val="24"/>
        </w:rPr>
        <w:t>{-H (t)},………………………………………</w:t>
      </w:r>
      <w:r w:rsidR="003504B6" w:rsidRPr="009322A2">
        <w:rPr>
          <w:rFonts w:ascii="Times New Roman" w:hAnsi="Times New Roman" w:cs="Times New Roman"/>
          <w:i/>
          <w:sz w:val="24"/>
          <w:szCs w:val="24"/>
        </w:rPr>
        <w:t>………………</w:t>
      </w:r>
      <w:r w:rsidRPr="009322A2">
        <w:rPr>
          <w:rFonts w:ascii="Times New Roman" w:hAnsi="Times New Roman" w:cs="Times New Roman"/>
          <w:i/>
          <w:sz w:val="24"/>
          <w:szCs w:val="24"/>
        </w:rPr>
        <w:t>.</w:t>
      </w:r>
      <w:r w:rsidR="003504B6" w:rsidRPr="009322A2">
        <w:rPr>
          <w:rFonts w:ascii="Times New Roman" w:hAnsi="Times New Roman" w:cs="Times New Roman"/>
          <w:i/>
          <w:sz w:val="24"/>
          <w:szCs w:val="24"/>
        </w:rPr>
        <w:t xml:space="preserve">equation </w:t>
      </w:r>
      <w:r w:rsidRPr="009322A2">
        <w:rPr>
          <w:rFonts w:ascii="Times New Roman" w:hAnsi="Times New Roman" w:cs="Times New Roman"/>
          <w:i/>
          <w:sz w:val="24"/>
          <w:szCs w:val="24"/>
        </w:rPr>
        <w:t>3.</w:t>
      </w:r>
      <w:r w:rsidR="003504B6" w:rsidRPr="009322A2">
        <w:rPr>
          <w:rFonts w:ascii="Times New Roman" w:hAnsi="Times New Roman" w:cs="Times New Roman"/>
          <w:i/>
          <w:sz w:val="24"/>
          <w:szCs w:val="24"/>
        </w:rPr>
        <w:t>4</w:t>
      </w:r>
    </w:p>
    <w:p w14:paraId="68C44BEB"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Where</w:t>
      </w:r>
    </w:p>
    <w:p w14:paraId="4DA1621E"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i/>
          <w:sz w:val="24"/>
          <w:szCs w:val="24"/>
        </w:rPr>
        <w:t xml:space="preserve">H(t) = </w:t>
      </w:r>
      <m:oMath>
        <m:nary>
          <m:naryPr>
            <m:limLoc m:val="undOvr"/>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u</m:t>
                </m:r>
              </m:e>
            </m:d>
            <m:r>
              <w:rPr>
                <w:rFonts w:ascii="Cambria Math" w:hAnsi="Cambria Math" w:cs="Times New Roman"/>
                <w:sz w:val="24"/>
                <w:szCs w:val="24"/>
              </w:rPr>
              <m:t>du</m:t>
            </m:r>
          </m:e>
        </m:nary>
      </m:oMath>
    </w:p>
    <w:p w14:paraId="433DFA61" w14:textId="2B1D73FA"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H</w:t>
      </w:r>
      <w:r w:rsidRPr="009322A2">
        <w:rPr>
          <w:rFonts w:ascii="Times New Roman" w:hAnsi="Times New Roman" w:cs="Times New Roman"/>
          <w:i/>
          <w:sz w:val="24"/>
          <w:szCs w:val="24"/>
        </w:rPr>
        <w:t xml:space="preserve"> (t)</w:t>
      </w:r>
      <w:r w:rsidRPr="009322A2">
        <w:rPr>
          <w:rFonts w:ascii="Times New Roman" w:hAnsi="Times New Roman" w:cs="Times New Roman"/>
          <w:sz w:val="24"/>
          <w:szCs w:val="24"/>
        </w:rPr>
        <w:t xml:space="preserve"> is the cumulative hazard or the integrated: It is the cumulative hazard of a child testing positive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before age of 18 months.</w:t>
      </w:r>
      <w:r w:rsidR="003504B6" w:rsidRPr="009322A2">
        <w:rPr>
          <w:rFonts w:ascii="Times New Roman" w:hAnsi="Times New Roman" w:cs="Times New Roman"/>
          <w:sz w:val="24"/>
          <w:szCs w:val="24"/>
        </w:rPr>
        <w:t xml:space="preserve"> From the equation (3.4</w:t>
      </w:r>
      <w:r w:rsidRPr="009322A2">
        <w:rPr>
          <w:rFonts w:ascii="Times New Roman" w:hAnsi="Times New Roman" w:cs="Times New Roman"/>
          <w:sz w:val="24"/>
          <w:szCs w:val="24"/>
        </w:rPr>
        <w:t>) the cumulative hazard can be obtained from the survival function since</w:t>
      </w:r>
    </w:p>
    <w:p w14:paraId="3BBB4124" w14:textId="77777777" w:rsidR="005F683B" w:rsidRPr="009322A2" w:rsidRDefault="005F683B" w:rsidP="00330EFC">
      <w:pPr>
        <w:ind w:left="567"/>
        <w:rPr>
          <w:rFonts w:ascii="Times New Roman" w:hAnsi="Times New Roman" w:cs="Times New Roman"/>
          <w:i/>
          <w:sz w:val="24"/>
          <w:szCs w:val="24"/>
        </w:rPr>
      </w:pPr>
      <w:r w:rsidRPr="009322A2">
        <w:rPr>
          <w:rFonts w:ascii="Times New Roman" w:hAnsi="Times New Roman" w:cs="Times New Roman"/>
          <w:sz w:val="24"/>
          <w:szCs w:val="24"/>
        </w:rPr>
        <w:t>H</w:t>
      </w:r>
      <w:r w:rsidRPr="009322A2">
        <w:rPr>
          <w:rFonts w:ascii="Times New Roman" w:hAnsi="Times New Roman" w:cs="Times New Roman"/>
          <w:i/>
          <w:sz w:val="24"/>
          <w:szCs w:val="24"/>
        </w:rPr>
        <w:t xml:space="preserve"> (t)</w:t>
      </w:r>
      <w:r w:rsidRPr="009322A2">
        <w:rPr>
          <w:rFonts w:ascii="Times New Roman" w:hAnsi="Times New Roman" w:cs="Times New Roman"/>
          <w:sz w:val="24"/>
          <w:szCs w:val="24"/>
        </w:rPr>
        <w:t xml:space="preserve"> = -log S</w:t>
      </w:r>
      <w:r w:rsidRPr="009322A2">
        <w:rPr>
          <w:rFonts w:ascii="Times New Roman" w:hAnsi="Times New Roman" w:cs="Times New Roman"/>
          <w:i/>
          <w:sz w:val="24"/>
          <w:szCs w:val="24"/>
        </w:rPr>
        <w:t xml:space="preserve"> (t)</w:t>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r w:rsidRPr="009322A2">
        <w:rPr>
          <w:rFonts w:ascii="Times New Roman" w:hAnsi="Times New Roman" w:cs="Times New Roman"/>
          <w:sz w:val="24"/>
          <w:szCs w:val="24"/>
        </w:rPr>
        <w:tab/>
      </w:r>
    </w:p>
    <w:p w14:paraId="19BEDD1E" w14:textId="0AD1FABB" w:rsidR="005F683B" w:rsidRPr="009322A2" w:rsidRDefault="005F683B" w:rsidP="004C53BE">
      <w:pPr>
        <w:ind w:left="567"/>
        <w:rPr>
          <w:rFonts w:ascii="Times New Roman" w:hAnsi="Times New Roman" w:cs="Times New Roman"/>
          <w:sz w:val="24"/>
          <w:szCs w:val="24"/>
        </w:rPr>
      </w:pPr>
      <w:r w:rsidRPr="009322A2">
        <w:rPr>
          <w:rFonts w:ascii="Times New Roman" w:hAnsi="Times New Roman" w:cs="Times New Roman"/>
          <w:sz w:val="24"/>
          <w:szCs w:val="24"/>
        </w:rPr>
        <w:t>The researcher will develop a model in order to explore how the survival experience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antigen positivity) of children born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mothers depends on the values of explanatory variables. The researcher will determine which explanatory variables have an impact on the survival time of the childre</w:t>
      </w:r>
      <w:r w:rsidR="004C53BE" w:rsidRPr="009322A2">
        <w:rPr>
          <w:rFonts w:ascii="Times New Roman" w:hAnsi="Times New Roman" w:cs="Times New Roman"/>
          <w:sz w:val="24"/>
          <w:szCs w:val="24"/>
        </w:rPr>
        <w:t xml:space="preserve">n born of </w:t>
      </w:r>
      <w:r w:rsidR="0068225C">
        <w:rPr>
          <w:rFonts w:ascii="Times New Roman" w:hAnsi="Times New Roman" w:cs="Times New Roman"/>
          <w:sz w:val="24"/>
          <w:szCs w:val="24"/>
        </w:rPr>
        <w:t>HIV</w:t>
      </w:r>
      <w:r w:rsidR="004C53BE" w:rsidRPr="009322A2">
        <w:rPr>
          <w:rFonts w:ascii="Times New Roman" w:hAnsi="Times New Roman" w:cs="Times New Roman"/>
          <w:sz w:val="24"/>
          <w:szCs w:val="24"/>
        </w:rPr>
        <w:t xml:space="preserve"> positive mothers. In the</w:t>
      </w:r>
      <w:r w:rsidRPr="009322A2">
        <w:rPr>
          <w:rFonts w:ascii="Times New Roman" w:hAnsi="Times New Roman" w:cs="Times New Roman"/>
          <w:sz w:val="24"/>
          <w:szCs w:val="24"/>
        </w:rPr>
        <w:t xml:space="preserve"> </w:t>
      </w:r>
      <w:r w:rsidR="00FD34F5" w:rsidRPr="009322A2">
        <w:rPr>
          <w:rFonts w:ascii="Times New Roman" w:hAnsi="Times New Roman" w:cs="Times New Roman"/>
          <w:sz w:val="24"/>
          <w:szCs w:val="24"/>
        </w:rPr>
        <w:t>modelling</w:t>
      </w:r>
      <w:r w:rsidRPr="009322A2">
        <w:rPr>
          <w:rFonts w:ascii="Times New Roman" w:hAnsi="Times New Roman" w:cs="Times New Roman"/>
          <w:sz w:val="24"/>
          <w:szCs w:val="24"/>
        </w:rPr>
        <w:t xml:space="preserve"> of the longitudinal data form children born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mothers the research will be aim at determining which combination of the potential explanatory variables effect the form of the hazard function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antigen positivity) and obtaining an estimate of the hazard fu</w:t>
      </w:r>
      <w:r w:rsidR="004C53BE" w:rsidRPr="009322A2">
        <w:rPr>
          <w:rFonts w:ascii="Times New Roman" w:hAnsi="Times New Roman" w:cs="Times New Roman"/>
          <w:sz w:val="24"/>
          <w:szCs w:val="24"/>
        </w:rPr>
        <w:t>nction described by equation 3.4</w:t>
      </w:r>
      <w:r w:rsidRPr="009322A2">
        <w:rPr>
          <w:rFonts w:ascii="Times New Roman" w:hAnsi="Times New Roman" w:cs="Times New Roman"/>
          <w:sz w:val="24"/>
          <w:szCs w:val="24"/>
        </w:rPr>
        <w:t xml:space="preserve">. This will lead to estimation of median survival time. The median survival time can then be estimated for current and future children born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mothers.</w:t>
      </w:r>
    </w:p>
    <w:p w14:paraId="4A3595F9" w14:textId="62330A75"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The researcher will use Cox regression model, where the hazard of being infected with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following delivery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mother will depend on the </w:t>
      </w:r>
      <w:r w:rsidR="000403A4" w:rsidRPr="009322A2">
        <w:rPr>
          <w:rFonts w:ascii="Times New Roman" w:hAnsi="Times New Roman" w:cs="Times New Roman"/>
          <w:sz w:val="24"/>
          <w:szCs w:val="24"/>
        </w:rPr>
        <w:t>values</w:t>
      </w:r>
      <m:oMath>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x</m:t>
            </m:r>
          </m:e>
          <m:sub>
            <m:r>
              <w:rPr>
                <w:rFonts w:ascii="Cambria Math" w:hAnsi="Cambria Math" w:cs="Times New Roman"/>
                <w:sz w:val="24"/>
                <w:szCs w:val="24"/>
                <w:vertAlign w:val="subscript"/>
              </w:rPr>
              <m:t>1</m:t>
            </m:r>
          </m:sub>
        </m:sSub>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x</m:t>
            </m:r>
          </m:e>
          <m:sub>
            <m:r>
              <w:rPr>
                <w:rFonts w:ascii="Cambria Math" w:hAnsi="Cambria Math" w:cs="Times New Roman"/>
                <w:sz w:val="24"/>
                <w:szCs w:val="24"/>
                <w:vertAlign w:val="subscript"/>
              </w:rPr>
              <m:t>2</m:t>
            </m:r>
          </m:sub>
        </m:sSub>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x</m:t>
            </m:r>
          </m:e>
          <m:sub>
            <m:r>
              <w:rPr>
                <w:rFonts w:ascii="Cambria Math" w:hAnsi="Cambria Math" w:cs="Times New Roman"/>
                <w:sz w:val="24"/>
                <w:szCs w:val="24"/>
                <w:vertAlign w:val="subscript"/>
              </w:rPr>
              <m:t>3</m:t>
            </m:r>
          </m:sub>
        </m:sSub>
      </m:oMath>
      <w:r w:rsidRPr="009322A2">
        <w:rPr>
          <w:rFonts w:ascii="Times New Roman" w:hAnsi="Times New Roman" w:cs="Times New Roman"/>
          <w:sz w:val="24"/>
          <w:szCs w:val="24"/>
          <w:vertAlign w:val="subscript"/>
        </w:rPr>
        <w:t>,</w:t>
      </w:r>
      <w:r w:rsidRPr="009322A2">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P</m:t>
            </m:r>
          </m:sub>
        </m:sSub>
      </m:oMath>
      <w:r w:rsidRPr="009322A2">
        <w:rPr>
          <w:rFonts w:ascii="Times New Roman" w:hAnsi="Times New Roman" w:cs="Times New Roman"/>
          <w:sz w:val="24"/>
          <w:szCs w:val="24"/>
        </w:rPr>
        <w:t xml:space="preserve"> of P explanatory </w:t>
      </w:r>
      <w:r w:rsidR="000403A4" w:rsidRPr="009322A2">
        <w:rPr>
          <w:rFonts w:ascii="Times New Roman" w:hAnsi="Times New Roman" w:cs="Times New Roman"/>
          <w:sz w:val="24"/>
          <w:szCs w:val="24"/>
        </w:rPr>
        <w:t>valuables</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w:r w:rsidRPr="009322A2">
        <w:rPr>
          <w:rFonts w:ascii="Times New Roman" w:hAnsi="Times New Roman" w:cs="Times New Roman"/>
          <w:sz w:val="24"/>
          <w:szCs w:val="24"/>
          <w:vertAlign w:val="subscript"/>
        </w:rPr>
        <w:t>,</w:t>
      </w:r>
      <w:r w:rsidRPr="009322A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P</m:t>
            </m:r>
          </m:sub>
        </m:sSub>
      </m:oMath>
      <w:r w:rsidRPr="009322A2">
        <w:rPr>
          <w:rFonts w:ascii="Times New Roman" w:hAnsi="Times New Roman" w:cs="Times New Roman"/>
          <w:sz w:val="24"/>
          <w:szCs w:val="24"/>
        </w:rPr>
        <w:t>.</w:t>
      </w:r>
    </w:p>
    <w:p w14:paraId="04C755A4"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The set of values of the explanatory variables in the proportional hazards models wil</w:t>
      </w:r>
      <w:r w:rsidR="009E2A84" w:rsidRPr="009322A2">
        <w:rPr>
          <w:rFonts w:ascii="Times New Roman" w:hAnsi="Times New Roman" w:cs="Times New Roman"/>
          <w:sz w:val="24"/>
          <w:szCs w:val="24"/>
        </w:rPr>
        <w:t>l be represented by the vector x</w:t>
      </w:r>
      <w:r w:rsidRPr="009322A2">
        <w:rPr>
          <w:rFonts w:ascii="Times New Roman" w:hAnsi="Times New Roman" w:cs="Times New Roman"/>
          <w:sz w:val="24"/>
          <w:szCs w:val="24"/>
        </w:rPr>
        <w:t xml:space="preserve">, so that </w:t>
      </w:r>
      <w:r w:rsidR="009E2A84" w:rsidRPr="009322A2">
        <w:rPr>
          <w:rFonts w:ascii="Times New Roman" w:hAnsi="Times New Roman" w:cs="Times New Roman"/>
          <w:sz w:val="24"/>
          <w:szCs w:val="24"/>
        </w:rPr>
        <w:t>x</w:t>
      </w:r>
      <w:r w:rsidRPr="009322A2">
        <w:rPr>
          <w:rFonts w:ascii="Times New Roman" w:hAnsi="Times New Roman" w:cs="Times New Roman"/>
          <w:sz w:val="24"/>
          <w:szCs w:val="24"/>
        </w:rPr>
        <w:t>=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w:r w:rsidRPr="009322A2">
        <w:rPr>
          <w:rFonts w:ascii="Times New Roman" w:hAnsi="Times New Roman" w:cs="Times New Roman"/>
          <w:sz w:val="24"/>
          <w:szCs w:val="24"/>
          <w:vertAlign w:val="subscript"/>
        </w:rPr>
        <w:t xml:space="preserve">, </w:t>
      </w:r>
      <w:r w:rsidRPr="009322A2">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P</m:t>
            </m:r>
          </m:sub>
        </m:sSub>
      </m:oMath>
      <w:r w:rsidRPr="009322A2">
        <w:rPr>
          <w:rFonts w:ascii="Times New Roman" w:hAnsi="Times New Roman" w:cs="Times New Roman"/>
          <w:sz w:val="24"/>
          <w:szCs w:val="24"/>
        </w:rPr>
        <w:t>)</w:t>
      </w:r>
    </w:p>
    <w:p w14:paraId="6E2D226F"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Let the </w:t>
      </w:r>
      <w:r w:rsidR="009E2A84" w:rsidRPr="009322A2">
        <w:rPr>
          <w:rFonts w:ascii="Times New Roman" w:hAnsi="Times New Roman" w:cs="Times New Roman"/>
          <w:i/>
          <w:sz w:val="24"/>
          <w:szCs w:val="24"/>
        </w:rPr>
        <w:t>h</w:t>
      </w:r>
      <w:r w:rsidR="009E2A84" w:rsidRPr="009322A2">
        <w:rPr>
          <w:rFonts w:ascii="Times New Roman" w:hAnsi="Times New Roman" w:cs="Times New Roman"/>
          <w:i/>
          <w:sz w:val="24"/>
          <w:szCs w:val="24"/>
          <w:vertAlign w:val="subscript"/>
        </w:rPr>
        <w:t>o</w:t>
      </w:r>
      <w:r w:rsidR="009E2A84" w:rsidRPr="009322A2">
        <w:rPr>
          <w:rFonts w:ascii="Times New Roman" w:hAnsi="Times New Roman" w:cs="Times New Roman"/>
          <w:i/>
          <w:sz w:val="24"/>
          <w:szCs w:val="24"/>
        </w:rPr>
        <w:t xml:space="preserve">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be the hazard f</w:t>
      </w:r>
      <w:r w:rsidR="009E2A84" w:rsidRPr="009322A2">
        <w:rPr>
          <w:rFonts w:ascii="Times New Roman" w:hAnsi="Times New Roman" w:cs="Times New Roman"/>
          <w:sz w:val="24"/>
          <w:szCs w:val="24"/>
        </w:rPr>
        <w:t>or a child</w:t>
      </w:r>
      <w:r w:rsidRPr="009322A2">
        <w:rPr>
          <w:rFonts w:ascii="Times New Roman" w:hAnsi="Times New Roman" w:cs="Times New Roman"/>
          <w:sz w:val="24"/>
          <w:szCs w:val="24"/>
        </w:rPr>
        <w:t xml:space="preserve"> for whom the valuables that make up the vector </w:t>
      </w:r>
      <w:r w:rsidR="009E2A84" w:rsidRPr="009322A2">
        <w:rPr>
          <w:rFonts w:ascii="Times New Roman" w:hAnsi="Times New Roman" w:cs="Times New Roman"/>
          <w:sz w:val="24"/>
          <w:szCs w:val="24"/>
        </w:rPr>
        <w:t xml:space="preserve">x </w:t>
      </w:r>
      <w:r w:rsidRPr="009322A2">
        <w:rPr>
          <w:rFonts w:ascii="Times New Roman" w:hAnsi="Times New Roman" w:cs="Times New Roman"/>
          <w:sz w:val="24"/>
          <w:szCs w:val="24"/>
        </w:rPr>
        <w:t xml:space="preserve">are Zero. The </w:t>
      </w:r>
      <w:r w:rsidR="009E2A84" w:rsidRPr="009322A2">
        <w:rPr>
          <w:rFonts w:ascii="Times New Roman" w:hAnsi="Times New Roman" w:cs="Times New Roman"/>
          <w:i/>
          <w:sz w:val="24"/>
          <w:szCs w:val="24"/>
        </w:rPr>
        <w:t>h</w:t>
      </w:r>
      <w:r w:rsidR="009E2A84" w:rsidRPr="009322A2">
        <w:rPr>
          <w:rFonts w:ascii="Times New Roman" w:hAnsi="Times New Roman" w:cs="Times New Roman"/>
          <w:i/>
          <w:sz w:val="24"/>
          <w:szCs w:val="24"/>
          <w:vertAlign w:val="subscript"/>
        </w:rPr>
        <w:t>o</w:t>
      </w:r>
      <w:r w:rsidR="009E2A84" w:rsidRPr="009322A2">
        <w:rPr>
          <w:rFonts w:ascii="Times New Roman" w:hAnsi="Times New Roman" w:cs="Times New Roman"/>
          <w:i/>
          <w:sz w:val="24"/>
          <w:szCs w:val="24"/>
        </w:rPr>
        <w:t xml:space="preserve">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will be the baseline hazard function. The hazard function for the </w:t>
      </w:r>
      <w:r w:rsidRPr="009322A2">
        <w:rPr>
          <w:rFonts w:ascii="Times New Roman" w:hAnsi="Times New Roman" w:cs="Times New Roman"/>
          <w:i/>
          <w:sz w:val="24"/>
          <w:szCs w:val="24"/>
        </w:rPr>
        <w:t>i</w:t>
      </w:r>
      <w:r w:rsidRPr="009322A2">
        <w:rPr>
          <w:rFonts w:ascii="Times New Roman" w:hAnsi="Times New Roman" w:cs="Times New Roman"/>
          <w:i/>
          <w:sz w:val="24"/>
          <w:szCs w:val="24"/>
          <w:vertAlign w:val="superscript"/>
        </w:rPr>
        <w:t>th</w:t>
      </w:r>
      <w:r w:rsidRPr="009322A2">
        <w:rPr>
          <w:rFonts w:ascii="Times New Roman" w:hAnsi="Times New Roman" w:cs="Times New Roman"/>
          <w:i/>
          <w:sz w:val="24"/>
          <w:szCs w:val="24"/>
        </w:rPr>
        <w:t xml:space="preserve"> </w:t>
      </w:r>
      <w:r w:rsidR="009E2A84" w:rsidRPr="009322A2">
        <w:rPr>
          <w:rFonts w:ascii="Times New Roman" w:hAnsi="Times New Roman" w:cs="Times New Roman"/>
          <w:sz w:val="24"/>
          <w:szCs w:val="24"/>
        </w:rPr>
        <w:t>child</w:t>
      </w:r>
      <w:r w:rsidRPr="009322A2">
        <w:rPr>
          <w:rFonts w:ascii="Times New Roman" w:hAnsi="Times New Roman" w:cs="Times New Roman"/>
          <w:sz w:val="24"/>
          <w:szCs w:val="24"/>
        </w:rPr>
        <w:t xml:space="preserve"> will be given by </w:t>
      </w:r>
    </w:p>
    <w:p w14:paraId="548EDC75" w14:textId="77777777" w:rsidR="005F683B" w:rsidRPr="009322A2" w:rsidRDefault="00376C8C" w:rsidP="005F683B">
      <w:pPr>
        <w:ind w:left="567"/>
        <w:rPr>
          <w:rFonts w:ascii="Times New Roman" w:hAnsi="Times New Roman" w:cs="Times New Roman"/>
          <w:i/>
          <w:sz w:val="24"/>
          <w:szCs w:val="24"/>
        </w:rPr>
      </w:pPr>
      <m:oMath>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h</m:t>
            </m:r>
          </m:e>
          <m:sub>
            <m:r>
              <w:rPr>
                <w:rFonts w:ascii="Cambria Math" w:hAnsi="Cambria Math" w:cs="Times New Roman"/>
                <w:sz w:val="24"/>
                <w:szCs w:val="24"/>
                <w:vertAlign w:val="subscript"/>
              </w:rPr>
              <m:t>i</m:t>
            </m:r>
          </m:sub>
        </m:sSub>
      </m:oMath>
      <w:r w:rsidR="009E2A84" w:rsidRPr="009322A2">
        <w:rPr>
          <w:rFonts w:ascii="Times New Roman" w:hAnsi="Times New Roman" w:cs="Times New Roman"/>
          <w:i/>
          <w:sz w:val="24"/>
          <w:szCs w:val="24"/>
        </w:rPr>
        <w:t xml:space="preserve"> (</w:t>
      </w:r>
      <w:r w:rsidR="005F683B" w:rsidRPr="009322A2">
        <w:rPr>
          <w:rFonts w:ascii="Times New Roman" w:hAnsi="Times New Roman" w:cs="Times New Roman"/>
          <w:i/>
          <w:sz w:val="24"/>
          <w:szCs w:val="24"/>
        </w:rPr>
        <w:t xml:space="preserve">t) = </w:t>
      </w:r>
      <w:r w:rsidR="009E2A84" w:rsidRPr="009322A2">
        <w:rPr>
          <w:rFonts w:ascii="Times New Roman" w:hAnsi="Times New Roman" w:cs="Times New Roman"/>
          <w:i/>
          <w:sz w:val="24"/>
          <w:szCs w:val="24"/>
        </w:rPr>
        <w:t>ψ (</w:t>
      </w:r>
      <w:r w:rsidR="005F683B" w:rsidRPr="009322A2">
        <w:rPr>
          <w:rFonts w:ascii="Times New Roman" w:hAnsi="Times New Roman" w:cs="Times New Roman"/>
          <w:i/>
          <w:sz w:val="24"/>
          <w:szCs w:val="24"/>
        </w:rPr>
        <w:t>x</w:t>
      </w:r>
      <w:r w:rsidR="005F683B" w:rsidRPr="009322A2">
        <w:rPr>
          <w:rFonts w:ascii="Times New Roman" w:hAnsi="Times New Roman" w:cs="Times New Roman"/>
          <w:i/>
          <w:sz w:val="24"/>
          <w:szCs w:val="24"/>
          <w:vertAlign w:val="subscript"/>
        </w:rPr>
        <w:t>i</w:t>
      </w:r>
      <w:r w:rsidR="009E2A84" w:rsidRPr="009322A2">
        <w:rPr>
          <w:rFonts w:ascii="Times New Roman" w:hAnsi="Times New Roman" w:cs="Times New Roman"/>
          <w:i/>
          <w:sz w:val="24"/>
          <w:szCs w:val="24"/>
        </w:rPr>
        <w:t>) ho (</w:t>
      </w:r>
      <w:r w:rsidR="005F683B" w:rsidRPr="009322A2">
        <w:rPr>
          <w:rFonts w:ascii="Times New Roman" w:hAnsi="Times New Roman" w:cs="Times New Roman"/>
          <w:i/>
          <w:sz w:val="24"/>
          <w:szCs w:val="24"/>
        </w:rPr>
        <w:t>t)</w:t>
      </w:r>
    </w:p>
    <w:p w14:paraId="07AC5025"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lastRenderedPageBreak/>
        <w:t>Where ψ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9322A2">
        <w:rPr>
          <w:rFonts w:ascii="Times New Roman" w:hAnsi="Times New Roman" w:cs="Times New Roman"/>
          <w:sz w:val="24"/>
          <w:szCs w:val="24"/>
        </w:rPr>
        <w:t>) is a function of the values of the vector of the explanatory valuables for the i</w:t>
      </w:r>
      <w:r w:rsidRPr="009322A2">
        <w:rPr>
          <w:rFonts w:ascii="Times New Roman" w:hAnsi="Times New Roman" w:cs="Times New Roman"/>
          <w:sz w:val="24"/>
          <w:szCs w:val="24"/>
          <w:vertAlign w:val="superscript"/>
        </w:rPr>
        <w:t xml:space="preserve">th </w:t>
      </w:r>
      <w:r w:rsidRPr="009322A2">
        <w:rPr>
          <w:rFonts w:ascii="Times New Roman" w:hAnsi="Times New Roman" w:cs="Times New Roman"/>
          <w:sz w:val="24"/>
          <w:szCs w:val="24"/>
        </w:rPr>
        <w:t xml:space="preserve">child. The functions Ψ (.) will be deduced as the hazard as a time </w:t>
      </w:r>
      <w:r w:rsidRPr="009322A2">
        <w:rPr>
          <w:rFonts w:ascii="Times New Roman" w:hAnsi="Times New Roman" w:cs="Times New Roman"/>
          <w:i/>
          <w:sz w:val="24"/>
          <w:szCs w:val="24"/>
        </w:rPr>
        <w:t xml:space="preserve">t </w:t>
      </w:r>
      <w:r w:rsidRPr="009322A2">
        <w:rPr>
          <w:rFonts w:ascii="Times New Roman" w:hAnsi="Times New Roman" w:cs="Times New Roman"/>
          <w:sz w:val="24"/>
          <w:szCs w:val="24"/>
        </w:rPr>
        <w:t xml:space="preserve">for a child whose vector of explanatory variables is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9322A2">
        <w:rPr>
          <w:rFonts w:ascii="Times New Roman" w:hAnsi="Times New Roman" w:cs="Times New Roman"/>
          <w:sz w:val="24"/>
          <w:szCs w:val="24"/>
        </w:rPr>
        <w:t xml:space="preserve"> relative to a hazard for a child for whom x=0.Relative hazard, ψ </w:t>
      </w:r>
      <w:r w:rsidR="009E2A84" w:rsidRPr="009322A2">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9322A2">
        <w:rPr>
          <w:rFonts w:ascii="Times New Roman" w:hAnsi="Times New Roman" w:cs="Times New Roman"/>
          <w:sz w:val="24"/>
          <w:szCs w:val="24"/>
        </w:rPr>
        <w:t>), cannot assume a negative figure so conveniently the researcher will compose this as exp (η</w:t>
      </w:r>
      <w:r w:rsidRPr="009322A2">
        <w:rPr>
          <w:rFonts w:ascii="Times New Roman" w:hAnsi="Times New Roman" w:cs="Times New Roman"/>
          <w:sz w:val="24"/>
          <w:szCs w:val="24"/>
          <w:vertAlign w:val="subscript"/>
        </w:rPr>
        <w:t>i</w:t>
      </w:r>
      <w:r w:rsidR="009E2A84" w:rsidRPr="009322A2">
        <w:rPr>
          <w:rFonts w:ascii="Times New Roman" w:hAnsi="Times New Roman" w:cs="Times New Roman"/>
          <w:sz w:val="24"/>
          <w:szCs w:val="24"/>
        </w:rPr>
        <w:t>):</w:t>
      </w:r>
      <w:r w:rsidRPr="009322A2">
        <w:rPr>
          <w:rFonts w:ascii="Times New Roman" w:hAnsi="Times New Roman" w:cs="Times New Roman"/>
          <w:sz w:val="24"/>
          <w:szCs w:val="24"/>
        </w:rPr>
        <w:t xml:space="preserve"> where η</w:t>
      </w:r>
      <w:r w:rsidRPr="009322A2">
        <w:rPr>
          <w:rFonts w:ascii="Times New Roman" w:hAnsi="Times New Roman" w:cs="Times New Roman"/>
          <w:sz w:val="24"/>
          <w:szCs w:val="24"/>
          <w:vertAlign w:val="subscript"/>
        </w:rPr>
        <w:t>i</w:t>
      </w:r>
      <w:r w:rsidRPr="009322A2">
        <w:rPr>
          <w:rFonts w:ascii="Times New Roman" w:hAnsi="Times New Roman" w:cs="Times New Roman"/>
          <w:sz w:val="24"/>
          <w:szCs w:val="24"/>
        </w:rPr>
        <w:t xml:space="preserve"> is a linear combination of the p explanatory variables in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9322A2">
        <w:rPr>
          <w:rFonts w:ascii="Times New Roman" w:hAnsi="Times New Roman" w:cs="Times New Roman"/>
          <w:sz w:val="24"/>
          <w:szCs w:val="24"/>
        </w:rPr>
        <w:t xml:space="preserve"> therefore.</w:t>
      </w:r>
    </w:p>
    <w:p w14:paraId="788B5489"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ηi=</w:t>
      </w:r>
      <w:r w:rsidRPr="009322A2">
        <w:rPr>
          <w:rFonts w:ascii="Times New Roman" w:hAnsi="Times New Roman" w:cs="Times New Roman"/>
          <w:i/>
          <w:sz w:val="24"/>
          <w:szCs w:val="24"/>
        </w:rPr>
        <w:t>β</w:t>
      </w:r>
      <w:r w:rsidRPr="009322A2">
        <w:rPr>
          <w:rFonts w:ascii="Times New Roman" w:hAnsi="Times New Roman" w:cs="Times New Roman"/>
          <w:sz w:val="24"/>
          <w:szCs w:val="24"/>
          <w:vertAlign w:val="subscript"/>
        </w:rPr>
        <w:t>i</w:t>
      </w:r>
      <m:oMath>
        <m:sSub>
          <m:sSubPr>
            <m:ctrlPr>
              <w:rPr>
                <w:rFonts w:ascii="Cambria Math" w:eastAsiaTheme="minorEastAsia" w:hAnsi="Cambria Math" w:cs="Times New Roman"/>
                <w:i/>
                <w:sz w:val="24"/>
                <w:szCs w:val="24"/>
                <w:vertAlign w:val="subscript"/>
              </w:rPr>
            </m:ctrlPr>
          </m:sSubPr>
          <m:e>
            <m:r>
              <w:rPr>
                <w:rFonts w:ascii="Cambria Math" w:eastAsiaTheme="minorEastAsia" w:hAnsi="Cambria Math" w:cs="Times New Roman"/>
                <w:sz w:val="24"/>
                <w:szCs w:val="24"/>
                <w:vertAlign w:val="subscript"/>
              </w:rPr>
              <m:t>x</m:t>
            </m:r>
          </m:e>
          <m:sub>
            <m:r>
              <w:rPr>
                <w:rFonts w:ascii="Cambria Math" w:eastAsiaTheme="minorEastAsia" w:hAnsi="Cambria Math" w:cs="Times New Roman"/>
                <w:sz w:val="24"/>
                <w:szCs w:val="24"/>
                <w:vertAlign w:val="subscript"/>
              </w:rPr>
              <m:t>1i</m:t>
            </m:r>
          </m:sub>
        </m:sSub>
      </m:oMath>
      <w:r w:rsidRPr="009322A2">
        <w:rPr>
          <w:rFonts w:ascii="Times New Roman" w:hAnsi="Times New Roman" w:cs="Times New Roman"/>
          <w:sz w:val="24"/>
          <w:szCs w:val="24"/>
        </w:rPr>
        <w:t>+</w:t>
      </w:r>
      <w:r w:rsidRPr="009322A2">
        <w:rPr>
          <w:rFonts w:ascii="Times New Roman" w:hAnsi="Times New Roman" w:cs="Times New Roman"/>
          <w:i/>
          <w:sz w:val="24"/>
          <w:szCs w:val="24"/>
        </w:rPr>
        <w:t>β</w:t>
      </w:r>
      <w:r w:rsidRPr="009322A2">
        <w:rPr>
          <w:rFonts w:ascii="Times New Roman" w:hAnsi="Times New Roman" w:cs="Times New Roman"/>
          <w:sz w:val="24"/>
          <w:szCs w:val="24"/>
          <w:vertAlign w:val="subscript"/>
        </w:rPr>
        <w:t>2</w:t>
      </w:r>
      <m:oMath>
        <m:r>
          <m:rPr>
            <m:scr m:val="script"/>
          </m:rPr>
          <w:rPr>
            <w:rFonts w:ascii="Cambria Math" w:hAnsi="Cambria Math" w:cs="Times New Roman"/>
            <w:sz w:val="24"/>
            <w:szCs w:val="24"/>
          </w:rPr>
          <m:t>x</m:t>
        </m:r>
      </m:oMath>
      <w:r w:rsidRPr="009322A2">
        <w:rPr>
          <w:rFonts w:ascii="Times New Roman" w:hAnsi="Times New Roman" w:cs="Times New Roman"/>
          <w:sz w:val="24"/>
          <w:szCs w:val="24"/>
          <w:vertAlign w:val="subscript"/>
        </w:rPr>
        <w:t>2i</w:t>
      </w:r>
      <w:r w:rsidRPr="009322A2">
        <w:rPr>
          <w:rFonts w:ascii="Times New Roman" w:hAnsi="Times New Roman" w:cs="Times New Roman"/>
          <w:sz w:val="24"/>
          <w:szCs w:val="24"/>
        </w:rPr>
        <w:t>+,……..,+</w:t>
      </w:r>
      <w:r w:rsidRPr="009322A2">
        <w:rPr>
          <w:rFonts w:ascii="Times New Roman" w:hAnsi="Times New Roman" w:cs="Times New Roman"/>
          <w:i/>
          <w:sz w:val="24"/>
          <w:szCs w:val="24"/>
        </w:rPr>
        <w:t>β</w:t>
      </w:r>
      <w:r w:rsidRPr="009322A2">
        <w:rPr>
          <w:rFonts w:ascii="Times New Roman" w:hAnsi="Times New Roman" w:cs="Times New Roman"/>
          <w:sz w:val="24"/>
          <w:szCs w:val="24"/>
          <w:vertAlign w:val="subscript"/>
        </w:rPr>
        <w:t>p</w:t>
      </w:r>
      <m:oMath>
        <m:r>
          <m:rPr>
            <m:scr m:val="script"/>
          </m:rPr>
          <w:rPr>
            <w:rFonts w:ascii="Cambria Math" w:hAnsi="Cambria Math" w:cs="Times New Roman"/>
            <w:sz w:val="24"/>
            <w:szCs w:val="24"/>
          </w:rPr>
          <m:t>x</m:t>
        </m:r>
      </m:oMath>
      <w:r w:rsidRPr="009322A2">
        <w:rPr>
          <w:rFonts w:ascii="Times New Roman" w:hAnsi="Times New Roman" w:cs="Times New Roman"/>
          <w:sz w:val="24"/>
          <w:szCs w:val="24"/>
          <w:vertAlign w:val="subscript"/>
        </w:rPr>
        <w:t>pi</w:t>
      </w:r>
    </w:p>
    <w:p w14:paraId="1436F559" w14:textId="36F08C76"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So that η</w:t>
      </w:r>
      <w:r w:rsidRPr="009322A2">
        <w:rPr>
          <w:rFonts w:ascii="Times New Roman" w:hAnsi="Times New Roman" w:cs="Times New Roman"/>
          <w:sz w:val="24"/>
          <w:szCs w:val="24"/>
          <w:vertAlign w:val="subscript"/>
        </w:rPr>
        <w:t>i</w:t>
      </w:r>
      <w:r w:rsidRPr="009322A2">
        <w:rPr>
          <w:rFonts w:ascii="Times New Roman" w:hAnsi="Times New Roman" w:cs="Times New Roman"/>
          <w:sz w:val="24"/>
          <w:szCs w:val="24"/>
        </w:rPr>
        <w:t xml:space="preserve"> =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p</m:t>
            </m:r>
          </m:sup>
          <m:e>
            <m:sSub>
              <m:sSubPr>
                <m:ctrlPr>
                  <w:rPr>
                    <w:rFonts w:ascii="Cambria Math" w:hAnsi="Cambria Math" w:cs="Times New Roman"/>
                    <w:i/>
                    <w:smallCaps/>
                    <w:sz w:val="24"/>
                    <w:szCs w:val="24"/>
                  </w:rPr>
                </m:ctrlPr>
              </m:sSubPr>
              <m:e>
                <m:r>
                  <w:rPr>
                    <w:rFonts w:ascii="Cambria Math" w:hAnsi="Cambria Math" w:cs="Times New Roman"/>
                    <w:sz w:val="24"/>
                    <w:szCs w:val="24"/>
                  </w:rPr>
                  <m:t>β</m:t>
                </m:r>
              </m:e>
              <m:sub>
                <m:r>
                  <w:rPr>
                    <w:rFonts w:ascii="Cambria Math" w:hAnsi="Cambria Math" w:cs="Times New Roman"/>
                    <w:smallCaps/>
                    <w:sz w:val="24"/>
                    <w:szCs w:val="24"/>
                  </w:rPr>
                  <m:t>j</m:t>
                </m:r>
              </m:sub>
            </m:sSub>
          </m:e>
        </m:nary>
        <m:sSub>
          <m:sSubPr>
            <m:ctrlPr>
              <w:rPr>
                <w:rFonts w:ascii="Cambria Math" w:eastAsiaTheme="minorEastAsia" w:hAnsi="Cambria Math" w:cs="Times New Roman"/>
                <w:i/>
                <w:sz w:val="24"/>
                <w:szCs w:val="24"/>
              </w:rPr>
            </m:ctrlPr>
          </m:sSubPr>
          <m:e>
            <m:r>
              <m:rPr>
                <m:scr m:val="script"/>
              </m:rPr>
              <w:rPr>
                <w:rFonts w:ascii="Cambria Math" w:eastAsiaTheme="minorEastAsia" w:hAnsi="Cambria Math" w:cs="Times New Roman"/>
                <w:sz w:val="24"/>
                <w:szCs w:val="24"/>
              </w:rPr>
              <m:t>X</m:t>
            </m:r>
          </m:e>
          <m:sub>
            <m:r>
              <w:rPr>
                <w:rFonts w:ascii="Cambria Math" w:eastAsiaTheme="minorEastAsia" w:hAnsi="Cambria Math" w:cs="Times New Roman"/>
                <w:sz w:val="24"/>
                <w:szCs w:val="24"/>
              </w:rPr>
              <m:t>ji</m:t>
            </m:r>
          </m:sub>
        </m:sSub>
      </m:oMath>
      <w:r w:rsidRPr="009322A2">
        <w:rPr>
          <w:rFonts w:ascii="Times New Roman" w:eastAsiaTheme="minorEastAsia" w:hAnsi="Times New Roman" w:cs="Times New Roman"/>
          <w:sz w:val="24"/>
          <w:szCs w:val="24"/>
        </w:rPr>
        <w:t>.in a matrix notation,</w:t>
      </w:r>
      <w:r w:rsidRPr="009322A2">
        <w:rPr>
          <w:rFonts w:ascii="Times New Roman" w:hAnsi="Times New Roman" w:cs="Times New Roman"/>
          <w:sz w:val="24"/>
          <w:szCs w:val="24"/>
        </w:rPr>
        <w:t xml:space="preserve"> </w:t>
      </w:r>
      <w:r w:rsidRPr="009322A2">
        <w:rPr>
          <w:rFonts w:ascii="Times New Roman" w:eastAsiaTheme="minorEastAsia" w:hAnsi="Times New Roman" w:cs="Times New Roman"/>
          <w:sz w:val="24"/>
          <w:szCs w:val="24"/>
        </w:rPr>
        <w:t>ηi=β'</w:t>
      </w:r>
      <m:oMath>
        <m:sSub>
          <m:sSubPr>
            <m:ctrlPr>
              <w:rPr>
                <w:rFonts w:ascii="Cambria Math" w:eastAsiaTheme="minorEastAsia" w:hAnsi="Cambria Math" w:cs="Times New Roman"/>
                <w:i/>
                <w:sz w:val="24"/>
                <w:szCs w:val="24"/>
              </w:rPr>
            </m:ctrlPr>
          </m:sSubPr>
          <m:e>
            <m:r>
              <m:rPr>
                <m:scr m:val="script"/>
              </m:rP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sidRPr="009322A2">
        <w:rPr>
          <w:rFonts w:ascii="Times New Roman" w:eastAsiaTheme="minorEastAsia" w:hAnsi="Times New Roman" w:cs="Times New Roman"/>
          <w:sz w:val="24"/>
          <w:szCs w:val="24"/>
        </w:rPr>
        <w:t xml:space="preserve">, </w:t>
      </w:r>
      <w:r w:rsidRPr="009322A2">
        <w:rPr>
          <w:rFonts w:ascii="Times New Roman" w:hAnsi="Times New Roman" w:cs="Times New Roman"/>
          <w:sz w:val="24"/>
          <w:szCs w:val="24"/>
        </w:rPr>
        <w:t xml:space="preserve">where β is the child’s social economic, cultural and other  characteristics that can result in variations within children born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mothers or the vector coefficients of the explanatory variables  </w:t>
      </w:r>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w:rPr>
                <w:rFonts w:ascii="Cambria Math" w:hAnsi="Cambria Math" w:cs="Times New Roman"/>
                <w:sz w:val="24"/>
                <w:szCs w:val="24"/>
              </w:rPr>
              <m:t>p</m:t>
            </m:r>
          </m:sub>
        </m:sSub>
        <m:r>
          <w:rPr>
            <w:rFonts w:ascii="Cambria Math" w:hAnsi="Cambria Math" w:cs="Times New Roman"/>
            <w:sz w:val="24"/>
            <w:szCs w:val="24"/>
          </w:rPr>
          <m:t xml:space="preserve"> </m:t>
        </m:r>
      </m:oMath>
      <w:r w:rsidRPr="009322A2">
        <w:rPr>
          <w:rFonts w:ascii="Times New Roman" w:hAnsi="Times New Roman" w:cs="Times New Roman"/>
          <w:sz w:val="24"/>
          <w:szCs w:val="24"/>
        </w:rPr>
        <w:t>in the model. The quantity</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m:rPr>
                <m:sty m:val="p"/>
              </m:rPr>
              <w:rPr>
                <w:rFonts w:ascii="Cambria Math" w:hAnsi="Cambria Math" w:cs="Times New Roman"/>
                <w:sz w:val="24"/>
                <w:szCs w:val="24"/>
              </w:rPr>
              <m:t>η</m:t>
            </m:r>
          </m:e>
          <m:sub>
            <m:r>
              <w:rPr>
                <w:rFonts w:ascii="Cambria Math" w:hAnsi="Cambria Math" w:cs="Times New Roman"/>
                <w:sz w:val="24"/>
                <w:szCs w:val="24"/>
              </w:rPr>
              <m:t>i</m:t>
            </m:r>
          </m:sub>
        </m:sSub>
      </m:oMath>
      <w:r w:rsidRPr="009322A2">
        <w:rPr>
          <w:rFonts w:ascii="Times New Roman" w:hAnsi="Times New Roman" w:cs="Times New Roman"/>
          <w:sz w:val="24"/>
          <w:szCs w:val="24"/>
        </w:rPr>
        <w:t xml:space="preserve"> will be the prognostic index for the</w:t>
      </w:r>
      <m:oMath>
        <m:r>
          <w:rPr>
            <w:rFonts w:ascii="Cambria Math" w:hAnsi="Cambria Math" w:cs="Times New Roman"/>
            <w:sz w:val="24"/>
            <w:szCs w:val="24"/>
          </w:rPr>
          <m:t xml:space="preserve"> i</m:t>
        </m:r>
        <m:r>
          <m:rPr>
            <m:sty m:val="p"/>
          </m:rPr>
          <w:rPr>
            <w:rFonts w:ascii="Cambria Math" w:hAnsi="Cambria Math" w:cs="Times New Roman"/>
            <w:sz w:val="24"/>
            <w:szCs w:val="24"/>
          </w:rPr>
          <m:t>th</m:t>
        </m:r>
      </m:oMath>
      <w:r w:rsidRPr="009322A2">
        <w:rPr>
          <w:rFonts w:ascii="Times New Roman" w:hAnsi="Times New Roman" w:cs="Times New Roman"/>
          <w:sz w:val="24"/>
          <w:szCs w:val="24"/>
        </w:rPr>
        <w:t xml:space="preserve"> individual. The general proportional hazards model then becomes </w:t>
      </w:r>
    </w:p>
    <w:p w14:paraId="1B6F0843" w14:textId="401BE87F"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h</w:t>
      </w:r>
      <w:r w:rsidRPr="009322A2">
        <w:rPr>
          <w:rFonts w:ascii="Times New Roman" w:hAnsi="Times New Roman" w:cs="Times New Roman"/>
          <w:sz w:val="24"/>
          <w:szCs w:val="24"/>
          <w:vertAlign w:val="subscript"/>
        </w:rPr>
        <w:t>i</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=exp(</w:t>
      </w:r>
      <w:r w:rsidRPr="009322A2">
        <w:rPr>
          <w:rFonts w:ascii="Times New Roman" w:hAnsi="Times New Roman" w:cs="Times New Roman"/>
          <w:i/>
          <w:sz w:val="24"/>
          <w:szCs w:val="24"/>
        </w:rPr>
        <w:t>β</w:t>
      </w:r>
      <w:r w:rsidRPr="009322A2">
        <w:rPr>
          <w:rFonts w:ascii="Times New Roman" w:hAnsi="Times New Roman" w:cs="Times New Roman"/>
          <w:sz w:val="24"/>
          <w:szCs w:val="24"/>
          <w:vertAlign w:val="subscript"/>
        </w:rPr>
        <w:t>i</w:t>
      </w:r>
      <m:oMath>
        <m:sSub>
          <m:sSubPr>
            <m:ctrlPr>
              <w:rPr>
                <w:rFonts w:ascii="Cambria Math" w:eastAsiaTheme="minorEastAsia" w:hAnsi="Cambria Math" w:cs="Times New Roman"/>
                <w:i/>
                <w:sz w:val="24"/>
                <w:szCs w:val="24"/>
                <w:vertAlign w:val="subscript"/>
              </w:rPr>
            </m:ctrlPr>
          </m:sSubPr>
          <m:e>
            <m:r>
              <w:rPr>
                <w:rFonts w:ascii="Cambria Math" w:eastAsiaTheme="minorEastAsia" w:hAnsi="Cambria Math" w:cs="Times New Roman"/>
                <w:sz w:val="24"/>
                <w:szCs w:val="24"/>
                <w:vertAlign w:val="subscript"/>
              </w:rPr>
              <m:t>x</m:t>
            </m:r>
          </m:e>
          <m:sub>
            <m:r>
              <w:rPr>
                <w:rFonts w:ascii="Cambria Math" w:eastAsiaTheme="minorEastAsia" w:hAnsi="Cambria Math" w:cs="Times New Roman"/>
                <w:sz w:val="24"/>
                <w:szCs w:val="24"/>
                <w:vertAlign w:val="subscript"/>
              </w:rPr>
              <m:t>1i</m:t>
            </m:r>
          </m:sub>
        </m:sSub>
      </m:oMath>
      <w:r w:rsidRPr="009322A2">
        <w:rPr>
          <w:rFonts w:ascii="Times New Roman" w:hAnsi="Times New Roman" w:cs="Times New Roman"/>
          <w:sz w:val="24"/>
          <w:szCs w:val="24"/>
        </w:rPr>
        <w:t>+</w:t>
      </w:r>
      <w:r w:rsidRPr="009322A2">
        <w:rPr>
          <w:rFonts w:ascii="Times New Roman" w:hAnsi="Times New Roman" w:cs="Times New Roman"/>
          <w:i/>
          <w:sz w:val="24"/>
          <w:szCs w:val="24"/>
        </w:rPr>
        <w:t>β</w:t>
      </w:r>
      <w:r w:rsidRPr="009322A2">
        <w:rPr>
          <w:rFonts w:ascii="Times New Roman" w:hAnsi="Times New Roman" w:cs="Times New Roman"/>
          <w:sz w:val="24"/>
          <w:szCs w:val="24"/>
          <w:vertAlign w:val="subscript"/>
        </w:rPr>
        <w:t>2</w:t>
      </w:r>
      <m:oMath>
        <m:r>
          <m:rPr>
            <m:scr m:val="script"/>
          </m:rPr>
          <w:rPr>
            <w:rFonts w:ascii="Cambria Math" w:hAnsi="Cambria Math" w:cs="Times New Roman"/>
            <w:sz w:val="24"/>
            <w:szCs w:val="24"/>
          </w:rPr>
          <m:t>x</m:t>
        </m:r>
      </m:oMath>
      <w:r w:rsidRPr="009322A2">
        <w:rPr>
          <w:rFonts w:ascii="Times New Roman" w:hAnsi="Times New Roman" w:cs="Times New Roman"/>
          <w:sz w:val="24"/>
          <w:szCs w:val="24"/>
          <w:vertAlign w:val="subscript"/>
        </w:rPr>
        <w:t>2i</w:t>
      </w:r>
      <w:r w:rsidRPr="009322A2">
        <w:rPr>
          <w:rFonts w:ascii="Times New Roman" w:hAnsi="Times New Roman" w:cs="Times New Roman"/>
          <w:sz w:val="24"/>
          <w:szCs w:val="24"/>
        </w:rPr>
        <w:t>+,……..,+</w:t>
      </w:r>
      <w:r w:rsidRPr="009322A2">
        <w:rPr>
          <w:rFonts w:ascii="Times New Roman" w:hAnsi="Times New Roman" w:cs="Times New Roman"/>
          <w:i/>
          <w:sz w:val="24"/>
          <w:szCs w:val="24"/>
        </w:rPr>
        <w:t>β</w:t>
      </w:r>
      <w:r w:rsidRPr="009322A2">
        <w:rPr>
          <w:rFonts w:ascii="Times New Roman" w:hAnsi="Times New Roman" w:cs="Times New Roman"/>
          <w:sz w:val="24"/>
          <w:szCs w:val="24"/>
          <w:vertAlign w:val="subscript"/>
        </w:rPr>
        <w:t>p</w:t>
      </w:r>
      <m:oMath>
        <m:r>
          <m:rPr>
            <m:scr m:val="script"/>
          </m:rPr>
          <w:rPr>
            <w:rFonts w:ascii="Cambria Math" w:hAnsi="Cambria Math" w:cs="Times New Roman"/>
            <w:sz w:val="24"/>
            <w:szCs w:val="24"/>
          </w:rPr>
          <m:t>x</m:t>
        </m:r>
      </m:oMath>
      <w:r w:rsidRPr="009322A2">
        <w:rPr>
          <w:rFonts w:ascii="Times New Roman" w:hAnsi="Times New Roman" w:cs="Times New Roman"/>
          <w:sz w:val="24"/>
          <w:szCs w:val="24"/>
          <w:vertAlign w:val="subscript"/>
        </w:rPr>
        <w:t>pi)</w:t>
      </w:r>
      <w:r w:rsidRPr="009322A2">
        <w:rPr>
          <w:rFonts w:ascii="Times New Roman" w:hAnsi="Times New Roman" w:cs="Times New Roman"/>
          <w:i/>
          <w:sz w:val="24"/>
          <w:szCs w:val="24"/>
        </w:rPr>
        <w:t xml:space="preserve"> h</w:t>
      </w:r>
      <w:r w:rsidRPr="009322A2">
        <w:rPr>
          <w:rFonts w:ascii="Times New Roman" w:hAnsi="Times New Roman" w:cs="Times New Roman"/>
          <w:i/>
          <w:sz w:val="24"/>
          <w:szCs w:val="24"/>
          <w:vertAlign w:val="subscript"/>
        </w:rPr>
        <w:t>o</w:t>
      </w:r>
      <w:r w:rsidRPr="009322A2">
        <w:rPr>
          <w:rFonts w:ascii="Times New Roman" w:hAnsi="Times New Roman" w:cs="Times New Roman"/>
          <w:i/>
          <w:sz w:val="24"/>
          <w:szCs w:val="24"/>
        </w:rPr>
        <w:t>(t)</w:t>
      </w:r>
      <w:r w:rsidR="009462B0" w:rsidRPr="009322A2">
        <w:rPr>
          <w:rFonts w:ascii="Times New Roman" w:hAnsi="Times New Roman" w:cs="Times New Roman"/>
          <w:i/>
          <w:sz w:val="24"/>
          <w:szCs w:val="24"/>
        </w:rPr>
        <w:t>………..</w:t>
      </w:r>
      <w:r w:rsidRPr="009322A2">
        <w:rPr>
          <w:rFonts w:ascii="Times New Roman" w:hAnsi="Times New Roman" w:cs="Times New Roman"/>
          <w:i/>
          <w:sz w:val="24"/>
          <w:szCs w:val="24"/>
        </w:rPr>
        <w:t>…………..</w:t>
      </w:r>
      <w:r w:rsidR="009462B0" w:rsidRPr="009322A2">
        <w:rPr>
          <w:rFonts w:ascii="Times New Roman" w:hAnsi="Times New Roman" w:cs="Times New Roman"/>
          <w:i/>
          <w:sz w:val="24"/>
          <w:szCs w:val="24"/>
        </w:rPr>
        <w:t>(</w:t>
      </w:r>
      <w:r w:rsidRPr="009322A2">
        <w:rPr>
          <w:rFonts w:ascii="Times New Roman" w:hAnsi="Times New Roman" w:cs="Times New Roman"/>
          <w:i/>
          <w:sz w:val="24"/>
          <w:szCs w:val="24"/>
        </w:rPr>
        <w:t>k</w:t>
      </w:r>
      <w:r w:rsidR="009462B0" w:rsidRPr="009322A2">
        <w:rPr>
          <w:rFonts w:ascii="Times New Roman" w:hAnsi="Times New Roman" w:cs="Times New Roman"/>
          <w:i/>
          <w:sz w:val="24"/>
          <w:szCs w:val="24"/>
        </w:rPr>
        <w:t>)</w:t>
      </w:r>
      <w:r w:rsidR="000B7298">
        <w:rPr>
          <w:rFonts w:ascii="Times New Roman" w:hAnsi="Times New Roman" w:cs="Times New Roman"/>
          <w:i/>
          <w:sz w:val="24"/>
          <w:szCs w:val="24"/>
        </w:rPr>
        <w:t xml:space="preserve">  </w:t>
      </w:r>
      <w:r w:rsidR="009462B0" w:rsidRPr="009322A2">
        <w:rPr>
          <w:rFonts w:ascii="Times New Roman" w:hAnsi="Times New Roman" w:cs="Times New Roman"/>
          <w:i/>
          <w:sz w:val="24"/>
          <w:szCs w:val="24"/>
        </w:rPr>
        <w:t xml:space="preserve">equation 3.5 </w:t>
      </w:r>
    </w:p>
    <w:p w14:paraId="0D9CBD46"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Since this model can be re-expressed in the form.</w:t>
      </w:r>
    </w:p>
    <w:p w14:paraId="5115CC1E" w14:textId="77777777" w:rsidR="005F683B" w:rsidRPr="009322A2" w:rsidRDefault="005F683B" w:rsidP="005F683B">
      <w:pPr>
        <w:ind w:left="567"/>
        <w:rPr>
          <w:rFonts w:ascii="Times New Roman" w:hAnsi="Times New Roman" w:cs="Times New Roman"/>
          <w:sz w:val="24"/>
          <w:szCs w:val="24"/>
        </w:rPr>
      </w:pPr>
      <w:r w:rsidRPr="009322A2">
        <w:rPr>
          <w:rFonts w:ascii="Times New Roman" w:eastAsiaTheme="minorEastAsia" w:hAnsi="Times New Roman" w:cs="Times New Roman"/>
          <w:sz w:val="24"/>
          <w:szCs w:val="24"/>
        </w:rPr>
        <w:t>Log.{</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t</m:t>
            </m:r>
          </m:num>
          <m:den>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o</m:t>
                </m:r>
              </m:sub>
            </m:sSub>
            <m:r>
              <w:rPr>
                <w:rFonts w:ascii="Cambria Math" w:hAnsi="Cambria Math" w:cs="Times New Roman"/>
                <w:sz w:val="24"/>
                <w:szCs w:val="24"/>
              </w:rPr>
              <m:t>t</m:t>
            </m:r>
          </m:den>
        </m:f>
      </m:oMath>
      <w:r w:rsidRPr="009322A2">
        <w:rPr>
          <w:rFonts w:ascii="Times New Roman" w:eastAsiaTheme="minorEastAsia" w:hAnsi="Times New Roman" w:cs="Times New Roman"/>
          <w:sz w:val="24"/>
          <w:szCs w:val="24"/>
        </w:rPr>
        <w:t>}=</w:t>
      </w:r>
      <w:r w:rsidRPr="009322A2">
        <w:rPr>
          <w:rFonts w:ascii="Times New Roman" w:hAnsi="Times New Roman" w:cs="Times New Roman"/>
          <w:i/>
          <w:sz w:val="24"/>
          <w:szCs w:val="24"/>
        </w:rPr>
        <w:t xml:space="preserve"> β</w:t>
      </w:r>
      <w:r w:rsidRPr="009322A2">
        <w:rPr>
          <w:rFonts w:ascii="Times New Roman" w:hAnsi="Times New Roman" w:cs="Times New Roman"/>
          <w:sz w:val="24"/>
          <w:szCs w:val="24"/>
          <w:vertAlign w:val="subscript"/>
        </w:rPr>
        <w:t>i</w:t>
      </w:r>
      <m:oMath>
        <m:sSub>
          <m:sSubPr>
            <m:ctrlPr>
              <w:rPr>
                <w:rFonts w:ascii="Cambria Math" w:eastAsiaTheme="minorEastAsia" w:hAnsi="Cambria Math" w:cs="Times New Roman"/>
                <w:i/>
                <w:sz w:val="24"/>
                <w:szCs w:val="24"/>
                <w:vertAlign w:val="subscript"/>
              </w:rPr>
            </m:ctrlPr>
          </m:sSubPr>
          <m:e>
            <m:r>
              <w:rPr>
                <w:rFonts w:ascii="Cambria Math" w:eastAsiaTheme="minorEastAsia" w:hAnsi="Cambria Math" w:cs="Times New Roman"/>
                <w:sz w:val="24"/>
                <w:szCs w:val="24"/>
                <w:vertAlign w:val="subscript"/>
              </w:rPr>
              <m:t>x</m:t>
            </m:r>
          </m:e>
          <m:sub>
            <m:r>
              <w:rPr>
                <w:rFonts w:ascii="Cambria Math" w:eastAsiaTheme="minorEastAsia" w:hAnsi="Cambria Math" w:cs="Times New Roman"/>
                <w:sz w:val="24"/>
                <w:szCs w:val="24"/>
                <w:vertAlign w:val="subscript"/>
              </w:rPr>
              <m:t>1i</m:t>
            </m:r>
          </m:sub>
        </m:sSub>
      </m:oMath>
      <w:r w:rsidRPr="009322A2">
        <w:rPr>
          <w:rFonts w:ascii="Times New Roman" w:hAnsi="Times New Roman" w:cs="Times New Roman"/>
          <w:sz w:val="24"/>
          <w:szCs w:val="24"/>
        </w:rPr>
        <w:t>+</w:t>
      </w:r>
      <w:r w:rsidRPr="009322A2">
        <w:rPr>
          <w:rFonts w:ascii="Times New Roman" w:hAnsi="Times New Roman" w:cs="Times New Roman"/>
          <w:i/>
          <w:sz w:val="24"/>
          <w:szCs w:val="24"/>
        </w:rPr>
        <w:t>β</w:t>
      </w:r>
      <w:r w:rsidRPr="009322A2">
        <w:rPr>
          <w:rFonts w:ascii="Times New Roman" w:hAnsi="Times New Roman" w:cs="Times New Roman"/>
          <w:sz w:val="24"/>
          <w:szCs w:val="24"/>
          <w:vertAlign w:val="subscript"/>
        </w:rPr>
        <w:t>2</w:t>
      </w:r>
      <m:oMath>
        <m:r>
          <m:rPr>
            <m:scr m:val="script"/>
          </m:rPr>
          <w:rPr>
            <w:rFonts w:ascii="Cambria Math" w:hAnsi="Cambria Math" w:cs="Times New Roman"/>
            <w:sz w:val="24"/>
            <w:szCs w:val="24"/>
          </w:rPr>
          <m:t>x</m:t>
        </m:r>
      </m:oMath>
      <w:r w:rsidRPr="009322A2">
        <w:rPr>
          <w:rFonts w:ascii="Times New Roman" w:hAnsi="Times New Roman" w:cs="Times New Roman"/>
          <w:sz w:val="24"/>
          <w:szCs w:val="24"/>
          <w:vertAlign w:val="subscript"/>
        </w:rPr>
        <w:t>2i</w:t>
      </w:r>
      <w:r w:rsidRPr="009322A2">
        <w:rPr>
          <w:rFonts w:ascii="Times New Roman" w:hAnsi="Times New Roman" w:cs="Times New Roman"/>
          <w:sz w:val="24"/>
          <w:szCs w:val="24"/>
        </w:rPr>
        <w:t>+,……..,+</w:t>
      </w:r>
      <w:r w:rsidRPr="009322A2">
        <w:rPr>
          <w:rFonts w:ascii="Times New Roman" w:hAnsi="Times New Roman" w:cs="Times New Roman"/>
          <w:i/>
          <w:sz w:val="24"/>
          <w:szCs w:val="24"/>
        </w:rPr>
        <w:t>β</w:t>
      </w:r>
      <w:r w:rsidRPr="009322A2">
        <w:rPr>
          <w:rFonts w:ascii="Times New Roman" w:hAnsi="Times New Roman" w:cs="Times New Roman"/>
          <w:sz w:val="24"/>
          <w:szCs w:val="24"/>
          <w:vertAlign w:val="subscript"/>
        </w:rPr>
        <w:t>p</w:t>
      </w:r>
      <m:oMath>
        <m:r>
          <m:rPr>
            <m:scr m:val="script"/>
          </m:rPr>
          <w:rPr>
            <w:rFonts w:ascii="Cambria Math" w:hAnsi="Cambria Math" w:cs="Times New Roman"/>
            <w:sz w:val="24"/>
            <w:szCs w:val="24"/>
          </w:rPr>
          <m:t>x</m:t>
        </m:r>
      </m:oMath>
      <w:r w:rsidRPr="009322A2">
        <w:rPr>
          <w:rFonts w:ascii="Times New Roman" w:hAnsi="Times New Roman" w:cs="Times New Roman"/>
          <w:sz w:val="24"/>
          <w:szCs w:val="24"/>
          <w:vertAlign w:val="subscript"/>
        </w:rPr>
        <w:t>pi,</w:t>
      </w:r>
    </w:p>
    <w:p w14:paraId="4C4482C0" w14:textId="26B872B1" w:rsidR="005F683B" w:rsidRPr="007B3BB2" w:rsidRDefault="007B3BB2" w:rsidP="007B3BB2">
      <w:pPr>
        <w:pStyle w:val="Heading4"/>
      </w:pPr>
      <w:r w:rsidRPr="007B3BB2">
        <w:t>3.9</w:t>
      </w:r>
      <w:r w:rsidR="006732FC" w:rsidRPr="007B3BB2">
        <w:t>.1.4</w:t>
      </w:r>
      <w:r w:rsidR="00604C80" w:rsidRPr="007B3BB2">
        <w:t xml:space="preserve"> </w:t>
      </w:r>
      <w:r w:rsidR="005F683B" w:rsidRPr="007B3BB2">
        <w:t>Fitting the proportional hazard model.</w:t>
      </w:r>
    </w:p>
    <w:p w14:paraId="7B58D025" w14:textId="27FD4FB8"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Fitting the proportional hazard model given in </w:t>
      </w:r>
      <w:r w:rsidRPr="009322A2">
        <w:rPr>
          <w:rFonts w:ascii="Times New Roman" w:hAnsi="Times New Roman" w:cs="Times New Roman"/>
          <w:i/>
          <w:sz w:val="24"/>
          <w:szCs w:val="24"/>
        </w:rPr>
        <w:t xml:space="preserve">equation </w:t>
      </w:r>
      <w:r w:rsidR="009462B0" w:rsidRPr="009322A2">
        <w:rPr>
          <w:rFonts w:ascii="Times New Roman" w:hAnsi="Times New Roman" w:cs="Times New Roman"/>
          <w:i/>
          <w:sz w:val="24"/>
          <w:szCs w:val="24"/>
        </w:rPr>
        <w:t>3.5</w:t>
      </w:r>
      <w:r w:rsidRPr="009322A2">
        <w:rPr>
          <w:rFonts w:ascii="Times New Roman" w:hAnsi="Times New Roman" w:cs="Times New Roman"/>
          <w:sz w:val="24"/>
          <w:szCs w:val="24"/>
        </w:rPr>
        <w:t xml:space="preserve"> to observe data from children born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mothers will entail estimating the unknown coefficients of the explanatory variables</w:t>
      </w:r>
      <w:r w:rsidRPr="009322A2">
        <w:rPr>
          <w:rFonts w:ascii="Times New Roman" w:hAnsi="Times New Roman" w:cs="Times New Roman"/>
          <w:b/>
          <w:sz w:val="24"/>
          <w:szCs w:val="24"/>
        </w:rPr>
        <w:t xml:space="preserve"> </w:t>
      </w:r>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w:rPr>
                <w:rFonts w:ascii="Cambria Math" w:hAnsi="Cambria Math" w:cs="Times New Roman"/>
                <w:sz w:val="24"/>
                <w:szCs w:val="24"/>
              </w:rPr>
              <m:t>p</m:t>
            </m:r>
          </m:sub>
        </m:sSub>
        <m:r>
          <w:rPr>
            <w:rFonts w:ascii="Cambria Math" w:hAnsi="Cambria Math" w:cs="Times New Roman"/>
            <w:sz w:val="24"/>
            <w:szCs w:val="24"/>
          </w:rPr>
          <m:t xml:space="preserve"> </m:t>
        </m:r>
      </m:oMath>
      <w:r w:rsidRPr="009322A2">
        <w:rPr>
          <w:rFonts w:ascii="Times New Roman" w:hAnsi="Times New Roman" w:cs="Times New Roman"/>
          <w:sz w:val="24"/>
          <w:szCs w:val="24"/>
        </w:rPr>
        <w:t xml:space="preserve"> in the linear component of the model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p</m:t>
            </m:r>
          </m:sub>
        </m:sSub>
      </m:oMath>
      <w:r w:rsidRPr="009322A2">
        <w:rPr>
          <w:rFonts w:ascii="Times New Roman" w:hAnsi="Times New Roman" w:cs="Times New Roman"/>
          <w:sz w:val="24"/>
          <w:szCs w:val="24"/>
        </w:rPr>
        <w:t xml:space="preserve">.The baseline hazard function </w:t>
      </w:r>
      <w:r w:rsidR="009462B0" w:rsidRPr="009322A2">
        <w:rPr>
          <w:rFonts w:ascii="Times New Roman" w:hAnsi="Times New Roman" w:cs="Times New Roman"/>
          <w:i/>
          <w:sz w:val="24"/>
          <w:szCs w:val="24"/>
        </w:rPr>
        <w:t>ho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will also be estimated. The </w:t>
      </w:r>
      <w:r w:rsidRPr="009322A2">
        <w:rPr>
          <w:rFonts w:ascii="Times New Roman" w:hAnsi="Times New Roman" w:cs="Times New Roman"/>
          <w:i/>
          <w:sz w:val="24"/>
          <w:szCs w:val="24"/>
        </w:rPr>
        <w:t>β</w:t>
      </w:r>
      <w:r w:rsidRPr="009322A2">
        <w:rPr>
          <w:rFonts w:ascii="Times New Roman" w:hAnsi="Times New Roman" w:cs="Times New Roman"/>
          <w:sz w:val="24"/>
          <w:szCs w:val="24"/>
        </w:rPr>
        <w:t>- coefficients in the proportional hazard model which are the unknown parameters in the model will be estimated using method of maximum likelihood.</w:t>
      </w:r>
    </w:p>
    <w:p w14:paraId="193617D3"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Cox (1972) showed that the relevant likelihood function for the proportional hazard model in equation </w:t>
      </w:r>
      <w:r w:rsidRPr="009322A2">
        <w:rPr>
          <w:rFonts w:ascii="Times New Roman" w:hAnsi="Times New Roman" w:cs="Times New Roman"/>
          <w:i/>
          <w:sz w:val="24"/>
          <w:szCs w:val="24"/>
        </w:rPr>
        <w:t xml:space="preserve">k </w:t>
      </w:r>
      <w:r w:rsidRPr="009322A2">
        <w:rPr>
          <w:rFonts w:ascii="Times New Roman" w:hAnsi="Times New Roman" w:cs="Times New Roman"/>
          <w:sz w:val="24"/>
          <w:szCs w:val="24"/>
        </w:rPr>
        <w:t>is given by</w:t>
      </w:r>
    </w:p>
    <w:p w14:paraId="4B3CC135" w14:textId="4DFE28D5" w:rsidR="005F683B" w:rsidRPr="009322A2" w:rsidRDefault="005F683B" w:rsidP="005F683B">
      <w:pPr>
        <w:ind w:left="567"/>
        <w:rPr>
          <w:rFonts w:ascii="Times New Roman" w:hAnsi="Times New Roman" w:cs="Times New Roman"/>
          <w:sz w:val="24"/>
          <w:szCs w:val="24"/>
        </w:rPr>
      </w:pPr>
      <m:oMathPara>
        <m:oMath>
          <m:r>
            <m:rPr>
              <m:sty m:val="p"/>
            </m:rPr>
            <w:rPr>
              <w:rFonts w:ascii="Cambria Math" w:hAnsi="Cambria Math" w:cs="Times New Roman"/>
              <w:sz w:val="24"/>
              <w:szCs w:val="24"/>
            </w:rPr>
            <w:br/>
          </m:r>
        </m:oMath>
      </m:oMathPara>
      <w:r w:rsidRPr="009322A2">
        <w:rPr>
          <w:rFonts w:ascii="Times New Roman" w:eastAsiaTheme="minorEastAsia" w:hAnsi="Times New Roman" w:cs="Times New Roman"/>
          <w:sz w:val="24"/>
          <w:szCs w:val="24"/>
        </w:rPr>
        <w:t>L(β)=</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R</m:t>
            </m:r>
          </m:sup>
          <m:e>
            <m:f>
              <m:fPr>
                <m:ctrlPr>
                  <w:rPr>
                    <w:rFonts w:ascii="Cambria Math" w:hAnsi="Cambria Math" w:cs="Times New Roman"/>
                    <w:i/>
                    <w:sz w:val="24"/>
                    <w:szCs w:val="24"/>
                  </w:rPr>
                </m:ctrlPr>
              </m:fPr>
              <m:num>
                <m:r>
                  <m:rPr>
                    <m:sty m:val="p"/>
                  </m:rPr>
                  <w:rPr>
                    <w:rFonts w:ascii="Cambria Math" w:hAnsi="Cambria Math" w:cs="Times New Roman"/>
                    <w:sz w:val="24"/>
                    <w:szCs w:val="24"/>
                  </w:rPr>
                  <m:t>exp⁡</m:t>
                </m:r>
                <m:r>
                  <w:rPr>
                    <w:rFonts w:ascii="Cambria Math" w:hAnsi="Cambria Math" w:cs="Times New Roman"/>
                    <w:sz w:val="24"/>
                    <w:szCs w:val="24"/>
                  </w:rPr>
                  <m:t>(β'</m:t>
                </m:r>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m:t>
                </m:r>
              </m:num>
              <m:den>
                <m:sSub>
                  <m:sSubPr>
                    <m:ctrlPr>
                      <w:rPr>
                        <w:rFonts w:ascii="Cambria Math" w:hAnsi="Cambria Math" w:cs="Times New Roman"/>
                        <w:i/>
                        <w:sz w:val="24"/>
                        <w:szCs w:val="24"/>
                      </w:rPr>
                    </m:ctrlPr>
                  </m:sSubPr>
                  <m:e>
                    <m:r>
                      <w:rPr>
                        <w:rFonts w:ascii="Cambria Math" w:hAnsi="Cambria Math" w:cs="Times New Roman"/>
                        <w:sz w:val="24"/>
                        <w:szCs w:val="24"/>
                      </w:rPr>
                      <m:t>∑</m:t>
                    </m:r>
                  </m:e>
                  <m:sub>
                    <m:r>
                      <m:rPr>
                        <m:scr m:val="script"/>
                      </m:rPr>
                      <w:rPr>
                        <w:rFonts w:ascii="Cambria Math" w:hAnsi="Cambria Math" w:cs="Times New Roman"/>
                        <w:sz w:val="24"/>
                        <w:szCs w:val="24"/>
                      </w:rPr>
                      <m:t>l∈</m:t>
                    </m:r>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t</m:t>
                        </m:r>
                      </m:e>
                      <m:sub>
                        <m:d>
                          <m:dPr>
                            <m:ctrlPr>
                              <w:rPr>
                                <w:rFonts w:ascii="Cambria Math" w:hAnsi="Cambria Math" w:cs="Times New Roman"/>
                                <w:i/>
                                <w:sz w:val="24"/>
                                <w:szCs w:val="24"/>
                              </w:rPr>
                            </m:ctrlPr>
                          </m:dPr>
                          <m:e>
                            <m:r>
                              <w:rPr>
                                <w:rFonts w:ascii="Cambria Math" w:hAnsi="Cambria Math" w:cs="Times New Roman"/>
                                <w:sz w:val="24"/>
                                <w:szCs w:val="24"/>
                              </w:rPr>
                              <m:t>j</m:t>
                            </m:r>
                          </m:e>
                        </m:d>
                      </m:sub>
                    </m:sSub>
                    <m:r>
                      <w:rPr>
                        <w:rFonts w:ascii="Cambria Math" w:hAnsi="Cambria Math" w:cs="Times New Roman"/>
                        <w:sz w:val="24"/>
                        <w:szCs w:val="24"/>
                      </w:rPr>
                      <m:t xml:space="preserve"> </m:t>
                    </m:r>
                  </m:sub>
                </m:sSub>
                <m:r>
                  <m:rPr>
                    <m:sty m:val="p"/>
                  </m:rPr>
                  <w:rPr>
                    <w:rFonts w:ascii="Cambria Math" w:hAnsi="Cambria Math" w:cs="Times New Roman"/>
                    <w:sz w:val="24"/>
                    <w:szCs w:val="24"/>
                  </w:rPr>
                  <m:t>exp⁡</m:t>
                </m:r>
                <m:r>
                  <w:rPr>
                    <w:rFonts w:ascii="Cambria Math" w:hAnsi="Cambria Math" w:cs="Times New Roman"/>
                    <w:sz w:val="24"/>
                    <w:szCs w:val="24"/>
                  </w:rPr>
                  <m:t>(β'</m:t>
                </m:r>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m:rPr>
                        <m:scr m:val="script"/>
                      </m:rPr>
                      <w:rPr>
                        <w:rFonts w:ascii="Cambria Math" w:hAnsi="Cambria Math" w:cs="Times New Roman"/>
                        <w:sz w:val="24"/>
                        <w:szCs w:val="24"/>
                      </w:rPr>
                      <m:t>l</m:t>
                    </m:r>
                  </m:sub>
                </m:sSub>
                <m:r>
                  <w:rPr>
                    <w:rFonts w:ascii="Cambria Math" w:hAnsi="Cambria Math" w:cs="Times New Roman"/>
                    <w:sz w:val="24"/>
                    <w:szCs w:val="24"/>
                  </w:rPr>
                  <m:t>)</m:t>
                </m:r>
              </m:den>
            </m:f>
          </m:e>
        </m:nary>
      </m:oMath>
      <w:r w:rsidRPr="009322A2">
        <w:rPr>
          <w:rFonts w:ascii="Times New Roman" w:eastAsiaTheme="minorEastAsia" w:hAnsi="Times New Roman" w:cs="Times New Roman"/>
          <w:sz w:val="24"/>
          <w:szCs w:val="24"/>
        </w:rPr>
        <w:t>…………</w:t>
      </w:r>
      <w:r w:rsidR="00225689">
        <w:rPr>
          <w:rFonts w:ascii="Times New Roman" w:eastAsiaTheme="minorEastAsia" w:hAnsi="Times New Roman" w:cs="Times New Roman"/>
          <w:sz w:val="24"/>
          <w:szCs w:val="24"/>
        </w:rPr>
        <w:t>…………</w:t>
      </w:r>
      <w:r w:rsidR="000B7298">
        <w:rPr>
          <w:rFonts w:ascii="Times New Roman" w:eastAsiaTheme="minorEastAsia" w:hAnsi="Times New Roman" w:cs="Times New Roman"/>
          <w:sz w:val="24"/>
          <w:szCs w:val="24"/>
        </w:rPr>
        <w:t>equatio</w:t>
      </w:r>
      <w:r w:rsidR="00225689">
        <w:rPr>
          <w:rFonts w:ascii="Times New Roman" w:eastAsiaTheme="minorEastAsia" w:hAnsi="Times New Roman" w:cs="Times New Roman"/>
          <w:sz w:val="24"/>
          <w:szCs w:val="24"/>
        </w:rPr>
        <w:t>n</w:t>
      </w:r>
      <w:r w:rsidR="00225689">
        <w:rPr>
          <w:rFonts w:ascii="Times New Roman" w:eastAsiaTheme="minorEastAsia" w:hAnsi="Times New Roman" w:cs="Times New Roman"/>
          <w:sz w:val="24"/>
          <w:szCs w:val="24"/>
        </w:rPr>
        <w:tab/>
        <w:t>3.</w:t>
      </w:r>
      <w:r w:rsidR="000B7298">
        <w:rPr>
          <w:rFonts w:ascii="Times New Roman" w:eastAsiaTheme="minorEastAsia" w:hAnsi="Times New Roman" w:cs="Times New Roman"/>
          <w:sz w:val="24"/>
          <w:szCs w:val="24"/>
        </w:rPr>
        <w:t>5</w:t>
      </w:r>
      <w:r w:rsidRPr="009322A2">
        <w:rPr>
          <w:rFonts w:ascii="Times New Roman" w:hAnsi="Times New Roman" w:cs="Times New Roman"/>
          <w:sz w:val="24"/>
          <w:szCs w:val="24"/>
        </w:rPr>
        <w:br/>
        <w:t xml:space="preserve">In which </w:t>
      </w:r>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w:rPr>
                <w:rFonts w:ascii="Cambria Math" w:hAnsi="Cambria Math" w:cs="Times New Roman"/>
                <w:sz w:val="24"/>
                <w:szCs w:val="24"/>
              </w:rPr>
              <m:t>(j)</m:t>
            </m:r>
          </m:sub>
        </m:sSub>
      </m:oMath>
      <w:r w:rsidRPr="009322A2">
        <w:rPr>
          <w:rFonts w:ascii="Times New Roman" w:hAnsi="Times New Roman" w:cs="Times New Roman"/>
          <w:sz w:val="24"/>
          <w:szCs w:val="24"/>
        </w:rPr>
        <w:t xml:space="preserve">is the vector of covariates for children who turn positive for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(both using </w:t>
      </w:r>
      <w:r w:rsidRPr="009322A2">
        <w:rPr>
          <w:rFonts w:ascii="Times New Roman" w:hAnsi="Times New Roman" w:cs="Times New Roman"/>
          <w:sz w:val="24"/>
          <w:szCs w:val="24"/>
        </w:rPr>
        <w:lastRenderedPageBreak/>
        <w:t xml:space="preserve">PCR and antibody test) at the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th</m:t>
            </m:r>
          </m:sub>
        </m:sSub>
      </m:oMath>
      <w:r w:rsidRPr="009322A2">
        <w:rPr>
          <w:rFonts w:ascii="Times New Roman" w:hAnsi="Times New Roman" w:cs="Times New Roman"/>
          <w:sz w:val="24"/>
          <w:szCs w:val="24"/>
        </w:rPr>
        <w:t xml:space="preserve"> ordered antigen/antibody positivity at time</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j</m:t>
            </m:r>
          </m:sub>
        </m:sSub>
      </m:oMath>
      <w:r w:rsidRPr="009322A2">
        <w:rPr>
          <w:rFonts w:ascii="Times New Roman" w:hAnsi="Times New Roman" w:cs="Times New Roman"/>
          <w:sz w:val="24"/>
          <w:szCs w:val="24"/>
        </w:rPr>
        <w:t xml:space="preserve">. The summation in the denominator of this likelihood function in the sum of the values </w:t>
      </w:r>
      <w:r w:rsidR="009462B0" w:rsidRPr="009322A2">
        <w:rPr>
          <w:rFonts w:ascii="Times New Roman" w:hAnsi="Times New Roman" w:cs="Times New Roman"/>
          <w:sz w:val="24"/>
          <w:szCs w:val="24"/>
        </w:rPr>
        <w:t>of</w:t>
      </w:r>
      <m:oMath>
        <m:r>
          <m:rPr>
            <m:sty m:val="p"/>
          </m:rPr>
          <w:rPr>
            <w:rFonts w:ascii="Cambria Math" w:hAnsi="Cambria Math" w:cs="Times New Roman"/>
            <w:sz w:val="24"/>
            <w:szCs w:val="24"/>
          </w:rPr>
          <m:t>exp</m:t>
        </m:r>
        <m:r>
          <w:rPr>
            <w:rFonts w:ascii="Cambria Math" w:hAnsi="Cambria Math" w:cs="Times New Roman"/>
            <w:sz w:val="24"/>
            <w:szCs w:val="24"/>
          </w:rPr>
          <m:t>(β'</m:t>
        </m:r>
        <m:r>
          <m:rPr>
            <m:scr m:val="script"/>
          </m:rPr>
          <w:rPr>
            <w:rFonts w:ascii="Cambria Math" w:hAnsi="Cambria Math" w:cs="Times New Roman"/>
            <w:sz w:val="24"/>
            <w:szCs w:val="24"/>
          </w:rPr>
          <m:t>x</m:t>
        </m:r>
      </m:oMath>
      <w:r w:rsidRPr="009322A2">
        <w:rPr>
          <w:rFonts w:ascii="Times New Roman" w:hAnsi="Times New Roman" w:cs="Times New Roman"/>
          <w:sz w:val="24"/>
          <w:szCs w:val="24"/>
        </w:rPr>
        <w:t xml:space="preserve">) over all individuals who are at risk at the time </w:t>
      </w:r>
      <w:r w:rsidR="009462B0" w:rsidRPr="009322A2">
        <w:rPr>
          <w:rFonts w:ascii="Times New Roman" w:hAnsi="Times New Roman" w:cs="Times New Roman"/>
          <w:i/>
          <w:sz w:val="24"/>
          <w:szCs w:val="24"/>
        </w:rPr>
        <w:t>t (</w:t>
      </w:r>
      <w:r w:rsidRPr="009322A2">
        <w:rPr>
          <w:rFonts w:ascii="Times New Roman" w:hAnsi="Times New Roman" w:cs="Times New Roman"/>
          <w:i/>
          <w:sz w:val="24"/>
          <w:szCs w:val="24"/>
        </w:rPr>
        <w:t>j).</w:t>
      </w:r>
      <w:r w:rsidRPr="009322A2">
        <w:rPr>
          <w:rFonts w:ascii="Times New Roman" w:hAnsi="Times New Roman" w:cs="Times New Roman"/>
          <w:sz w:val="24"/>
          <w:szCs w:val="24"/>
        </w:rPr>
        <w:t xml:space="preserve"> The product will be taken over the children for whom antigen positivity time have been recorded. Children for whom survival time (antigen/ antibody) positivity time are censored will not contribute to the numerator of the log-likelihood function, but they will enter into the summation over the risk set for antigen and antibody positivity that will occur before a censored time.</w:t>
      </w:r>
    </w:p>
    <w:p w14:paraId="74CCF9FF" w14:textId="55A9A62A" w:rsidR="005F683B" w:rsidRPr="009322A2" w:rsidRDefault="005F683B" w:rsidP="005F683B">
      <w:pPr>
        <w:ind w:left="567"/>
        <w:rPr>
          <w:rFonts w:ascii="Times New Roman" w:eastAsiaTheme="minorEastAsia" w:hAnsi="Times New Roman" w:cs="Times New Roman"/>
          <w:sz w:val="24"/>
          <w:szCs w:val="24"/>
        </w:rPr>
      </w:pPr>
      <w:r w:rsidRPr="009322A2">
        <w:rPr>
          <w:rFonts w:ascii="Times New Roman" w:eastAsiaTheme="minorEastAsia" w:hAnsi="Times New Roman" w:cs="Times New Roman"/>
          <w:sz w:val="24"/>
          <w:szCs w:val="24"/>
        </w:rPr>
        <w:t xml:space="preserve">The data the researcher will collect of children born of </w:t>
      </w:r>
      <w:r w:rsidR="0068225C">
        <w:rPr>
          <w:rFonts w:ascii="Times New Roman" w:eastAsiaTheme="minorEastAsia" w:hAnsi="Times New Roman" w:cs="Times New Roman"/>
          <w:sz w:val="24"/>
          <w:szCs w:val="24"/>
        </w:rPr>
        <w:t>HIV</w:t>
      </w:r>
      <w:r w:rsidRPr="009322A2">
        <w:rPr>
          <w:rFonts w:ascii="Times New Roman" w:eastAsiaTheme="minorEastAsia" w:hAnsi="Times New Roman" w:cs="Times New Roman"/>
          <w:sz w:val="24"/>
          <w:szCs w:val="24"/>
        </w:rPr>
        <w:t xml:space="preserve"> positive mothers will consist of</w:t>
      </w:r>
      <w:r w:rsidRPr="009322A2">
        <w:rPr>
          <w:rFonts w:ascii="Times New Roman" w:eastAsiaTheme="minorEastAsia" w:hAnsi="Times New Roman" w:cs="Times New Roman"/>
          <w:i/>
          <w:sz w:val="24"/>
          <w:szCs w:val="24"/>
        </w:rPr>
        <w:t xml:space="preserve"> n</w:t>
      </w:r>
      <w:r w:rsidRPr="009322A2">
        <w:rPr>
          <w:rFonts w:ascii="Times New Roman" w:eastAsiaTheme="minorEastAsia" w:hAnsi="Times New Roman" w:cs="Times New Roman"/>
          <w:sz w:val="24"/>
          <w:szCs w:val="24"/>
        </w:rPr>
        <w:t xml:space="preserve"> observed period/time/interval of antigen /antibody positivity denoted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 xml:space="preserve"> </m:t>
        </m:r>
      </m:oMath>
      <w:r w:rsidRPr="009322A2">
        <w:rPr>
          <w:rFonts w:ascii="Times New Roman" w:eastAsiaTheme="minorEastAsia" w:hAnsi="Times New Roman" w:cs="Times New Roman"/>
          <w:sz w:val="24"/>
          <w:szCs w:val="24"/>
        </w:rPr>
        <w:t xml:space="preserve">and that: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i</m:t>
            </m:r>
          </m:sub>
        </m:sSub>
      </m:oMath>
      <w:r w:rsidRPr="009322A2">
        <w:rPr>
          <w:rFonts w:ascii="Times New Roman" w:eastAsiaTheme="minorEastAsia" w:hAnsi="Times New Roman" w:cs="Times New Roman"/>
          <w:sz w:val="24"/>
          <w:szCs w:val="24"/>
        </w:rPr>
        <w:t xml:space="preserve"> will be the event indicator which is zero if the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th</m:t>
            </m:r>
          </m:sub>
        </m:sSub>
      </m:oMath>
      <w:r w:rsidRPr="009322A2">
        <w:rPr>
          <w:rFonts w:ascii="Times New Roman" w:eastAsiaTheme="minorEastAsia" w:hAnsi="Times New Roman" w:cs="Times New Roman"/>
          <w:sz w:val="24"/>
          <w:szCs w:val="24"/>
        </w:rPr>
        <w:t xml:space="preserve">  survival time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oMath>
      <w:r w:rsidRPr="009322A2">
        <w:rPr>
          <w:rFonts w:ascii="Times New Roman" w:eastAsiaTheme="minorEastAsia" w:hAnsi="Times New Roman" w:cs="Times New Roman"/>
          <w:sz w:val="24"/>
          <w:szCs w:val="24"/>
        </w:rPr>
        <w:t xml:space="preserve"> ,</w:t>
      </w:r>
      <w:r w:rsidRPr="009322A2">
        <w:rPr>
          <w:rFonts w:ascii="Times New Roman" w:eastAsiaTheme="minorEastAsia" w:hAnsi="Times New Roman" w:cs="Times New Roman"/>
          <w:i/>
          <w:sz w:val="24"/>
          <w:szCs w:val="24"/>
        </w:rPr>
        <w:t>i</w:t>
      </w:r>
      <w:r w:rsidRPr="009322A2">
        <w:rPr>
          <w:rFonts w:ascii="Times New Roman" w:eastAsiaTheme="minorEastAsia" w:hAnsi="Times New Roman" w:cs="Times New Roman"/>
          <w:sz w:val="24"/>
          <w:szCs w:val="24"/>
        </w:rPr>
        <w:t xml:space="preserve"> = 1,2,……,</w:t>
      </w:r>
      <w:r w:rsidRPr="009322A2">
        <w:rPr>
          <w:rFonts w:ascii="Times New Roman" w:eastAsiaTheme="minorEastAsia" w:hAnsi="Times New Roman" w:cs="Times New Roman"/>
          <w:i/>
          <w:sz w:val="24"/>
          <w:szCs w:val="24"/>
        </w:rPr>
        <w:t>n</w:t>
      </w:r>
      <w:r w:rsidRPr="009322A2">
        <w:rPr>
          <w:rFonts w:ascii="Times New Roman" w:eastAsiaTheme="minorEastAsia" w:hAnsi="Times New Roman" w:cs="Times New Roman"/>
          <w:sz w:val="24"/>
          <w:szCs w:val="24"/>
        </w:rPr>
        <w:t>, is right censored and unity otherwise. The like</w:t>
      </w:r>
      <w:r w:rsidR="009462B0" w:rsidRPr="009322A2">
        <w:rPr>
          <w:rFonts w:ascii="Times New Roman" w:eastAsiaTheme="minorEastAsia" w:hAnsi="Times New Roman" w:cs="Times New Roman"/>
          <w:sz w:val="24"/>
          <w:szCs w:val="24"/>
        </w:rPr>
        <w:t xml:space="preserve">lihood function in </w:t>
      </w:r>
      <w:r w:rsidR="009462B0" w:rsidRPr="009322A2">
        <w:rPr>
          <w:rFonts w:ascii="Times New Roman" w:eastAsiaTheme="minorEastAsia" w:hAnsi="Times New Roman" w:cs="Times New Roman"/>
          <w:i/>
          <w:sz w:val="24"/>
          <w:szCs w:val="24"/>
        </w:rPr>
        <w:t>equation 3.5</w:t>
      </w:r>
      <w:r w:rsidRPr="009322A2">
        <w:rPr>
          <w:rFonts w:ascii="Times New Roman" w:eastAsiaTheme="minorEastAsia" w:hAnsi="Times New Roman" w:cs="Times New Roman"/>
          <w:i/>
          <w:sz w:val="24"/>
          <w:szCs w:val="24"/>
        </w:rPr>
        <w:t xml:space="preserve"> </w:t>
      </w:r>
      <w:r w:rsidRPr="009322A2">
        <w:rPr>
          <w:rFonts w:ascii="Times New Roman" w:eastAsiaTheme="minorEastAsia" w:hAnsi="Times New Roman" w:cs="Times New Roman"/>
          <w:sz w:val="24"/>
          <w:szCs w:val="24"/>
        </w:rPr>
        <w:t xml:space="preserve">then can be expressed in the form </w:t>
      </w:r>
    </w:p>
    <w:p w14:paraId="769FB37B" w14:textId="77777777" w:rsidR="005F683B" w:rsidRPr="009322A2" w:rsidRDefault="00376C8C" w:rsidP="005F683B">
      <w:pPr>
        <w:ind w:left="567"/>
        <w:rPr>
          <w:rFonts w:ascii="Times New Roman" w:hAnsi="Times New Roman" w:cs="Times New Roman"/>
          <w:sz w:val="24"/>
          <w:szCs w:val="24"/>
        </w:rPr>
      </w:pPr>
      <m:oMathPara>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m:rPr>
                  <m:sty m:val="p"/>
                </m:rP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exp⁡</m:t>
                  </m:r>
                  <m:r>
                    <w:rPr>
                      <w:rFonts w:ascii="Cambria Math" w:hAnsi="Cambria Math" w:cs="Times New Roman"/>
                      <w:sz w:val="24"/>
                      <w:szCs w:val="24"/>
                    </w:rPr>
                    <m:t>(β'</m:t>
                  </m:r>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num>
                <m:den>
                  <m:sSub>
                    <m:sSubPr>
                      <m:ctrlPr>
                        <w:rPr>
                          <w:rFonts w:ascii="Cambria Math" w:hAnsi="Cambria Math" w:cs="Times New Roman"/>
                          <w:i/>
                          <w:sz w:val="24"/>
                          <w:szCs w:val="24"/>
                        </w:rPr>
                      </m:ctrlPr>
                    </m:sSubPr>
                    <m:e>
                      <m:r>
                        <w:rPr>
                          <w:rFonts w:ascii="Cambria Math" w:hAnsi="Cambria Math" w:cs="Times New Roman"/>
                          <w:sz w:val="24"/>
                          <w:szCs w:val="24"/>
                        </w:rPr>
                        <m:t>∑</m:t>
                      </m:r>
                    </m:e>
                    <m:sub>
                      <m:r>
                        <m:rPr>
                          <m:scr m:val="script"/>
                        </m:rPr>
                        <w:rPr>
                          <w:rFonts w:ascii="Cambria Math" w:hAnsi="Cambria Math" w:cs="Times New Roman"/>
                          <w:sz w:val="24"/>
                          <w:szCs w:val="24"/>
                        </w:rPr>
                        <m:t>l∈</m:t>
                      </m:r>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t</m:t>
                          </m:r>
                        </m:e>
                        <m:sub>
                          <m:d>
                            <m:dPr>
                              <m:ctrlPr>
                                <w:rPr>
                                  <w:rFonts w:ascii="Cambria Math" w:hAnsi="Cambria Math" w:cs="Times New Roman"/>
                                  <w:i/>
                                  <w:sz w:val="24"/>
                                  <w:szCs w:val="24"/>
                                </w:rPr>
                              </m:ctrlPr>
                            </m:dPr>
                            <m:e>
                              <m:r>
                                <w:rPr>
                                  <w:rFonts w:ascii="Cambria Math" w:hAnsi="Cambria Math" w:cs="Times New Roman"/>
                                  <w:sz w:val="24"/>
                                  <w:szCs w:val="24"/>
                                </w:rPr>
                                <m:t>j</m:t>
                              </m:r>
                            </m:e>
                          </m:d>
                        </m:sub>
                      </m:sSub>
                      <m:r>
                        <w:rPr>
                          <w:rFonts w:ascii="Cambria Math" w:hAnsi="Cambria Math" w:cs="Times New Roman"/>
                          <w:sz w:val="24"/>
                          <w:szCs w:val="24"/>
                        </w:rPr>
                        <m:t xml:space="preserve"> </m:t>
                      </m:r>
                    </m:sub>
                  </m:sSub>
                  <m:r>
                    <m:rPr>
                      <m:sty m:val="p"/>
                    </m:rPr>
                    <w:rPr>
                      <w:rFonts w:ascii="Cambria Math" w:hAnsi="Cambria Math" w:cs="Times New Roman"/>
                      <w:sz w:val="24"/>
                      <w:szCs w:val="24"/>
                    </w:rPr>
                    <m:t>exp⁡</m:t>
                  </m:r>
                  <m:r>
                    <w:rPr>
                      <w:rFonts w:ascii="Cambria Math" w:hAnsi="Cambria Math" w:cs="Times New Roman"/>
                      <w:sz w:val="24"/>
                      <w:szCs w:val="24"/>
                    </w:rPr>
                    <m:t>(β'</m:t>
                  </m:r>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m:rPr>
                          <m:scr m:val="script"/>
                        </m:rPr>
                        <w:rPr>
                          <w:rFonts w:ascii="Cambria Math" w:hAnsi="Cambria Math" w:cs="Times New Roman"/>
                          <w:sz w:val="24"/>
                          <w:szCs w:val="24"/>
                        </w:rPr>
                        <m:t>l</m:t>
                      </m:r>
                    </m:sub>
                  </m:sSub>
                  <m:r>
                    <w:rPr>
                      <w:rFonts w:ascii="Cambria Math" w:hAnsi="Cambria Math" w:cs="Times New Roman"/>
                      <w:sz w:val="24"/>
                      <w:szCs w:val="24"/>
                    </w:rPr>
                    <m:t>)</m:t>
                  </m:r>
                </m:den>
              </m:f>
            </m:e>
          </m:nary>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sSub>
                <m:sSubPr>
                  <m:ctrlPr>
                    <w:rPr>
                      <w:rFonts w:ascii="Cambria Math" w:eastAsiaTheme="minorEastAsia" w:hAnsi="Cambria Math" w:cs="Times New Roman"/>
                      <w:b/>
                      <w:i/>
                      <w:sz w:val="24"/>
                      <w:szCs w:val="24"/>
                    </w:rPr>
                  </m:ctrlPr>
                </m:sSubPr>
                <m:e>
                  <m:r>
                    <m:rPr>
                      <m:sty m:val="b"/>
                    </m:rPr>
                    <w:rPr>
                      <w:rFonts w:ascii="Cambria Math" w:eastAsiaTheme="minorEastAsia" w:hAnsi="Cambria Math" w:cs="Times New Roman"/>
                      <w:sz w:val="24"/>
                      <w:szCs w:val="24"/>
                    </w:rPr>
                    <m:t>δ</m:t>
                  </m:r>
                </m:e>
                <m:sub>
                  <m:r>
                    <m:rPr>
                      <m:sty m:val="bi"/>
                    </m:rPr>
                    <w:rPr>
                      <w:rFonts w:ascii="Cambria Math" w:eastAsiaTheme="minorEastAsia" w:hAnsi="Cambria Math" w:cs="Times New Roman"/>
                      <w:sz w:val="24"/>
                      <w:szCs w:val="24"/>
                    </w:rPr>
                    <m:t>i</m:t>
                  </m:r>
                </m:sub>
              </m:sSub>
            </m:sup>
          </m:sSup>
          <m:r>
            <m:rPr>
              <m:sty m:val="p"/>
            </m:rPr>
            <w:rPr>
              <w:rFonts w:ascii="Cambria Math" w:hAnsi="Cambria Math" w:cs="Times New Roman"/>
              <w:sz w:val="24"/>
              <w:szCs w:val="24"/>
            </w:rPr>
            <w:br/>
          </m:r>
        </m:oMath>
      </m:oMathPara>
      <w:r w:rsidR="005F683B" w:rsidRPr="009322A2">
        <w:rPr>
          <w:rFonts w:ascii="Times New Roman" w:eastAsiaTheme="minorEastAsia" w:hAnsi="Times New Roman" w:cs="Times New Roman"/>
          <w:sz w:val="24"/>
          <w:szCs w:val="24"/>
        </w:rPr>
        <w:t>,</w:t>
      </w:r>
    </w:p>
    <w:p w14:paraId="67B55BA9"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R</m:t>
            </m:r>
          </m:e>
          <m: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sub>
        </m:sSub>
      </m:oMath>
      <w:r w:rsidRPr="009322A2">
        <w:rPr>
          <w:rFonts w:ascii="Times New Roman" w:hAnsi="Times New Roman" w:cs="Times New Roman"/>
          <w:sz w:val="24"/>
          <w:szCs w:val="24"/>
        </w:rPr>
        <w:t xml:space="preserve">  is the risk set at the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Pr="009322A2">
        <w:rPr>
          <w:rFonts w:ascii="Times New Roman" w:eastAsiaTheme="minorEastAsia" w:hAnsi="Times New Roman" w:cs="Times New Roman"/>
          <w:sz w:val="24"/>
          <w:szCs w:val="24"/>
        </w:rPr>
        <w:t>.</w:t>
      </w:r>
      <w:r w:rsidRPr="009322A2">
        <w:rPr>
          <w:rFonts w:ascii="Times New Roman" w:hAnsi="Times New Roman" w:cs="Times New Roman"/>
          <w:sz w:val="24"/>
          <w:szCs w:val="24"/>
        </w:rPr>
        <w:t>The corresponding log-likelihood function is given by</w:t>
      </w:r>
    </w:p>
    <w:p w14:paraId="338A447A" w14:textId="77777777" w:rsidR="000D1291" w:rsidRPr="009322A2" w:rsidRDefault="005F683B" w:rsidP="003A2D11">
      <w:pPr>
        <w:ind w:left="0" w:firstLine="0"/>
        <w:rPr>
          <w:rFonts w:ascii="Times New Roman" w:eastAsiaTheme="minorEastAsia" w:hAnsi="Times New Roman" w:cs="Times New Roman"/>
          <w:sz w:val="24"/>
          <w:szCs w:val="24"/>
        </w:rPr>
      </w:pPr>
      <w:r w:rsidRPr="009322A2">
        <w:rPr>
          <w:rFonts w:ascii="Times New Roman" w:hAnsi="Times New Roman" w:cs="Times New Roman"/>
          <w:sz w:val="24"/>
          <w:szCs w:val="24"/>
        </w:rPr>
        <w:br/>
      </w:r>
      <w:r w:rsidRPr="009322A2">
        <w:rPr>
          <w:rFonts w:ascii="Times New Roman" w:eastAsiaTheme="minorEastAsia" w:hAnsi="Times New Roman" w:cs="Times New Roman"/>
          <w:sz w:val="24"/>
          <w:szCs w:val="24"/>
        </w:rPr>
        <w:t xml:space="preserve">     log L(β)=</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eastAsiaTheme="minorEastAsia" w:hAnsi="Cambria Math" w:cs="Times New Roman"/>
                    <w:b/>
                    <w:i/>
                    <w:sz w:val="24"/>
                    <w:szCs w:val="24"/>
                  </w:rPr>
                </m:ctrlPr>
              </m:sSubPr>
              <m:e>
                <m:r>
                  <m:rPr>
                    <m:sty m:val="b"/>
                  </m:rPr>
                  <w:rPr>
                    <w:rFonts w:ascii="Cambria Math" w:eastAsiaTheme="minorEastAsia" w:hAnsi="Cambria Math" w:cs="Times New Roman"/>
                    <w:sz w:val="24"/>
                    <w:szCs w:val="24"/>
                  </w:rPr>
                  <m:t>δ</m:t>
                </m:r>
              </m:e>
              <m:sub>
                <m:r>
                  <m:rPr>
                    <m:sty m:val="bi"/>
                  </m:rPr>
                  <w:rPr>
                    <w:rFonts w:ascii="Cambria Math" w:eastAsiaTheme="minorEastAsia" w:hAnsi="Cambria Math" w:cs="Times New Roman"/>
                    <w:sz w:val="24"/>
                    <w:szCs w:val="24"/>
                  </w:rPr>
                  <m:t>i</m:t>
                </m:r>
              </m:sub>
            </m:sSub>
          </m:e>
        </m:nary>
      </m:oMath>
      <w:r w:rsidRPr="009322A2">
        <w:rPr>
          <w:rFonts w:ascii="Times New Roman" w:eastAsiaTheme="minorEastAsia" w:hAnsi="Times New Roman" w:cs="Times New Roman"/>
          <w:sz w:val="24"/>
          <w:szCs w:val="24"/>
        </w:rPr>
        <w:t>{β</w:t>
      </w:r>
      <m:oMath>
        <m:sSub>
          <m:sSubPr>
            <m:ctrlPr>
              <w:rPr>
                <w:rFonts w:ascii="Cambria Math" w:eastAsiaTheme="minorEastAsia" w:hAnsi="Cambria Math" w:cs="Times New Roman"/>
                <w:i/>
                <w:sz w:val="24"/>
                <w:szCs w:val="24"/>
              </w:rPr>
            </m:ctrlPr>
          </m:sSubPr>
          <m:e>
            <m:r>
              <m:rPr>
                <m:scr m:val="script"/>
              </m:rP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sidRPr="009322A2">
        <w:rPr>
          <w:rFonts w:ascii="Times New Roman" w:eastAsiaTheme="minorEastAsia" w:hAnsi="Times New Roman" w:cs="Times New Roman"/>
          <w:sz w:val="24"/>
          <w:szCs w:val="24"/>
        </w:rPr>
        <w:t xml:space="preserve">-log </w:t>
      </w:r>
      <m:oMath>
        <m:nary>
          <m:naryPr>
            <m:chr m:val="∑"/>
            <m:limLoc m:val="undOvr"/>
            <m:supHide m:val="1"/>
            <m:ctrlPr>
              <w:rPr>
                <w:rFonts w:ascii="Cambria Math" w:eastAsiaTheme="minorEastAsia" w:hAnsi="Cambria Math" w:cs="Times New Roman"/>
                <w:i/>
                <w:sz w:val="24"/>
                <w:szCs w:val="24"/>
              </w:rPr>
            </m:ctrlPr>
          </m:naryPr>
          <m:sub>
            <m:r>
              <m:rPr>
                <m:scr m:val="script"/>
              </m:rPr>
              <w:rPr>
                <w:rFonts w:ascii="Cambria Math" w:hAnsi="Cambria Math" w:cs="Times New Roman"/>
                <w:sz w:val="24"/>
                <w:szCs w:val="24"/>
              </w:rPr>
              <m:t>l∈</m:t>
            </m:r>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 xml:space="preserve"> )</m:t>
            </m:r>
          </m:sub>
          <m:sup/>
          <m:e>
            <m:r>
              <m:rPr>
                <m:sty m:val="p"/>
              </m:rPr>
              <w:rPr>
                <w:rFonts w:ascii="Cambria Math" w:hAnsi="Cambria Math" w:cs="Times New Roman"/>
                <w:sz w:val="24"/>
                <w:szCs w:val="24"/>
              </w:rPr>
              <m:t>exp⁡</m:t>
            </m:r>
            <m:r>
              <w:rPr>
                <w:rFonts w:ascii="Cambria Math" w:hAnsi="Cambria Math" w:cs="Times New Roman"/>
                <w:sz w:val="24"/>
                <w:szCs w:val="24"/>
              </w:rPr>
              <m:t>(β'</m:t>
            </m:r>
            <m:sSub>
              <m:sSubPr>
                <m:ctrlPr>
                  <w:rPr>
                    <w:rFonts w:ascii="Cambria Math" w:hAnsi="Cambria Math" w:cs="Times New Roman"/>
                    <w:i/>
                    <w:sz w:val="24"/>
                    <w:szCs w:val="24"/>
                  </w:rPr>
                </m:ctrlPr>
              </m:sSubPr>
              <m:e>
                <m:r>
                  <m:rPr>
                    <m:scr m:val="script"/>
                  </m:rPr>
                  <w:rPr>
                    <w:rFonts w:ascii="Cambria Math" w:hAnsi="Cambria Math" w:cs="Times New Roman"/>
                    <w:sz w:val="24"/>
                    <w:szCs w:val="24"/>
                  </w:rPr>
                  <m:t>x</m:t>
                </m:r>
              </m:e>
              <m:sub>
                <m:r>
                  <m:rPr>
                    <m:scr m:val="script"/>
                  </m:rPr>
                  <w:rPr>
                    <w:rFonts w:ascii="Cambria Math" w:hAnsi="Cambria Math" w:cs="Times New Roman"/>
                    <w:sz w:val="24"/>
                    <w:szCs w:val="24"/>
                  </w:rPr>
                  <m:t>l</m:t>
                </m:r>
              </m:sub>
            </m:sSub>
            <m:r>
              <w:rPr>
                <w:rFonts w:ascii="Cambria Math" w:hAnsi="Cambria Math" w:cs="Times New Roman"/>
                <w:sz w:val="24"/>
                <w:szCs w:val="24"/>
              </w:rPr>
              <m:t>)</m:t>
            </m:r>
          </m:e>
        </m:nary>
      </m:oMath>
      <w:r w:rsidRPr="009322A2">
        <w:rPr>
          <w:rFonts w:ascii="Times New Roman" w:eastAsiaTheme="minorEastAsia" w:hAnsi="Times New Roman" w:cs="Times New Roman"/>
          <w:sz w:val="24"/>
          <w:szCs w:val="24"/>
        </w:rPr>
        <w:t>}</w:t>
      </w:r>
    </w:p>
    <w:p w14:paraId="5A71CD3E" w14:textId="609973E6" w:rsidR="005F683B" w:rsidRPr="007B3BB2" w:rsidRDefault="007B3BB2" w:rsidP="007B3BB2">
      <w:pPr>
        <w:pStyle w:val="Heading4"/>
      </w:pPr>
      <w:r w:rsidRPr="007B3BB2">
        <w:t>3.9</w:t>
      </w:r>
      <w:r w:rsidR="006732FC" w:rsidRPr="007B3BB2">
        <w:t>.1.5</w:t>
      </w:r>
      <w:r w:rsidR="0069124F" w:rsidRPr="007B3BB2">
        <w:t xml:space="preserve"> Model</w:t>
      </w:r>
      <w:r w:rsidR="005F683B" w:rsidRPr="007B3BB2">
        <w:t xml:space="preserve"> checking in the cox regression model</w:t>
      </w:r>
      <w:r w:rsidR="005F683B" w:rsidRPr="007B3BB2">
        <w:tab/>
      </w:r>
      <w:r w:rsidR="005F683B" w:rsidRPr="007B3BB2">
        <w:tab/>
      </w:r>
    </w:p>
    <w:p w14:paraId="5ADBA3F4" w14:textId="2583696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After the research fits model to the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exposed children data, the adequacy of the fitted model needs to be assessed. The use of diagnostic procedures for model checking is an essential part of the modelling process.</w:t>
      </w:r>
    </w:p>
    <w:p w14:paraId="372DBF14"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Once the model has been fitted the researcher will study some aspects of the model. The model must include an appropriate set of explanatory variables from those measured in the study and the researcher will check that the correct functional form of these variables has been used. The researcher will also identify observed survival times that are greater than </w:t>
      </w:r>
      <w:r w:rsidRPr="009322A2">
        <w:rPr>
          <w:rFonts w:ascii="Times New Roman" w:hAnsi="Times New Roman" w:cs="Times New Roman"/>
          <w:sz w:val="24"/>
          <w:szCs w:val="24"/>
        </w:rPr>
        <w:lastRenderedPageBreak/>
        <w:t>would have been anticipated or children whose explanatory variables have an undue impact on particular hazard ratios.</w:t>
      </w:r>
    </w:p>
    <w:p w14:paraId="71082A45"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Model checking in this study will be based on quantities known as residuals. These are values that can be calculated for each child in the study and have the feature that their </w:t>
      </w:r>
      <w:r w:rsidR="00525D6D" w:rsidRPr="009322A2">
        <w:rPr>
          <w:rFonts w:ascii="Times New Roman" w:hAnsi="Times New Roman" w:cs="Times New Roman"/>
          <w:sz w:val="24"/>
          <w:szCs w:val="24"/>
        </w:rPr>
        <w:t>behaviour</w:t>
      </w:r>
      <w:r w:rsidRPr="009322A2">
        <w:rPr>
          <w:rFonts w:ascii="Times New Roman" w:hAnsi="Times New Roman" w:cs="Times New Roman"/>
          <w:sz w:val="24"/>
          <w:szCs w:val="24"/>
        </w:rPr>
        <w:t xml:space="preserve"> is known at least approximately when the fitted model is satisfactory.</w:t>
      </w:r>
    </w:p>
    <w:p w14:paraId="614A8842" w14:textId="7152C53F" w:rsidR="005F683B" w:rsidRPr="007B3BB2" w:rsidRDefault="007B3BB2" w:rsidP="007B3BB2">
      <w:pPr>
        <w:pStyle w:val="Heading4"/>
      </w:pPr>
      <w:r w:rsidRPr="007B3BB2">
        <w:t>3.9</w:t>
      </w:r>
      <w:r w:rsidR="006732FC" w:rsidRPr="007B3BB2">
        <w:t>.1.6</w:t>
      </w:r>
      <w:r w:rsidR="00604C80" w:rsidRPr="007B3BB2">
        <w:t xml:space="preserve"> </w:t>
      </w:r>
      <w:r w:rsidR="005F683B" w:rsidRPr="007B3BB2">
        <w:t>Modelling for time-dependent variables</w:t>
      </w:r>
      <w:r w:rsidR="005F683B" w:rsidRPr="007B3BB2">
        <w:tab/>
      </w:r>
      <w:r w:rsidR="005F683B" w:rsidRPr="007B3BB2">
        <w:tab/>
      </w:r>
    </w:p>
    <w:p w14:paraId="035A3B19"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According to cox proportional hazards model the hazard of antigen positivity at time for the</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th</m:t>
            </m:r>
          </m:sub>
        </m:sSub>
      </m:oMath>
      <w:r w:rsidRPr="009322A2">
        <w:rPr>
          <w:rFonts w:ascii="Times New Roman" w:hAnsi="Times New Roman" w:cs="Times New Roman"/>
          <w:sz w:val="24"/>
          <w:szCs w:val="24"/>
        </w:rPr>
        <w:t xml:space="preserve"> of </w:t>
      </w:r>
      <w:r w:rsidRPr="009322A2">
        <w:rPr>
          <w:rFonts w:ascii="Times New Roman" w:hAnsi="Times New Roman" w:cs="Times New Roman"/>
          <w:i/>
          <w:sz w:val="24"/>
          <w:szCs w:val="24"/>
        </w:rPr>
        <w:t>n</w:t>
      </w:r>
      <w:r w:rsidRPr="009322A2">
        <w:rPr>
          <w:rFonts w:ascii="Times New Roman" w:hAnsi="Times New Roman" w:cs="Times New Roman"/>
          <w:sz w:val="24"/>
          <w:szCs w:val="24"/>
        </w:rPr>
        <w:t xml:space="preserve"> child in the research can be written in the form </w:t>
      </w:r>
    </w:p>
    <w:p w14:paraId="3799EFDF" w14:textId="77777777" w:rsidR="005F683B" w:rsidRPr="009322A2" w:rsidRDefault="00376C8C" w:rsidP="005F683B">
      <w:pPr>
        <w:ind w:left="567"/>
        <w:rPr>
          <w:rFonts w:ascii="Times New Roman" w:hAnsi="Times New Roman" w:cs="Times New Roman"/>
          <w:i/>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h</m:t>
            </m:r>
          </m:e>
          <m:sub>
            <m:r>
              <w:rPr>
                <w:rFonts w:ascii="Cambria Math" w:eastAsiaTheme="minorEastAsia" w:hAnsi="Cambria Math" w:cs="Times New Roman"/>
                <w:sz w:val="24"/>
                <w:szCs w:val="24"/>
              </w:rPr>
              <m:t>i</m:t>
            </m:r>
          </m:sub>
        </m:sSub>
      </m:oMath>
      <w:r w:rsidR="005F683B" w:rsidRPr="009322A2">
        <w:rPr>
          <w:rFonts w:ascii="Times New Roman" w:eastAsiaTheme="minorEastAsia" w:hAnsi="Times New Roman" w:cs="Times New Roman"/>
          <w:i/>
          <w:sz w:val="24"/>
          <w:szCs w:val="24"/>
        </w:rPr>
        <w:t>(t)=exp{</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 xml:space="preserve">j=1 </m:t>
            </m:r>
          </m:sub>
          <m:sup>
            <m:r>
              <w:rPr>
                <w:rFonts w:ascii="Cambria Math" w:hAnsi="Cambria Math" w:cs="Times New Roman"/>
                <w:sz w:val="24"/>
                <w:szCs w:val="24"/>
              </w:rPr>
              <m:t>p</m:t>
            </m:r>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e>
        </m:nary>
        <m:sSub>
          <m:sSubPr>
            <m:ctrlPr>
              <w:rPr>
                <w:rFonts w:ascii="Cambria Math" w:eastAsiaTheme="minorEastAsia" w:hAnsi="Cambria Math" w:cs="Times New Roman"/>
                <w:i/>
                <w:sz w:val="24"/>
                <w:szCs w:val="24"/>
              </w:rPr>
            </m:ctrlPr>
          </m:sSubPr>
          <m:e>
            <m:r>
              <m:rPr>
                <m:scr m:val="script"/>
              </m:rPr>
              <w:rPr>
                <w:rFonts w:ascii="Cambria Math" w:eastAsiaTheme="minorEastAsia" w:hAnsi="Cambria Math" w:cs="Times New Roman"/>
                <w:sz w:val="24"/>
                <w:szCs w:val="24"/>
              </w:rPr>
              <m:t>x</m:t>
            </m:r>
          </m:e>
          <m:sub>
            <m:r>
              <w:rPr>
                <w:rFonts w:ascii="Cambria Math" w:eastAsiaTheme="minorEastAsia" w:hAnsi="Cambria Math" w:cs="Times New Roman"/>
                <w:sz w:val="24"/>
                <w:szCs w:val="24"/>
              </w:rPr>
              <m:t>ji</m:t>
            </m:r>
          </m:sub>
        </m:sSub>
      </m:oMath>
      <w:r w:rsidR="005F683B" w:rsidRPr="009322A2">
        <w:rPr>
          <w:rFonts w:ascii="Times New Roman" w:eastAsiaTheme="minorEastAsia" w:hAnsi="Times New Roman" w:cs="Times New Roman"/>
          <w:i/>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o</m:t>
            </m:r>
          </m:sub>
        </m:sSub>
      </m:oMath>
      <w:r w:rsidR="005F683B" w:rsidRPr="009322A2">
        <w:rPr>
          <w:rFonts w:ascii="Times New Roman" w:eastAsiaTheme="minorEastAsia" w:hAnsi="Times New Roman" w:cs="Times New Roman"/>
          <w:i/>
          <w:sz w:val="24"/>
          <w:szCs w:val="24"/>
        </w:rPr>
        <w:t>t,</w:t>
      </w:r>
      <w:r w:rsidR="00CB06F8" w:rsidRPr="009322A2">
        <w:rPr>
          <w:rFonts w:ascii="Times New Roman" w:eastAsiaTheme="minorEastAsia" w:hAnsi="Times New Roman" w:cs="Times New Roman"/>
          <w:i/>
          <w:sz w:val="24"/>
          <w:szCs w:val="24"/>
        </w:rPr>
        <w:t>……………………equation</w:t>
      </w:r>
      <w:r w:rsidR="00CB06F8" w:rsidRPr="009322A2">
        <w:rPr>
          <w:rFonts w:ascii="Times New Roman" w:eastAsiaTheme="minorEastAsia" w:hAnsi="Times New Roman" w:cs="Times New Roman"/>
          <w:i/>
          <w:sz w:val="24"/>
          <w:szCs w:val="24"/>
        </w:rPr>
        <w:tab/>
        <w:t>3.6</w:t>
      </w:r>
    </w:p>
    <w:p w14:paraId="279403EC"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Where</w:t>
      </w:r>
      <m:oMath>
        <m:sSub>
          <m:sSubPr>
            <m:ctrlPr>
              <w:rPr>
                <w:rFonts w:ascii="Cambria Math" w:eastAsiaTheme="minorEastAsia" w:hAnsi="Cambria Math" w:cs="Times New Roman"/>
                <w:i/>
                <w:sz w:val="24"/>
                <w:szCs w:val="24"/>
              </w:rPr>
            </m:ctrlPr>
          </m:sSubPr>
          <m:e>
            <m:r>
              <m:rPr>
                <m:scr m:val="script"/>
              </m:rPr>
              <w:rPr>
                <w:rFonts w:ascii="Cambria Math" w:eastAsiaTheme="minorEastAsia" w:hAnsi="Cambria Math" w:cs="Times New Roman"/>
                <w:sz w:val="24"/>
                <w:szCs w:val="24"/>
              </w:rPr>
              <m:t xml:space="preserve"> x</m:t>
            </m:r>
          </m:e>
          <m:sub>
            <m:r>
              <w:rPr>
                <w:rFonts w:ascii="Cambria Math" w:eastAsiaTheme="minorEastAsia" w:hAnsi="Cambria Math" w:cs="Times New Roman"/>
                <w:sz w:val="24"/>
                <w:szCs w:val="24"/>
              </w:rPr>
              <m:t xml:space="preserve">ji </m:t>
            </m:r>
          </m:sub>
        </m:sSub>
      </m:oMath>
      <w:r w:rsidRPr="009322A2">
        <w:rPr>
          <w:rFonts w:ascii="Times New Roman" w:hAnsi="Times New Roman" w:cs="Times New Roman"/>
          <w:sz w:val="24"/>
          <w:szCs w:val="24"/>
        </w:rPr>
        <w:t xml:space="preserve">is the baseline value of the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th</m:t>
            </m:r>
          </m:sub>
        </m:sSub>
      </m:oMath>
      <w:r w:rsidRPr="009322A2">
        <w:rPr>
          <w:rFonts w:ascii="Times New Roman" w:hAnsi="Times New Roman" w:cs="Times New Roman"/>
          <w:sz w:val="24"/>
          <w:szCs w:val="24"/>
        </w:rPr>
        <w:t xml:space="preserve"> explanatory variables,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w:r w:rsidRPr="009322A2">
        <w:rPr>
          <w:rFonts w:ascii="Times New Roman" w:hAnsi="Times New Roman" w:cs="Times New Roman"/>
          <w:sz w:val="24"/>
          <w:szCs w:val="24"/>
        </w:rPr>
        <w:t xml:space="preserve"> </w:t>
      </w:r>
      <w:r w:rsidRPr="009322A2">
        <w:rPr>
          <w:rFonts w:ascii="Times New Roman" w:hAnsi="Times New Roman" w:cs="Times New Roman"/>
          <w:i/>
          <w:sz w:val="24"/>
          <w:szCs w:val="24"/>
        </w:rPr>
        <w:t>, j</w:t>
      </w:r>
      <w:r w:rsidRPr="009322A2">
        <w:rPr>
          <w:rFonts w:ascii="Times New Roman" w:hAnsi="Times New Roman" w:cs="Times New Roman"/>
          <w:sz w:val="24"/>
          <w:szCs w:val="24"/>
        </w:rPr>
        <w:t xml:space="preserve"> = 1,2 ,………., </w:t>
      </w:r>
      <w:r w:rsidRPr="009322A2">
        <w:rPr>
          <w:rFonts w:ascii="Times New Roman" w:hAnsi="Times New Roman" w:cs="Times New Roman"/>
          <w:i/>
          <w:sz w:val="24"/>
          <w:szCs w:val="24"/>
        </w:rPr>
        <w:t>p</w:t>
      </w:r>
      <w:r w:rsidRPr="009322A2">
        <w:rPr>
          <w:rFonts w:ascii="Times New Roman" w:hAnsi="Times New Roman" w:cs="Times New Roman"/>
          <w:sz w:val="24"/>
          <w:szCs w:val="24"/>
        </w:rPr>
        <w:t xml:space="preserve"> for the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th</m:t>
            </m:r>
          </m:sub>
        </m:sSub>
      </m:oMath>
      <w:r w:rsidRPr="009322A2">
        <w:rPr>
          <w:rFonts w:ascii="Times New Roman" w:hAnsi="Times New Roman" w:cs="Times New Roman"/>
          <w:sz w:val="24"/>
          <w:szCs w:val="24"/>
        </w:rPr>
        <w:t xml:space="preserve"> child,</w:t>
      </w:r>
      <w:r w:rsidRPr="009322A2">
        <w:rPr>
          <w:rFonts w:ascii="Times New Roman" w:hAnsi="Times New Roman" w:cs="Times New Roman"/>
          <w:i/>
          <w:sz w:val="24"/>
          <w:szCs w:val="24"/>
        </w:rPr>
        <w:t xml:space="preserve"> i</w:t>
      </w:r>
      <w:r w:rsidRPr="009322A2">
        <w:rPr>
          <w:rFonts w:ascii="Times New Roman" w:hAnsi="Times New Roman" w:cs="Times New Roman"/>
          <w:sz w:val="24"/>
          <w:szCs w:val="24"/>
        </w:rPr>
        <w:t xml:space="preserve"> = 1,2 …….</w:t>
      </w:r>
      <w:r w:rsidRPr="009322A2">
        <w:rPr>
          <w:rFonts w:ascii="Times New Roman" w:hAnsi="Times New Roman" w:cs="Times New Roman"/>
          <w:i/>
          <w:sz w:val="24"/>
          <w:szCs w:val="24"/>
        </w:rPr>
        <w:t>,n</w:t>
      </w:r>
      <w:r w:rsidRPr="009322A2">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o</m:t>
            </m:r>
          </m:sub>
        </m:sSub>
      </m:oMath>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is the baseline hazard function. Generalizing this model to the situation in which some of the explanatory variables are time-dependent, we write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ji</m:t>
            </m:r>
          </m:sub>
        </m:sSub>
      </m:oMath>
      <w:r w:rsidRPr="009322A2">
        <w:rPr>
          <w:rFonts w:ascii="Times New Roman" w:eastAsiaTheme="minorEastAsia" w:hAnsi="Times New Roman" w:cs="Times New Roman"/>
          <w:sz w:val="24"/>
          <w:szCs w:val="24"/>
        </w:rPr>
        <w:t xml:space="preserve"> </w:t>
      </w:r>
      <w:r w:rsidRPr="009322A2">
        <w:rPr>
          <w:rFonts w:ascii="Times New Roman" w:eastAsiaTheme="minorEastAsia" w:hAnsi="Times New Roman" w:cs="Times New Roman"/>
          <w:i/>
          <w:sz w:val="24"/>
          <w:szCs w:val="24"/>
        </w:rPr>
        <w:t>(t)</w:t>
      </w:r>
      <w:r w:rsidRPr="009322A2">
        <w:rPr>
          <w:rFonts w:ascii="Times New Roman" w:eastAsiaTheme="minorEastAsia" w:hAnsi="Times New Roman" w:cs="Times New Roman"/>
          <w:sz w:val="24"/>
          <w:szCs w:val="24"/>
        </w:rPr>
        <w:t xml:space="preserve"> for the value of the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th</m:t>
            </m:r>
          </m:sub>
        </m:sSub>
        <m:r>
          <w:rPr>
            <w:rFonts w:ascii="Cambria Math" w:hAnsi="Cambria Math" w:cs="Times New Roman"/>
            <w:sz w:val="24"/>
            <w:szCs w:val="24"/>
          </w:rPr>
          <m:t xml:space="preserve"> </m:t>
        </m:r>
      </m:oMath>
      <w:r w:rsidRPr="009322A2">
        <w:rPr>
          <w:rFonts w:ascii="Times New Roman" w:eastAsiaTheme="minorEastAsia" w:hAnsi="Times New Roman" w:cs="Times New Roman"/>
          <w:sz w:val="24"/>
          <w:szCs w:val="24"/>
        </w:rPr>
        <w:t xml:space="preserve">explanatory variables at time </w:t>
      </w:r>
      <w:r w:rsidRPr="009322A2">
        <w:rPr>
          <w:rFonts w:ascii="Times New Roman" w:eastAsiaTheme="minorEastAsia" w:hAnsi="Times New Roman" w:cs="Times New Roman"/>
          <w:i/>
          <w:sz w:val="24"/>
          <w:szCs w:val="24"/>
        </w:rPr>
        <w:t>t</w:t>
      </w:r>
      <w:r w:rsidRPr="009322A2">
        <w:rPr>
          <w:rFonts w:ascii="Times New Roman" w:eastAsiaTheme="minorEastAsia" w:hAnsi="Times New Roman" w:cs="Times New Roman"/>
          <w:sz w:val="24"/>
          <w:szCs w:val="24"/>
        </w:rPr>
        <w:t xml:space="preserve">, in the </w:t>
      </w:r>
      <w:r w:rsidRPr="009322A2">
        <w:rPr>
          <w:rFonts w:ascii="Times New Roman" w:eastAsiaTheme="minorEastAsia" w:hAnsi="Times New Roman" w:cs="Times New Roman"/>
          <w:i/>
          <w:sz w:val="24"/>
          <w:szCs w:val="24"/>
        </w:rPr>
        <w:t>i</w:t>
      </w:r>
      <w:r w:rsidRPr="009322A2">
        <w:rPr>
          <w:rFonts w:ascii="Times New Roman" w:eastAsiaTheme="minorEastAsia" w:hAnsi="Times New Roman" w:cs="Times New Roman"/>
          <w:sz w:val="24"/>
          <w:szCs w:val="24"/>
        </w:rPr>
        <w:t>th child. The cox regression model then becomes</w:t>
      </w:r>
      <w:r w:rsidRPr="009322A2">
        <w:rPr>
          <w:rFonts w:ascii="Times New Roman" w:hAnsi="Times New Roman" w:cs="Times New Roman"/>
          <w:sz w:val="24"/>
          <w:szCs w:val="24"/>
        </w:rPr>
        <w:t>.</w:t>
      </w:r>
    </w:p>
    <w:p w14:paraId="74673A44" w14:textId="13D85670" w:rsidR="005F683B" w:rsidRPr="009322A2" w:rsidRDefault="005F683B" w:rsidP="005F683B">
      <w:pPr>
        <w:ind w:left="567"/>
        <w:rPr>
          <w:rFonts w:ascii="Times New Roman" w:hAnsi="Times New Roman" w:cs="Times New Roman"/>
          <w:sz w:val="24"/>
          <w:szCs w:val="24"/>
        </w:rPr>
      </w:pPr>
      <w:r w:rsidRPr="009322A2">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i</m:t>
            </m:r>
          </m:sub>
        </m:sSub>
      </m:oMath>
      <w:r w:rsidRPr="009322A2">
        <w:rPr>
          <w:rFonts w:ascii="Times New Roman" w:eastAsiaTheme="minorEastAsia" w:hAnsi="Times New Roman" w:cs="Times New Roman"/>
          <w:i/>
          <w:sz w:val="24"/>
          <w:szCs w:val="24"/>
        </w:rPr>
        <w:t>(t)=exp{</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p</m:t>
            </m:r>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e>
        </m:nary>
        <m:sSub>
          <m:sSubPr>
            <m:ctrlPr>
              <w:rPr>
                <w:rFonts w:ascii="Cambria Math" w:eastAsiaTheme="minorEastAsia" w:hAnsi="Cambria Math" w:cs="Times New Roman"/>
                <w:i/>
                <w:sz w:val="24"/>
                <w:szCs w:val="24"/>
              </w:rPr>
            </m:ctrlPr>
          </m:sSubPr>
          <m:e>
            <m:r>
              <m:rPr>
                <m:scr m:val="script"/>
              </m:rPr>
              <w:rPr>
                <w:rFonts w:ascii="Cambria Math" w:eastAsiaTheme="minorEastAsia" w:hAnsi="Cambria Math" w:cs="Times New Roman"/>
                <w:sz w:val="24"/>
                <w:szCs w:val="24"/>
              </w:rPr>
              <m:t>x</m:t>
            </m:r>
          </m:e>
          <m:sub>
            <m:r>
              <w:rPr>
                <w:rFonts w:ascii="Cambria Math" w:eastAsiaTheme="minorEastAsia" w:hAnsi="Cambria Math" w:cs="Times New Roman"/>
                <w:sz w:val="24"/>
                <w:szCs w:val="24"/>
              </w:rPr>
              <m:t>ji</m:t>
            </m:r>
          </m:sub>
        </m:sSub>
      </m:oMath>
      <w:r w:rsidRPr="009322A2">
        <w:rPr>
          <w:rFonts w:ascii="Times New Roman" w:eastAsiaTheme="minorEastAsia" w:hAnsi="Times New Roman" w:cs="Times New Roman"/>
          <w:i/>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o</m:t>
            </m:r>
          </m:sub>
        </m:sSub>
      </m:oMath>
      <w:r w:rsidRPr="009322A2">
        <w:rPr>
          <w:rFonts w:ascii="Times New Roman" w:eastAsiaTheme="minorEastAsia" w:hAnsi="Times New Roman" w:cs="Times New Roman"/>
          <w:i/>
          <w:sz w:val="24"/>
          <w:szCs w:val="24"/>
        </w:rPr>
        <w:t>t</w:t>
      </w:r>
      <w:r w:rsidRPr="009322A2">
        <w:rPr>
          <w:rFonts w:ascii="Times New Roman" w:hAnsi="Times New Roman" w:cs="Times New Roman"/>
          <w:sz w:val="24"/>
          <w:szCs w:val="24"/>
        </w:rPr>
        <w:t xml:space="preserve"> ………………</w:t>
      </w:r>
      <w:r w:rsidR="00225689">
        <w:rPr>
          <w:rFonts w:ascii="Times New Roman" w:hAnsi="Times New Roman" w:cs="Times New Roman"/>
          <w:i/>
          <w:sz w:val="24"/>
          <w:szCs w:val="24"/>
        </w:rPr>
        <w:t>equation 3.7</w:t>
      </w:r>
    </w:p>
    <w:p w14:paraId="3733321F"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In this model, the baseline hazard function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o</m:t>
            </m:r>
          </m:sub>
        </m:sSub>
      </m:oMath>
      <w:r w:rsidRPr="009322A2">
        <w:rPr>
          <w:rFonts w:ascii="Times New Roman" w:eastAsiaTheme="minorEastAsia" w:hAnsi="Times New Roman" w:cs="Times New Roman"/>
          <w:i/>
          <w:sz w:val="24"/>
          <w:szCs w:val="24"/>
        </w:rPr>
        <w:t>t</w:t>
      </w:r>
      <w:r w:rsidRPr="009322A2">
        <w:rPr>
          <w:rFonts w:ascii="Times New Roman" w:hAnsi="Times New Roman" w:cs="Times New Roman"/>
          <w:sz w:val="24"/>
          <w:szCs w:val="24"/>
        </w:rPr>
        <w:t xml:space="preserve"> is interpreted as the hazard function for a child for whom all the variables are zero at the time of origin, and remain at this same value through time.</w:t>
      </w:r>
    </w:p>
    <w:p w14:paraId="4216ACFF"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In the above model (B) the values of the variables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ji</m:t>
            </m:r>
          </m:sub>
        </m:sSub>
      </m:oMath>
      <w:r w:rsidRPr="009322A2">
        <w:rPr>
          <w:rFonts w:ascii="Times New Roman" w:hAnsi="Times New Roman" w:cs="Times New Roman"/>
          <w:sz w:val="24"/>
          <w:szCs w:val="24"/>
        </w:rPr>
        <w:t xml:space="preserve">(t) depend on the time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and so the relative hazard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d>
              <m:dPr>
                <m:ctrlPr>
                  <w:rPr>
                    <w:rFonts w:ascii="Cambria Math" w:hAnsi="Cambria Math" w:cs="Times New Roman"/>
                    <w:i/>
                    <w:sz w:val="24"/>
                    <w:szCs w:val="24"/>
                  </w:rPr>
                </m:ctrlPr>
              </m:dPr>
              <m:e>
                <m:r>
                  <w:rPr>
                    <w:rFonts w:ascii="Cambria Math" w:hAnsi="Cambria Math" w:cs="Times New Roman"/>
                    <w:sz w:val="24"/>
                    <w:szCs w:val="24"/>
                  </w:rPr>
                  <m:t>t</m:t>
                </m:r>
              </m:e>
            </m:d>
          </m:num>
          <m:den>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o</m:t>
                </m:r>
              </m:sub>
            </m:sSub>
            <m:d>
              <m:dPr>
                <m:ctrlPr>
                  <w:rPr>
                    <w:rFonts w:ascii="Cambria Math" w:hAnsi="Cambria Math" w:cs="Times New Roman"/>
                    <w:i/>
                    <w:sz w:val="24"/>
                    <w:szCs w:val="24"/>
                  </w:rPr>
                </m:ctrlPr>
              </m:dPr>
              <m:e>
                <m:r>
                  <w:rPr>
                    <w:rFonts w:ascii="Cambria Math" w:hAnsi="Cambria Math" w:cs="Times New Roman"/>
                    <w:sz w:val="24"/>
                    <w:szCs w:val="24"/>
                  </w:rPr>
                  <m:t>t</m:t>
                </m:r>
              </m:e>
            </m:d>
          </m:den>
        </m:f>
      </m:oMath>
      <w:r w:rsidRPr="009322A2">
        <w:rPr>
          <w:rFonts w:ascii="Times New Roman" w:eastAsiaTheme="minorEastAsia" w:hAnsi="Times New Roman" w:cs="Times New Roman"/>
          <w:sz w:val="24"/>
          <w:szCs w:val="24"/>
        </w:rPr>
        <w:t xml:space="preserve">   is also time dependent. This means that the hazard </w:t>
      </w:r>
      <w:r w:rsidRPr="009322A2">
        <w:rPr>
          <w:rFonts w:ascii="Times New Roman" w:hAnsi="Times New Roman" w:cs="Times New Roman"/>
          <w:sz w:val="24"/>
          <w:szCs w:val="24"/>
        </w:rPr>
        <w:t xml:space="preserve">of antigen positivity at time </w:t>
      </w:r>
      <w:r w:rsidRPr="009322A2">
        <w:rPr>
          <w:rFonts w:ascii="Times New Roman" w:hAnsi="Times New Roman" w:cs="Times New Roman"/>
          <w:i/>
          <w:sz w:val="24"/>
          <w:szCs w:val="24"/>
        </w:rPr>
        <w:t>t</w:t>
      </w:r>
      <w:r w:rsidRPr="009322A2">
        <w:rPr>
          <w:rFonts w:ascii="Times New Roman" w:hAnsi="Times New Roman" w:cs="Times New Roman"/>
          <w:sz w:val="24"/>
          <w:szCs w:val="24"/>
        </w:rPr>
        <w:t xml:space="preserve"> is no longer a proportional to the baseline hazard, and the model is no longer a proportional hazards model.</w:t>
      </w:r>
    </w:p>
    <w:p w14:paraId="7AF79564" w14:textId="77777777" w:rsidR="005F683B" w:rsidRPr="009322A2" w:rsidRDefault="005F683B" w:rsidP="005F683B">
      <w:pPr>
        <w:ind w:left="567"/>
        <w:rPr>
          <w:rFonts w:ascii="Times New Roman" w:eastAsiaTheme="minorEastAsia" w:hAnsi="Times New Roman" w:cs="Times New Roman"/>
          <w:sz w:val="24"/>
          <w:szCs w:val="24"/>
        </w:rPr>
      </w:pPr>
      <w:r w:rsidRPr="009322A2">
        <w:rPr>
          <w:rFonts w:ascii="Times New Roman" w:hAnsi="Times New Roman" w:cs="Times New Roman"/>
          <w:sz w:val="24"/>
          <w:szCs w:val="24"/>
        </w:rPr>
        <w:t>The</w:t>
      </w:r>
      <w:r w:rsidRPr="009322A2">
        <w:rPr>
          <w:rFonts w:ascii="Times New Roman" w:hAnsi="Times New Roman" w:cs="Times New Roman"/>
          <w:i/>
          <w:sz w:val="24"/>
          <w:szCs w:val="24"/>
        </w:rPr>
        <w:t xml:space="preserve"> β </w:t>
      </w:r>
      <w:r w:rsidRPr="009322A2">
        <w:rPr>
          <w:rFonts w:ascii="Times New Roman" w:hAnsi="Times New Roman" w:cs="Times New Roman"/>
          <w:sz w:val="24"/>
          <w:szCs w:val="24"/>
        </w:rPr>
        <w:t xml:space="preserve">– parameter in this model will be better expressed by consideration of the ratio of hazard function at time t for two children, the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th</m:t>
            </m:r>
          </m:sub>
        </m:sSub>
      </m:oMath>
      <w:r w:rsidRPr="009322A2">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th</m:t>
            </m:r>
          </m:sub>
        </m:sSub>
      </m:oMath>
      <w:r w:rsidRPr="009322A2">
        <w:rPr>
          <w:rFonts w:ascii="Times New Roman" w:eastAsiaTheme="minorEastAsia" w:hAnsi="Times New Roman" w:cs="Times New Roman"/>
          <w:sz w:val="24"/>
          <w:szCs w:val="24"/>
        </w:rPr>
        <w:t xml:space="preserve"> ,say. This is given by.</w:t>
      </w:r>
    </w:p>
    <w:p w14:paraId="072B069B" w14:textId="77777777" w:rsidR="005F683B" w:rsidRPr="009322A2" w:rsidRDefault="00376C8C" w:rsidP="005F683B">
      <w:pPr>
        <w:ind w:left="567"/>
        <w:rPr>
          <w:rFonts w:ascii="Times New Roman" w:eastAsiaTheme="minorEastAsia" w:hAnsi="Times New Roman" w:cs="Times New Roman"/>
          <w:i/>
          <w:sz w:val="24"/>
          <w:szCs w:val="24"/>
        </w:rPr>
      </w:pP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d>
              <m:dPr>
                <m:ctrlPr>
                  <w:rPr>
                    <w:rFonts w:ascii="Cambria Math" w:hAnsi="Cambria Math" w:cs="Times New Roman"/>
                    <w:i/>
                    <w:sz w:val="24"/>
                    <w:szCs w:val="24"/>
                  </w:rPr>
                </m:ctrlPr>
              </m:dPr>
              <m:e>
                <m:r>
                  <w:rPr>
                    <w:rFonts w:ascii="Cambria Math" w:hAnsi="Cambria Math" w:cs="Times New Roman"/>
                    <w:sz w:val="24"/>
                    <w:szCs w:val="24"/>
                  </w:rPr>
                  <m:t>t</m:t>
                </m:r>
              </m:e>
            </m:d>
          </m:num>
          <m:den>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t</m:t>
                </m:r>
              </m:e>
            </m:d>
          </m:den>
        </m:f>
      </m:oMath>
      <w:r w:rsidR="005F683B" w:rsidRPr="009322A2">
        <w:rPr>
          <w:rFonts w:ascii="Times New Roman" w:eastAsiaTheme="minorEastAsia" w:hAnsi="Times New Roman" w:cs="Times New Roman"/>
          <w:i/>
          <w:sz w:val="24"/>
          <w:szCs w:val="24"/>
        </w:rPr>
        <w:t xml:space="preserve">   =exp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oMath>
      <w:r w:rsidR="005F683B" w:rsidRPr="009322A2">
        <w:rPr>
          <w:rFonts w:ascii="Times New Roman" w:eastAsiaTheme="minorEastAsia" w:hAnsi="Times New Roman" w:cs="Times New Roman"/>
          <w:i/>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r1</m:t>
            </m:r>
          </m:sub>
        </m:sSub>
      </m:oMath>
      <w:r w:rsidR="005F683B" w:rsidRPr="009322A2">
        <w:rPr>
          <w:rFonts w:ascii="Times New Roman" w:eastAsiaTheme="minorEastAsia" w:hAnsi="Times New Roman" w:cs="Times New Roman"/>
          <w:i/>
          <w:sz w:val="24"/>
          <w:szCs w:val="24"/>
        </w:rPr>
        <w:t>(t)-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s1</m:t>
            </m:r>
          </m:sub>
        </m:sSub>
      </m:oMath>
      <w:r w:rsidR="005F683B" w:rsidRPr="009322A2">
        <w:rPr>
          <w:rFonts w:ascii="Times New Roman" w:eastAsiaTheme="minorEastAsia" w:hAnsi="Times New Roman" w:cs="Times New Roman"/>
          <w:i/>
          <w:sz w:val="24"/>
          <w:szCs w:val="24"/>
        </w:rPr>
        <w:t xml:space="preserv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p</m:t>
            </m:r>
          </m:sub>
        </m:sSub>
      </m:oMath>
      <w:r w:rsidR="005F683B" w:rsidRPr="009322A2">
        <w:rPr>
          <w:rFonts w:ascii="Times New Roman" w:eastAsiaTheme="minorEastAsia" w:hAnsi="Times New Roman" w:cs="Times New Roman"/>
          <w:i/>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rp</m:t>
            </m:r>
          </m:sub>
        </m:sSub>
      </m:oMath>
      <w:r w:rsidR="005F683B" w:rsidRPr="009322A2">
        <w:rPr>
          <w:rFonts w:ascii="Times New Roman" w:eastAsiaTheme="minorEastAsia" w:hAnsi="Times New Roman" w:cs="Times New Roman"/>
          <w:i/>
          <w:sz w:val="24"/>
          <w:szCs w:val="24"/>
        </w:rPr>
        <w:t>(t)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sp</m:t>
            </m:r>
          </m:sub>
        </m:sSub>
      </m:oMath>
      <w:r w:rsidR="005F683B" w:rsidRPr="009322A2">
        <w:rPr>
          <w:rFonts w:ascii="Times New Roman" w:eastAsiaTheme="minorEastAsia" w:hAnsi="Times New Roman" w:cs="Times New Roman"/>
          <w:i/>
          <w:sz w:val="24"/>
          <w:szCs w:val="24"/>
        </w:rPr>
        <w:t>(t)}]</w:t>
      </w:r>
      <w:r w:rsidR="00CB06F8" w:rsidRPr="009322A2">
        <w:rPr>
          <w:rFonts w:ascii="Times New Roman" w:eastAsiaTheme="minorEastAsia" w:hAnsi="Times New Roman" w:cs="Times New Roman"/>
          <w:i/>
          <w:sz w:val="24"/>
          <w:szCs w:val="24"/>
        </w:rPr>
        <w:t>……..equation 3.8</w:t>
      </w:r>
    </w:p>
    <w:p w14:paraId="18A923BB" w14:textId="77777777" w:rsidR="006A5AD5" w:rsidRPr="009322A2" w:rsidRDefault="005F683B" w:rsidP="00F616B1">
      <w:pPr>
        <w:ind w:left="567"/>
        <w:rPr>
          <w:rFonts w:ascii="Times New Roman" w:eastAsiaTheme="minorEastAsia" w:hAnsi="Times New Roman" w:cs="Times New Roman"/>
          <w:sz w:val="24"/>
          <w:szCs w:val="24"/>
        </w:rPr>
      </w:pPr>
      <w:r w:rsidRPr="009322A2">
        <w:rPr>
          <w:rFonts w:ascii="Times New Roman" w:eastAsiaTheme="minorEastAsia" w:hAnsi="Times New Roman" w:cs="Times New Roman"/>
          <w:sz w:val="24"/>
          <w:szCs w:val="24"/>
        </w:rPr>
        <w:lastRenderedPageBreak/>
        <w:t>The coefficient</w:t>
      </w:r>
      <w:r w:rsidR="00CB06F8" w:rsidRPr="009322A2">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oMath>
      <w:r w:rsidRPr="009322A2">
        <w:rPr>
          <w:rFonts w:ascii="Times New Roman" w:eastAsiaTheme="minorEastAsia" w:hAnsi="Times New Roman" w:cs="Times New Roman"/>
          <w:sz w:val="24"/>
          <w:szCs w:val="24"/>
        </w:rPr>
        <w:t xml:space="preserve">, j=1, 2,………, p, can therefore be interpreted as the log hazard ratio for two individuals whose values of the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th</m:t>
            </m:r>
          </m:sub>
        </m:sSub>
      </m:oMath>
      <w:r w:rsidRPr="009322A2">
        <w:rPr>
          <w:rFonts w:ascii="Times New Roman" w:eastAsiaTheme="minorEastAsia" w:hAnsi="Times New Roman" w:cs="Times New Roman"/>
          <w:sz w:val="24"/>
          <w:szCs w:val="24"/>
        </w:rPr>
        <w:t xml:space="preserve"> explanatory variable at any time </w:t>
      </w:r>
      <w:r w:rsidRPr="009322A2">
        <w:rPr>
          <w:rFonts w:ascii="Times New Roman" w:eastAsiaTheme="minorEastAsia" w:hAnsi="Times New Roman" w:cs="Times New Roman"/>
          <w:i/>
          <w:sz w:val="24"/>
          <w:szCs w:val="24"/>
        </w:rPr>
        <w:t xml:space="preserve">t </w:t>
      </w:r>
      <w:r w:rsidRPr="009322A2">
        <w:rPr>
          <w:rFonts w:ascii="Times New Roman" w:eastAsiaTheme="minorEastAsia" w:hAnsi="Times New Roman" w:cs="Times New Roman"/>
          <w:sz w:val="24"/>
          <w:szCs w:val="24"/>
        </w:rPr>
        <w:t xml:space="preserve">differs by one unit, with the two children having the same values of all the other </w:t>
      </w:r>
      <w:r w:rsidRPr="009322A2">
        <w:rPr>
          <w:rFonts w:ascii="Times New Roman" w:eastAsiaTheme="minorEastAsia" w:hAnsi="Times New Roman" w:cs="Times New Roman"/>
          <w:i/>
          <w:sz w:val="24"/>
          <w:szCs w:val="24"/>
        </w:rPr>
        <w:t>p</w:t>
      </w:r>
      <w:r w:rsidR="00F616B1" w:rsidRPr="009322A2">
        <w:rPr>
          <w:rFonts w:ascii="Times New Roman" w:eastAsiaTheme="minorEastAsia" w:hAnsi="Times New Roman" w:cs="Times New Roman"/>
          <w:sz w:val="24"/>
          <w:szCs w:val="24"/>
        </w:rPr>
        <w:t>-1 variables at that time.</w:t>
      </w:r>
    </w:p>
    <w:p w14:paraId="2BCC71FC" w14:textId="325E99BD" w:rsidR="005F683B" w:rsidRPr="006732FC" w:rsidRDefault="007B3BB2" w:rsidP="007B3BB2">
      <w:pPr>
        <w:pStyle w:val="Heading4"/>
      </w:pPr>
      <w:r>
        <w:t>3.9</w:t>
      </w:r>
      <w:r w:rsidR="00604C80" w:rsidRPr="006732FC">
        <w:t>.</w:t>
      </w:r>
      <w:r w:rsidR="006732FC" w:rsidRPr="006732FC">
        <w:t>1.7</w:t>
      </w:r>
      <w:r w:rsidR="00330EFC" w:rsidRPr="006732FC">
        <w:t xml:space="preserve"> </w:t>
      </w:r>
      <w:r w:rsidR="005F683B" w:rsidRPr="006732FC">
        <w:t xml:space="preserve">Fitting the cox </w:t>
      </w:r>
      <w:r w:rsidR="00EF4687" w:rsidRPr="006732FC">
        <w:t xml:space="preserve">proportional hazard </w:t>
      </w:r>
      <w:r w:rsidR="005F683B" w:rsidRPr="006732FC">
        <w:t>model</w:t>
      </w:r>
      <w:r w:rsidR="005F683B" w:rsidRPr="006732FC">
        <w:tab/>
      </w:r>
      <w:r w:rsidR="005F683B" w:rsidRPr="006732FC">
        <w:tab/>
      </w:r>
      <w:r w:rsidR="005F683B" w:rsidRPr="006732FC">
        <w:tab/>
      </w:r>
      <w:r w:rsidR="005F683B" w:rsidRPr="006732FC">
        <w:tab/>
      </w:r>
    </w:p>
    <w:p w14:paraId="5D3D9B19" w14:textId="77777777"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When the cox regression is extended to incorporate time-dependent variables potential log-likelihood function from equation (3.5, 2 or 20) will be generalized to </w:t>
      </w:r>
    </w:p>
    <w:p w14:paraId="1F740405" w14:textId="77777777" w:rsidR="005F683B" w:rsidRPr="009322A2" w:rsidRDefault="00376C8C" w:rsidP="005F683B">
      <w:pPr>
        <w:tabs>
          <w:tab w:val="left" w:pos="4253"/>
        </w:tabs>
        <w:ind w:left="567"/>
        <w:rPr>
          <w:rFonts w:ascii="Times New Roman" w:hAnsi="Times New Roman" w:cs="Times New Roman"/>
          <w:sz w:val="24"/>
          <w:szCs w:val="24"/>
        </w:rPr>
      </w:pP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eastAsia="Calibri" w:hAnsi="Cambria Math" w:cs="Times New Roman"/>
                    <w:sz w:val="24"/>
                    <w:szCs w:val="24"/>
                  </w:rPr>
                </m:ctrlPr>
              </m:sSubPr>
              <m:e>
                <m:r>
                  <w:rPr>
                    <w:rFonts w:ascii="Cambria Math" w:eastAsia="Calibri" w:hAnsi="Cambria Math" w:cs="Times New Roman"/>
                    <w:sz w:val="24"/>
                    <w:szCs w:val="24"/>
                  </w:rPr>
                  <m:t>δ</m:t>
                </m:r>
              </m:e>
              <m:sub>
                <m:r>
                  <w:rPr>
                    <w:rFonts w:ascii="Cambria Math" w:eastAsia="Calibri" w:hAnsi="Cambria Math" w:cs="Times New Roman"/>
                    <w:sz w:val="24"/>
                    <w:szCs w:val="24"/>
                  </w:rPr>
                  <m:t>t</m:t>
                </m:r>
              </m:sub>
            </m:sSub>
          </m:e>
        </m:nary>
      </m:oMath>
      <w:r w:rsidR="005F683B" w:rsidRPr="009322A2">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p</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nary>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ji</m:t>
            </m:r>
          </m:sub>
        </m:sSub>
      </m:oMath>
      <w:r w:rsidR="005F683B" w:rsidRPr="009322A2">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oMath>
      <w:r w:rsidR="005F683B" w:rsidRPr="009322A2">
        <w:rPr>
          <w:rFonts w:ascii="Times New Roman" w:eastAsiaTheme="minorEastAsia" w:hAnsi="Times New Roman" w:cs="Times New Roman"/>
          <w:sz w:val="24"/>
          <w:szCs w:val="24"/>
        </w:rPr>
        <w:t xml:space="preserve">)-log </w:t>
      </w:r>
      <m:oMath>
        <m:nary>
          <m:naryPr>
            <m:chr m:val="∑"/>
            <m:limLoc m:val="undOvr"/>
            <m:supHide m:val="1"/>
            <m:ctrlPr>
              <w:rPr>
                <w:rFonts w:ascii="Cambria Math" w:eastAsiaTheme="minorEastAsia" w:hAnsi="Cambria Math" w:cs="Times New Roman"/>
                <w:i/>
                <w:sz w:val="24"/>
                <w:szCs w:val="24"/>
              </w:rPr>
            </m:ctrlPr>
          </m:naryPr>
          <m:sub>
            <m:r>
              <m:rPr>
                <m:scr m:val="script"/>
              </m:rPr>
              <w:rPr>
                <w:rFonts w:ascii="Cambria Math" w:eastAsiaTheme="minorEastAsia" w:hAnsi="Cambria Math" w:cs="Times New Roman"/>
                <w:sz w:val="24"/>
                <w:szCs w:val="24"/>
              </w:rPr>
              <m:t>l∈</m:t>
            </m:r>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sub>
          <m:sup/>
          <m:e>
            <m:r>
              <w:rPr>
                <w:rFonts w:ascii="Cambria Math" w:eastAsiaTheme="minorEastAsia" w:hAnsi="Cambria Math" w:cs="Times New Roman"/>
                <w:sz w:val="24"/>
                <w:szCs w:val="24"/>
              </w:rPr>
              <m:t>exp</m:t>
            </m:r>
          </m:e>
        </m:nary>
      </m:oMath>
      <w:r w:rsidR="005F683B" w:rsidRPr="009322A2">
        <w:rPr>
          <w:rFonts w:ascii="Times New Roman" w:eastAsiaTheme="minorEastAsia" w:hAnsi="Times New Roman" w:cs="Times New Roman"/>
          <w:sz w:val="24"/>
          <w:szCs w:val="24"/>
        </w:rPr>
        <w:t>(</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p</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nary>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jl(</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ub>
        </m:sSub>
      </m:oMath>
      <w:r w:rsidR="005F683B" w:rsidRPr="009322A2">
        <w:rPr>
          <w:rFonts w:ascii="Times New Roman" w:eastAsiaTheme="minorEastAsia" w:hAnsi="Times New Roman" w:cs="Times New Roman"/>
          <w:sz w:val="24"/>
          <w:szCs w:val="24"/>
        </w:rPr>
        <w:t>)}</w:t>
      </w:r>
    </w:p>
    <w:p w14:paraId="40CB09E9" w14:textId="7184C998" w:rsidR="005F683B" w:rsidRPr="009322A2" w:rsidRDefault="005F683B" w:rsidP="005F683B">
      <w:pPr>
        <w:ind w:left="567"/>
        <w:rPr>
          <w:rFonts w:ascii="Times New Roman" w:hAnsi="Times New Roman" w:cs="Times New Roman"/>
          <w:sz w:val="24"/>
          <w:szCs w:val="24"/>
        </w:rPr>
      </w:pPr>
      <w:r w:rsidRPr="009322A2">
        <w:rPr>
          <w:rFonts w:ascii="Times New Roman" w:hAnsi="Times New Roman" w:cs="Times New Roman"/>
          <w:sz w:val="24"/>
          <w:szCs w:val="24"/>
        </w:rPr>
        <w:t xml:space="preserve">In which </w:t>
      </w:r>
      <w:r w:rsidRPr="009322A2">
        <w:rPr>
          <w:rFonts w:ascii="Times New Roman" w:hAnsi="Times New Roman" w:cs="Times New Roman"/>
          <w:i/>
          <w:sz w:val="24"/>
          <w:szCs w:val="24"/>
        </w:rPr>
        <w:t>R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Pr="009322A2">
        <w:rPr>
          <w:rFonts w:ascii="Times New Roman" w:hAnsi="Times New Roman" w:cs="Times New Roman"/>
          <w:i/>
          <w:sz w:val="24"/>
          <w:szCs w:val="24"/>
        </w:rPr>
        <w:t xml:space="preserve">) </w:t>
      </w:r>
      <w:r w:rsidRPr="009322A2">
        <w:rPr>
          <w:rFonts w:ascii="Times New Roman" w:hAnsi="Times New Roman" w:cs="Times New Roman"/>
          <w:sz w:val="24"/>
          <w:szCs w:val="24"/>
        </w:rPr>
        <w:t xml:space="preserve">is the risk of contracting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set at time</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Pr="009322A2">
        <w:rPr>
          <w:rFonts w:ascii="Times New Roman" w:hAnsi="Times New Roman" w:cs="Times New Roman"/>
          <w:sz w:val="24"/>
          <w:szCs w:val="24"/>
        </w:rPr>
        <w:t>, the antigen positivity time of the</w:t>
      </w:r>
      <m:oMath>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th</m:t>
            </m:r>
          </m:sub>
        </m:sSub>
        <m:r>
          <w:rPr>
            <w:rFonts w:ascii="Cambria Math" w:hAnsi="Cambria Math" w:cs="Times New Roman"/>
            <w:sz w:val="24"/>
            <w:szCs w:val="24"/>
          </w:rPr>
          <m:t xml:space="preserve"> </m:t>
        </m:r>
      </m:oMath>
      <w:r w:rsidRPr="009322A2">
        <w:rPr>
          <w:rFonts w:ascii="Times New Roman" w:hAnsi="Times New Roman" w:cs="Times New Roman"/>
          <w:sz w:val="24"/>
          <w:szCs w:val="24"/>
        </w:rPr>
        <w:t xml:space="preserve">child in the study </w:t>
      </w:r>
      <w:r w:rsidRPr="009322A2">
        <w:rPr>
          <w:rFonts w:ascii="Times New Roman" w:hAnsi="Times New Roman" w:cs="Times New Roman"/>
          <w:i/>
          <w:sz w:val="24"/>
          <w:szCs w:val="24"/>
        </w:rPr>
        <w:t>i =1, 2,……, n,</w:t>
      </w:r>
      <w:r w:rsidRPr="009322A2">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m:t>
            </m:r>
          </m:sub>
        </m:sSub>
      </m:oMath>
      <w:r w:rsidRPr="009322A2">
        <w:rPr>
          <w:rFonts w:ascii="Times New Roman" w:hAnsi="Times New Roman" w:cs="Times New Roman"/>
          <w:sz w:val="24"/>
          <w:szCs w:val="24"/>
        </w:rPr>
        <w:t xml:space="preserve"> ; is an event indicator that is zero if the survival time of the ith child is censored and unity otherwise. This expression can the maximized to give estimates of β-parameters.</w:t>
      </w:r>
    </w:p>
    <w:p w14:paraId="6D78C7CC" w14:textId="289A22BA" w:rsidR="00225689" w:rsidRDefault="005F683B" w:rsidP="00CC1888">
      <w:pPr>
        <w:ind w:left="567"/>
        <w:rPr>
          <w:rFonts w:ascii="Times New Roman" w:eastAsiaTheme="minorEastAsia" w:hAnsi="Times New Roman" w:cs="Times New Roman"/>
          <w:sz w:val="24"/>
          <w:szCs w:val="24"/>
        </w:rPr>
      </w:pPr>
      <w:r w:rsidRPr="009322A2">
        <w:rPr>
          <w:rFonts w:ascii="Times New Roman" w:hAnsi="Times New Roman" w:cs="Times New Roman"/>
          <w:sz w:val="24"/>
          <w:szCs w:val="24"/>
        </w:rPr>
        <w:t xml:space="preserve">In order for the researcher to use the </w:t>
      </w:r>
      <w:r w:rsidRPr="009322A2">
        <w:rPr>
          <w:rFonts w:ascii="Times New Roman" w:hAnsi="Times New Roman" w:cs="Times New Roman"/>
          <w:i/>
          <w:sz w:val="24"/>
          <w:szCs w:val="24"/>
        </w:rPr>
        <w:t xml:space="preserve">equation </w:t>
      </w:r>
      <w:r w:rsidR="00EF4687" w:rsidRPr="009322A2">
        <w:rPr>
          <w:rFonts w:ascii="Times New Roman" w:hAnsi="Times New Roman" w:cs="Times New Roman"/>
          <w:i/>
          <w:sz w:val="24"/>
          <w:szCs w:val="24"/>
        </w:rPr>
        <w:t>3.7</w:t>
      </w:r>
      <w:r w:rsidRPr="009322A2">
        <w:rPr>
          <w:rFonts w:ascii="Times New Roman" w:hAnsi="Times New Roman" w:cs="Times New Roman"/>
          <w:sz w:val="24"/>
          <w:szCs w:val="24"/>
        </w:rPr>
        <w:t xml:space="preserve"> in this maximization process, the values of each of the variables in the model must be known at each antigen positivity time for all children in the risk set at time</w:t>
      </w:r>
      <m:oMath>
        <m:sSub>
          <m:sSubPr>
            <m:ctrlPr>
              <w:rPr>
                <w:rFonts w:ascii="Cambria Math" w:hAnsi="Cambria Math" w:cs="Times New Roman"/>
                <w:i/>
                <w:sz w:val="24"/>
                <w:szCs w:val="24"/>
              </w:rPr>
            </m:ctrlPr>
          </m:sSubPr>
          <m:e>
            <m:r>
              <w:rPr>
                <w:rFonts w:ascii="Cambria Math" w:hAnsi="Cambria Math" w:cs="Times New Roman"/>
                <w:sz w:val="24"/>
                <w:szCs w:val="24"/>
              </w:rPr>
              <m:t xml:space="preserve"> t</m:t>
            </m:r>
          </m:e>
          <m:sub>
            <m:r>
              <w:rPr>
                <w:rFonts w:ascii="Cambria Math" w:hAnsi="Cambria Math" w:cs="Times New Roman"/>
                <w:sz w:val="24"/>
                <w:szCs w:val="24"/>
              </w:rPr>
              <m:t>i</m:t>
            </m:r>
          </m:sub>
        </m:sSub>
      </m:oMath>
      <w:r w:rsidRPr="009322A2">
        <w:rPr>
          <w:rFonts w:ascii="Times New Roman" w:eastAsiaTheme="minorEastAsia" w:hAnsi="Times New Roman" w:cs="Times New Roman"/>
          <w:sz w:val="24"/>
          <w:szCs w:val="24"/>
        </w:rPr>
        <w:t>.</w:t>
      </w:r>
    </w:p>
    <w:p w14:paraId="3E2955DA" w14:textId="1D756065" w:rsidR="007C3AFD" w:rsidRPr="00E65DB6" w:rsidRDefault="00E65DB6" w:rsidP="00E65DB6">
      <w:pPr>
        <w:pStyle w:val="Heading5"/>
        <w:rPr>
          <w:rFonts w:ascii="Times New Roman" w:eastAsiaTheme="minorEastAsia" w:hAnsi="Times New Roman" w:cs="Times New Roman"/>
          <w:color w:val="auto"/>
          <w:sz w:val="24"/>
          <w:szCs w:val="24"/>
        </w:rPr>
      </w:pPr>
      <w:r w:rsidRPr="00E65DB6">
        <w:rPr>
          <w:rStyle w:val="Heading5Char"/>
          <w:rFonts w:ascii="Times New Roman" w:hAnsi="Times New Roman" w:cs="Times New Roman"/>
          <w:color w:val="auto"/>
          <w:sz w:val="24"/>
          <w:szCs w:val="24"/>
        </w:rPr>
        <w:t>3.9.1.7.1</w:t>
      </w:r>
      <w:r w:rsidRPr="00E65DB6">
        <w:rPr>
          <w:rFonts w:ascii="Times New Roman" w:eastAsiaTheme="minorEastAsia" w:hAnsi="Times New Roman" w:cs="Times New Roman"/>
          <w:color w:val="auto"/>
          <w:sz w:val="24"/>
          <w:szCs w:val="24"/>
        </w:rPr>
        <w:t xml:space="preserve"> </w:t>
      </w:r>
      <w:r w:rsidR="004279A4" w:rsidRPr="00E65DB6">
        <w:rPr>
          <w:rFonts w:ascii="Times New Roman" w:eastAsiaTheme="minorEastAsia" w:hAnsi="Times New Roman" w:cs="Times New Roman"/>
          <w:color w:val="auto"/>
          <w:sz w:val="24"/>
          <w:szCs w:val="24"/>
        </w:rPr>
        <w:t>Evaluating</w:t>
      </w:r>
      <w:r w:rsidR="007C3AFD" w:rsidRPr="00E65DB6">
        <w:rPr>
          <w:rFonts w:ascii="Times New Roman" w:eastAsiaTheme="minorEastAsia" w:hAnsi="Times New Roman" w:cs="Times New Roman"/>
          <w:color w:val="auto"/>
          <w:sz w:val="24"/>
          <w:szCs w:val="24"/>
        </w:rPr>
        <w:t xml:space="preserve"> Cox propotional hazard model assumption </w:t>
      </w:r>
    </w:p>
    <w:p w14:paraId="40ADB99E" w14:textId="77777777" w:rsidR="007C3AFD" w:rsidRPr="007C3AFD" w:rsidRDefault="007C3AFD" w:rsidP="007C3AFD">
      <w:pPr>
        <w:ind w:left="567"/>
        <w:rPr>
          <w:rFonts w:ascii="Times New Roman" w:eastAsiaTheme="minorEastAsia" w:hAnsi="Times New Roman" w:cs="Times New Roman"/>
          <w:sz w:val="24"/>
          <w:szCs w:val="24"/>
        </w:rPr>
      </w:pPr>
      <w:r w:rsidRPr="007C3AFD">
        <w:rPr>
          <w:rFonts w:ascii="Times New Roman" w:eastAsiaTheme="minorEastAsia" w:hAnsi="Times New Roman" w:cs="Times New Roman"/>
          <w:sz w:val="24"/>
          <w:szCs w:val="24"/>
        </w:rPr>
        <w:t xml:space="preserve">The researcher will use three approaches for evaluating the proportional hazard (PH) assumptions of the cox model i.e. </w:t>
      </w:r>
    </w:p>
    <w:p w14:paraId="63B6C0E2" w14:textId="77777777" w:rsidR="007C3AFD" w:rsidRPr="007C3AFD" w:rsidRDefault="007C3AFD" w:rsidP="00C5699A">
      <w:pPr>
        <w:numPr>
          <w:ilvl w:val="0"/>
          <w:numId w:val="85"/>
        </w:numPr>
        <w:rPr>
          <w:rFonts w:ascii="Times New Roman" w:eastAsiaTheme="minorEastAsia" w:hAnsi="Times New Roman" w:cs="Times New Roman"/>
          <w:sz w:val="24"/>
          <w:szCs w:val="24"/>
        </w:rPr>
      </w:pPr>
      <w:r w:rsidRPr="007C3AFD">
        <w:rPr>
          <w:rFonts w:ascii="Times New Roman" w:eastAsiaTheme="minorEastAsia" w:hAnsi="Times New Roman" w:cs="Times New Roman"/>
          <w:sz w:val="24"/>
          <w:szCs w:val="24"/>
        </w:rPr>
        <w:t>Graphical procedure</w:t>
      </w:r>
    </w:p>
    <w:p w14:paraId="751279D0" w14:textId="77777777" w:rsidR="007C3AFD" w:rsidRPr="007C3AFD" w:rsidRDefault="007C3AFD" w:rsidP="00C5699A">
      <w:pPr>
        <w:numPr>
          <w:ilvl w:val="0"/>
          <w:numId w:val="85"/>
        </w:numPr>
        <w:rPr>
          <w:rFonts w:ascii="Times New Roman" w:eastAsiaTheme="minorEastAsia" w:hAnsi="Times New Roman" w:cs="Times New Roman"/>
          <w:sz w:val="24"/>
          <w:szCs w:val="24"/>
        </w:rPr>
      </w:pPr>
      <w:r w:rsidRPr="007C3AFD">
        <w:rPr>
          <w:rFonts w:ascii="Times New Roman" w:eastAsiaTheme="minorEastAsia" w:hAnsi="Times New Roman" w:cs="Times New Roman"/>
          <w:sz w:val="24"/>
          <w:szCs w:val="24"/>
        </w:rPr>
        <w:t>A goodness of fit testing procedure</w:t>
      </w:r>
    </w:p>
    <w:p w14:paraId="60D806FD" w14:textId="77777777" w:rsidR="004279A4" w:rsidRPr="007C3AFD" w:rsidRDefault="007C3AFD" w:rsidP="00C5699A">
      <w:pPr>
        <w:numPr>
          <w:ilvl w:val="0"/>
          <w:numId w:val="85"/>
        </w:numPr>
        <w:rPr>
          <w:rFonts w:ascii="Times New Roman" w:eastAsiaTheme="minorEastAsia" w:hAnsi="Times New Roman" w:cs="Times New Roman"/>
          <w:sz w:val="24"/>
          <w:szCs w:val="24"/>
        </w:rPr>
      </w:pPr>
      <w:r w:rsidRPr="007C3AFD">
        <w:rPr>
          <w:rFonts w:ascii="Times New Roman" w:eastAsiaTheme="minorEastAsia" w:hAnsi="Times New Roman" w:cs="Times New Roman"/>
          <w:sz w:val="24"/>
          <w:szCs w:val="24"/>
        </w:rPr>
        <w:t>Procedure that will involve the use of the time dependent variables.</w:t>
      </w:r>
    </w:p>
    <w:p w14:paraId="5A90FD70" w14:textId="77777777" w:rsidR="007C3AFD" w:rsidRPr="007C3AFD" w:rsidRDefault="007C3AFD" w:rsidP="00C5699A">
      <w:pPr>
        <w:numPr>
          <w:ilvl w:val="0"/>
          <w:numId w:val="86"/>
        </w:numPr>
        <w:rPr>
          <w:rFonts w:ascii="Times New Roman" w:eastAsiaTheme="minorEastAsia" w:hAnsi="Times New Roman" w:cs="Times New Roman"/>
          <w:b/>
          <w:sz w:val="24"/>
          <w:szCs w:val="24"/>
        </w:rPr>
      </w:pPr>
      <w:r w:rsidRPr="007C3AFD">
        <w:rPr>
          <w:rFonts w:ascii="Times New Roman" w:eastAsiaTheme="minorEastAsia" w:hAnsi="Times New Roman" w:cs="Times New Roman"/>
          <w:b/>
          <w:sz w:val="24"/>
          <w:szCs w:val="24"/>
        </w:rPr>
        <w:t>Graphical techniques</w:t>
      </w:r>
    </w:p>
    <w:p w14:paraId="07579040" w14:textId="2D8089AB" w:rsidR="007C3AFD" w:rsidRPr="007C3AFD" w:rsidRDefault="007C3AFD" w:rsidP="007C3AFD">
      <w:pPr>
        <w:ind w:left="567"/>
        <w:rPr>
          <w:rFonts w:ascii="Times New Roman" w:eastAsiaTheme="minorEastAsia" w:hAnsi="Times New Roman" w:cs="Times New Roman"/>
          <w:sz w:val="24"/>
          <w:szCs w:val="24"/>
        </w:rPr>
      </w:pPr>
      <w:r w:rsidRPr="007C3AFD">
        <w:rPr>
          <w:rFonts w:ascii="Times New Roman" w:eastAsiaTheme="minorEastAsia" w:hAnsi="Times New Roman" w:cs="Times New Roman"/>
          <w:sz w:val="24"/>
          <w:szCs w:val="24"/>
        </w:rPr>
        <w:t>The rese</w:t>
      </w:r>
      <w:r w:rsidR="004279A4">
        <w:rPr>
          <w:rFonts w:ascii="Times New Roman" w:eastAsiaTheme="minorEastAsia" w:hAnsi="Times New Roman" w:cs="Times New Roman"/>
          <w:sz w:val="24"/>
          <w:szCs w:val="24"/>
        </w:rPr>
        <w:t>archer will compare estimated -ln (-l</w:t>
      </w:r>
      <w:r w:rsidRPr="007C3AFD">
        <w:rPr>
          <w:rFonts w:ascii="Times New Roman" w:eastAsiaTheme="minorEastAsia" w:hAnsi="Times New Roman" w:cs="Times New Roman"/>
          <w:sz w:val="24"/>
          <w:szCs w:val="24"/>
        </w:rPr>
        <w:t>n) survival curves over different categories of variables being investigated. Parallel curves for example of male and female children will indicate that the P.H assumption is satisfied.</w:t>
      </w:r>
    </w:p>
    <w:p w14:paraId="4545A391" w14:textId="3895469A" w:rsidR="007C3AFD" w:rsidRPr="007C3AFD" w:rsidRDefault="007C3AFD" w:rsidP="00C5699A">
      <w:pPr>
        <w:numPr>
          <w:ilvl w:val="0"/>
          <w:numId w:val="86"/>
        </w:numPr>
        <w:rPr>
          <w:rFonts w:ascii="Times New Roman" w:eastAsiaTheme="minorEastAsia" w:hAnsi="Times New Roman" w:cs="Times New Roman"/>
          <w:sz w:val="24"/>
          <w:szCs w:val="24"/>
        </w:rPr>
      </w:pPr>
      <w:r w:rsidRPr="007C3AFD">
        <w:rPr>
          <w:rFonts w:ascii="Times New Roman" w:eastAsiaTheme="minorEastAsia" w:hAnsi="Times New Roman" w:cs="Times New Roman"/>
          <w:sz w:val="24"/>
          <w:szCs w:val="24"/>
        </w:rPr>
        <w:t>A second appr</w:t>
      </w:r>
      <w:r w:rsidR="004279A4">
        <w:rPr>
          <w:rFonts w:ascii="Times New Roman" w:eastAsiaTheme="minorEastAsia" w:hAnsi="Times New Roman" w:cs="Times New Roman"/>
          <w:sz w:val="24"/>
          <w:szCs w:val="24"/>
        </w:rPr>
        <w:t>oach that will be used for assessing the P</w:t>
      </w:r>
      <w:r w:rsidRPr="007C3AFD">
        <w:rPr>
          <w:rFonts w:ascii="Times New Roman" w:eastAsiaTheme="minorEastAsia" w:hAnsi="Times New Roman" w:cs="Times New Roman"/>
          <w:sz w:val="24"/>
          <w:szCs w:val="24"/>
        </w:rPr>
        <w:t>H assumption will involve goodness of fit (GOF) tests. This approach will provide lar</w:t>
      </w:r>
      <w:r w:rsidR="004279A4">
        <w:rPr>
          <w:rFonts w:ascii="Times New Roman" w:eastAsiaTheme="minorEastAsia" w:hAnsi="Times New Roman" w:cs="Times New Roman"/>
          <w:sz w:val="24"/>
          <w:szCs w:val="24"/>
        </w:rPr>
        <w:t>ge Z or chi-</w:t>
      </w:r>
      <w:r w:rsidRPr="007C3AFD">
        <w:rPr>
          <w:rFonts w:ascii="Times New Roman" w:eastAsiaTheme="minorEastAsia" w:hAnsi="Times New Roman" w:cs="Times New Roman"/>
          <w:sz w:val="24"/>
          <w:szCs w:val="24"/>
        </w:rPr>
        <w:t xml:space="preserve">square statistics </w:t>
      </w:r>
      <w:r w:rsidRPr="007C3AFD">
        <w:rPr>
          <w:rFonts w:ascii="Times New Roman" w:eastAsiaTheme="minorEastAsia" w:hAnsi="Times New Roman" w:cs="Times New Roman"/>
          <w:sz w:val="24"/>
          <w:szCs w:val="24"/>
        </w:rPr>
        <w:lastRenderedPageBreak/>
        <w:t>which will be computed for each variable. This P-value will be used for evaluating the P.H assumptions for that variable. A non-significant (large) p-value that will be greater than 0.10 will suggest that the PH assumptions is reasonable where as a small p-value of less than 0.05 will suggest that the variable being tested does not satisfy this assumption.</w:t>
      </w:r>
    </w:p>
    <w:p w14:paraId="7665A65A" w14:textId="6419E1E9" w:rsidR="007C3AFD" w:rsidRPr="004279A4" w:rsidRDefault="007C3AFD" w:rsidP="00C5699A">
      <w:pPr>
        <w:numPr>
          <w:ilvl w:val="0"/>
          <w:numId w:val="86"/>
        </w:numPr>
        <w:rPr>
          <w:rFonts w:ascii="Times New Roman" w:eastAsiaTheme="minorEastAsia" w:hAnsi="Times New Roman" w:cs="Times New Roman"/>
          <w:sz w:val="24"/>
          <w:szCs w:val="24"/>
        </w:rPr>
      </w:pPr>
      <w:r w:rsidRPr="007C3AFD">
        <w:rPr>
          <w:rFonts w:ascii="Times New Roman" w:eastAsiaTheme="minorEastAsia" w:hAnsi="Times New Roman" w:cs="Times New Roman"/>
          <w:sz w:val="24"/>
          <w:szCs w:val="24"/>
        </w:rPr>
        <w:t xml:space="preserve"> For time dependent co-variants the cox model will be extended to contain product or interaction term</w:t>
      </w:r>
      <w:r w:rsidR="004279A4">
        <w:rPr>
          <w:rFonts w:ascii="Times New Roman" w:eastAsiaTheme="minorEastAsia" w:hAnsi="Times New Roman" w:cs="Times New Roman"/>
          <w:sz w:val="24"/>
          <w:szCs w:val="24"/>
        </w:rPr>
        <w:t>,</w:t>
      </w:r>
      <w:r w:rsidRPr="007C3AFD">
        <w:rPr>
          <w:rFonts w:ascii="Times New Roman" w:eastAsiaTheme="minorEastAsia" w:hAnsi="Times New Roman" w:cs="Times New Roman"/>
          <w:sz w:val="24"/>
          <w:szCs w:val="24"/>
        </w:rPr>
        <w:t xml:space="preserve"> including the time independent variables being assessed and some function of time. By assessing our outcome of interest which is </w:t>
      </w:r>
      <w:r w:rsidR="0068225C">
        <w:rPr>
          <w:rFonts w:ascii="Times New Roman" w:eastAsiaTheme="minorEastAsia" w:hAnsi="Times New Roman" w:cs="Times New Roman"/>
          <w:sz w:val="24"/>
          <w:szCs w:val="24"/>
        </w:rPr>
        <w:t>HIV</w:t>
      </w:r>
      <w:r w:rsidRPr="007C3AFD">
        <w:rPr>
          <w:rFonts w:ascii="Times New Roman" w:eastAsiaTheme="minorEastAsia" w:hAnsi="Times New Roman" w:cs="Times New Roman"/>
          <w:sz w:val="24"/>
          <w:szCs w:val="24"/>
        </w:rPr>
        <w:t xml:space="preserve"> antigen positivity in addition to independent predictor for this outcome the cox model will be extended to</w:t>
      </w:r>
      <w:r w:rsidR="004279A4">
        <w:rPr>
          <w:rFonts w:ascii="Times New Roman" w:eastAsiaTheme="minorEastAsia" w:hAnsi="Times New Roman" w:cs="Times New Roman"/>
          <w:sz w:val="24"/>
          <w:szCs w:val="24"/>
        </w:rPr>
        <w:t xml:space="preserve"> include the function of time‘t’</w:t>
      </w:r>
      <w:r w:rsidR="004279A4">
        <w:rPr>
          <w:rFonts w:ascii="Times New Roman" w:eastAsiaTheme="minorEastAsia" w:hAnsi="Times New Roman" w:cs="Times New Roman"/>
          <w:i/>
          <w:sz w:val="24"/>
          <w:szCs w:val="24"/>
        </w:rPr>
        <w:t xml:space="preserve"> </w:t>
      </w:r>
      <w:r w:rsidRPr="007C3AFD">
        <w:rPr>
          <w:rFonts w:ascii="Times New Roman" w:eastAsiaTheme="minorEastAsia" w:hAnsi="Times New Roman" w:cs="Times New Roman"/>
          <w:sz w:val="24"/>
          <w:szCs w:val="24"/>
        </w:rPr>
        <w:t xml:space="preserve">, if the coefficient of the product term turns out to be significant. It will be concluded that the P.H assumption is violated for that particular variable. </w:t>
      </w:r>
    </w:p>
    <w:p w14:paraId="137ACFFF" w14:textId="7EFD44DE" w:rsidR="00D2051F" w:rsidRPr="00B7613B" w:rsidRDefault="007B3BB2" w:rsidP="007B3BB2">
      <w:pPr>
        <w:pStyle w:val="Heading3"/>
      </w:pPr>
      <w:bookmarkStart w:id="104" w:name="_Toc47953226"/>
      <w:r>
        <w:t>3.9</w:t>
      </w:r>
      <w:r w:rsidR="00D2051F">
        <w:t xml:space="preserve">.2 </w:t>
      </w:r>
      <w:r w:rsidR="00D2051F" w:rsidRPr="00B7613B">
        <w:t>Qualitative Data Analysis</w:t>
      </w:r>
      <w:bookmarkEnd w:id="104"/>
    </w:p>
    <w:p w14:paraId="698A2727" w14:textId="77777777" w:rsidR="00D2051F" w:rsidRDefault="00D2051F" w:rsidP="00D2051F">
      <w:r w:rsidRPr="00B7613B">
        <w:rPr>
          <w:rFonts w:ascii="Times New Roman" w:hAnsi="Times New Roman" w:cs="Times New Roman"/>
          <w:sz w:val="24"/>
          <w:szCs w:val="24"/>
        </w:rPr>
        <w:t>Qualitative Data Analysis (QDA) is the ra</w:t>
      </w:r>
      <w:r>
        <w:rPr>
          <w:rFonts w:ascii="Times New Roman" w:hAnsi="Times New Roman" w:cs="Times New Roman"/>
          <w:sz w:val="24"/>
          <w:szCs w:val="24"/>
        </w:rPr>
        <w:t xml:space="preserve">nge of processes and procedures </w:t>
      </w:r>
      <w:r w:rsidRPr="00B7613B">
        <w:rPr>
          <w:rFonts w:ascii="Times New Roman" w:hAnsi="Times New Roman" w:cs="Times New Roman"/>
          <w:sz w:val="24"/>
          <w:szCs w:val="24"/>
        </w:rPr>
        <w:t>whereby we move from the qualitative data</w:t>
      </w:r>
      <w:r>
        <w:rPr>
          <w:rFonts w:ascii="Times New Roman" w:hAnsi="Times New Roman" w:cs="Times New Roman"/>
          <w:sz w:val="24"/>
          <w:szCs w:val="24"/>
        </w:rPr>
        <w:t xml:space="preserve"> that have been collected, into </w:t>
      </w:r>
      <w:r w:rsidRPr="00B7613B">
        <w:rPr>
          <w:rFonts w:ascii="Times New Roman" w:hAnsi="Times New Roman" w:cs="Times New Roman"/>
          <w:sz w:val="24"/>
          <w:szCs w:val="24"/>
        </w:rPr>
        <w:t xml:space="preserve">some form of explanation, understanding </w:t>
      </w:r>
      <w:r>
        <w:rPr>
          <w:rFonts w:ascii="Times New Roman" w:hAnsi="Times New Roman" w:cs="Times New Roman"/>
          <w:sz w:val="24"/>
          <w:szCs w:val="24"/>
        </w:rPr>
        <w:t xml:space="preserve">or interpretation of the people </w:t>
      </w:r>
      <w:r w:rsidRPr="00B7613B">
        <w:rPr>
          <w:rFonts w:ascii="Times New Roman" w:hAnsi="Times New Roman" w:cs="Times New Roman"/>
          <w:sz w:val="24"/>
          <w:szCs w:val="24"/>
        </w:rPr>
        <w:t>and situations we are investigating.</w:t>
      </w:r>
      <w:r w:rsidRPr="00B7613B">
        <w:t xml:space="preserve"> </w:t>
      </w:r>
      <w:r>
        <w:rPr>
          <w:rFonts w:ascii="Times New Roman" w:hAnsi="Times New Roman" w:cs="Times New Roman"/>
          <w:sz w:val="24"/>
          <w:szCs w:val="24"/>
        </w:rPr>
        <w:t>QDA will be</w:t>
      </w:r>
      <w:r w:rsidRPr="00B7613B">
        <w:rPr>
          <w:rFonts w:ascii="Times New Roman" w:hAnsi="Times New Roman" w:cs="Times New Roman"/>
          <w:sz w:val="24"/>
          <w:szCs w:val="24"/>
        </w:rPr>
        <w:t xml:space="preserve"> based on an interpreta</w:t>
      </w:r>
      <w:r>
        <w:rPr>
          <w:rFonts w:ascii="Times New Roman" w:hAnsi="Times New Roman" w:cs="Times New Roman"/>
          <w:sz w:val="24"/>
          <w:szCs w:val="24"/>
        </w:rPr>
        <w:t xml:space="preserve">tive philosophy. The idea will be to </w:t>
      </w:r>
      <w:r w:rsidRPr="00B7613B">
        <w:rPr>
          <w:rFonts w:ascii="Times New Roman" w:hAnsi="Times New Roman" w:cs="Times New Roman"/>
          <w:sz w:val="24"/>
          <w:szCs w:val="24"/>
        </w:rPr>
        <w:t>examine the meaningful and symbolic content of qualitative data.</w:t>
      </w:r>
      <w:r>
        <w:rPr>
          <w:rFonts w:ascii="Times New Roman" w:hAnsi="Times New Roman" w:cs="Times New Roman"/>
          <w:sz w:val="24"/>
          <w:szCs w:val="24"/>
        </w:rPr>
        <w:t xml:space="preserve"> The researcher will use a number of approaches:</w:t>
      </w:r>
      <w:r w:rsidRPr="00B7613B">
        <w:rPr>
          <w:rFonts w:ascii="Book Antiqua" w:hAnsi="Book Antiqua"/>
          <w:b/>
          <w:bCs/>
          <w:color w:val="000000"/>
          <w:sz w:val="36"/>
          <w:szCs w:val="36"/>
        </w:rPr>
        <w:t xml:space="preserve"> </w:t>
      </w:r>
      <w:r>
        <w:rPr>
          <w:rFonts w:ascii="Times New Roman" w:hAnsi="Times New Roman" w:cs="Times New Roman"/>
          <w:bCs/>
          <w:sz w:val="24"/>
          <w:szCs w:val="24"/>
        </w:rPr>
        <w:t>Deductive a</w:t>
      </w:r>
      <w:r w:rsidRPr="00B7613B">
        <w:rPr>
          <w:rFonts w:ascii="Times New Roman" w:hAnsi="Times New Roman" w:cs="Times New Roman"/>
          <w:bCs/>
          <w:sz w:val="24"/>
          <w:szCs w:val="24"/>
        </w:rPr>
        <w:t>pproach</w:t>
      </w:r>
      <w:r>
        <w:rPr>
          <w:rFonts w:ascii="Times New Roman" w:hAnsi="Times New Roman" w:cs="Times New Roman"/>
          <w:bCs/>
          <w:sz w:val="24"/>
          <w:szCs w:val="24"/>
        </w:rPr>
        <w:t xml:space="preserve"> where the researcher will use the</w:t>
      </w:r>
      <w:r w:rsidRPr="00B7613B">
        <w:rPr>
          <w:rFonts w:ascii="Times New Roman" w:hAnsi="Times New Roman" w:cs="Times New Roman"/>
          <w:bCs/>
          <w:sz w:val="24"/>
          <w:szCs w:val="24"/>
        </w:rPr>
        <w:t xml:space="preserve"> research questions to g</w:t>
      </w:r>
      <w:r>
        <w:rPr>
          <w:rFonts w:ascii="Times New Roman" w:hAnsi="Times New Roman" w:cs="Times New Roman"/>
          <w:bCs/>
          <w:sz w:val="24"/>
          <w:szCs w:val="24"/>
        </w:rPr>
        <w:t xml:space="preserve">roup the data and then look for </w:t>
      </w:r>
      <w:r w:rsidRPr="00B7613B">
        <w:rPr>
          <w:rFonts w:ascii="Times New Roman" w:hAnsi="Times New Roman" w:cs="Times New Roman"/>
          <w:bCs/>
          <w:sz w:val="24"/>
          <w:szCs w:val="24"/>
        </w:rPr>
        <w:t>similarities and differences.</w:t>
      </w:r>
      <w:r>
        <w:rPr>
          <w:rFonts w:ascii="Times New Roman" w:hAnsi="Times New Roman" w:cs="Times New Roman"/>
          <w:bCs/>
          <w:sz w:val="24"/>
          <w:szCs w:val="24"/>
        </w:rPr>
        <w:t xml:space="preserve"> </w:t>
      </w:r>
      <w:r w:rsidRPr="002B0EC9">
        <w:rPr>
          <w:rFonts w:ascii="Times New Roman" w:hAnsi="Times New Roman" w:cs="Times New Roman"/>
          <w:bCs/>
          <w:sz w:val="24"/>
          <w:szCs w:val="24"/>
        </w:rPr>
        <w:t>The</w:t>
      </w:r>
      <w:r>
        <w:rPr>
          <w:rFonts w:ascii="Times New Roman" w:hAnsi="Times New Roman" w:cs="Times New Roman"/>
          <w:bCs/>
          <w:sz w:val="24"/>
          <w:szCs w:val="24"/>
        </w:rPr>
        <w:t xml:space="preserve"> researcher will examine the primary message content and evaluat</w:t>
      </w:r>
      <w:r w:rsidRPr="002B0EC9">
        <w:rPr>
          <w:rFonts w:ascii="Times New Roman" w:hAnsi="Times New Roman" w:cs="Times New Roman"/>
          <w:bCs/>
          <w:sz w:val="24"/>
          <w:szCs w:val="24"/>
        </w:rPr>
        <w:t xml:space="preserve">e </w:t>
      </w:r>
      <w:r>
        <w:rPr>
          <w:rFonts w:ascii="Times New Roman" w:hAnsi="Times New Roman" w:cs="Times New Roman"/>
          <w:bCs/>
          <w:sz w:val="24"/>
          <w:szCs w:val="24"/>
        </w:rPr>
        <w:t xml:space="preserve">the </w:t>
      </w:r>
      <w:r w:rsidRPr="002B0EC9">
        <w:rPr>
          <w:rFonts w:ascii="Times New Roman" w:hAnsi="Times New Roman" w:cs="Times New Roman"/>
          <w:bCs/>
          <w:sz w:val="24"/>
          <w:szCs w:val="24"/>
        </w:rPr>
        <w:t xml:space="preserve">attitude of </w:t>
      </w:r>
      <w:r>
        <w:rPr>
          <w:rFonts w:ascii="Times New Roman" w:hAnsi="Times New Roman" w:cs="Times New Roman"/>
          <w:bCs/>
          <w:sz w:val="24"/>
          <w:szCs w:val="24"/>
        </w:rPr>
        <w:t>the speaker toward the message to help determine w</w:t>
      </w:r>
      <w:r w:rsidRPr="002B0EC9">
        <w:rPr>
          <w:rFonts w:ascii="Times New Roman" w:hAnsi="Times New Roman" w:cs="Times New Roman"/>
          <w:bCs/>
          <w:sz w:val="24"/>
          <w:szCs w:val="24"/>
        </w:rPr>
        <w:t>hether the content of the message i</w:t>
      </w:r>
      <w:r>
        <w:rPr>
          <w:rFonts w:ascii="Times New Roman" w:hAnsi="Times New Roman" w:cs="Times New Roman"/>
          <w:bCs/>
          <w:sz w:val="24"/>
          <w:szCs w:val="24"/>
        </w:rPr>
        <w:t>s meant to represent individual</w:t>
      </w:r>
      <w:r w:rsidRPr="002B0EC9">
        <w:rPr>
          <w:rFonts w:ascii="Times New Roman" w:hAnsi="Times New Roman" w:cs="Times New Roman"/>
          <w:bCs/>
          <w:sz w:val="24"/>
          <w:szCs w:val="24"/>
        </w:rPr>
        <w:t xml:space="preserve"> or</w:t>
      </w:r>
      <w:r>
        <w:rPr>
          <w:rFonts w:ascii="Times New Roman" w:hAnsi="Times New Roman" w:cs="Times New Roman"/>
          <w:bCs/>
          <w:sz w:val="24"/>
          <w:szCs w:val="24"/>
        </w:rPr>
        <w:t xml:space="preserve"> group </w:t>
      </w:r>
      <w:r w:rsidRPr="002B0EC9">
        <w:rPr>
          <w:rFonts w:ascii="Times New Roman" w:hAnsi="Times New Roman" w:cs="Times New Roman"/>
          <w:bCs/>
          <w:sz w:val="24"/>
          <w:szCs w:val="24"/>
        </w:rPr>
        <w:t>shared ideas</w:t>
      </w:r>
      <w:r>
        <w:rPr>
          <w:rFonts w:ascii="Times New Roman" w:hAnsi="Times New Roman" w:cs="Times New Roman"/>
          <w:bCs/>
          <w:sz w:val="24"/>
          <w:szCs w:val="24"/>
        </w:rPr>
        <w:t>.</w:t>
      </w:r>
      <w:r w:rsidRPr="002B0EC9">
        <w:t xml:space="preserve"> </w:t>
      </w:r>
    </w:p>
    <w:p w14:paraId="740CE1E0" w14:textId="786424D4" w:rsidR="00D2051F" w:rsidRPr="007B3BB2" w:rsidRDefault="007B3BB2" w:rsidP="007B3BB2">
      <w:pPr>
        <w:pStyle w:val="Heading4"/>
      </w:pPr>
      <w:r w:rsidRPr="007B3BB2">
        <w:t>3.9</w:t>
      </w:r>
      <w:r w:rsidR="00D2051F" w:rsidRPr="007B3BB2">
        <w:t>.2.1</w:t>
      </w:r>
      <w:r w:rsidR="00DC7681" w:rsidRPr="007B3BB2">
        <w:t xml:space="preserve"> </w:t>
      </w:r>
      <w:r w:rsidR="00D2051F" w:rsidRPr="007B3BB2">
        <w:t>Content Analysis</w:t>
      </w:r>
    </w:p>
    <w:p w14:paraId="2D423EFE" w14:textId="77777777" w:rsidR="00D2051F" w:rsidRDefault="00D2051F" w:rsidP="00D2051F">
      <w:pPr>
        <w:rPr>
          <w:rFonts w:ascii="Times New Roman" w:hAnsi="Times New Roman" w:cs="Times New Roman"/>
          <w:bCs/>
          <w:sz w:val="24"/>
          <w:szCs w:val="24"/>
        </w:rPr>
      </w:pPr>
      <w:r>
        <w:rPr>
          <w:rFonts w:ascii="Times New Roman" w:hAnsi="Times New Roman" w:cs="Times New Roman"/>
          <w:bCs/>
          <w:sz w:val="24"/>
          <w:szCs w:val="24"/>
        </w:rPr>
        <w:t>For both key informant interviews and focused group discussions c</w:t>
      </w:r>
      <w:r w:rsidRPr="002B0EC9">
        <w:rPr>
          <w:rFonts w:ascii="Times New Roman" w:hAnsi="Times New Roman" w:cs="Times New Roman"/>
          <w:bCs/>
          <w:sz w:val="24"/>
          <w:szCs w:val="24"/>
        </w:rPr>
        <w:t xml:space="preserve">ontent analysis </w:t>
      </w:r>
      <w:r>
        <w:rPr>
          <w:rFonts w:ascii="Times New Roman" w:hAnsi="Times New Roman" w:cs="Times New Roman"/>
          <w:bCs/>
          <w:sz w:val="24"/>
          <w:szCs w:val="24"/>
        </w:rPr>
        <w:t>will be carried out where</w:t>
      </w:r>
      <w:r w:rsidRPr="002B0EC9">
        <w:rPr>
          <w:rFonts w:ascii="Times New Roman" w:hAnsi="Times New Roman" w:cs="Times New Roman"/>
          <w:bCs/>
          <w:sz w:val="24"/>
          <w:szCs w:val="24"/>
        </w:rPr>
        <w:t xml:space="preserve"> categori</w:t>
      </w:r>
      <w:r>
        <w:rPr>
          <w:rFonts w:ascii="Times New Roman" w:hAnsi="Times New Roman" w:cs="Times New Roman"/>
          <w:bCs/>
          <w:sz w:val="24"/>
          <w:szCs w:val="24"/>
        </w:rPr>
        <w:t xml:space="preserve">zation of verbal or behavioural </w:t>
      </w:r>
      <w:r w:rsidRPr="002B0EC9">
        <w:rPr>
          <w:rFonts w:ascii="Times New Roman" w:hAnsi="Times New Roman" w:cs="Times New Roman"/>
          <w:bCs/>
          <w:sz w:val="24"/>
          <w:szCs w:val="24"/>
        </w:rPr>
        <w:t xml:space="preserve">data </w:t>
      </w:r>
      <w:r>
        <w:rPr>
          <w:rFonts w:ascii="Times New Roman" w:hAnsi="Times New Roman" w:cs="Times New Roman"/>
          <w:bCs/>
          <w:sz w:val="24"/>
          <w:szCs w:val="24"/>
        </w:rPr>
        <w:t xml:space="preserve">will be done </w:t>
      </w:r>
      <w:r w:rsidRPr="002B0EC9">
        <w:rPr>
          <w:rFonts w:ascii="Times New Roman" w:hAnsi="Times New Roman" w:cs="Times New Roman"/>
          <w:bCs/>
          <w:sz w:val="24"/>
          <w:szCs w:val="24"/>
        </w:rPr>
        <w:t>for the purpose of classification, summar</w:t>
      </w:r>
      <w:r>
        <w:rPr>
          <w:rFonts w:ascii="Times New Roman" w:hAnsi="Times New Roman" w:cs="Times New Roman"/>
          <w:bCs/>
          <w:sz w:val="24"/>
          <w:szCs w:val="24"/>
        </w:rPr>
        <w:t xml:space="preserve">ization and tabulation. Content </w:t>
      </w:r>
      <w:r w:rsidRPr="002B0EC9">
        <w:rPr>
          <w:rFonts w:ascii="Times New Roman" w:hAnsi="Times New Roman" w:cs="Times New Roman"/>
          <w:bCs/>
          <w:sz w:val="24"/>
          <w:szCs w:val="24"/>
        </w:rPr>
        <w:t xml:space="preserve">analysis </w:t>
      </w:r>
      <w:r>
        <w:rPr>
          <w:rFonts w:ascii="Times New Roman" w:hAnsi="Times New Roman" w:cs="Times New Roman"/>
          <w:bCs/>
          <w:sz w:val="24"/>
          <w:szCs w:val="24"/>
        </w:rPr>
        <w:t>will</w:t>
      </w:r>
      <w:r w:rsidRPr="002B0EC9">
        <w:rPr>
          <w:rFonts w:ascii="Times New Roman" w:hAnsi="Times New Roman" w:cs="Times New Roman"/>
          <w:bCs/>
          <w:sz w:val="24"/>
          <w:szCs w:val="24"/>
        </w:rPr>
        <w:t xml:space="preserve"> be done on two levels:</w:t>
      </w:r>
      <w:r w:rsidRPr="002B0EC9">
        <w:t xml:space="preserve"> </w:t>
      </w:r>
      <w:r>
        <w:rPr>
          <w:rFonts w:ascii="Times New Roman" w:hAnsi="Times New Roman" w:cs="Times New Roman"/>
          <w:bCs/>
          <w:sz w:val="24"/>
          <w:szCs w:val="24"/>
        </w:rPr>
        <w:t xml:space="preserve">Descriptive: What is the data? </w:t>
      </w:r>
      <w:r w:rsidRPr="002B0EC9">
        <w:rPr>
          <w:rFonts w:ascii="Times New Roman" w:hAnsi="Times New Roman" w:cs="Times New Roman"/>
          <w:bCs/>
          <w:sz w:val="24"/>
          <w:szCs w:val="24"/>
        </w:rPr>
        <w:t>Interpretative: what was meant by the data</w:t>
      </w:r>
      <w:r>
        <w:rPr>
          <w:rFonts w:ascii="Times New Roman" w:hAnsi="Times New Roman" w:cs="Times New Roman"/>
          <w:bCs/>
          <w:sz w:val="24"/>
          <w:szCs w:val="24"/>
        </w:rPr>
        <w:t>?</w:t>
      </w:r>
    </w:p>
    <w:p w14:paraId="61777069" w14:textId="13B3F319" w:rsidR="00D2051F" w:rsidRPr="007B3BB2" w:rsidRDefault="007B3BB2" w:rsidP="007B3BB2">
      <w:pPr>
        <w:pStyle w:val="Heading4"/>
      </w:pPr>
      <w:r w:rsidRPr="007B3BB2">
        <w:lastRenderedPageBreak/>
        <w:t>3.9</w:t>
      </w:r>
      <w:r w:rsidR="00D2051F" w:rsidRPr="007B3BB2">
        <w:t>.2.2 Narrative Analysis</w:t>
      </w:r>
    </w:p>
    <w:p w14:paraId="0CD2F12C" w14:textId="0193177B" w:rsidR="00D2051F" w:rsidRPr="00D2051F" w:rsidRDefault="00D2051F" w:rsidP="00D2051F">
      <w:pPr>
        <w:rPr>
          <w:rFonts w:ascii="Times New Roman" w:hAnsi="Times New Roman" w:cs="Times New Roman"/>
          <w:bCs/>
          <w:sz w:val="24"/>
          <w:szCs w:val="24"/>
        </w:rPr>
      </w:pPr>
      <w:r w:rsidRPr="002B0EC9">
        <w:rPr>
          <w:rFonts w:ascii="Times New Roman" w:hAnsi="Times New Roman" w:cs="Times New Roman"/>
          <w:bCs/>
          <w:sz w:val="24"/>
          <w:szCs w:val="24"/>
        </w:rPr>
        <w:t xml:space="preserve">Narratives are transcribed experiences. </w:t>
      </w:r>
      <w:r>
        <w:rPr>
          <w:rFonts w:ascii="Times New Roman" w:hAnsi="Times New Roman" w:cs="Times New Roman"/>
          <w:bCs/>
          <w:sz w:val="24"/>
          <w:szCs w:val="24"/>
        </w:rPr>
        <w:t xml:space="preserve">Every interview/observation has </w:t>
      </w:r>
      <w:r w:rsidRPr="002B0EC9">
        <w:rPr>
          <w:rFonts w:ascii="Times New Roman" w:hAnsi="Times New Roman" w:cs="Times New Roman"/>
          <w:bCs/>
          <w:sz w:val="24"/>
          <w:szCs w:val="24"/>
        </w:rPr>
        <w:t xml:space="preserve">narrative aspect. The researcher </w:t>
      </w:r>
      <w:r>
        <w:rPr>
          <w:rFonts w:ascii="Times New Roman" w:hAnsi="Times New Roman" w:cs="Times New Roman"/>
          <w:bCs/>
          <w:sz w:val="24"/>
          <w:szCs w:val="24"/>
        </w:rPr>
        <w:t xml:space="preserve">will sort-out and reflect up on all narratives, enhance </w:t>
      </w:r>
      <w:r w:rsidRPr="002B0EC9">
        <w:rPr>
          <w:rFonts w:ascii="Times New Roman" w:hAnsi="Times New Roman" w:cs="Times New Roman"/>
          <w:bCs/>
          <w:sz w:val="24"/>
          <w:szCs w:val="24"/>
        </w:rPr>
        <w:t>them and present them in a revised shape to t</w:t>
      </w:r>
      <w:r>
        <w:rPr>
          <w:rFonts w:ascii="Times New Roman" w:hAnsi="Times New Roman" w:cs="Times New Roman"/>
          <w:bCs/>
          <w:sz w:val="24"/>
          <w:szCs w:val="24"/>
        </w:rPr>
        <w:t xml:space="preserve">he reader. The core activity in </w:t>
      </w:r>
      <w:r w:rsidRPr="002B0EC9">
        <w:rPr>
          <w:rFonts w:ascii="Times New Roman" w:hAnsi="Times New Roman" w:cs="Times New Roman"/>
          <w:bCs/>
          <w:sz w:val="24"/>
          <w:szCs w:val="24"/>
        </w:rPr>
        <w:t xml:space="preserve">narrative analysis </w:t>
      </w:r>
      <w:r>
        <w:rPr>
          <w:rFonts w:ascii="Times New Roman" w:hAnsi="Times New Roman" w:cs="Times New Roman"/>
          <w:bCs/>
          <w:sz w:val="24"/>
          <w:szCs w:val="24"/>
        </w:rPr>
        <w:t>will be to</w:t>
      </w:r>
      <w:r w:rsidRPr="002B0EC9">
        <w:rPr>
          <w:rFonts w:ascii="Times New Roman" w:hAnsi="Times New Roman" w:cs="Times New Roman"/>
          <w:bCs/>
          <w:sz w:val="24"/>
          <w:szCs w:val="24"/>
        </w:rPr>
        <w:t xml:space="preserve"> reformul</w:t>
      </w:r>
      <w:r>
        <w:rPr>
          <w:rFonts w:ascii="Times New Roman" w:hAnsi="Times New Roman" w:cs="Times New Roman"/>
          <w:bCs/>
          <w:sz w:val="24"/>
          <w:szCs w:val="24"/>
        </w:rPr>
        <w:t xml:space="preserve">ate stories presented in KII and FGD in different </w:t>
      </w:r>
      <w:r w:rsidRPr="002B0EC9">
        <w:rPr>
          <w:rFonts w:ascii="Times New Roman" w:hAnsi="Times New Roman" w:cs="Times New Roman"/>
          <w:bCs/>
          <w:sz w:val="24"/>
          <w:szCs w:val="24"/>
        </w:rPr>
        <w:t>contexts and based on their different experiences.</w:t>
      </w:r>
    </w:p>
    <w:p w14:paraId="52ABAB69" w14:textId="5FC7C782" w:rsidR="007E15A3" w:rsidRPr="0069124F" w:rsidRDefault="007B3BB2" w:rsidP="007B3BB2">
      <w:pPr>
        <w:pStyle w:val="Heading3"/>
      </w:pPr>
      <w:bookmarkStart w:id="105" w:name="_Toc47953227"/>
      <w:r>
        <w:t>3.9</w:t>
      </w:r>
      <w:r w:rsidR="0069124F" w:rsidRPr="0069124F">
        <w:t>.3</w:t>
      </w:r>
      <w:r w:rsidR="007E15A3" w:rsidRPr="0069124F">
        <w:t xml:space="preserve"> Data handling and storage</w:t>
      </w:r>
      <w:bookmarkEnd w:id="105"/>
      <w:r w:rsidR="007E15A3" w:rsidRPr="0069124F">
        <w:t xml:space="preserve"> </w:t>
      </w:r>
    </w:p>
    <w:p w14:paraId="4EAA23FD" w14:textId="2A8F23B4" w:rsidR="001C3B94" w:rsidRPr="001264E2" w:rsidRDefault="001C3B94" w:rsidP="001C3B94">
      <w:pPr>
        <w:rPr>
          <w:rFonts w:ascii="Times New Roman" w:eastAsia="Times New Roman" w:hAnsi="Times New Roman" w:cs="Times New Roman"/>
          <w:color w:val="000000"/>
          <w:sz w:val="24"/>
          <w:szCs w:val="24"/>
          <w:lang w:eastAsia="en-GB"/>
        </w:rPr>
      </w:pPr>
      <w:r w:rsidRPr="001264E2">
        <w:rPr>
          <w:rFonts w:ascii="Times New Roman" w:hAnsi="Times New Roman" w:cs="Times New Roman"/>
          <w:sz w:val="24"/>
          <w:szCs w:val="24"/>
        </w:rPr>
        <w:t>Data handling process in this study will ensure that it is stored, arc</w:t>
      </w:r>
      <w:r w:rsidR="0068225C" w:rsidRPr="001264E2">
        <w:rPr>
          <w:rFonts w:ascii="Times New Roman" w:hAnsi="Times New Roman" w:cs="Times New Roman"/>
          <w:sz w:val="24"/>
          <w:szCs w:val="24"/>
        </w:rPr>
        <w:t>HIV</w:t>
      </w:r>
      <w:r w:rsidRPr="001264E2">
        <w:rPr>
          <w:rFonts w:ascii="Times New Roman" w:hAnsi="Times New Roman" w:cs="Times New Roman"/>
          <w:sz w:val="24"/>
          <w:szCs w:val="24"/>
        </w:rPr>
        <w:t xml:space="preserve">ed or dispose of in a safe and secure manner during and after the conclusion of a research project. During data collection, cleaning, storage and analysis the researcher will ensure integrity, confidentially, security, and preservation/retention of the data and information generated. </w:t>
      </w:r>
      <w:r w:rsidRPr="001264E2">
        <w:rPr>
          <w:rFonts w:ascii="Times New Roman" w:eastAsia="Times New Roman" w:hAnsi="Times New Roman" w:cs="Times New Roman"/>
          <w:color w:val="000000"/>
          <w:sz w:val="24"/>
          <w:szCs w:val="24"/>
          <w:lang w:eastAsia="en-GB"/>
        </w:rPr>
        <w:t xml:space="preserve">The data collection forms will not bear the name of the respondents; they will be identified by a study identity code number. Respondents’ data will be used with strict confidentiality and for the sole purpose of meeting the objectives of this study. Data collected will be kept under lock and key to ensure it is not misused or accessed by unauthorised persons. Any electronic data in excel and access will be accessed using a password, which will only be a preserve of the principal investigator. The data will be destroyed after the study is published and the researcher graduated. Informed consent will be sought from the study participants and those not willing to participate in the research process will not compelled to participate. Research participants will be informed on data management during consenting. </w:t>
      </w:r>
    </w:p>
    <w:p w14:paraId="7E15B02F" w14:textId="33F21DF8" w:rsidR="001C3B94" w:rsidRPr="004815DA" w:rsidRDefault="007B3BB2" w:rsidP="007B3BB2">
      <w:pPr>
        <w:pStyle w:val="Heading2"/>
      </w:pPr>
      <w:bookmarkStart w:id="106" w:name="_Toc47953228"/>
      <w:r>
        <w:t xml:space="preserve">3.10 </w:t>
      </w:r>
      <w:r w:rsidRPr="004815DA">
        <w:t>Study</w:t>
      </w:r>
      <w:r w:rsidR="001C3B94" w:rsidRPr="004815DA">
        <w:t xml:space="preserve"> Abstraction </w:t>
      </w:r>
      <w:r w:rsidR="004815DA" w:rsidRPr="004815DA">
        <w:t>and continuation of care</w:t>
      </w:r>
      <w:bookmarkEnd w:id="106"/>
    </w:p>
    <w:p w14:paraId="4D51939A" w14:textId="553A437D" w:rsidR="00EC0478" w:rsidRDefault="004605FF" w:rsidP="006732FC">
      <w:pPr>
        <w:rPr>
          <w:rFonts w:ascii="Times New Roman" w:hAnsi="Times New Roman" w:cs="Times New Roman"/>
          <w:sz w:val="24"/>
          <w:szCs w:val="24"/>
        </w:rPr>
      </w:pPr>
      <w:r w:rsidRPr="001264E2">
        <w:rPr>
          <w:rFonts w:ascii="Times New Roman" w:hAnsi="Times New Roman" w:cs="Times New Roman"/>
          <w:sz w:val="24"/>
          <w:szCs w:val="24"/>
        </w:rPr>
        <w:t>The mother child pair will be followed up for a period of 18 months after which data collection will be terminated.The mother child pair will be followed up at the CCC clinic there after</w:t>
      </w:r>
      <w:r w:rsidR="003B1B47" w:rsidRPr="001264E2">
        <w:rPr>
          <w:rFonts w:ascii="Times New Roman" w:hAnsi="Times New Roman" w:cs="Times New Roman"/>
          <w:sz w:val="24"/>
          <w:szCs w:val="24"/>
        </w:rPr>
        <w:t xml:space="preserve">.The researcher will </w:t>
      </w:r>
      <w:r w:rsidR="004815DA" w:rsidRPr="001264E2">
        <w:rPr>
          <w:rFonts w:ascii="Times New Roman" w:hAnsi="Times New Roman" w:cs="Times New Roman"/>
          <w:sz w:val="24"/>
          <w:szCs w:val="24"/>
        </w:rPr>
        <w:t>ensure that t</w:t>
      </w:r>
      <w:r w:rsidR="003B1B47" w:rsidRPr="001264E2">
        <w:rPr>
          <w:rFonts w:ascii="Times New Roman" w:hAnsi="Times New Roman" w:cs="Times New Roman"/>
          <w:sz w:val="24"/>
          <w:szCs w:val="24"/>
        </w:rPr>
        <w:t>he mother/</w:t>
      </w:r>
      <w:r w:rsidR="004815DA" w:rsidRPr="001264E2">
        <w:rPr>
          <w:rFonts w:ascii="Times New Roman" w:hAnsi="Times New Roman" w:cs="Times New Roman"/>
          <w:sz w:val="24"/>
          <w:szCs w:val="24"/>
        </w:rPr>
        <w:t xml:space="preserve">guardian pair </w:t>
      </w:r>
      <w:r w:rsidRPr="001264E2">
        <w:rPr>
          <w:rFonts w:ascii="Times New Roman" w:hAnsi="Times New Roman" w:cs="Times New Roman"/>
          <w:sz w:val="24"/>
          <w:szCs w:val="24"/>
        </w:rPr>
        <w:t>will</w:t>
      </w:r>
      <w:r w:rsidR="004815DA" w:rsidRPr="001264E2">
        <w:rPr>
          <w:rFonts w:ascii="Times New Roman" w:hAnsi="Times New Roman" w:cs="Times New Roman"/>
          <w:sz w:val="24"/>
          <w:szCs w:val="24"/>
        </w:rPr>
        <w:t xml:space="preserve"> will be intergrated CCC clinic where the child will be followed up in the paediatric </w:t>
      </w:r>
      <w:r w:rsidR="0068225C" w:rsidRPr="001264E2">
        <w:rPr>
          <w:rFonts w:ascii="Times New Roman" w:hAnsi="Times New Roman" w:cs="Times New Roman"/>
          <w:sz w:val="24"/>
          <w:szCs w:val="24"/>
        </w:rPr>
        <w:t>HIV</w:t>
      </w:r>
      <w:r w:rsidR="004815DA" w:rsidRPr="001264E2">
        <w:rPr>
          <w:rFonts w:ascii="Times New Roman" w:hAnsi="Times New Roman" w:cs="Times New Roman"/>
          <w:sz w:val="24"/>
          <w:szCs w:val="24"/>
        </w:rPr>
        <w:t xml:space="preserve"> clinic and the mother in the adult </w:t>
      </w:r>
      <w:r w:rsidR="0068225C" w:rsidRPr="001264E2">
        <w:rPr>
          <w:rFonts w:ascii="Times New Roman" w:hAnsi="Times New Roman" w:cs="Times New Roman"/>
          <w:sz w:val="24"/>
          <w:szCs w:val="24"/>
        </w:rPr>
        <w:t>HIV</w:t>
      </w:r>
      <w:r w:rsidR="004815DA" w:rsidRPr="001264E2">
        <w:rPr>
          <w:rFonts w:ascii="Times New Roman" w:hAnsi="Times New Roman" w:cs="Times New Roman"/>
          <w:sz w:val="24"/>
          <w:szCs w:val="24"/>
        </w:rPr>
        <w:t xml:space="preserve"> clinic.</w:t>
      </w:r>
    </w:p>
    <w:p w14:paraId="4C704825" w14:textId="77777777" w:rsidR="00C341E5" w:rsidRDefault="00C341E5" w:rsidP="006732FC">
      <w:pPr>
        <w:rPr>
          <w:rFonts w:ascii="Times New Roman" w:hAnsi="Times New Roman" w:cs="Times New Roman"/>
          <w:sz w:val="24"/>
          <w:szCs w:val="24"/>
        </w:rPr>
      </w:pPr>
    </w:p>
    <w:p w14:paraId="703C2F33" w14:textId="77777777" w:rsidR="00C341E5" w:rsidRPr="001264E2" w:rsidRDefault="00C341E5" w:rsidP="006732FC">
      <w:pPr>
        <w:rPr>
          <w:rFonts w:ascii="Times New Roman" w:hAnsi="Times New Roman" w:cs="Times New Roman"/>
          <w:sz w:val="24"/>
          <w:szCs w:val="24"/>
        </w:rPr>
      </w:pPr>
    </w:p>
    <w:p w14:paraId="3EAF4793" w14:textId="13CE2452" w:rsidR="008E2D14" w:rsidRPr="00DC7681" w:rsidRDefault="007B3BB2" w:rsidP="007B3BB2">
      <w:pPr>
        <w:pStyle w:val="Heading2"/>
      </w:pPr>
      <w:bookmarkStart w:id="107" w:name="_Toc47953229"/>
      <w:r>
        <w:lastRenderedPageBreak/>
        <w:t>3.11</w:t>
      </w:r>
      <w:r w:rsidR="00E45302" w:rsidRPr="00DC7681">
        <w:t xml:space="preserve"> Dissemination of Research Findings</w:t>
      </w:r>
      <w:bookmarkEnd w:id="107"/>
    </w:p>
    <w:p w14:paraId="423A2F7A" w14:textId="2C5D0D55" w:rsidR="007B3BB2" w:rsidRPr="001264E2" w:rsidRDefault="00EC0478" w:rsidP="001264E2">
      <w:pPr>
        <w:rPr>
          <w:rFonts w:ascii="Times New Roman" w:hAnsi="Times New Roman" w:cs="Times New Roman"/>
          <w:bCs/>
          <w:sz w:val="24"/>
          <w:szCs w:val="24"/>
        </w:rPr>
      </w:pPr>
      <w:r w:rsidRPr="001264E2">
        <w:rPr>
          <w:rFonts w:ascii="Times New Roman" w:hAnsi="Times New Roman" w:cs="Times New Roman"/>
          <w:bCs/>
          <w:sz w:val="24"/>
          <w:szCs w:val="24"/>
        </w:rPr>
        <w:t xml:space="preserve">Knowledge gained and the results of the study will be used to improve the quality and practices in prevention of mother to child </w:t>
      </w:r>
      <w:r w:rsidR="0068225C" w:rsidRPr="001264E2">
        <w:rPr>
          <w:rFonts w:ascii="Times New Roman" w:hAnsi="Times New Roman" w:cs="Times New Roman"/>
          <w:bCs/>
          <w:sz w:val="24"/>
          <w:szCs w:val="24"/>
        </w:rPr>
        <w:t>HIV</w:t>
      </w:r>
      <w:r w:rsidRPr="001264E2">
        <w:rPr>
          <w:rFonts w:ascii="Times New Roman" w:hAnsi="Times New Roman" w:cs="Times New Roman"/>
          <w:bCs/>
          <w:sz w:val="24"/>
          <w:szCs w:val="24"/>
        </w:rPr>
        <w:t xml:space="preserve"> transmission provided to clients at various health facilities in Homa Bay County and in Kenya. The results will also be used to bridge the performance gaps that have been identified in the provision of PMTCT, which will contribute to improving many people’s lives. The results will be disseminated to Health Research Unit of Homa Bay County, and to health care providers and managers in the study area through meetings or seminar/ workshops. The results will also be published with a reputable journal where it will be accessed by other researchers.</w:t>
      </w:r>
    </w:p>
    <w:p w14:paraId="7B98C2B9" w14:textId="41219B25" w:rsidR="00DB100F" w:rsidRPr="00DC7681" w:rsidRDefault="008E2D14" w:rsidP="007B3BB2">
      <w:pPr>
        <w:pStyle w:val="Heading2"/>
      </w:pPr>
      <w:bookmarkStart w:id="108" w:name="_Toc47953230"/>
      <w:r w:rsidRPr="00DC7681">
        <w:t>3.</w:t>
      </w:r>
      <w:r w:rsidR="007B3BB2">
        <w:t>12</w:t>
      </w:r>
      <w:r w:rsidRPr="00DC7681">
        <w:t xml:space="preserve"> </w:t>
      </w:r>
      <w:r w:rsidR="00DB100F" w:rsidRPr="00DC7681">
        <w:t>Limitations of the study</w:t>
      </w:r>
      <w:bookmarkEnd w:id="108"/>
    </w:p>
    <w:p w14:paraId="6559BB4D" w14:textId="3F647D00" w:rsidR="008E2D14" w:rsidRPr="001264E2" w:rsidRDefault="008E2D14" w:rsidP="00C5699A">
      <w:pPr>
        <w:pStyle w:val="ListParagraph"/>
        <w:numPr>
          <w:ilvl w:val="0"/>
          <w:numId w:val="76"/>
        </w:numPr>
        <w:rPr>
          <w:rFonts w:ascii="Times New Roman" w:hAnsi="Times New Roman" w:cs="Times New Roman"/>
          <w:sz w:val="24"/>
          <w:szCs w:val="24"/>
        </w:rPr>
      </w:pPr>
      <w:r w:rsidRPr="001264E2">
        <w:rPr>
          <w:rFonts w:ascii="Times New Roman" w:hAnsi="Times New Roman" w:cs="Times New Roman"/>
          <w:sz w:val="24"/>
          <w:szCs w:val="24"/>
        </w:rPr>
        <w:t>The study will be conducted in homa Bay County which is a vast, this will pose some challeges in travelling within the county because of poor road network.</w:t>
      </w:r>
    </w:p>
    <w:p w14:paraId="5213BC05" w14:textId="33AF3395" w:rsidR="008E2D14" w:rsidRPr="001264E2" w:rsidRDefault="008E2D14" w:rsidP="00C5699A">
      <w:pPr>
        <w:pStyle w:val="ListParagraph"/>
        <w:numPr>
          <w:ilvl w:val="0"/>
          <w:numId w:val="76"/>
        </w:numPr>
        <w:rPr>
          <w:rFonts w:ascii="Times New Roman" w:hAnsi="Times New Roman" w:cs="Times New Roman"/>
          <w:sz w:val="24"/>
          <w:szCs w:val="24"/>
        </w:rPr>
      </w:pPr>
      <w:r w:rsidRPr="001264E2">
        <w:rPr>
          <w:rFonts w:ascii="Times New Roman" w:hAnsi="Times New Roman" w:cs="Times New Roman"/>
          <w:sz w:val="24"/>
          <w:szCs w:val="24"/>
        </w:rPr>
        <w:t>Language barrier will be a problem since a good number of homa bay county residents can only communicate in dholuo.</w:t>
      </w:r>
    </w:p>
    <w:p w14:paraId="0D1C4CA8" w14:textId="6DECC02A" w:rsidR="008E2D14" w:rsidRPr="001264E2" w:rsidRDefault="008E2D14" w:rsidP="00C5699A">
      <w:pPr>
        <w:pStyle w:val="ListParagraph"/>
        <w:numPr>
          <w:ilvl w:val="0"/>
          <w:numId w:val="76"/>
        </w:numPr>
        <w:rPr>
          <w:rFonts w:ascii="Times New Roman" w:hAnsi="Times New Roman" w:cs="Times New Roman"/>
          <w:sz w:val="24"/>
          <w:szCs w:val="24"/>
        </w:rPr>
      </w:pPr>
      <w:r w:rsidRPr="001264E2">
        <w:rPr>
          <w:rFonts w:ascii="Times New Roman" w:hAnsi="Times New Roman" w:cs="Times New Roman"/>
          <w:sz w:val="24"/>
          <w:szCs w:val="24"/>
        </w:rPr>
        <w:t xml:space="preserve">A lot of </w:t>
      </w:r>
      <w:r w:rsidR="0097492B" w:rsidRPr="001264E2">
        <w:rPr>
          <w:rFonts w:ascii="Times New Roman" w:hAnsi="Times New Roman" w:cs="Times New Roman"/>
          <w:sz w:val="24"/>
          <w:szCs w:val="24"/>
        </w:rPr>
        <w:t>resources will be required in terms of time and money in carrying out the study.</w:t>
      </w:r>
    </w:p>
    <w:p w14:paraId="0CEE9F40" w14:textId="6003A9D4" w:rsidR="002F5AE3" w:rsidRPr="00DC7681" w:rsidRDefault="007B3BB2" w:rsidP="007B3BB2">
      <w:pPr>
        <w:pStyle w:val="Heading2"/>
      </w:pPr>
      <w:bookmarkStart w:id="109" w:name="_Toc47953231"/>
      <w:r>
        <w:t xml:space="preserve">3.13 </w:t>
      </w:r>
      <w:r w:rsidR="002F5AE3" w:rsidRPr="00DC7681">
        <w:t>Ethical consideration</w:t>
      </w:r>
      <w:bookmarkEnd w:id="109"/>
    </w:p>
    <w:p w14:paraId="362EFC68" w14:textId="1745596D" w:rsidR="002F5AE3" w:rsidRPr="001264E2" w:rsidRDefault="002F5AE3" w:rsidP="00D37332">
      <w:pPr>
        <w:rPr>
          <w:rFonts w:ascii="Times New Roman" w:hAnsi="Times New Roman" w:cs="Times New Roman"/>
          <w:sz w:val="24"/>
          <w:szCs w:val="24"/>
        </w:rPr>
      </w:pPr>
      <w:r w:rsidRPr="001264E2">
        <w:rPr>
          <w:rFonts w:ascii="Times New Roman" w:hAnsi="Times New Roman" w:cs="Times New Roman"/>
          <w:sz w:val="24"/>
          <w:szCs w:val="24"/>
        </w:rPr>
        <w:t>Respondents will be expl</w:t>
      </w:r>
      <w:r w:rsidR="005F683B" w:rsidRPr="001264E2">
        <w:rPr>
          <w:rFonts w:ascii="Times New Roman" w:hAnsi="Times New Roman" w:cs="Times New Roman"/>
          <w:sz w:val="24"/>
          <w:szCs w:val="24"/>
        </w:rPr>
        <w:t>ained to the purpose of study</w:t>
      </w:r>
      <w:r w:rsidRPr="001264E2">
        <w:rPr>
          <w:rFonts w:ascii="Times New Roman" w:hAnsi="Times New Roman" w:cs="Times New Roman"/>
          <w:sz w:val="24"/>
          <w:szCs w:val="24"/>
        </w:rPr>
        <w:t>. The researcher will let the respondent to decide on whether they will participate in the study or not which will give them the right of self-autonomy and self-determination. Respondents who agree to take part in the study will give written content. All data obtained will be treated with confidentiality and the researcher</w:t>
      </w:r>
      <w:r w:rsidR="006A5579" w:rsidRPr="001264E2">
        <w:rPr>
          <w:rFonts w:ascii="Times New Roman" w:hAnsi="Times New Roman" w:cs="Times New Roman"/>
          <w:sz w:val="24"/>
          <w:szCs w:val="24"/>
        </w:rPr>
        <w:t xml:space="preserve"> </w:t>
      </w:r>
      <w:r w:rsidR="00D37332" w:rsidRPr="001264E2">
        <w:rPr>
          <w:rFonts w:ascii="Times New Roman" w:hAnsi="Times New Roman" w:cs="Times New Roman"/>
          <w:sz w:val="24"/>
          <w:szCs w:val="24"/>
        </w:rPr>
        <w:t>will observe anonymity.</w:t>
      </w:r>
      <w:r w:rsidRPr="001264E2">
        <w:rPr>
          <w:rFonts w:ascii="Times New Roman" w:hAnsi="Times New Roman" w:cs="Times New Roman"/>
          <w:sz w:val="24"/>
          <w:szCs w:val="24"/>
        </w:rPr>
        <w:t>During the research process any respondent who will be found to have any physical or psychological problem that may affect their participation in the research process will be exempted from participating in the research and advised to seek medical help.</w:t>
      </w:r>
    </w:p>
    <w:p w14:paraId="4395E837" w14:textId="4453AE48" w:rsidR="002F5AE3" w:rsidRPr="001264E2" w:rsidRDefault="002F5AE3" w:rsidP="00A732CA">
      <w:pPr>
        <w:rPr>
          <w:rFonts w:ascii="Times New Roman" w:hAnsi="Times New Roman" w:cs="Times New Roman"/>
          <w:sz w:val="24"/>
          <w:szCs w:val="24"/>
        </w:rPr>
      </w:pPr>
      <w:r w:rsidRPr="001264E2">
        <w:rPr>
          <w:rFonts w:ascii="Times New Roman" w:hAnsi="Times New Roman" w:cs="Times New Roman"/>
          <w:sz w:val="24"/>
          <w:szCs w:val="24"/>
        </w:rPr>
        <w:t>The researcher will make every effort to safe guard the rights and dignity of the participating including their right to anonymity, confidentiality informed content and right to withdraw from the study at any time they want to do so. This information will be detailed in the content form and information sheet (</w:t>
      </w:r>
      <w:r w:rsidR="00DB5343" w:rsidRPr="001264E2">
        <w:rPr>
          <w:rFonts w:ascii="Times New Roman" w:hAnsi="Times New Roman" w:cs="Times New Roman"/>
          <w:sz w:val="24"/>
          <w:szCs w:val="24"/>
        </w:rPr>
        <w:t>appendix x and xi</w:t>
      </w:r>
      <w:r w:rsidRPr="001264E2">
        <w:rPr>
          <w:rFonts w:ascii="Times New Roman" w:hAnsi="Times New Roman" w:cs="Times New Roman"/>
          <w:sz w:val="24"/>
          <w:szCs w:val="24"/>
        </w:rPr>
        <w:t>). In this study, there will be no invasive</w:t>
      </w:r>
      <w:r w:rsidR="00EF4687" w:rsidRPr="001264E2">
        <w:rPr>
          <w:rFonts w:ascii="Times New Roman" w:hAnsi="Times New Roman" w:cs="Times New Roman"/>
          <w:sz w:val="24"/>
          <w:szCs w:val="24"/>
        </w:rPr>
        <w:t xml:space="preserve"> tests done on the participants</w:t>
      </w:r>
      <w:r w:rsidR="00D37332" w:rsidRPr="001264E2">
        <w:rPr>
          <w:rFonts w:ascii="Times New Roman" w:hAnsi="Times New Roman" w:cs="Times New Roman"/>
          <w:sz w:val="24"/>
          <w:szCs w:val="24"/>
        </w:rPr>
        <w:t xml:space="preserve"> apart from the prescribed test in EMTCT </w:t>
      </w:r>
      <w:r w:rsidR="00D37332" w:rsidRPr="001264E2">
        <w:rPr>
          <w:rFonts w:ascii="Times New Roman" w:hAnsi="Times New Roman" w:cs="Times New Roman"/>
          <w:sz w:val="24"/>
          <w:szCs w:val="24"/>
        </w:rPr>
        <w:lastRenderedPageBreak/>
        <w:t xml:space="preserve">program. </w:t>
      </w:r>
      <w:r w:rsidR="00EF4687" w:rsidRPr="001264E2">
        <w:rPr>
          <w:rFonts w:ascii="Times New Roman" w:hAnsi="Times New Roman" w:cs="Times New Roman"/>
          <w:sz w:val="24"/>
          <w:szCs w:val="24"/>
        </w:rPr>
        <w:t>Permission</w:t>
      </w:r>
      <w:r w:rsidRPr="001264E2">
        <w:rPr>
          <w:rFonts w:ascii="Times New Roman" w:hAnsi="Times New Roman" w:cs="Times New Roman"/>
          <w:sz w:val="24"/>
          <w:szCs w:val="24"/>
        </w:rPr>
        <w:t xml:space="preserve"> will be sort out any level before carrying out the study. i.e.</w:t>
      </w:r>
      <w:r w:rsidR="006A5579" w:rsidRPr="001264E2">
        <w:rPr>
          <w:rFonts w:ascii="Times New Roman" w:hAnsi="Times New Roman" w:cs="Times New Roman"/>
          <w:sz w:val="24"/>
          <w:szCs w:val="24"/>
        </w:rPr>
        <w:t xml:space="preserve"> at County and S</w:t>
      </w:r>
      <w:r w:rsidRPr="001264E2">
        <w:rPr>
          <w:rFonts w:ascii="Times New Roman" w:hAnsi="Times New Roman" w:cs="Times New Roman"/>
          <w:sz w:val="24"/>
          <w:szCs w:val="24"/>
        </w:rPr>
        <w:t xml:space="preserve">ub </w:t>
      </w:r>
      <w:r w:rsidR="006A5579" w:rsidRPr="001264E2">
        <w:rPr>
          <w:rFonts w:ascii="Times New Roman" w:hAnsi="Times New Roman" w:cs="Times New Roman"/>
          <w:sz w:val="24"/>
          <w:szCs w:val="24"/>
        </w:rPr>
        <w:t>C</w:t>
      </w:r>
      <w:r w:rsidR="00EF4687" w:rsidRPr="001264E2">
        <w:rPr>
          <w:rFonts w:ascii="Times New Roman" w:hAnsi="Times New Roman" w:cs="Times New Roman"/>
          <w:sz w:val="24"/>
          <w:szCs w:val="24"/>
        </w:rPr>
        <w:t>ounty level.</w:t>
      </w:r>
      <w:r w:rsidRPr="001264E2">
        <w:rPr>
          <w:rFonts w:ascii="Times New Roman" w:hAnsi="Times New Roman" w:cs="Times New Roman"/>
          <w:sz w:val="24"/>
          <w:szCs w:val="24"/>
        </w:rPr>
        <w:t xml:space="preserve"> Ethical approval of the study will be sort from university of Nairobi /KNH ethical review board.</w:t>
      </w:r>
    </w:p>
    <w:p w14:paraId="6514ABB5" w14:textId="39F46385" w:rsidR="00DB5343" w:rsidRPr="001264E2" w:rsidRDefault="00DB5343" w:rsidP="00A732CA">
      <w:pPr>
        <w:rPr>
          <w:rFonts w:ascii="Times New Roman" w:hAnsi="Times New Roman" w:cs="Times New Roman"/>
          <w:sz w:val="24"/>
          <w:szCs w:val="24"/>
        </w:rPr>
      </w:pPr>
      <w:r w:rsidRPr="001264E2">
        <w:rPr>
          <w:rFonts w:ascii="Times New Roman" w:hAnsi="Times New Roman" w:cs="Times New Roman"/>
          <w:sz w:val="24"/>
          <w:szCs w:val="24"/>
        </w:rPr>
        <w:t>All the information gathered by the researcher will be in confidence for the sole purpose of this research only. Any records relating to respondents identity will remain confidential. Names of the respondents will not be divulged in any of the forms, and respondents will receive a copy of consent forms. No one will have access to the interviews except the investigators. Strict data management procedures are intended to ensure confidentiality of the study subjects.</w:t>
      </w:r>
    </w:p>
    <w:p w14:paraId="70C84F3E" w14:textId="77777777" w:rsidR="009A5573" w:rsidRDefault="009A5573" w:rsidP="00A732CA">
      <w:pPr>
        <w:rPr>
          <w:rFonts w:ascii="Times New Roman" w:hAnsi="Times New Roman" w:cs="Times New Roman"/>
          <w:sz w:val="24"/>
          <w:szCs w:val="24"/>
        </w:rPr>
      </w:pPr>
    </w:p>
    <w:p w14:paraId="07971BFC" w14:textId="77777777" w:rsidR="007B3BB2" w:rsidRDefault="007B3BB2" w:rsidP="00A732CA">
      <w:pPr>
        <w:rPr>
          <w:rFonts w:ascii="Times New Roman" w:hAnsi="Times New Roman" w:cs="Times New Roman"/>
          <w:sz w:val="24"/>
          <w:szCs w:val="24"/>
        </w:rPr>
      </w:pPr>
    </w:p>
    <w:p w14:paraId="4B195096" w14:textId="77777777" w:rsidR="007B3BB2" w:rsidRDefault="007B3BB2" w:rsidP="00A732CA">
      <w:pPr>
        <w:rPr>
          <w:rFonts w:ascii="Times New Roman" w:hAnsi="Times New Roman" w:cs="Times New Roman"/>
          <w:sz w:val="24"/>
          <w:szCs w:val="24"/>
        </w:rPr>
      </w:pPr>
    </w:p>
    <w:p w14:paraId="2535739E" w14:textId="77777777" w:rsidR="007B3BB2" w:rsidRDefault="007B3BB2" w:rsidP="00A732CA">
      <w:pPr>
        <w:rPr>
          <w:rFonts w:ascii="Times New Roman" w:hAnsi="Times New Roman" w:cs="Times New Roman"/>
          <w:sz w:val="24"/>
          <w:szCs w:val="24"/>
        </w:rPr>
      </w:pPr>
    </w:p>
    <w:p w14:paraId="0EA1482C" w14:textId="77777777" w:rsidR="007B3BB2" w:rsidRDefault="007B3BB2" w:rsidP="00A732CA">
      <w:pPr>
        <w:rPr>
          <w:rFonts w:ascii="Times New Roman" w:hAnsi="Times New Roman" w:cs="Times New Roman"/>
          <w:sz w:val="24"/>
          <w:szCs w:val="24"/>
        </w:rPr>
      </w:pPr>
    </w:p>
    <w:p w14:paraId="5C5A764E" w14:textId="77777777" w:rsidR="007B3BB2" w:rsidRDefault="007B3BB2" w:rsidP="00A732CA">
      <w:pPr>
        <w:rPr>
          <w:rFonts w:ascii="Times New Roman" w:hAnsi="Times New Roman" w:cs="Times New Roman"/>
          <w:sz w:val="24"/>
          <w:szCs w:val="24"/>
        </w:rPr>
      </w:pPr>
    </w:p>
    <w:p w14:paraId="157982A1" w14:textId="77777777" w:rsidR="007B3BB2" w:rsidRDefault="007B3BB2" w:rsidP="00A732CA">
      <w:pPr>
        <w:rPr>
          <w:rFonts w:ascii="Times New Roman" w:hAnsi="Times New Roman" w:cs="Times New Roman"/>
          <w:sz w:val="24"/>
          <w:szCs w:val="24"/>
        </w:rPr>
      </w:pPr>
    </w:p>
    <w:p w14:paraId="71950A5D" w14:textId="77777777" w:rsidR="007B3BB2" w:rsidRDefault="007B3BB2" w:rsidP="00A732CA">
      <w:pPr>
        <w:rPr>
          <w:rFonts w:ascii="Times New Roman" w:hAnsi="Times New Roman" w:cs="Times New Roman"/>
          <w:sz w:val="24"/>
          <w:szCs w:val="24"/>
        </w:rPr>
      </w:pPr>
    </w:p>
    <w:p w14:paraId="7DBB949B" w14:textId="77777777" w:rsidR="007B3BB2" w:rsidRDefault="007B3BB2" w:rsidP="00A732CA">
      <w:pPr>
        <w:rPr>
          <w:rFonts w:ascii="Times New Roman" w:hAnsi="Times New Roman" w:cs="Times New Roman"/>
          <w:sz w:val="24"/>
          <w:szCs w:val="24"/>
        </w:rPr>
      </w:pPr>
    </w:p>
    <w:p w14:paraId="20410435" w14:textId="77777777" w:rsidR="007B3BB2" w:rsidRDefault="007B3BB2" w:rsidP="00A732CA">
      <w:pPr>
        <w:rPr>
          <w:rFonts w:ascii="Times New Roman" w:hAnsi="Times New Roman" w:cs="Times New Roman"/>
          <w:sz w:val="24"/>
          <w:szCs w:val="24"/>
        </w:rPr>
      </w:pPr>
    </w:p>
    <w:p w14:paraId="794B2F81" w14:textId="77777777" w:rsidR="007B3BB2" w:rsidRDefault="007B3BB2" w:rsidP="00A732CA">
      <w:pPr>
        <w:rPr>
          <w:rFonts w:ascii="Times New Roman" w:hAnsi="Times New Roman" w:cs="Times New Roman"/>
          <w:sz w:val="24"/>
          <w:szCs w:val="24"/>
        </w:rPr>
      </w:pPr>
    </w:p>
    <w:p w14:paraId="546A684A" w14:textId="77777777" w:rsidR="007B3BB2" w:rsidRDefault="007B3BB2" w:rsidP="00A732CA">
      <w:pPr>
        <w:rPr>
          <w:rFonts w:ascii="Times New Roman" w:hAnsi="Times New Roman" w:cs="Times New Roman"/>
          <w:sz w:val="24"/>
          <w:szCs w:val="24"/>
        </w:rPr>
      </w:pPr>
    </w:p>
    <w:p w14:paraId="112FC59D" w14:textId="77777777" w:rsidR="007B3BB2" w:rsidRDefault="007B3BB2" w:rsidP="00A732CA">
      <w:pPr>
        <w:rPr>
          <w:rFonts w:ascii="Times New Roman" w:hAnsi="Times New Roman" w:cs="Times New Roman"/>
          <w:sz w:val="24"/>
          <w:szCs w:val="24"/>
        </w:rPr>
      </w:pPr>
    </w:p>
    <w:p w14:paraId="70BCCCA2" w14:textId="77777777" w:rsidR="007B3BB2" w:rsidRDefault="007B3BB2" w:rsidP="00A732CA">
      <w:pPr>
        <w:rPr>
          <w:rFonts w:ascii="Times New Roman" w:hAnsi="Times New Roman" w:cs="Times New Roman"/>
          <w:sz w:val="24"/>
          <w:szCs w:val="24"/>
        </w:rPr>
      </w:pPr>
    </w:p>
    <w:p w14:paraId="16035053" w14:textId="77777777" w:rsidR="007B3BB2" w:rsidRDefault="007B3BB2" w:rsidP="00A732CA">
      <w:pPr>
        <w:rPr>
          <w:rFonts w:ascii="Times New Roman" w:hAnsi="Times New Roman" w:cs="Times New Roman"/>
          <w:sz w:val="24"/>
          <w:szCs w:val="24"/>
        </w:rPr>
      </w:pPr>
    </w:p>
    <w:p w14:paraId="182D422B" w14:textId="77777777" w:rsidR="007B3BB2" w:rsidRDefault="007B3BB2" w:rsidP="00A732CA">
      <w:pPr>
        <w:rPr>
          <w:rFonts w:ascii="Times New Roman" w:hAnsi="Times New Roman" w:cs="Times New Roman"/>
          <w:sz w:val="24"/>
          <w:szCs w:val="24"/>
        </w:rPr>
      </w:pPr>
    </w:p>
    <w:p w14:paraId="66BF5E08" w14:textId="7A9CF578" w:rsidR="00566D17" w:rsidRPr="009322A2" w:rsidRDefault="00566D17" w:rsidP="00566D17">
      <w:pPr>
        <w:pStyle w:val="Heading1"/>
        <w:rPr>
          <w:rFonts w:cs="Times New Roman"/>
          <w:szCs w:val="24"/>
        </w:rPr>
      </w:pPr>
      <w:bookmarkStart w:id="110" w:name="_Toc47953232"/>
      <w:r w:rsidRPr="009322A2">
        <w:rPr>
          <w:rFonts w:cs="Times New Roman"/>
          <w:szCs w:val="24"/>
        </w:rPr>
        <w:lastRenderedPageBreak/>
        <w:t>STUDY WORK PLAN</w:t>
      </w:r>
      <w:bookmarkEnd w:id="110"/>
    </w:p>
    <w:tbl>
      <w:tblPr>
        <w:tblpPr w:leftFromText="180" w:rightFromText="180" w:vertAnchor="text" w:horzAnchor="margin" w:tblpXSpec="center" w:tblpY="125"/>
        <w:tblW w:w="11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1374"/>
        <w:gridCol w:w="1351"/>
        <w:gridCol w:w="1078"/>
        <w:gridCol w:w="1040"/>
        <w:gridCol w:w="1310"/>
        <w:gridCol w:w="1282"/>
        <w:gridCol w:w="1273"/>
        <w:gridCol w:w="1215"/>
      </w:tblGrid>
      <w:tr w:rsidR="001264E2" w:rsidRPr="001264E2" w14:paraId="2A43FC38" w14:textId="77777777" w:rsidTr="00D95BE4">
        <w:trPr>
          <w:trHeight w:val="631"/>
        </w:trPr>
        <w:tc>
          <w:tcPr>
            <w:tcW w:w="1542" w:type="dxa"/>
          </w:tcPr>
          <w:p w14:paraId="74DCD6BF"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 xml:space="preserve">Task to be completed     </w:t>
            </w:r>
          </w:p>
        </w:tc>
        <w:tc>
          <w:tcPr>
            <w:tcW w:w="1374" w:type="dxa"/>
          </w:tcPr>
          <w:p w14:paraId="57274875"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51" w:type="dxa"/>
          </w:tcPr>
          <w:p w14:paraId="1913A013"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78" w:type="dxa"/>
          </w:tcPr>
          <w:p w14:paraId="20F0BE23"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40" w:type="dxa"/>
          </w:tcPr>
          <w:p w14:paraId="4EBB1842"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10" w:type="dxa"/>
          </w:tcPr>
          <w:p w14:paraId="7A9E8A1E"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82" w:type="dxa"/>
          </w:tcPr>
          <w:p w14:paraId="2F25A18D"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73" w:type="dxa"/>
          </w:tcPr>
          <w:p w14:paraId="51B3736A"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15" w:type="dxa"/>
          </w:tcPr>
          <w:p w14:paraId="6C5F9780"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r>
      <w:tr w:rsidR="001264E2" w:rsidRPr="001264E2" w14:paraId="6C759FDC" w14:textId="77777777" w:rsidTr="00D95BE4">
        <w:trPr>
          <w:trHeight w:val="966"/>
        </w:trPr>
        <w:tc>
          <w:tcPr>
            <w:tcW w:w="1542" w:type="dxa"/>
          </w:tcPr>
          <w:p w14:paraId="0D2FA76B"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74" w:type="dxa"/>
          </w:tcPr>
          <w:p w14:paraId="78367AC0"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January-September  2017</w:t>
            </w:r>
          </w:p>
        </w:tc>
        <w:tc>
          <w:tcPr>
            <w:tcW w:w="1351" w:type="dxa"/>
          </w:tcPr>
          <w:p w14:paraId="5D101182"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January-September  2017</w:t>
            </w:r>
          </w:p>
        </w:tc>
        <w:tc>
          <w:tcPr>
            <w:tcW w:w="1078" w:type="dxa"/>
          </w:tcPr>
          <w:p w14:paraId="4C7C8882"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October 2017</w:t>
            </w:r>
          </w:p>
        </w:tc>
        <w:tc>
          <w:tcPr>
            <w:tcW w:w="1040" w:type="dxa"/>
          </w:tcPr>
          <w:p w14:paraId="608DCCB9"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Nov</w:t>
            </w:r>
          </w:p>
          <w:p w14:paraId="3AF3CBD2"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2017 to June 2018</w:t>
            </w:r>
          </w:p>
        </w:tc>
        <w:tc>
          <w:tcPr>
            <w:tcW w:w="1310" w:type="dxa"/>
          </w:tcPr>
          <w:p w14:paraId="35DEFF5F"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July 2018</w:t>
            </w:r>
          </w:p>
          <w:p w14:paraId="46F7AF4F"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To November 2018</w:t>
            </w:r>
          </w:p>
        </w:tc>
        <w:tc>
          <w:tcPr>
            <w:tcW w:w="1282" w:type="dxa"/>
          </w:tcPr>
          <w:p w14:paraId="270D54B3"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February 2019 to</w:t>
            </w:r>
          </w:p>
          <w:p w14:paraId="45771930"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December 2020</w:t>
            </w:r>
          </w:p>
        </w:tc>
        <w:tc>
          <w:tcPr>
            <w:tcW w:w="1273" w:type="dxa"/>
          </w:tcPr>
          <w:p w14:paraId="050E2F31"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January 2021</w:t>
            </w:r>
          </w:p>
        </w:tc>
        <w:tc>
          <w:tcPr>
            <w:tcW w:w="1215" w:type="dxa"/>
          </w:tcPr>
          <w:p w14:paraId="0C351BBC"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February to April 2021</w:t>
            </w:r>
          </w:p>
        </w:tc>
      </w:tr>
      <w:tr w:rsidR="001264E2" w:rsidRPr="001264E2" w14:paraId="46415EE7" w14:textId="77777777" w:rsidTr="00D95BE4">
        <w:trPr>
          <w:trHeight w:val="649"/>
        </w:trPr>
        <w:tc>
          <w:tcPr>
            <w:tcW w:w="1542" w:type="dxa"/>
          </w:tcPr>
          <w:p w14:paraId="7782AD56"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lang w:val="en-AU"/>
              </w:rPr>
              <w:t>Develop a proposal</w:t>
            </w:r>
          </w:p>
        </w:tc>
        <w:tc>
          <w:tcPr>
            <w:tcW w:w="1374" w:type="dxa"/>
          </w:tcPr>
          <w:p w14:paraId="6B40A42A" w14:textId="77777777" w:rsidR="001264E2" w:rsidRPr="001264E2" w:rsidRDefault="001264E2" w:rsidP="001264E2">
            <w:pPr>
              <w:numPr>
                <w:ilvl w:val="0"/>
                <w:numId w:val="63"/>
              </w:numPr>
              <w:suppressAutoHyphens/>
              <w:spacing w:after="0" w:line="276" w:lineRule="auto"/>
              <w:ind w:right="0"/>
              <w:jc w:val="left"/>
              <w:rPr>
                <w:rFonts w:ascii="Times New Roman" w:eastAsia="Calibri" w:hAnsi="Times New Roman" w:cs="Times New Roman"/>
                <w:sz w:val="24"/>
                <w:szCs w:val="24"/>
              </w:rPr>
            </w:pPr>
          </w:p>
        </w:tc>
        <w:tc>
          <w:tcPr>
            <w:tcW w:w="1351" w:type="dxa"/>
          </w:tcPr>
          <w:p w14:paraId="29E6DD10" w14:textId="77777777" w:rsidR="001264E2" w:rsidRPr="001264E2" w:rsidRDefault="001264E2" w:rsidP="001264E2">
            <w:pPr>
              <w:numPr>
                <w:ilvl w:val="0"/>
                <w:numId w:val="63"/>
              </w:numPr>
              <w:suppressAutoHyphens/>
              <w:spacing w:after="0" w:line="276" w:lineRule="auto"/>
              <w:ind w:right="0"/>
              <w:jc w:val="left"/>
              <w:rPr>
                <w:rFonts w:ascii="Times New Roman" w:eastAsia="Calibri" w:hAnsi="Times New Roman" w:cs="Times New Roman"/>
                <w:sz w:val="24"/>
                <w:szCs w:val="24"/>
              </w:rPr>
            </w:pPr>
          </w:p>
        </w:tc>
        <w:tc>
          <w:tcPr>
            <w:tcW w:w="1078" w:type="dxa"/>
          </w:tcPr>
          <w:p w14:paraId="18BB87C1" w14:textId="77777777" w:rsidR="001264E2" w:rsidRPr="001264E2" w:rsidRDefault="001264E2" w:rsidP="001264E2">
            <w:pPr>
              <w:suppressAutoHyphens/>
              <w:spacing w:after="0" w:line="276" w:lineRule="auto"/>
              <w:ind w:left="360" w:right="0" w:firstLine="0"/>
              <w:rPr>
                <w:rFonts w:ascii="Times New Roman" w:eastAsia="Calibri" w:hAnsi="Times New Roman" w:cs="Times New Roman"/>
                <w:sz w:val="24"/>
                <w:szCs w:val="24"/>
              </w:rPr>
            </w:pPr>
          </w:p>
        </w:tc>
        <w:tc>
          <w:tcPr>
            <w:tcW w:w="1040" w:type="dxa"/>
          </w:tcPr>
          <w:p w14:paraId="6D53C1E4"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10" w:type="dxa"/>
          </w:tcPr>
          <w:p w14:paraId="41422C4F"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82" w:type="dxa"/>
          </w:tcPr>
          <w:p w14:paraId="22AA9C81"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73" w:type="dxa"/>
          </w:tcPr>
          <w:p w14:paraId="0642D77C"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15" w:type="dxa"/>
          </w:tcPr>
          <w:p w14:paraId="4D51629F"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r>
      <w:tr w:rsidR="001264E2" w:rsidRPr="001264E2" w14:paraId="749F5517" w14:textId="77777777" w:rsidTr="00D95BE4">
        <w:trPr>
          <w:trHeight w:val="588"/>
        </w:trPr>
        <w:tc>
          <w:tcPr>
            <w:tcW w:w="1542" w:type="dxa"/>
          </w:tcPr>
          <w:p w14:paraId="54E2A865"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lang w:val="en-AU"/>
              </w:rPr>
              <w:t>Presentation of the proposal</w:t>
            </w:r>
          </w:p>
        </w:tc>
        <w:tc>
          <w:tcPr>
            <w:tcW w:w="1374" w:type="dxa"/>
          </w:tcPr>
          <w:p w14:paraId="16631AC9"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51" w:type="dxa"/>
          </w:tcPr>
          <w:p w14:paraId="730760AA"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78" w:type="dxa"/>
          </w:tcPr>
          <w:p w14:paraId="7D145D2E" w14:textId="77777777" w:rsidR="001264E2" w:rsidRPr="001264E2" w:rsidRDefault="001264E2" w:rsidP="001264E2">
            <w:pPr>
              <w:numPr>
                <w:ilvl w:val="0"/>
                <w:numId w:val="64"/>
              </w:numPr>
              <w:spacing w:after="0" w:line="276" w:lineRule="auto"/>
              <w:ind w:right="0"/>
              <w:contextualSpacing/>
              <w:jc w:val="left"/>
              <w:rPr>
                <w:rFonts w:ascii="Times New Roman" w:eastAsia="Calibri" w:hAnsi="Times New Roman" w:cs="Times New Roman"/>
                <w:sz w:val="24"/>
                <w:szCs w:val="24"/>
              </w:rPr>
            </w:pPr>
          </w:p>
        </w:tc>
        <w:tc>
          <w:tcPr>
            <w:tcW w:w="1040" w:type="dxa"/>
          </w:tcPr>
          <w:p w14:paraId="11479EA2" w14:textId="77777777" w:rsidR="001264E2" w:rsidRPr="001264E2" w:rsidRDefault="001264E2" w:rsidP="001264E2">
            <w:pPr>
              <w:spacing w:after="0" w:line="276" w:lineRule="auto"/>
              <w:ind w:left="360" w:right="0" w:firstLine="0"/>
              <w:rPr>
                <w:rFonts w:ascii="Times New Roman" w:eastAsia="Calibri" w:hAnsi="Times New Roman" w:cs="Times New Roman"/>
                <w:sz w:val="24"/>
                <w:szCs w:val="24"/>
              </w:rPr>
            </w:pPr>
          </w:p>
        </w:tc>
        <w:tc>
          <w:tcPr>
            <w:tcW w:w="1310" w:type="dxa"/>
          </w:tcPr>
          <w:p w14:paraId="039D5624"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82" w:type="dxa"/>
          </w:tcPr>
          <w:p w14:paraId="45FE59C7"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73" w:type="dxa"/>
          </w:tcPr>
          <w:p w14:paraId="49C6F1B2"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15" w:type="dxa"/>
          </w:tcPr>
          <w:p w14:paraId="703321A9"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r>
      <w:tr w:rsidR="001264E2" w:rsidRPr="001264E2" w14:paraId="0B0BF3BF" w14:textId="77777777" w:rsidTr="00D95BE4">
        <w:trPr>
          <w:trHeight w:val="689"/>
        </w:trPr>
        <w:tc>
          <w:tcPr>
            <w:tcW w:w="1542" w:type="dxa"/>
          </w:tcPr>
          <w:p w14:paraId="1F904792"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Ethical approval</w:t>
            </w:r>
          </w:p>
        </w:tc>
        <w:tc>
          <w:tcPr>
            <w:tcW w:w="1374" w:type="dxa"/>
          </w:tcPr>
          <w:p w14:paraId="7D167B62"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51" w:type="dxa"/>
          </w:tcPr>
          <w:p w14:paraId="62886C84"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78" w:type="dxa"/>
          </w:tcPr>
          <w:p w14:paraId="26B7DEFE"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40" w:type="dxa"/>
          </w:tcPr>
          <w:p w14:paraId="76F28458" w14:textId="77777777" w:rsidR="001264E2" w:rsidRPr="001264E2" w:rsidRDefault="001264E2" w:rsidP="001264E2">
            <w:pPr>
              <w:numPr>
                <w:ilvl w:val="0"/>
                <w:numId w:val="64"/>
              </w:numPr>
              <w:suppressAutoHyphens/>
              <w:spacing w:after="0" w:line="276" w:lineRule="auto"/>
              <w:ind w:right="0"/>
              <w:contextualSpacing/>
              <w:jc w:val="left"/>
              <w:rPr>
                <w:rFonts w:ascii="Times New Roman" w:eastAsia="Calibri" w:hAnsi="Times New Roman" w:cs="Times New Roman"/>
                <w:sz w:val="24"/>
                <w:szCs w:val="24"/>
              </w:rPr>
            </w:pPr>
          </w:p>
        </w:tc>
        <w:tc>
          <w:tcPr>
            <w:tcW w:w="1310" w:type="dxa"/>
          </w:tcPr>
          <w:p w14:paraId="50CC2E83" w14:textId="77777777" w:rsidR="001264E2" w:rsidRPr="001264E2" w:rsidRDefault="001264E2" w:rsidP="001264E2">
            <w:pPr>
              <w:spacing w:after="0" w:line="276" w:lineRule="auto"/>
              <w:ind w:left="360" w:right="0" w:firstLine="0"/>
              <w:rPr>
                <w:rFonts w:ascii="Times New Roman" w:eastAsia="Calibri" w:hAnsi="Times New Roman" w:cs="Times New Roman"/>
                <w:sz w:val="24"/>
                <w:szCs w:val="24"/>
              </w:rPr>
            </w:pPr>
          </w:p>
        </w:tc>
        <w:tc>
          <w:tcPr>
            <w:tcW w:w="1282" w:type="dxa"/>
          </w:tcPr>
          <w:p w14:paraId="44212BE2" w14:textId="77777777" w:rsidR="001264E2" w:rsidRPr="001264E2" w:rsidRDefault="001264E2" w:rsidP="001264E2">
            <w:pPr>
              <w:spacing w:after="0" w:line="276" w:lineRule="auto"/>
              <w:ind w:left="360" w:right="0" w:firstLine="0"/>
              <w:rPr>
                <w:rFonts w:ascii="Times New Roman" w:eastAsia="Calibri" w:hAnsi="Times New Roman" w:cs="Times New Roman"/>
                <w:sz w:val="24"/>
                <w:szCs w:val="24"/>
              </w:rPr>
            </w:pPr>
          </w:p>
        </w:tc>
        <w:tc>
          <w:tcPr>
            <w:tcW w:w="1273" w:type="dxa"/>
          </w:tcPr>
          <w:p w14:paraId="479D6434"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15" w:type="dxa"/>
          </w:tcPr>
          <w:p w14:paraId="7C19F654"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r>
      <w:tr w:rsidR="001264E2" w:rsidRPr="001264E2" w14:paraId="5D31662D" w14:textId="77777777" w:rsidTr="00D95BE4">
        <w:trPr>
          <w:trHeight w:val="689"/>
        </w:trPr>
        <w:tc>
          <w:tcPr>
            <w:tcW w:w="1542" w:type="dxa"/>
          </w:tcPr>
          <w:p w14:paraId="6492AA58"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 xml:space="preserve">Pilot study </w:t>
            </w:r>
          </w:p>
        </w:tc>
        <w:tc>
          <w:tcPr>
            <w:tcW w:w="1374" w:type="dxa"/>
          </w:tcPr>
          <w:p w14:paraId="699DE881"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51" w:type="dxa"/>
          </w:tcPr>
          <w:p w14:paraId="69ED8456"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78" w:type="dxa"/>
          </w:tcPr>
          <w:p w14:paraId="57FAD186"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40" w:type="dxa"/>
          </w:tcPr>
          <w:p w14:paraId="4C44EC4D" w14:textId="77777777" w:rsidR="001264E2" w:rsidRPr="001264E2" w:rsidRDefault="001264E2" w:rsidP="001264E2">
            <w:pPr>
              <w:suppressAutoHyphens/>
              <w:spacing w:after="0" w:line="276" w:lineRule="auto"/>
              <w:ind w:left="720" w:right="0" w:firstLine="0"/>
              <w:contextualSpacing/>
              <w:jc w:val="left"/>
              <w:rPr>
                <w:rFonts w:ascii="Times New Roman" w:eastAsia="Calibri" w:hAnsi="Times New Roman" w:cs="Times New Roman"/>
                <w:sz w:val="24"/>
                <w:szCs w:val="24"/>
              </w:rPr>
            </w:pPr>
          </w:p>
        </w:tc>
        <w:tc>
          <w:tcPr>
            <w:tcW w:w="1310" w:type="dxa"/>
          </w:tcPr>
          <w:p w14:paraId="0B2A3206" w14:textId="77777777" w:rsidR="001264E2" w:rsidRPr="001264E2" w:rsidRDefault="001264E2" w:rsidP="001264E2">
            <w:pPr>
              <w:numPr>
                <w:ilvl w:val="0"/>
                <w:numId w:val="63"/>
              </w:numPr>
              <w:spacing w:after="0" w:line="276" w:lineRule="auto"/>
              <w:ind w:right="0"/>
              <w:contextualSpacing/>
              <w:rPr>
                <w:rFonts w:ascii="Times New Roman" w:eastAsia="Calibri" w:hAnsi="Times New Roman" w:cs="Times New Roman"/>
                <w:sz w:val="24"/>
                <w:szCs w:val="24"/>
              </w:rPr>
            </w:pPr>
          </w:p>
        </w:tc>
        <w:tc>
          <w:tcPr>
            <w:tcW w:w="1282" w:type="dxa"/>
          </w:tcPr>
          <w:p w14:paraId="6CCDC0CE" w14:textId="77777777" w:rsidR="001264E2" w:rsidRPr="001264E2" w:rsidRDefault="001264E2" w:rsidP="001264E2">
            <w:pPr>
              <w:spacing w:after="0" w:line="276" w:lineRule="auto"/>
              <w:ind w:left="360" w:right="0" w:firstLine="0"/>
              <w:rPr>
                <w:rFonts w:ascii="Times New Roman" w:eastAsia="Calibri" w:hAnsi="Times New Roman" w:cs="Times New Roman"/>
                <w:sz w:val="24"/>
                <w:szCs w:val="24"/>
              </w:rPr>
            </w:pPr>
          </w:p>
        </w:tc>
        <w:tc>
          <w:tcPr>
            <w:tcW w:w="1273" w:type="dxa"/>
          </w:tcPr>
          <w:p w14:paraId="2C6A9A9E"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15" w:type="dxa"/>
          </w:tcPr>
          <w:p w14:paraId="10BA7BF0"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r>
      <w:tr w:rsidR="001264E2" w:rsidRPr="001264E2" w14:paraId="047B99F6" w14:textId="77777777" w:rsidTr="00D95BE4">
        <w:trPr>
          <w:trHeight w:val="631"/>
        </w:trPr>
        <w:tc>
          <w:tcPr>
            <w:tcW w:w="1542" w:type="dxa"/>
          </w:tcPr>
          <w:p w14:paraId="4B29AAD5"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Sampling and</w:t>
            </w:r>
          </w:p>
          <w:p w14:paraId="188B8918"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 xml:space="preserve">Data collection </w:t>
            </w:r>
          </w:p>
          <w:p w14:paraId="3C171DC8"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 xml:space="preserve">and report writing  </w:t>
            </w:r>
          </w:p>
        </w:tc>
        <w:tc>
          <w:tcPr>
            <w:tcW w:w="1374" w:type="dxa"/>
          </w:tcPr>
          <w:p w14:paraId="5DDE671C"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51" w:type="dxa"/>
          </w:tcPr>
          <w:p w14:paraId="382674C4"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78" w:type="dxa"/>
          </w:tcPr>
          <w:p w14:paraId="365A43A4"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40" w:type="dxa"/>
          </w:tcPr>
          <w:p w14:paraId="3FE1CC82"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10" w:type="dxa"/>
          </w:tcPr>
          <w:p w14:paraId="546F8093" w14:textId="77777777" w:rsidR="001264E2" w:rsidRPr="001264E2" w:rsidRDefault="001264E2" w:rsidP="001264E2">
            <w:pPr>
              <w:spacing w:after="0" w:line="276" w:lineRule="auto"/>
              <w:ind w:left="720" w:right="0" w:firstLine="0"/>
              <w:contextualSpacing/>
              <w:jc w:val="left"/>
              <w:rPr>
                <w:rFonts w:ascii="Times New Roman" w:eastAsia="Calibri" w:hAnsi="Times New Roman" w:cs="Times New Roman"/>
                <w:sz w:val="24"/>
                <w:szCs w:val="24"/>
              </w:rPr>
            </w:pPr>
          </w:p>
        </w:tc>
        <w:tc>
          <w:tcPr>
            <w:tcW w:w="1282" w:type="dxa"/>
          </w:tcPr>
          <w:p w14:paraId="54A47014" w14:textId="77777777" w:rsidR="001264E2" w:rsidRPr="001264E2" w:rsidRDefault="001264E2" w:rsidP="001264E2">
            <w:pPr>
              <w:numPr>
                <w:ilvl w:val="0"/>
                <w:numId w:val="64"/>
              </w:numPr>
              <w:spacing w:after="0" w:line="276" w:lineRule="auto"/>
              <w:ind w:right="0"/>
              <w:contextualSpacing/>
              <w:jc w:val="left"/>
              <w:rPr>
                <w:rFonts w:ascii="Times New Roman" w:eastAsia="Calibri" w:hAnsi="Times New Roman" w:cs="Times New Roman"/>
                <w:sz w:val="24"/>
                <w:szCs w:val="24"/>
              </w:rPr>
            </w:pPr>
          </w:p>
        </w:tc>
        <w:tc>
          <w:tcPr>
            <w:tcW w:w="1273" w:type="dxa"/>
          </w:tcPr>
          <w:p w14:paraId="436C7F97" w14:textId="77777777" w:rsidR="001264E2" w:rsidRPr="001264E2" w:rsidRDefault="001264E2" w:rsidP="001264E2">
            <w:pPr>
              <w:spacing w:after="0" w:line="276" w:lineRule="auto"/>
              <w:ind w:left="360" w:right="0" w:firstLine="0"/>
              <w:rPr>
                <w:rFonts w:ascii="Times New Roman" w:eastAsia="Calibri" w:hAnsi="Times New Roman" w:cs="Times New Roman"/>
                <w:sz w:val="24"/>
                <w:szCs w:val="24"/>
              </w:rPr>
            </w:pPr>
          </w:p>
        </w:tc>
        <w:tc>
          <w:tcPr>
            <w:tcW w:w="1215" w:type="dxa"/>
          </w:tcPr>
          <w:p w14:paraId="346792E8" w14:textId="77777777" w:rsidR="001264E2" w:rsidRPr="001264E2" w:rsidRDefault="001264E2" w:rsidP="001264E2">
            <w:pPr>
              <w:suppressAutoHyphens/>
              <w:spacing w:after="0" w:line="276" w:lineRule="auto"/>
              <w:ind w:left="360" w:right="0" w:firstLine="0"/>
              <w:rPr>
                <w:rFonts w:ascii="Times New Roman" w:eastAsia="Calibri" w:hAnsi="Times New Roman" w:cs="Times New Roman"/>
                <w:sz w:val="24"/>
                <w:szCs w:val="24"/>
              </w:rPr>
            </w:pPr>
          </w:p>
        </w:tc>
      </w:tr>
      <w:tr w:rsidR="001264E2" w:rsidRPr="001264E2" w14:paraId="1E75B622" w14:textId="77777777" w:rsidTr="00D95BE4">
        <w:trPr>
          <w:trHeight w:val="1494"/>
        </w:trPr>
        <w:tc>
          <w:tcPr>
            <w:tcW w:w="1542" w:type="dxa"/>
          </w:tcPr>
          <w:p w14:paraId="14CE3761"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Report submission and presentation to university  examination board</w:t>
            </w:r>
          </w:p>
        </w:tc>
        <w:tc>
          <w:tcPr>
            <w:tcW w:w="1374" w:type="dxa"/>
          </w:tcPr>
          <w:p w14:paraId="462F42E1"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51" w:type="dxa"/>
          </w:tcPr>
          <w:p w14:paraId="1E2585E3"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78" w:type="dxa"/>
          </w:tcPr>
          <w:p w14:paraId="208E0845"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40" w:type="dxa"/>
          </w:tcPr>
          <w:p w14:paraId="03DFF864"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10" w:type="dxa"/>
          </w:tcPr>
          <w:p w14:paraId="4248C615"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82" w:type="dxa"/>
          </w:tcPr>
          <w:p w14:paraId="7CE3DE7B"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73" w:type="dxa"/>
          </w:tcPr>
          <w:p w14:paraId="4CDB0021" w14:textId="77777777" w:rsidR="001264E2" w:rsidRPr="001264E2" w:rsidRDefault="001264E2" w:rsidP="001264E2">
            <w:pPr>
              <w:numPr>
                <w:ilvl w:val="0"/>
                <w:numId w:val="64"/>
              </w:numPr>
              <w:spacing w:after="0" w:line="276" w:lineRule="auto"/>
              <w:ind w:right="0"/>
              <w:contextualSpacing/>
              <w:jc w:val="left"/>
              <w:rPr>
                <w:rFonts w:ascii="Times New Roman" w:eastAsia="Calibri" w:hAnsi="Times New Roman" w:cs="Times New Roman"/>
                <w:sz w:val="24"/>
                <w:szCs w:val="24"/>
              </w:rPr>
            </w:pPr>
          </w:p>
        </w:tc>
        <w:tc>
          <w:tcPr>
            <w:tcW w:w="1215" w:type="dxa"/>
          </w:tcPr>
          <w:p w14:paraId="08A0DE1D" w14:textId="77777777" w:rsidR="001264E2" w:rsidRPr="001264E2" w:rsidRDefault="001264E2" w:rsidP="001264E2">
            <w:pPr>
              <w:suppressAutoHyphens/>
              <w:spacing w:after="0" w:line="276" w:lineRule="auto"/>
              <w:ind w:left="360" w:right="0" w:firstLine="0"/>
              <w:rPr>
                <w:rFonts w:ascii="Times New Roman" w:eastAsia="Calibri" w:hAnsi="Times New Roman" w:cs="Times New Roman"/>
                <w:sz w:val="24"/>
                <w:szCs w:val="24"/>
              </w:rPr>
            </w:pPr>
          </w:p>
        </w:tc>
      </w:tr>
      <w:tr w:rsidR="001264E2" w:rsidRPr="001264E2" w14:paraId="667ECC37" w14:textId="77777777" w:rsidTr="00D95BE4">
        <w:trPr>
          <w:trHeight w:val="1494"/>
        </w:trPr>
        <w:tc>
          <w:tcPr>
            <w:tcW w:w="1542" w:type="dxa"/>
          </w:tcPr>
          <w:p w14:paraId="24D907A7"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r w:rsidRPr="001264E2">
              <w:rPr>
                <w:rFonts w:ascii="Times New Roman" w:eastAsia="Calibri" w:hAnsi="Times New Roman" w:cs="Times New Roman"/>
                <w:sz w:val="24"/>
                <w:szCs w:val="24"/>
              </w:rPr>
              <w:t xml:space="preserve">Publication </w:t>
            </w:r>
          </w:p>
        </w:tc>
        <w:tc>
          <w:tcPr>
            <w:tcW w:w="1374" w:type="dxa"/>
          </w:tcPr>
          <w:p w14:paraId="35074837"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51" w:type="dxa"/>
          </w:tcPr>
          <w:p w14:paraId="736A48CF"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78" w:type="dxa"/>
          </w:tcPr>
          <w:p w14:paraId="4F781D71"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040" w:type="dxa"/>
          </w:tcPr>
          <w:p w14:paraId="4E0E55C9"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310" w:type="dxa"/>
          </w:tcPr>
          <w:p w14:paraId="16FDE2C7"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82" w:type="dxa"/>
          </w:tcPr>
          <w:p w14:paraId="24F1AF35"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73" w:type="dxa"/>
          </w:tcPr>
          <w:p w14:paraId="66DB3F98" w14:textId="77777777" w:rsidR="001264E2" w:rsidRPr="001264E2" w:rsidRDefault="001264E2" w:rsidP="001264E2">
            <w:pPr>
              <w:spacing w:after="0" w:line="276" w:lineRule="auto"/>
              <w:ind w:left="0" w:right="0" w:firstLine="0"/>
              <w:rPr>
                <w:rFonts w:ascii="Times New Roman" w:eastAsia="Calibri" w:hAnsi="Times New Roman" w:cs="Times New Roman"/>
                <w:sz w:val="24"/>
                <w:szCs w:val="24"/>
              </w:rPr>
            </w:pPr>
          </w:p>
        </w:tc>
        <w:tc>
          <w:tcPr>
            <w:tcW w:w="1215" w:type="dxa"/>
          </w:tcPr>
          <w:p w14:paraId="0423A508" w14:textId="77777777" w:rsidR="001264E2" w:rsidRPr="001264E2" w:rsidRDefault="001264E2" w:rsidP="001264E2">
            <w:pPr>
              <w:numPr>
                <w:ilvl w:val="0"/>
                <w:numId w:val="63"/>
              </w:numPr>
              <w:suppressAutoHyphens/>
              <w:spacing w:after="0" w:line="276" w:lineRule="auto"/>
              <w:ind w:right="0"/>
              <w:jc w:val="left"/>
              <w:rPr>
                <w:rFonts w:ascii="Times New Roman" w:eastAsia="Calibri" w:hAnsi="Times New Roman" w:cs="Times New Roman"/>
                <w:sz w:val="24"/>
                <w:szCs w:val="24"/>
              </w:rPr>
            </w:pPr>
          </w:p>
        </w:tc>
      </w:tr>
    </w:tbl>
    <w:p w14:paraId="31610D24" w14:textId="77777777" w:rsidR="00566D17" w:rsidRPr="00C341E5" w:rsidRDefault="00566D17" w:rsidP="00A732CA">
      <w:pPr>
        <w:rPr>
          <w:rFonts w:ascii="Times New Roman" w:hAnsi="Times New Roman" w:cs="Times New Roman"/>
          <w:sz w:val="24"/>
          <w:szCs w:val="24"/>
        </w:rPr>
      </w:pPr>
    </w:p>
    <w:p w14:paraId="7341F0CC" w14:textId="382E8AC2" w:rsidR="0032270D" w:rsidRDefault="0032270D" w:rsidP="0032270D">
      <w:pPr>
        <w:pStyle w:val="Heading1"/>
        <w:rPr>
          <w:rFonts w:cs="Times New Roman"/>
          <w:szCs w:val="24"/>
        </w:rPr>
      </w:pPr>
      <w:bookmarkStart w:id="111" w:name="_Toc47953233"/>
      <w:r w:rsidRPr="009322A2">
        <w:rPr>
          <w:rFonts w:cs="Times New Roman"/>
          <w:szCs w:val="24"/>
        </w:rPr>
        <w:lastRenderedPageBreak/>
        <w:t>STUDY BUDGET</w:t>
      </w:r>
      <w:bookmarkEnd w:id="111"/>
    </w:p>
    <w:tbl>
      <w:tblPr>
        <w:tblStyle w:val="TableGrid5"/>
        <w:tblW w:w="4796" w:type="pct"/>
        <w:tblLook w:val="0600" w:firstRow="0" w:lastRow="0" w:firstColumn="0" w:lastColumn="0" w:noHBand="1" w:noVBand="1"/>
      </w:tblPr>
      <w:tblGrid>
        <w:gridCol w:w="2099"/>
        <w:gridCol w:w="1563"/>
        <w:gridCol w:w="1655"/>
        <w:gridCol w:w="1622"/>
        <w:gridCol w:w="1074"/>
        <w:gridCol w:w="1804"/>
      </w:tblGrid>
      <w:tr w:rsidR="00DE311E" w:rsidRPr="00BC5EDA" w14:paraId="50E27107" w14:textId="77777777" w:rsidTr="00DE311E">
        <w:trPr>
          <w:trHeight w:val="1056"/>
        </w:trPr>
        <w:tc>
          <w:tcPr>
            <w:tcW w:w="1069" w:type="pct"/>
          </w:tcPr>
          <w:p w14:paraId="1B5B67CF" w14:textId="77777777" w:rsidR="00DE311E" w:rsidRPr="00BC5EDA" w:rsidRDefault="00DE311E" w:rsidP="004279A4">
            <w:pPr>
              <w:widowControl w:val="0"/>
              <w:spacing w:line="480" w:lineRule="auto"/>
              <w:jc w:val="both"/>
              <w:rPr>
                <w:b/>
                <w:sz w:val="24"/>
                <w:szCs w:val="24"/>
              </w:rPr>
            </w:pPr>
            <w:r w:rsidRPr="00BC5EDA">
              <w:rPr>
                <w:b/>
                <w:sz w:val="24"/>
                <w:szCs w:val="24"/>
              </w:rPr>
              <w:t>Component</w:t>
            </w:r>
          </w:p>
        </w:tc>
        <w:tc>
          <w:tcPr>
            <w:tcW w:w="796" w:type="pct"/>
          </w:tcPr>
          <w:p w14:paraId="1CAA1FC8" w14:textId="77777777" w:rsidR="00DE311E" w:rsidRPr="00BC5EDA" w:rsidRDefault="00DE311E" w:rsidP="004279A4">
            <w:pPr>
              <w:widowControl w:val="0"/>
              <w:spacing w:line="480" w:lineRule="auto"/>
              <w:jc w:val="both"/>
              <w:rPr>
                <w:b/>
                <w:sz w:val="24"/>
                <w:szCs w:val="24"/>
              </w:rPr>
            </w:pPr>
            <w:r w:rsidRPr="00BC5EDA">
              <w:rPr>
                <w:b/>
                <w:sz w:val="24"/>
                <w:szCs w:val="24"/>
              </w:rPr>
              <w:t>Activity description</w:t>
            </w:r>
          </w:p>
        </w:tc>
        <w:tc>
          <w:tcPr>
            <w:tcW w:w="843" w:type="pct"/>
          </w:tcPr>
          <w:p w14:paraId="4591FC3F" w14:textId="77777777" w:rsidR="00DE311E" w:rsidRPr="00BC5EDA" w:rsidRDefault="00DE311E" w:rsidP="004279A4">
            <w:pPr>
              <w:widowControl w:val="0"/>
              <w:spacing w:line="480" w:lineRule="auto"/>
              <w:jc w:val="both"/>
              <w:rPr>
                <w:b/>
                <w:sz w:val="24"/>
                <w:szCs w:val="24"/>
              </w:rPr>
            </w:pPr>
            <w:r w:rsidRPr="00BC5EDA">
              <w:rPr>
                <w:b/>
                <w:sz w:val="24"/>
                <w:szCs w:val="24"/>
              </w:rPr>
              <w:t xml:space="preserve">Item </w:t>
            </w:r>
          </w:p>
        </w:tc>
        <w:tc>
          <w:tcPr>
            <w:tcW w:w="826" w:type="pct"/>
          </w:tcPr>
          <w:p w14:paraId="0C86C665" w14:textId="77777777" w:rsidR="00DE311E" w:rsidRPr="00BC5EDA" w:rsidRDefault="00DE311E" w:rsidP="004279A4">
            <w:pPr>
              <w:widowControl w:val="0"/>
              <w:spacing w:line="480" w:lineRule="auto"/>
              <w:jc w:val="both"/>
              <w:rPr>
                <w:b/>
                <w:sz w:val="24"/>
                <w:szCs w:val="24"/>
              </w:rPr>
            </w:pPr>
            <w:r w:rsidRPr="00BC5EDA">
              <w:rPr>
                <w:b/>
                <w:sz w:val="24"/>
                <w:szCs w:val="24"/>
              </w:rPr>
              <w:t xml:space="preserve"> Unit of measure </w:t>
            </w:r>
          </w:p>
        </w:tc>
        <w:tc>
          <w:tcPr>
            <w:tcW w:w="546" w:type="pct"/>
          </w:tcPr>
          <w:p w14:paraId="2975CB70" w14:textId="77777777" w:rsidR="00DE311E" w:rsidRPr="00BC5EDA" w:rsidRDefault="00DE311E" w:rsidP="004279A4">
            <w:pPr>
              <w:widowControl w:val="0"/>
              <w:spacing w:line="480" w:lineRule="auto"/>
              <w:jc w:val="both"/>
              <w:rPr>
                <w:b/>
                <w:sz w:val="24"/>
                <w:szCs w:val="24"/>
              </w:rPr>
            </w:pPr>
            <w:r w:rsidRPr="00BC5EDA">
              <w:rPr>
                <w:b/>
                <w:sz w:val="24"/>
                <w:szCs w:val="24"/>
              </w:rPr>
              <w:t xml:space="preserve">Unit cost </w:t>
            </w:r>
          </w:p>
        </w:tc>
        <w:tc>
          <w:tcPr>
            <w:tcW w:w="920" w:type="pct"/>
          </w:tcPr>
          <w:p w14:paraId="270A4AC0" w14:textId="77777777" w:rsidR="00DE311E" w:rsidRPr="00BC5EDA" w:rsidRDefault="00DE311E" w:rsidP="004279A4">
            <w:pPr>
              <w:widowControl w:val="0"/>
              <w:spacing w:line="480" w:lineRule="auto"/>
              <w:jc w:val="both"/>
              <w:rPr>
                <w:b/>
                <w:sz w:val="24"/>
                <w:szCs w:val="24"/>
              </w:rPr>
            </w:pPr>
            <w:r w:rsidRPr="00BC5EDA">
              <w:rPr>
                <w:b/>
                <w:sz w:val="24"/>
                <w:szCs w:val="24"/>
              </w:rPr>
              <w:t>Total KSHS</w:t>
            </w:r>
          </w:p>
        </w:tc>
      </w:tr>
      <w:tr w:rsidR="00DE311E" w:rsidRPr="00BC5EDA" w14:paraId="788F690E" w14:textId="77777777" w:rsidTr="00DE311E">
        <w:trPr>
          <w:trHeight w:val="316"/>
        </w:trPr>
        <w:tc>
          <w:tcPr>
            <w:tcW w:w="1069" w:type="pct"/>
          </w:tcPr>
          <w:p w14:paraId="1A170C1C" w14:textId="77777777" w:rsidR="00DE311E" w:rsidRPr="00C341E5" w:rsidRDefault="00DE311E" w:rsidP="004279A4">
            <w:pPr>
              <w:widowControl w:val="0"/>
              <w:spacing w:line="480" w:lineRule="auto"/>
              <w:jc w:val="both"/>
              <w:rPr>
                <w:sz w:val="24"/>
                <w:szCs w:val="24"/>
              </w:rPr>
            </w:pPr>
            <w:r w:rsidRPr="00C341E5">
              <w:rPr>
                <w:sz w:val="24"/>
                <w:szCs w:val="24"/>
              </w:rPr>
              <w:t xml:space="preserve">Proposal writing  </w:t>
            </w:r>
          </w:p>
        </w:tc>
        <w:tc>
          <w:tcPr>
            <w:tcW w:w="796" w:type="pct"/>
            <w:vMerge w:val="restart"/>
          </w:tcPr>
          <w:p w14:paraId="01385D9A" w14:textId="77777777" w:rsidR="00DE311E" w:rsidRPr="00C341E5" w:rsidRDefault="00DE311E" w:rsidP="004279A4">
            <w:pPr>
              <w:widowControl w:val="0"/>
              <w:spacing w:line="480" w:lineRule="auto"/>
              <w:jc w:val="both"/>
              <w:rPr>
                <w:sz w:val="24"/>
                <w:szCs w:val="24"/>
              </w:rPr>
            </w:pPr>
            <w:r w:rsidRPr="00C341E5">
              <w:rPr>
                <w:sz w:val="24"/>
                <w:szCs w:val="24"/>
              </w:rPr>
              <w:t xml:space="preserve">Stationary </w:t>
            </w:r>
          </w:p>
        </w:tc>
        <w:tc>
          <w:tcPr>
            <w:tcW w:w="843" w:type="pct"/>
          </w:tcPr>
          <w:p w14:paraId="6A6B7EBC" w14:textId="77777777" w:rsidR="00DE311E" w:rsidRPr="00C341E5" w:rsidRDefault="00DE311E" w:rsidP="004279A4">
            <w:pPr>
              <w:widowControl w:val="0"/>
              <w:spacing w:line="480" w:lineRule="auto"/>
              <w:jc w:val="both"/>
              <w:rPr>
                <w:sz w:val="24"/>
                <w:szCs w:val="24"/>
              </w:rPr>
            </w:pPr>
            <w:r w:rsidRPr="00C341E5">
              <w:rPr>
                <w:sz w:val="24"/>
                <w:szCs w:val="24"/>
              </w:rPr>
              <w:t>photocopy</w:t>
            </w:r>
          </w:p>
        </w:tc>
        <w:tc>
          <w:tcPr>
            <w:tcW w:w="826" w:type="pct"/>
          </w:tcPr>
          <w:p w14:paraId="38E9EF6E" w14:textId="77777777" w:rsidR="00DE311E" w:rsidRPr="00C341E5" w:rsidRDefault="00DE311E" w:rsidP="004279A4">
            <w:pPr>
              <w:widowControl w:val="0"/>
              <w:spacing w:line="480" w:lineRule="auto"/>
              <w:jc w:val="both"/>
              <w:rPr>
                <w:sz w:val="24"/>
                <w:szCs w:val="24"/>
              </w:rPr>
            </w:pPr>
            <w:r w:rsidRPr="00C341E5">
              <w:rPr>
                <w:sz w:val="24"/>
                <w:szCs w:val="24"/>
              </w:rPr>
              <w:t xml:space="preserve">10 reams </w:t>
            </w:r>
          </w:p>
        </w:tc>
        <w:tc>
          <w:tcPr>
            <w:tcW w:w="546" w:type="pct"/>
          </w:tcPr>
          <w:p w14:paraId="01931AF1" w14:textId="77777777" w:rsidR="00DE311E" w:rsidRPr="00C341E5" w:rsidRDefault="00DE311E" w:rsidP="004279A4">
            <w:pPr>
              <w:widowControl w:val="0"/>
              <w:spacing w:line="480" w:lineRule="auto"/>
              <w:jc w:val="both"/>
              <w:rPr>
                <w:sz w:val="24"/>
                <w:szCs w:val="24"/>
              </w:rPr>
            </w:pPr>
            <w:r w:rsidRPr="00C341E5">
              <w:rPr>
                <w:sz w:val="24"/>
                <w:szCs w:val="24"/>
              </w:rPr>
              <w:t>550</w:t>
            </w:r>
          </w:p>
        </w:tc>
        <w:tc>
          <w:tcPr>
            <w:tcW w:w="920" w:type="pct"/>
          </w:tcPr>
          <w:p w14:paraId="037D4A13" w14:textId="77777777" w:rsidR="00DE311E" w:rsidRPr="00C341E5" w:rsidRDefault="00DE311E" w:rsidP="004279A4">
            <w:pPr>
              <w:widowControl w:val="0"/>
              <w:spacing w:line="480" w:lineRule="auto"/>
              <w:jc w:val="both"/>
              <w:rPr>
                <w:sz w:val="24"/>
                <w:szCs w:val="24"/>
              </w:rPr>
            </w:pPr>
            <w:r w:rsidRPr="00C341E5">
              <w:rPr>
                <w:sz w:val="24"/>
                <w:szCs w:val="24"/>
              </w:rPr>
              <w:t>5,500</w:t>
            </w:r>
          </w:p>
        </w:tc>
      </w:tr>
      <w:tr w:rsidR="00DE311E" w:rsidRPr="00BC5EDA" w14:paraId="6B77C23A" w14:textId="77777777" w:rsidTr="00DE311E">
        <w:trPr>
          <w:trHeight w:val="559"/>
        </w:trPr>
        <w:tc>
          <w:tcPr>
            <w:tcW w:w="1069" w:type="pct"/>
          </w:tcPr>
          <w:p w14:paraId="30BE4597" w14:textId="77777777" w:rsidR="00DE311E" w:rsidRPr="00C341E5" w:rsidRDefault="00DE311E" w:rsidP="004279A4">
            <w:pPr>
              <w:widowControl w:val="0"/>
              <w:spacing w:line="480" w:lineRule="auto"/>
              <w:jc w:val="both"/>
              <w:rPr>
                <w:sz w:val="24"/>
                <w:szCs w:val="24"/>
              </w:rPr>
            </w:pPr>
          </w:p>
        </w:tc>
        <w:tc>
          <w:tcPr>
            <w:tcW w:w="796" w:type="pct"/>
            <w:vMerge/>
          </w:tcPr>
          <w:p w14:paraId="0E80840E" w14:textId="77777777" w:rsidR="00DE311E" w:rsidRPr="00C341E5" w:rsidRDefault="00DE311E" w:rsidP="004279A4">
            <w:pPr>
              <w:widowControl w:val="0"/>
              <w:spacing w:line="480" w:lineRule="auto"/>
              <w:jc w:val="both"/>
              <w:rPr>
                <w:sz w:val="24"/>
                <w:szCs w:val="24"/>
              </w:rPr>
            </w:pPr>
          </w:p>
        </w:tc>
        <w:tc>
          <w:tcPr>
            <w:tcW w:w="843" w:type="pct"/>
          </w:tcPr>
          <w:p w14:paraId="7356CA86" w14:textId="77777777" w:rsidR="00DE311E" w:rsidRPr="00C341E5" w:rsidRDefault="00DE311E" w:rsidP="004279A4">
            <w:pPr>
              <w:widowControl w:val="0"/>
              <w:spacing w:line="480" w:lineRule="auto"/>
              <w:jc w:val="both"/>
              <w:rPr>
                <w:sz w:val="24"/>
                <w:szCs w:val="24"/>
              </w:rPr>
            </w:pPr>
            <w:r w:rsidRPr="00C341E5">
              <w:rPr>
                <w:sz w:val="24"/>
                <w:szCs w:val="24"/>
              </w:rPr>
              <w:t xml:space="preserve">Proposal printing </w:t>
            </w:r>
          </w:p>
        </w:tc>
        <w:tc>
          <w:tcPr>
            <w:tcW w:w="826" w:type="pct"/>
          </w:tcPr>
          <w:p w14:paraId="63A474C8" w14:textId="77777777" w:rsidR="00DE311E" w:rsidRPr="00C341E5" w:rsidRDefault="00DE311E" w:rsidP="004279A4">
            <w:pPr>
              <w:widowControl w:val="0"/>
              <w:spacing w:line="480" w:lineRule="auto"/>
              <w:jc w:val="both"/>
              <w:rPr>
                <w:sz w:val="24"/>
                <w:szCs w:val="24"/>
              </w:rPr>
            </w:pPr>
            <w:r w:rsidRPr="00C341E5">
              <w:rPr>
                <w:sz w:val="24"/>
                <w:szCs w:val="24"/>
              </w:rPr>
              <w:t>20 drafts</w:t>
            </w:r>
          </w:p>
        </w:tc>
        <w:tc>
          <w:tcPr>
            <w:tcW w:w="546" w:type="pct"/>
          </w:tcPr>
          <w:p w14:paraId="37211178" w14:textId="77777777" w:rsidR="00DE311E" w:rsidRPr="00C341E5" w:rsidRDefault="00DE311E" w:rsidP="004279A4">
            <w:pPr>
              <w:widowControl w:val="0"/>
              <w:spacing w:line="480" w:lineRule="auto"/>
              <w:jc w:val="both"/>
              <w:rPr>
                <w:sz w:val="24"/>
                <w:szCs w:val="24"/>
              </w:rPr>
            </w:pPr>
            <w:r w:rsidRPr="00C341E5">
              <w:rPr>
                <w:sz w:val="24"/>
                <w:szCs w:val="24"/>
              </w:rPr>
              <w:t>900</w:t>
            </w:r>
          </w:p>
        </w:tc>
        <w:tc>
          <w:tcPr>
            <w:tcW w:w="920" w:type="pct"/>
          </w:tcPr>
          <w:p w14:paraId="0AA80941" w14:textId="77777777" w:rsidR="00DE311E" w:rsidRPr="00C341E5" w:rsidRDefault="00DE311E" w:rsidP="004279A4">
            <w:pPr>
              <w:widowControl w:val="0"/>
              <w:spacing w:line="480" w:lineRule="auto"/>
              <w:jc w:val="both"/>
              <w:rPr>
                <w:sz w:val="24"/>
                <w:szCs w:val="24"/>
              </w:rPr>
            </w:pPr>
            <w:r w:rsidRPr="00C341E5">
              <w:rPr>
                <w:sz w:val="24"/>
                <w:szCs w:val="24"/>
              </w:rPr>
              <w:t>18000</w:t>
            </w:r>
          </w:p>
        </w:tc>
      </w:tr>
      <w:tr w:rsidR="00DE311E" w:rsidRPr="00BC5EDA" w14:paraId="5CFF7B34" w14:textId="77777777" w:rsidTr="00DE311E">
        <w:trPr>
          <w:trHeight w:val="280"/>
        </w:trPr>
        <w:tc>
          <w:tcPr>
            <w:tcW w:w="1069" w:type="pct"/>
          </w:tcPr>
          <w:p w14:paraId="6C630D13" w14:textId="77777777" w:rsidR="00DE311E" w:rsidRPr="00C341E5" w:rsidRDefault="00DE311E" w:rsidP="004279A4">
            <w:pPr>
              <w:widowControl w:val="0"/>
              <w:spacing w:line="480" w:lineRule="auto"/>
              <w:jc w:val="both"/>
              <w:rPr>
                <w:sz w:val="24"/>
                <w:szCs w:val="24"/>
              </w:rPr>
            </w:pPr>
          </w:p>
        </w:tc>
        <w:tc>
          <w:tcPr>
            <w:tcW w:w="796" w:type="pct"/>
            <w:vMerge/>
          </w:tcPr>
          <w:p w14:paraId="2EF98239" w14:textId="77777777" w:rsidR="00DE311E" w:rsidRPr="00C341E5" w:rsidRDefault="00DE311E" w:rsidP="004279A4">
            <w:pPr>
              <w:widowControl w:val="0"/>
              <w:spacing w:line="480" w:lineRule="auto"/>
              <w:jc w:val="both"/>
              <w:rPr>
                <w:sz w:val="24"/>
                <w:szCs w:val="24"/>
              </w:rPr>
            </w:pPr>
          </w:p>
        </w:tc>
        <w:tc>
          <w:tcPr>
            <w:tcW w:w="843" w:type="pct"/>
          </w:tcPr>
          <w:p w14:paraId="350582F9" w14:textId="77777777" w:rsidR="00DE311E" w:rsidRPr="00C341E5" w:rsidRDefault="00DE311E" w:rsidP="004279A4">
            <w:pPr>
              <w:widowControl w:val="0"/>
              <w:spacing w:line="480" w:lineRule="auto"/>
              <w:jc w:val="both"/>
              <w:rPr>
                <w:sz w:val="24"/>
                <w:szCs w:val="24"/>
              </w:rPr>
            </w:pPr>
            <w:r w:rsidRPr="00C341E5">
              <w:rPr>
                <w:sz w:val="24"/>
                <w:szCs w:val="24"/>
              </w:rPr>
              <w:t>Photocopying</w:t>
            </w:r>
          </w:p>
        </w:tc>
        <w:tc>
          <w:tcPr>
            <w:tcW w:w="826" w:type="pct"/>
          </w:tcPr>
          <w:p w14:paraId="2F7E6220" w14:textId="77777777" w:rsidR="00DE311E" w:rsidRPr="00C341E5" w:rsidRDefault="00DE311E" w:rsidP="004279A4">
            <w:pPr>
              <w:widowControl w:val="0"/>
              <w:spacing w:line="480" w:lineRule="auto"/>
              <w:jc w:val="both"/>
              <w:rPr>
                <w:sz w:val="24"/>
                <w:szCs w:val="24"/>
              </w:rPr>
            </w:pPr>
            <w:r w:rsidRPr="00C341E5">
              <w:rPr>
                <w:sz w:val="24"/>
                <w:szCs w:val="24"/>
              </w:rPr>
              <w:t xml:space="preserve">3000 pages </w:t>
            </w:r>
          </w:p>
        </w:tc>
        <w:tc>
          <w:tcPr>
            <w:tcW w:w="546" w:type="pct"/>
          </w:tcPr>
          <w:p w14:paraId="1E872D09" w14:textId="77777777" w:rsidR="00DE311E" w:rsidRPr="00C341E5" w:rsidRDefault="00DE311E" w:rsidP="004279A4">
            <w:pPr>
              <w:widowControl w:val="0"/>
              <w:spacing w:line="480" w:lineRule="auto"/>
              <w:jc w:val="both"/>
              <w:rPr>
                <w:sz w:val="24"/>
                <w:szCs w:val="24"/>
              </w:rPr>
            </w:pPr>
            <w:r w:rsidRPr="00C341E5">
              <w:rPr>
                <w:sz w:val="24"/>
                <w:szCs w:val="24"/>
              </w:rPr>
              <w:t>2</w:t>
            </w:r>
          </w:p>
        </w:tc>
        <w:tc>
          <w:tcPr>
            <w:tcW w:w="920" w:type="pct"/>
          </w:tcPr>
          <w:p w14:paraId="42D769B7" w14:textId="77777777" w:rsidR="00DE311E" w:rsidRPr="00C341E5" w:rsidRDefault="00DE311E" w:rsidP="004279A4">
            <w:pPr>
              <w:widowControl w:val="0"/>
              <w:spacing w:line="480" w:lineRule="auto"/>
              <w:jc w:val="both"/>
              <w:rPr>
                <w:sz w:val="24"/>
                <w:szCs w:val="24"/>
              </w:rPr>
            </w:pPr>
            <w:r w:rsidRPr="00C341E5">
              <w:rPr>
                <w:sz w:val="24"/>
                <w:szCs w:val="24"/>
              </w:rPr>
              <w:t>6,000</w:t>
            </w:r>
          </w:p>
        </w:tc>
      </w:tr>
      <w:tr w:rsidR="00DE311E" w:rsidRPr="00BC5EDA" w14:paraId="40FD7CD5" w14:textId="77777777" w:rsidTr="00DE311E">
        <w:trPr>
          <w:trHeight w:val="292"/>
        </w:trPr>
        <w:tc>
          <w:tcPr>
            <w:tcW w:w="1069" w:type="pct"/>
          </w:tcPr>
          <w:p w14:paraId="50265F0B" w14:textId="77777777" w:rsidR="00DE311E" w:rsidRPr="00C341E5" w:rsidRDefault="00DE311E" w:rsidP="004279A4">
            <w:pPr>
              <w:widowControl w:val="0"/>
              <w:spacing w:line="480" w:lineRule="auto"/>
              <w:jc w:val="both"/>
              <w:rPr>
                <w:sz w:val="24"/>
                <w:szCs w:val="24"/>
              </w:rPr>
            </w:pPr>
          </w:p>
        </w:tc>
        <w:tc>
          <w:tcPr>
            <w:tcW w:w="796" w:type="pct"/>
            <w:vMerge/>
          </w:tcPr>
          <w:p w14:paraId="6B190B13" w14:textId="77777777" w:rsidR="00DE311E" w:rsidRPr="00C341E5" w:rsidRDefault="00DE311E" w:rsidP="004279A4">
            <w:pPr>
              <w:widowControl w:val="0"/>
              <w:spacing w:line="480" w:lineRule="auto"/>
              <w:jc w:val="both"/>
              <w:rPr>
                <w:sz w:val="24"/>
                <w:szCs w:val="24"/>
              </w:rPr>
            </w:pPr>
          </w:p>
        </w:tc>
        <w:tc>
          <w:tcPr>
            <w:tcW w:w="843" w:type="pct"/>
          </w:tcPr>
          <w:p w14:paraId="3ACACF30" w14:textId="77777777" w:rsidR="00DE311E" w:rsidRPr="00C341E5" w:rsidRDefault="00DE311E" w:rsidP="004279A4">
            <w:pPr>
              <w:widowControl w:val="0"/>
              <w:spacing w:line="480" w:lineRule="auto"/>
              <w:jc w:val="both"/>
              <w:rPr>
                <w:sz w:val="24"/>
                <w:szCs w:val="24"/>
              </w:rPr>
            </w:pPr>
            <w:r w:rsidRPr="00C341E5">
              <w:rPr>
                <w:sz w:val="24"/>
                <w:szCs w:val="24"/>
              </w:rPr>
              <w:t xml:space="preserve">Pencils </w:t>
            </w:r>
          </w:p>
        </w:tc>
        <w:tc>
          <w:tcPr>
            <w:tcW w:w="826" w:type="pct"/>
          </w:tcPr>
          <w:p w14:paraId="117B44E0" w14:textId="77777777" w:rsidR="00DE311E" w:rsidRPr="00C341E5" w:rsidRDefault="00DE311E" w:rsidP="004279A4">
            <w:pPr>
              <w:widowControl w:val="0"/>
              <w:spacing w:line="480" w:lineRule="auto"/>
              <w:jc w:val="both"/>
              <w:rPr>
                <w:sz w:val="24"/>
                <w:szCs w:val="24"/>
              </w:rPr>
            </w:pPr>
            <w:r w:rsidRPr="00C341E5">
              <w:rPr>
                <w:sz w:val="24"/>
                <w:szCs w:val="24"/>
              </w:rPr>
              <w:t>40</w:t>
            </w:r>
          </w:p>
        </w:tc>
        <w:tc>
          <w:tcPr>
            <w:tcW w:w="546" w:type="pct"/>
          </w:tcPr>
          <w:p w14:paraId="410DF016" w14:textId="77777777" w:rsidR="00DE311E" w:rsidRPr="00C341E5" w:rsidRDefault="00DE311E" w:rsidP="004279A4">
            <w:pPr>
              <w:widowControl w:val="0"/>
              <w:spacing w:line="480" w:lineRule="auto"/>
              <w:jc w:val="both"/>
              <w:rPr>
                <w:sz w:val="24"/>
                <w:szCs w:val="24"/>
              </w:rPr>
            </w:pPr>
            <w:r w:rsidRPr="00C341E5">
              <w:rPr>
                <w:sz w:val="24"/>
                <w:szCs w:val="24"/>
              </w:rPr>
              <w:t>100</w:t>
            </w:r>
          </w:p>
        </w:tc>
        <w:tc>
          <w:tcPr>
            <w:tcW w:w="920" w:type="pct"/>
          </w:tcPr>
          <w:p w14:paraId="4EC043FF" w14:textId="77777777" w:rsidR="00DE311E" w:rsidRPr="00C341E5" w:rsidRDefault="00DE311E" w:rsidP="004279A4">
            <w:pPr>
              <w:widowControl w:val="0"/>
              <w:spacing w:line="480" w:lineRule="auto"/>
              <w:jc w:val="both"/>
              <w:rPr>
                <w:sz w:val="24"/>
                <w:szCs w:val="24"/>
              </w:rPr>
            </w:pPr>
            <w:r w:rsidRPr="00C341E5">
              <w:rPr>
                <w:sz w:val="24"/>
                <w:szCs w:val="24"/>
              </w:rPr>
              <w:t>4,000</w:t>
            </w:r>
          </w:p>
        </w:tc>
      </w:tr>
      <w:tr w:rsidR="00DE311E" w:rsidRPr="00BC5EDA" w14:paraId="391BD380" w14:textId="77777777" w:rsidTr="00DE311E">
        <w:trPr>
          <w:trHeight w:val="280"/>
        </w:trPr>
        <w:tc>
          <w:tcPr>
            <w:tcW w:w="1069" w:type="pct"/>
          </w:tcPr>
          <w:p w14:paraId="57AAC022" w14:textId="77777777" w:rsidR="00DE311E" w:rsidRPr="00C341E5" w:rsidRDefault="00DE311E" w:rsidP="004279A4">
            <w:pPr>
              <w:widowControl w:val="0"/>
              <w:spacing w:line="480" w:lineRule="auto"/>
              <w:jc w:val="both"/>
              <w:rPr>
                <w:sz w:val="24"/>
                <w:szCs w:val="24"/>
              </w:rPr>
            </w:pPr>
          </w:p>
        </w:tc>
        <w:tc>
          <w:tcPr>
            <w:tcW w:w="796" w:type="pct"/>
            <w:vMerge/>
          </w:tcPr>
          <w:p w14:paraId="4C99C080" w14:textId="77777777" w:rsidR="00DE311E" w:rsidRPr="00C341E5" w:rsidRDefault="00DE311E" w:rsidP="004279A4">
            <w:pPr>
              <w:widowControl w:val="0"/>
              <w:spacing w:line="480" w:lineRule="auto"/>
              <w:jc w:val="both"/>
              <w:rPr>
                <w:sz w:val="24"/>
                <w:szCs w:val="24"/>
              </w:rPr>
            </w:pPr>
          </w:p>
        </w:tc>
        <w:tc>
          <w:tcPr>
            <w:tcW w:w="843" w:type="pct"/>
          </w:tcPr>
          <w:p w14:paraId="417ADAC6" w14:textId="77777777" w:rsidR="00DE311E" w:rsidRPr="00C341E5" w:rsidRDefault="00DE311E" w:rsidP="004279A4">
            <w:pPr>
              <w:widowControl w:val="0"/>
              <w:spacing w:line="480" w:lineRule="auto"/>
              <w:jc w:val="both"/>
              <w:rPr>
                <w:sz w:val="24"/>
                <w:szCs w:val="24"/>
              </w:rPr>
            </w:pPr>
            <w:r w:rsidRPr="00C341E5">
              <w:rPr>
                <w:sz w:val="24"/>
                <w:szCs w:val="24"/>
              </w:rPr>
              <w:t xml:space="preserve">Pens </w:t>
            </w:r>
          </w:p>
        </w:tc>
        <w:tc>
          <w:tcPr>
            <w:tcW w:w="826" w:type="pct"/>
          </w:tcPr>
          <w:p w14:paraId="2127A377" w14:textId="77777777" w:rsidR="00DE311E" w:rsidRPr="00C341E5" w:rsidRDefault="00DE311E" w:rsidP="004279A4">
            <w:pPr>
              <w:widowControl w:val="0"/>
              <w:spacing w:line="480" w:lineRule="auto"/>
              <w:jc w:val="both"/>
              <w:rPr>
                <w:sz w:val="24"/>
                <w:szCs w:val="24"/>
              </w:rPr>
            </w:pPr>
            <w:r w:rsidRPr="00C341E5">
              <w:rPr>
                <w:sz w:val="24"/>
                <w:szCs w:val="24"/>
              </w:rPr>
              <w:t>20</w:t>
            </w:r>
          </w:p>
        </w:tc>
        <w:tc>
          <w:tcPr>
            <w:tcW w:w="546" w:type="pct"/>
          </w:tcPr>
          <w:p w14:paraId="08B6D54A" w14:textId="77777777" w:rsidR="00DE311E" w:rsidRPr="00C341E5" w:rsidRDefault="00DE311E" w:rsidP="004279A4">
            <w:pPr>
              <w:widowControl w:val="0"/>
              <w:spacing w:line="480" w:lineRule="auto"/>
              <w:jc w:val="both"/>
              <w:rPr>
                <w:sz w:val="24"/>
                <w:szCs w:val="24"/>
              </w:rPr>
            </w:pPr>
            <w:r w:rsidRPr="00C341E5">
              <w:rPr>
                <w:sz w:val="24"/>
                <w:szCs w:val="24"/>
              </w:rPr>
              <w:t>100</w:t>
            </w:r>
          </w:p>
        </w:tc>
        <w:tc>
          <w:tcPr>
            <w:tcW w:w="920" w:type="pct"/>
          </w:tcPr>
          <w:p w14:paraId="69212F2D" w14:textId="77777777" w:rsidR="00DE311E" w:rsidRPr="00C341E5" w:rsidRDefault="00DE311E" w:rsidP="004279A4">
            <w:pPr>
              <w:widowControl w:val="0"/>
              <w:spacing w:line="480" w:lineRule="auto"/>
              <w:jc w:val="both"/>
              <w:rPr>
                <w:sz w:val="24"/>
                <w:szCs w:val="24"/>
              </w:rPr>
            </w:pPr>
            <w:r w:rsidRPr="00C341E5">
              <w:rPr>
                <w:sz w:val="24"/>
                <w:szCs w:val="24"/>
              </w:rPr>
              <w:t>2,000</w:t>
            </w:r>
          </w:p>
        </w:tc>
      </w:tr>
      <w:tr w:rsidR="00DE311E" w:rsidRPr="00BC5EDA" w14:paraId="4DD2DD47" w14:textId="77777777" w:rsidTr="00DE311E">
        <w:trPr>
          <w:trHeight w:val="280"/>
        </w:trPr>
        <w:tc>
          <w:tcPr>
            <w:tcW w:w="1069" w:type="pct"/>
          </w:tcPr>
          <w:p w14:paraId="7B8D9C87" w14:textId="77777777" w:rsidR="00DE311E" w:rsidRPr="00C341E5" w:rsidRDefault="00DE311E" w:rsidP="004279A4">
            <w:pPr>
              <w:widowControl w:val="0"/>
              <w:spacing w:line="480" w:lineRule="auto"/>
              <w:jc w:val="both"/>
              <w:rPr>
                <w:sz w:val="24"/>
                <w:szCs w:val="24"/>
              </w:rPr>
            </w:pPr>
            <w:r w:rsidRPr="00C341E5">
              <w:rPr>
                <w:sz w:val="24"/>
                <w:szCs w:val="24"/>
              </w:rPr>
              <w:t xml:space="preserve">Sub total </w:t>
            </w:r>
          </w:p>
        </w:tc>
        <w:tc>
          <w:tcPr>
            <w:tcW w:w="3012" w:type="pct"/>
            <w:gridSpan w:val="4"/>
          </w:tcPr>
          <w:p w14:paraId="02BAEEBE" w14:textId="77777777" w:rsidR="00DE311E" w:rsidRPr="00C341E5" w:rsidRDefault="00DE311E" w:rsidP="004279A4">
            <w:pPr>
              <w:widowControl w:val="0"/>
              <w:spacing w:line="480" w:lineRule="auto"/>
              <w:jc w:val="both"/>
              <w:rPr>
                <w:sz w:val="24"/>
                <w:szCs w:val="24"/>
              </w:rPr>
            </w:pPr>
          </w:p>
        </w:tc>
        <w:tc>
          <w:tcPr>
            <w:tcW w:w="920" w:type="pct"/>
          </w:tcPr>
          <w:p w14:paraId="5865A0B3" w14:textId="77777777" w:rsidR="00DE311E" w:rsidRPr="00C341E5" w:rsidRDefault="00DE311E" w:rsidP="004279A4">
            <w:pPr>
              <w:widowControl w:val="0"/>
              <w:spacing w:line="480" w:lineRule="auto"/>
              <w:jc w:val="both"/>
              <w:rPr>
                <w:sz w:val="24"/>
                <w:szCs w:val="24"/>
              </w:rPr>
            </w:pPr>
            <w:r w:rsidRPr="00C341E5">
              <w:rPr>
                <w:sz w:val="24"/>
                <w:szCs w:val="24"/>
              </w:rPr>
              <w:t>35,500</w:t>
            </w:r>
          </w:p>
        </w:tc>
      </w:tr>
      <w:tr w:rsidR="00DE311E" w:rsidRPr="00BC5EDA" w14:paraId="16BEDB33" w14:textId="77777777" w:rsidTr="00DE311E">
        <w:trPr>
          <w:trHeight w:val="571"/>
        </w:trPr>
        <w:tc>
          <w:tcPr>
            <w:tcW w:w="1069" w:type="pct"/>
          </w:tcPr>
          <w:p w14:paraId="2D7FCD01" w14:textId="77777777" w:rsidR="00DE311E" w:rsidRPr="00C341E5" w:rsidRDefault="00DE311E" w:rsidP="004279A4">
            <w:pPr>
              <w:widowControl w:val="0"/>
              <w:spacing w:line="480" w:lineRule="auto"/>
              <w:jc w:val="both"/>
              <w:rPr>
                <w:sz w:val="24"/>
                <w:szCs w:val="24"/>
              </w:rPr>
            </w:pPr>
            <w:r w:rsidRPr="00C341E5">
              <w:rPr>
                <w:sz w:val="24"/>
                <w:szCs w:val="24"/>
              </w:rPr>
              <w:t xml:space="preserve">Study implementation </w:t>
            </w:r>
          </w:p>
        </w:tc>
        <w:tc>
          <w:tcPr>
            <w:tcW w:w="796" w:type="pct"/>
          </w:tcPr>
          <w:p w14:paraId="1AE85B89" w14:textId="77777777" w:rsidR="00DE311E" w:rsidRPr="00C341E5" w:rsidRDefault="00DE311E" w:rsidP="004279A4">
            <w:pPr>
              <w:widowControl w:val="0"/>
              <w:spacing w:line="480" w:lineRule="auto"/>
              <w:jc w:val="both"/>
              <w:rPr>
                <w:sz w:val="24"/>
                <w:szCs w:val="24"/>
              </w:rPr>
            </w:pPr>
            <w:r w:rsidRPr="00C341E5">
              <w:rPr>
                <w:sz w:val="24"/>
                <w:szCs w:val="24"/>
              </w:rPr>
              <w:t xml:space="preserve">Pre testing </w:t>
            </w:r>
          </w:p>
        </w:tc>
        <w:tc>
          <w:tcPr>
            <w:tcW w:w="843" w:type="pct"/>
          </w:tcPr>
          <w:p w14:paraId="5F0C44C6" w14:textId="77777777" w:rsidR="00DE311E" w:rsidRPr="00C341E5" w:rsidRDefault="00DE311E" w:rsidP="004279A4">
            <w:pPr>
              <w:widowControl w:val="0"/>
              <w:spacing w:line="480" w:lineRule="auto"/>
              <w:jc w:val="both"/>
              <w:rPr>
                <w:sz w:val="24"/>
                <w:szCs w:val="24"/>
              </w:rPr>
            </w:pPr>
            <w:r w:rsidRPr="00C341E5">
              <w:rPr>
                <w:sz w:val="24"/>
                <w:szCs w:val="24"/>
              </w:rPr>
              <w:t xml:space="preserve">Printing questionnaires </w:t>
            </w:r>
          </w:p>
        </w:tc>
        <w:tc>
          <w:tcPr>
            <w:tcW w:w="826" w:type="pct"/>
          </w:tcPr>
          <w:p w14:paraId="74B74DFF" w14:textId="77777777" w:rsidR="00DE311E" w:rsidRPr="00C341E5" w:rsidRDefault="00DE311E" w:rsidP="004279A4">
            <w:pPr>
              <w:widowControl w:val="0"/>
              <w:spacing w:line="480" w:lineRule="auto"/>
              <w:jc w:val="both"/>
              <w:rPr>
                <w:sz w:val="24"/>
                <w:szCs w:val="24"/>
              </w:rPr>
            </w:pPr>
            <w:r w:rsidRPr="00C341E5">
              <w:rPr>
                <w:sz w:val="24"/>
                <w:szCs w:val="24"/>
              </w:rPr>
              <w:t xml:space="preserve">200 copies </w:t>
            </w:r>
          </w:p>
        </w:tc>
        <w:tc>
          <w:tcPr>
            <w:tcW w:w="546" w:type="pct"/>
          </w:tcPr>
          <w:p w14:paraId="37382952" w14:textId="77777777" w:rsidR="00DE311E" w:rsidRPr="00C341E5" w:rsidRDefault="00DE311E" w:rsidP="004279A4">
            <w:pPr>
              <w:widowControl w:val="0"/>
              <w:spacing w:line="480" w:lineRule="auto"/>
              <w:jc w:val="both"/>
              <w:rPr>
                <w:sz w:val="24"/>
                <w:szCs w:val="24"/>
              </w:rPr>
            </w:pPr>
            <w:r w:rsidRPr="00C341E5">
              <w:rPr>
                <w:sz w:val="24"/>
                <w:szCs w:val="24"/>
              </w:rPr>
              <w:t>10</w:t>
            </w:r>
          </w:p>
        </w:tc>
        <w:tc>
          <w:tcPr>
            <w:tcW w:w="920" w:type="pct"/>
          </w:tcPr>
          <w:p w14:paraId="00960808" w14:textId="77777777" w:rsidR="00DE311E" w:rsidRPr="00C341E5" w:rsidRDefault="00DE311E" w:rsidP="004279A4">
            <w:pPr>
              <w:widowControl w:val="0"/>
              <w:spacing w:line="480" w:lineRule="auto"/>
              <w:jc w:val="both"/>
              <w:rPr>
                <w:sz w:val="24"/>
                <w:szCs w:val="24"/>
              </w:rPr>
            </w:pPr>
            <w:r w:rsidRPr="00C341E5">
              <w:rPr>
                <w:sz w:val="24"/>
                <w:szCs w:val="24"/>
              </w:rPr>
              <w:t>2,000</w:t>
            </w:r>
          </w:p>
        </w:tc>
      </w:tr>
      <w:tr w:rsidR="00DE311E" w:rsidRPr="00BC5EDA" w14:paraId="51EDC47D" w14:textId="77777777" w:rsidTr="00DE311E">
        <w:trPr>
          <w:trHeight w:val="559"/>
        </w:trPr>
        <w:tc>
          <w:tcPr>
            <w:tcW w:w="1069" w:type="pct"/>
          </w:tcPr>
          <w:p w14:paraId="32EBE129" w14:textId="77777777" w:rsidR="00DE311E" w:rsidRPr="00C341E5" w:rsidRDefault="00DE311E" w:rsidP="004279A4">
            <w:pPr>
              <w:widowControl w:val="0"/>
              <w:spacing w:line="480" w:lineRule="auto"/>
              <w:jc w:val="both"/>
              <w:rPr>
                <w:sz w:val="24"/>
                <w:szCs w:val="24"/>
              </w:rPr>
            </w:pPr>
          </w:p>
        </w:tc>
        <w:tc>
          <w:tcPr>
            <w:tcW w:w="796" w:type="pct"/>
          </w:tcPr>
          <w:p w14:paraId="1E29B8A0" w14:textId="77777777" w:rsidR="00DE311E" w:rsidRPr="00C341E5" w:rsidRDefault="00DE311E" w:rsidP="004279A4">
            <w:pPr>
              <w:widowControl w:val="0"/>
              <w:spacing w:line="480" w:lineRule="auto"/>
              <w:jc w:val="both"/>
              <w:rPr>
                <w:sz w:val="24"/>
                <w:szCs w:val="24"/>
              </w:rPr>
            </w:pPr>
            <w:r w:rsidRPr="00C341E5">
              <w:rPr>
                <w:sz w:val="24"/>
                <w:szCs w:val="24"/>
              </w:rPr>
              <w:t xml:space="preserve">Training Data Collectors  </w:t>
            </w:r>
          </w:p>
        </w:tc>
        <w:tc>
          <w:tcPr>
            <w:tcW w:w="843" w:type="pct"/>
          </w:tcPr>
          <w:p w14:paraId="419CA256" w14:textId="77777777" w:rsidR="00DE311E" w:rsidRPr="00C341E5" w:rsidRDefault="00DE311E" w:rsidP="004279A4">
            <w:pPr>
              <w:widowControl w:val="0"/>
              <w:spacing w:line="480" w:lineRule="auto"/>
              <w:jc w:val="both"/>
              <w:rPr>
                <w:sz w:val="24"/>
                <w:szCs w:val="24"/>
              </w:rPr>
            </w:pPr>
            <w:r w:rsidRPr="00C341E5">
              <w:rPr>
                <w:sz w:val="24"/>
                <w:szCs w:val="24"/>
              </w:rPr>
              <w:t xml:space="preserve">5 trainees </w:t>
            </w:r>
          </w:p>
        </w:tc>
        <w:tc>
          <w:tcPr>
            <w:tcW w:w="826" w:type="pct"/>
          </w:tcPr>
          <w:p w14:paraId="310C9506" w14:textId="77777777" w:rsidR="00DE311E" w:rsidRPr="00C341E5" w:rsidRDefault="00DE311E" w:rsidP="004279A4">
            <w:pPr>
              <w:widowControl w:val="0"/>
              <w:spacing w:line="480" w:lineRule="auto"/>
              <w:jc w:val="both"/>
              <w:rPr>
                <w:sz w:val="24"/>
                <w:szCs w:val="24"/>
              </w:rPr>
            </w:pPr>
            <w:r w:rsidRPr="00C341E5">
              <w:rPr>
                <w:sz w:val="24"/>
                <w:szCs w:val="24"/>
              </w:rPr>
              <w:t xml:space="preserve">2 day </w:t>
            </w:r>
          </w:p>
        </w:tc>
        <w:tc>
          <w:tcPr>
            <w:tcW w:w="546" w:type="pct"/>
          </w:tcPr>
          <w:p w14:paraId="4ABDC5D2" w14:textId="77777777" w:rsidR="00DE311E" w:rsidRPr="00C341E5" w:rsidRDefault="00DE311E" w:rsidP="004279A4">
            <w:pPr>
              <w:widowControl w:val="0"/>
              <w:spacing w:line="480" w:lineRule="auto"/>
              <w:jc w:val="both"/>
              <w:rPr>
                <w:sz w:val="24"/>
                <w:szCs w:val="24"/>
              </w:rPr>
            </w:pPr>
            <w:r w:rsidRPr="00C341E5">
              <w:rPr>
                <w:sz w:val="24"/>
                <w:szCs w:val="24"/>
              </w:rPr>
              <w:t>1000</w:t>
            </w:r>
          </w:p>
        </w:tc>
        <w:tc>
          <w:tcPr>
            <w:tcW w:w="920" w:type="pct"/>
          </w:tcPr>
          <w:p w14:paraId="6D5ADD6E" w14:textId="77777777" w:rsidR="00DE311E" w:rsidRPr="00C341E5" w:rsidRDefault="00DE311E" w:rsidP="004279A4">
            <w:pPr>
              <w:widowControl w:val="0"/>
              <w:spacing w:line="480" w:lineRule="auto"/>
              <w:jc w:val="both"/>
              <w:rPr>
                <w:sz w:val="24"/>
                <w:szCs w:val="24"/>
              </w:rPr>
            </w:pPr>
            <w:r w:rsidRPr="00C341E5">
              <w:rPr>
                <w:sz w:val="24"/>
                <w:szCs w:val="24"/>
              </w:rPr>
              <w:t>10,000</w:t>
            </w:r>
          </w:p>
        </w:tc>
      </w:tr>
      <w:tr w:rsidR="00DE311E" w:rsidRPr="00BC5EDA" w14:paraId="13E5BBDB" w14:textId="77777777" w:rsidTr="00DE311E">
        <w:trPr>
          <w:trHeight w:val="559"/>
        </w:trPr>
        <w:tc>
          <w:tcPr>
            <w:tcW w:w="1069" w:type="pct"/>
          </w:tcPr>
          <w:p w14:paraId="2997CF3F" w14:textId="77777777" w:rsidR="00DE311E" w:rsidRPr="00C341E5" w:rsidRDefault="00DE311E" w:rsidP="004279A4">
            <w:pPr>
              <w:widowControl w:val="0"/>
              <w:spacing w:line="480" w:lineRule="auto"/>
              <w:jc w:val="both"/>
              <w:rPr>
                <w:sz w:val="24"/>
                <w:szCs w:val="24"/>
              </w:rPr>
            </w:pPr>
            <w:r w:rsidRPr="00C341E5">
              <w:rPr>
                <w:sz w:val="24"/>
                <w:szCs w:val="24"/>
              </w:rPr>
              <w:t>Data collection bags</w:t>
            </w:r>
          </w:p>
        </w:tc>
        <w:tc>
          <w:tcPr>
            <w:tcW w:w="796" w:type="pct"/>
          </w:tcPr>
          <w:p w14:paraId="3FF66393" w14:textId="77777777" w:rsidR="00DE311E" w:rsidRPr="00C341E5" w:rsidRDefault="00DE311E" w:rsidP="004279A4">
            <w:pPr>
              <w:widowControl w:val="0"/>
              <w:spacing w:line="480" w:lineRule="auto"/>
              <w:jc w:val="both"/>
              <w:rPr>
                <w:sz w:val="24"/>
                <w:szCs w:val="24"/>
              </w:rPr>
            </w:pPr>
            <w:r w:rsidRPr="00C341E5">
              <w:rPr>
                <w:sz w:val="24"/>
                <w:szCs w:val="24"/>
              </w:rPr>
              <w:t>Data collectors bags</w:t>
            </w:r>
          </w:p>
        </w:tc>
        <w:tc>
          <w:tcPr>
            <w:tcW w:w="843" w:type="pct"/>
          </w:tcPr>
          <w:p w14:paraId="6A56E760" w14:textId="77777777" w:rsidR="00DE311E" w:rsidRPr="00C341E5" w:rsidRDefault="00DE311E" w:rsidP="004279A4">
            <w:pPr>
              <w:widowControl w:val="0"/>
              <w:spacing w:line="480" w:lineRule="auto"/>
              <w:jc w:val="both"/>
              <w:rPr>
                <w:sz w:val="24"/>
                <w:szCs w:val="24"/>
              </w:rPr>
            </w:pPr>
            <w:r w:rsidRPr="00C341E5">
              <w:rPr>
                <w:sz w:val="24"/>
                <w:szCs w:val="24"/>
              </w:rPr>
              <w:t xml:space="preserve">Bags </w:t>
            </w:r>
          </w:p>
        </w:tc>
        <w:tc>
          <w:tcPr>
            <w:tcW w:w="826" w:type="pct"/>
          </w:tcPr>
          <w:p w14:paraId="22F73A13" w14:textId="77777777" w:rsidR="00DE311E" w:rsidRPr="00C341E5" w:rsidRDefault="00DE311E" w:rsidP="004279A4">
            <w:pPr>
              <w:widowControl w:val="0"/>
              <w:spacing w:line="480" w:lineRule="auto"/>
              <w:jc w:val="both"/>
              <w:rPr>
                <w:sz w:val="24"/>
                <w:szCs w:val="24"/>
              </w:rPr>
            </w:pPr>
            <w:r w:rsidRPr="00C341E5">
              <w:rPr>
                <w:sz w:val="24"/>
                <w:szCs w:val="24"/>
              </w:rPr>
              <w:t xml:space="preserve">3 bags </w:t>
            </w:r>
          </w:p>
        </w:tc>
        <w:tc>
          <w:tcPr>
            <w:tcW w:w="546" w:type="pct"/>
          </w:tcPr>
          <w:p w14:paraId="017BA979" w14:textId="77777777" w:rsidR="00DE311E" w:rsidRPr="00C341E5" w:rsidRDefault="00DE311E" w:rsidP="004279A4">
            <w:pPr>
              <w:widowControl w:val="0"/>
              <w:spacing w:line="480" w:lineRule="auto"/>
              <w:jc w:val="both"/>
              <w:rPr>
                <w:sz w:val="24"/>
                <w:szCs w:val="24"/>
              </w:rPr>
            </w:pPr>
            <w:r w:rsidRPr="00C341E5">
              <w:rPr>
                <w:sz w:val="24"/>
                <w:szCs w:val="24"/>
              </w:rPr>
              <w:t>3000</w:t>
            </w:r>
          </w:p>
        </w:tc>
        <w:tc>
          <w:tcPr>
            <w:tcW w:w="920" w:type="pct"/>
          </w:tcPr>
          <w:p w14:paraId="00212DC6" w14:textId="77777777" w:rsidR="00DE311E" w:rsidRPr="00C341E5" w:rsidRDefault="00DE311E" w:rsidP="004279A4">
            <w:pPr>
              <w:widowControl w:val="0"/>
              <w:spacing w:line="480" w:lineRule="auto"/>
              <w:jc w:val="both"/>
              <w:rPr>
                <w:sz w:val="24"/>
                <w:szCs w:val="24"/>
              </w:rPr>
            </w:pPr>
            <w:r w:rsidRPr="00C341E5">
              <w:rPr>
                <w:sz w:val="24"/>
                <w:szCs w:val="24"/>
              </w:rPr>
              <w:t>9000</w:t>
            </w:r>
          </w:p>
        </w:tc>
      </w:tr>
      <w:tr w:rsidR="00DE311E" w:rsidRPr="00BC5EDA" w14:paraId="26BF82AC" w14:textId="77777777" w:rsidTr="00DE311E">
        <w:trPr>
          <w:trHeight w:val="571"/>
        </w:trPr>
        <w:tc>
          <w:tcPr>
            <w:tcW w:w="1069" w:type="pct"/>
          </w:tcPr>
          <w:p w14:paraId="6F648500" w14:textId="77777777" w:rsidR="00DE311E" w:rsidRPr="00C341E5" w:rsidRDefault="00DE311E" w:rsidP="004279A4">
            <w:pPr>
              <w:widowControl w:val="0"/>
              <w:spacing w:line="480" w:lineRule="auto"/>
              <w:jc w:val="both"/>
              <w:rPr>
                <w:sz w:val="24"/>
                <w:szCs w:val="24"/>
              </w:rPr>
            </w:pPr>
          </w:p>
        </w:tc>
        <w:tc>
          <w:tcPr>
            <w:tcW w:w="796" w:type="pct"/>
          </w:tcPr>
          <w:p w14:paraId="7E4F4D87" w14:textId="77777777" w:rsidR="00DE311E" w:rsidRPr="00C341E5" w:rsidRDefault="00DE311E" w:rsidP="004279A4">
            <w:pPr>
              <w:widowControl w:val="0"/>
              <w:spacing w:line="480" w:lineRule="auto"/>
              <w:jc w:val="both"/>
              <w:rPr>
                <w:sz w:val="24"/>
                <w:szCs w:val="24"/>
              </w:rPr>
            </w:pPr>
            <w:r w:rsidRPr="00C341E5">
              <w:rPr>
                <w:sz w:val="24"/>
                <w:szCs w:val="24"/>
              </w:rPr>
              <w:t xml:space="preserve">Pilot study </w:t>
            </w:r>
          </w:p>
        </w:tc>
        <w:tc>
          <w:tcPr>
            <w:tcW w:w="843" w:type="pct"/>
          </w:tcPr>
          <w:p w14:paraId="435E300D" w14:textId="77777777" w:rsidR="00DE311E" w:rsidRPr="00C341E5" w:rsidRDefault="00DE311E" w:rsidP="004279A4">
            <w:pPr>
              <w:widowControl w:val="0"/>
              <w:spacing w:line="480" w:lineRule="auto"/>
              <w:jc w:val="both"/>
              <w:rPr>
                <w:sz w:val="24"/>
                <w:szCs w:val="24"/>
              </w:rPr>
            </w:pPr>
            <w:r w:rsidRPr="00C341E5">
              <w:rPr>
                <w:sz w:val="24"/>
                <w:szCs w:val="24"/>
              </w:rPr>
              <w:t>3 data collectors</w:t>
            </w:r>
          </w:p>
        </w:tc>
        <w:tc>
          <w:tcPr>
            <w:tcW w:w="826" w:type="pct"/>
          </w:tcPr>
          <w:p w14:paraId="0F662DE1" w14:textId="77777777" w:rsidR="00DE311E" w:rsidRPr="00C341E5" w:rsidRDefault="00DE311E" w:rsidP="004279A4">
            <w:pPr>
              <w:widowControl w:val="0"/>
              <w:spacing w:line="480" w:lineRule="auto"/>
              <w:jc w:val="both"/>
              <w:rPr>
                <w:sz w:val="24"/>
                <w:szCs w:val="24"/>
              </w:rPr>
            </w:pPr>
            <w:r w:rsidRPr="00C341E5">
              <w:rPr>
                <w:sz w:val="24"/>
                <w:szCs w:val="24"/>
              </w:rPr>
              <w:t>1day</w:t>
            </w:r>
          </w:p>
        </w:tc>
        <w:tc>
          <w:tcPr>
            <w:tcW w:w="546" w:type="pct"/>
          </w:tcPr>
          <w:p w14:paraId="5DFACB55" w14:textId="77777777" w:rsidR="00DE311E" w:rsidRPr="00C341E5" w:rsidRDefault="00DE311E" w:rsidP="004279A4">
            <w:pPr>
              <w:widowControl w:val="0"/>
              <w:spacing w:line="480" w:lineRule="auto"/>
              <w:jc w:val="both"/>
              <w:rPr>
                <w:sz w:val="24"/>
                <w:szCs w:val="24"/>
              </w:rPr>
            </w:pPr>
            <w:r w:rsidRPr="00C341E5">
              <w:rPr>
                <w:sz w:val="24"/>
                <w:szCs w:val="24"/>
              </w:rPr>
              <w:t>2000</w:t>
            </w:r>
          </w:p>
        </w:tc>
        <w:tc>
          <w:tcPr>
            <w:tcW w:w="920" w:type="pct"/>
          </w:tcPr>
          <w:p w14:paraId="7957575D" w14:textId="77777777" w:rsidR="00DE311E" w:rsidRPr="00C341E5" w:rsidRDefault="00DE311E" w:rsidP="004279A4">
            <w:pPr>
              <w:widowControl w:val="0"/>
              <w:spacing w:line="480" w:lineRule="auto"/>
              <w:jc w:val="both"/>
              <w:rPr>
                <w:sz w:val="24"/>
                <w:szCs w:val="24"/>
              </w:rPr>
            </w:pPr>
            <w:r w:rsidRPr="00C341E5">
              <w:rPr>
                <w:sz w:val="24"/>
                <w:szCs w:val="24"/>
              </w:rPr>
              <w:t>6,000</w:t>
            </w:r>
          </w:p>
        </w:tc>
      </w:tr>
      <w:tr w:rsidR="00DE311E" w:rsidRPr="00BC5EDA" w14:paraId="1E8AFCE7" w14:textId="77777777" w:rsidTr="00DE311E">
        <w:trPr>
          <w:trHeight w:val="571"/>
        </w:trPr>
        <w:tc>
          <w:tcPr>
            <w:tcW w:w="1069" w:type="pct"/>
          </w:tcPr>
          <w:p w14:paraId="1C04CBF1" w14:textId="77777777" w:rsidR="00DE311E" w:rsidRPr="00C341E5" w:rsidRDefault="00DE311E" w:rsidP="004279A4">
            <w:pPr>
              <w:widowControl w:val="0"/>
              <w:spacing w:line="480" w:lineRule="auto"/>
              <w:jc w:val="both"/>
              <w:rPr>
                <w:sz w:val="24"/>
                <w:szCs w:val="24"/>
              </w:rPr>
            </w:pPr>
          </w:p>
        </w:tc>
        <w:tc>
          <w:tcPr>
            <w:tcW w:w="796" w:type="pct"/>
          </w:tcPr>
          <w:p w14:paraId="7F108CA7" w14:textId="77777777" w:rsidR="00DE311E" w:rsidRPr="00C341E5" w:rsidRDefault="00DE311E" w:rsidP="004279A4">
            <w:pPr>
              <w:widowControl w:val="0"/>
              <w:spacing w:line="480" w:lineRule="auto"/>
              <w:jc w:val="both"/>
              <w:rPr>
                <w:sz w:val="24"/>
                <w:szCs w:val="24"/>
              </w:rPr>
            </w:pPr>
            <w:r w:rsidRPr="00C341E5">
              <w:rPr>
                <w:sz w:val="24"/>
                <w:szCs w:val="24"/>
              </w:rPr>
              <w:t xml:space="preserve">Data collection </w:t>
            </w:r>
          </w:p>
        </w:tc>
        <w:tc>
          <w:tcPr>
            <w:tcW w:w="843" w:type="pct"/>
          </w:tcPr>
          <w:p w14:paraId="38F0D409" w14:textId="77777777" w:rsidR="00DE311E" w:rsidRPr="00C341E5" w:rsidRDefault="00DE311E" w:rsidP="004279A4">
            <w:pPr>
              <w:widowControl w:val="0"/>
              <w:spacing w:line="480" w:lineRule="auto"/>
              <w:jc w:val="both"/>
              <w:rPr>
                <w:sz w:val="24"/>
                <w:szCs w:val="24"/>
              </w:rPr>
            </w:pPr>
            <w:r w:rsidRPr="00C341E5">
              <w:rPr>
                <w:sz w:val="24"/>
                <w:szCs w:val="24"/>
              </w:rPr>
              <w:t xml:space="preserve">3 data collectors </w:t>
            </w:r>
          </w:p>
        </w:tc>
        <w:tc>
          <w:tcPr>
            <w:tcW w:w="826" w:type="pct"/>
          </w:tcPr>
          <w:p w14:paraId="0A03305E" w14:textId="77777777" w:rsidR="00DE311E" w:rsidRPr="00C341E5" w:rsidRDefault="00DE311E" w:rsidP="004279A4">
            <w:pPr>
              <w:widowControl w:val="0"/>
              <w:spacing w:line="480" w:lineRule="auto"/>
              <w:jc w:val="both"/>
              <w:rPr>
                <w:sz w:val="24"/>
                <w:szCs w:val="24"/>
              </w:rPr>
            </w:pPr>
            <w:r w:rsidRPr="00C341E5">
              <w:rPr>
                <w:sz w:val="24"/>
                <w:szCs w:val="24"/>
              </w:rPr>
              <w:t xml:space="preserve">19 months </w:t>
            </w:r>
          </w:p>
        </w:tc>
        <w:tc>
          <w:tcPr>
            <w:tcW w:w="546" w:type="pct"/>
          </w:tcPr>
          <w:p w14:paraId="37634A7C" w14:textId="77777777" w:rsidR="00DE311E" w:rsidRPr="00C341E5" w:rsidRDefault="00DE311E" w:rsidP="004279A4">
            <w:pPr>
              <w:widowControl w:val="0"/>
              <w:spacing w:line="480" w:lineRule="auto"/>
              <w:jc w:val="both"/>
              <w:rPr>
                <w:sz w:val="24"/>
                <w:szCs w:val="24"/>
              </w:rPr>
            </w:pPr>
            <w:r w:rsidRPr="00C341E5">
              <w:rPr>
                <w:sz w:val="24"/>
                <w:szCs w:val="24"/>
              </w:rPr>
              <w:t xml:space="preserve">5000 per month </w:t>
            </w:r>
          </w:p>
        </w:tc>
        <w:tc>
          <w:tcPr>
            <w:tcW w:w="920" w:type="pct"/>
          </w:tcPr>
          <w:p w14:paraId="772D43B2" w14:textId="77777777" w:rsidR="00DE311E" w:rsidRPr="00C341E5" w:rsidRDefault="00DE311E" w:rsidP="004279A4">
            <w:pPr>
              <w:widowControl w:val="0"/>
              <w:spacing w:line="480" w:lineRule="auto"/>
              <w:jc w:val="both"/>
              <w:rPr>
                <w:sz w:val="24"/>
                <w:szCs w:val="24"/>
              </w:rPr>
            </w:pPr>
            <w:r w:rsidRPr="00C341E5">
              <w:rPr>
                <w:sz w:val="24"/>
                <w:szCs w:val="24"/>
              </w:rPr>
              <w:t>285000</w:t>
            </w:r>
          </w:p>
        </w:tc>
      </w:tr>
      <w:tr w:rsidR="00DE311E" w:rsidRPr="00BC5EDA" w14:paraId="7000AF39" w14:textId="77777777" w:rsidTr="00DE311E">
        <w:trPr>
          <w:trHeight w:val="571"/>
        </w:trPr>
        <w:tc>
          <w:tcPr>
            <w:tcW w:w="1069" w:type="pct"/>
          </w:tcPr>
          <w:p w14:paraId="5514D97F" w14:textId="77777777" w:rsidR="00DE311E" w:rsidRPr="00C341E5" w:rsidRDefault="00DE311E" w:rsidP="004279A4">
            <w:pPr>
              <w:widowControl w:val="0"/>
              <w:spacing w:line="480" w:lineRule="auto"/>
              <w:jc w:val="both"/>
              <w:rPr>
                <w:sz w:val="24"/>
                <w:szCs w:val="24"/>
              </w:rPr>
            </w:pPr>
            <w:r w:rsidRPr="00C341E5">
              <w:rPr>
                <w:sz w:val="24"/>
                <w:szCs w:val="24"/>
              </w:rPr>
              <w:t xml:space="preserve">Focused group discussions </w:t>
            </w:r>
          </w:p>
        </w:tc>
        <w:tc>
          <w:tcPr>
            <w:tcW w:w="796" w:type="pct"/>
          </w:tcPr>
          <w:p w14:paraId="1BE8C417" w14:textId="77777777" w:rsidR="00DE311E" w:rsidRPr="00C341E5" w:rsidRDefault="00DE311E" w:rsidP="004279A4">
            <w:pPr>
              <w:widowControl w:val="0"/>
              <w:spacing w:line="480" w:lineRule="auto"/>
              <w:jc w:val="both"/>
              <w:rPr>
                <w:sz w:val="24"/>
                <w:szCs w:val="24"/>
              </w:rPr>
            </w:pPr>
            <w:r w:rsidRPr="00C341E5">
              <w:rPr>
                <w:sz w:val="24"/>
                <w:szCs w:val="24"/>
              </w:rPr>
              <w:t>refreshments</w:t>
            </w:r>
          </w:p>
        </w:tc>
        <w:tc>
          <w:tcPr>
            <w:tcW w:w="843" w:type="pct"/>
          </w:tcPr>
          <w:p w14:paraId="4BB76FDC" w14:textId="77777777" w:rsidR="00DE311E" w:rsidRPr="00C341E5" w:rsidRDefault="00DE311E" w:rsidP="004279A4">
            <w:pPr>
              <w:widowControl w:val="0"/>
              <w:spacing w:line="480" w:lineRule="auto"/>
              <w:jc w:val="both"/>
              <w:rPr>
                <w:sz w:val="24"/>
                <w:szCs w:val="24"/>
              </w:rPr>
            </w:pPr>
            <w:r w:rsidRPr="00C341E5">
              <w:rPr>
                <w:sz w:val="24"/>
                <w:szCs w:val="24"/>
              </w:rPr>
              <w:t xml:space="preserve">200 participants(8 </w:t>
            </w:r>
            <w:r w:rsidRPr="00C341E5">
              <w:rPr>
                <w:sz w:val="24"/>
                <w:szCs w:val="24"/>
              </w:rPr>
              <w:lastRenderedPageBreak/>
              <w:t xml:space="preserve">groups) </w:t>
            </w:r>
          </w:p>
        </w:tc>
        <w:tc>
          <w:tcPr>
            <w:tcW w:w="826" w:type="pct"/>
          </w:tcPr>
          <w:p w14:paraId="574B2C07" w14:textId="77777777" w:rsidR="00DE311E" w:rsidRPr="00C341E5" w:rsidRDefault="00DE311E" w:rsidP="004279A4">
            <w:pPr>
              <w:widowControl w:val="0"/>
              <w:spacing w:line="480" w:lineRule="auto"/>
              <w:jc w:val="both"/>
              <w:rPr>
                <w:sz w:val="24"/>
                <w:szCs w:val="24"/>
              </w:rPr>
            </w:pPr>
            <w:r w:rsidRPr="00C341E5">
              <w:rPr>
                <w:sz w:val="24"/>
                <w:szCs w:val="24"/>
              </w:rPr>
              <w:lastRenderedPageBreak/>
              <w:t>One day for each group</w:t>
            </w:r>
          </w:p>
        </w:tc>
        <w:tc>
          <w:tcPr>
            <w:tcW w:w="546" w:type="pct"/>
          </w:tcPr>
          <w:p w14:paraId="79E4F1F7" w14:textId="77777777" w:rsidR="00DE311E" w:rsidRPr="00C341E5" w:rsidRDefault="00DE311E" w:rsidP="004279A4">
            <w:pPr>
              <w:widowControl w:val="0"/>
              <w:spacing w:line="480" w:lineRule="auto"/>
              <w:jc w:val="both"/>
              <w:rPr>
                <w:sz w:val="24"/>
                <w:szCs w:val="24"/>
              </w:rPr>
            </w:pPr>
            <w:r w:rsidRPr="00C341E5">
              <w:rPr>
                <w:sz w:val="24"/>
                <w:szCs w:val="24"/>
              </w:rPr>
              <w:t>32000</w:t>
            </w:r>
          </w:p>
        </w:tc>
        <w:tc>
          <w:tcPr>
            <w:tcW w:w="920" w:type="pct"/>
          </w:tcPr>
          <w:p w14:paraId="5F23805F" w14:textId="77777777" w:rsidR="00DE311E" w:rsidRPr="00C341E5" w:rsidRDefault="00DE311E" w:rsidP="004279A4">
            <w:pPr>
              <w:widowControl w:val="0"/>
              <w:spacing w:line="480" w:lineRule="auto"/>
              <w:jc w:val="both"/>
              <w:rPr>
                <w:sz w:val="24"/>
                <w:szCs w:val="24"/>
              </w:rPr>
            </w:pPr>
            <w:r w:rsidRPr="00C341E5">
              <w:rPr>
                <w:sz w:val="24"/>
                <w:szCs w:val="24"/>
              </w:rPr>
              <w:t>32000</w:t>
            </w:r>
          </w:p>
        </w:tc>
      </w:tr>
      <w:tr w:rsidR="00DE311E" w:rsidRPr="00BC5EDA" w14:paraId="1735A816" w14:textId="77777777" w:rsidTr="00DE311E">
        <w:trPr>
          <w:trHeight w:val="571"/>
        </w:trPr>
        <w:tc>
          <w:tcPr>
            <w:tcW w:w="1069" w:type="pct"/>
          </w:tcPr>
          <w:p w14:paraId="654F216E" w14:textId="77777777" w:rsidR="00DE311E" w:rsidRPr="00C341E5" w:rsidRDefault="00DE311E" w:rsidP="004279A4">
            <w:pPr>
              <w:widowControl w:val="0"/>
              <w:spacing w:line="480" w:lineRule="auto"/>
              <w:jc w:val="both"/>
              <w:rPr>
                <w:sz w:val="24"/>
                <w:szCs w:val="24"/>
              </w:rPr>
            </w:pPr>
            <w:r w:rsidRPr="00C341E5">
              <w:rPr>
                <w:sz w:val="24"/>
                <w:szCs w:val="24"/>
              </w:rPr>
              <w:t>Transport and accommodation to Homa Bay County</w:t>
            </w:r>
          </w:p>
          <w:p w14:paraId="27C25F64" w14:textId="77777777" w:rsidR="00DE311E" w:rsidRPr="00C341E5" w:rsidRDefault="00DE311E" w:rsidP="004279A4">
            <w:pPr>
              <w:widowControl w:val="0"/>
              <w:spacing w:line="480" w:lineRule="auto"/>
              <w:jc w:val="both"/>
              <w:rPr>
                <w:sz w:val="24"/>
                <w:szCs w:val="24"/>
              </w:rPr>
            </w:pPr>
            <w:r w:rsidRPr="00C341E5">
              <w:rPr>
                <w:sz w:val="24"/>
                <w:szCs w:val="24"/>
              </w:rPr>
              <w:t>And within the county.</w:t>
            </w:r>
          </w:p>
        </w:tc>
        <w:tc>
          <w:tcPr>
            <w:tcW w:w="796" w:type="pct"/>
          </w:tcPr>
          <w:p w14:paraId="66D23E6A" w14:textId="77777777" w:rsidR="00DE311E" w:rsidRPr="00C341E5" w:rsidRDefault="00DE311E" w:rsidP="004279A4">
            <w:pPr>
              <w:widowControl w:val="0"/>
              <w:spacing w:line="480" w:lineRule="auto"/>
              <w:jc w:val="both"/>
              <w:rPr>
                <w:sz w:val="24"/>
                <w:szCs w:val="24"/>
              </w:rPr>
            </w:pPr>
            <w:r w:rsidRPr="00C341E5">
              <w:rPr>
                <w:sz w:val="24"/>
                <w:szCs w:val="24"/>
              </w:rPr>
              <w:t>30 trips</w:t>
            </w:r>
          </w:p>
        </w:tc>
        <w:tc>
          <w:tcPr>
            <w:tcW w:w="843" w:type="pct"/>
          </w:tcPr>
          <w:p w14:paraId="2AB16677" w14:textId="77777777" w:rsidR="00DE311E" w:rsidRPr="00C341E5" w:rsidRDefault="00DE311E" w:rsidP="004279A4">
            <w:pPr>
              <w:widowControl w:val="0"/>
              <w:spacing w:line="480" w:lineRule="auto"/>
              <w:jc w:val="both"/>
              <w:rPr>
                <w:sz w:val="24"/>
                <w:szCs w:val="24"/>
              </w:rPr>
            </w:pPr>
            <w:r w:rsidRPr="00C341E5">
              <w:rPr>
                <w:sz w:val="24"/>
                <w:szCs w:val="24"/>
              </w:rPr>
              <w:t xml:space="preserve">Researcher </w:t>
            </w:r>
          </w:p>
        </w:tc>
        <w:tc>
          <w:tcPr>
            <w:tcW w:w="826" w:type="pct"/>
          </w:tcPr>
          <w:p w14:paraId="72B4A3AB" w14:textId="77777777" w:rsidR="00DE311E" w:rsidRPr="00C341E5" w:rsidRDefault="00DE311E" w:rsidP="004279A4">
            <w:pPr>
              <w:widowControl w:val="0"/>
              <w:spacing w:line="480" w:lineRule="auto"/>
              <w:jc w:val="both"/>
              <w:rPr>
                <w:sz w:val="24"/>
                <w:szCs w:val="24"/>
              </w:rPr>
            </w:pPr>
            <w:r w:rsidRPr="00C341E5">
              <w:rPr>
                <w:sz w:val="24"/>
                <w:szCs w:val="24"/>
              </w:rPr>
              <w:t xml:space="preserve">Trips </w:t>
            </w:r>
          </w:p>
        </w:tc>
        <w:tc>
          <w:tcPr>
            <w:tcW w:w="546" w:type="pct"/>
          </w:tcPr>
          <w:p w14:paraId="16F7B90E" w14:textId="77777777" w:rsidR="00DE311E" w:rsidRPr="00C341E5" w:rsidRDefault="00DE311E" w:rsidP="004279A4">
            <w:pPr>
              <w:widowControl w:val="0"/>
              <w:spacing w:line="480" w:lineRule="auto"/>
              <w:jc w:val="both"/>
              <w:rPr>
                <w:sz w:val="24"/>
                <w:szCs w:val="24"/>
              </w:rPr>
            </w:pPr>
            <w:r w:rsidRPr="00C341E5">
              <w:rPr>
                <w:sz w:val="24"/>
                <w:szCs w:val="24"/>
              </w:rPr>
              <w:t>8000</w:t>
            </w:r>
          </w:p>
        </w:tc>
        <w:tc>
          <w:tcPr>
            <w:tcW w:w="920" w:type="pct"/>
          </w:tcPr>
          <w:p w14:paraId="38831126" w14:textId="77777777" w:rsidR="00DE311E" w:rsidRPr="00C341E5" w:rsidRDefault="00DE311E" w:rsidP="004279A4">
            <w:pPr>
              <w:widowControl w:val="0"/>
              <w:spacing w:line="480" w:lineRule="auto"/>
              <w:jc w:val="both"/>
              <w:rPr>
                <w:sz w:val="24"/>
                <w:szCs w:val="24"/>
              </w:rPr>
            </w:pPr>
            <w:r w:rsidRPr="00C341E5">
              <w:rPr>
                <w:sz w:val="24"/>
                <w:szCs w:val="24"/>
              </w:rPr>
              <w:t>240000</w:t>
            </w:r>
          </w:p>
        </w:tc>
      </w:tr>
      <w:tr w:rsidR="00DE311E" w:rsidRPr="00BC5EDA" w14:paraId="7B3F4591" w14:textId="77777777" w:rsidTr="00DE311E">
        <w:trPr>
          <w:trHeight w:val="571"/>
        </w:trPr>
        <w:tc>
          <w:tcPr>
            <w:tcW w:w="1069" w:type="pct"/>
          </w:tcPr>
          <w:p w14:paraId="007E2033" w14:textId="77777777" w:rsidR="00DE311E" w:rsidRPr="00C341E5" w:rsidRDefault="00DE311E" w:rsidP="004279A4">
            <w:pPr>
              <w:widowControl w:val="0"/>
              <w:spacing w:line="480" w:lineRule="auto"/>
              <w:jc w:val="both"/>
              <w:rPr>
                <w:sz w:val="24"/>
                <w:szCs w:val="24"/>
              </w:rPr>
            </w:pPr>
            <w:r w:rsidRPr="00C341E5">
              <w:rPr>
                <w:sz w:val="24"/>
                <w:szCs w:val="24"/>
              </w:rPr>
              <w:t>Geographic information capture</w:t>
            </w:r>
          </w:p>
        </w:tc>
        <w:tc>
          <w:tcPr>
            <w:tcW w:w="796" w:type="pct"/>
          </w:tcPr>
          <w:p w14:paraId="01A5ED98" w14:textId="77777777" w:rsidR="00DE311E" w:rsidRPr="00C341E5" w:rsidRDefault="00DE311E" w:rsidP="004279A4">
            <w:pPr>
              <w:widowControl w:val="0"/>
              <w:spacing w:line="480" w:lineRule="auto"/>
              <w:jc w:val="both"/>
              <w:rPr>
                <w:sz w:val="24"/>
                <w:szCs w:val="24"/>
              </w:rPr>
            </w:pPr>
            <w:r w:rsidRPr="00C341E5">
              <w:rPr>
                <w:sz w:val="24"/>
                <w:szCs w:val="24"/>
              </w:rPr>
              <w:t>Hiring GPRS machine</w:t>
            </w:r>
          </w:p>
        </w:tc>
        <w:tc>
          <w:tcPr>
            <w:tcW w:w="843" w:type="pct"/>
          </w:tcPr>
          <w:p w14:paraId="55988203" w14:textId="77777777" w:rsidR="00DE311E" w:rsidRPr="00C341E5" w:rsidRDefault="00DE311E" w:rsidP="004279A4">
            <w:pPr>
              <w:widowControl w:val="0"/>
              <w:spacing w:line="480" w:lineRule="auto"/>
              <w:jc w:val="both"/>
              <w:rPr>
                <w:sz w:val="24"/>
                <w:szCs w:val="24"/>
              </w:rPr>
            </w:pPr>
            <w:r w:rsidRPr="00C341E5">
              <w:rPr>
                <w:sz w:val="24"/>
                <w:szCs w:val="24"/>
              </w:rPr>
              <w:t>GPRS machine</w:t>
            </w:r>
          </w:p>
        </w:tc>
        <w:tc>
          <w:tcPr>
            <w:tcW w:w="826" w:type="pct"/>
          </w:tcPr>
          <w:p w14:paraId="56C08F5B" w14:textId="77777777" w:rsidR="00DE311E" w:rsidRPr="00C341E5" w:rsidRDefault="00DE311E" w:rsidP="004279A4">
            <w:pPr>
              <w:widowControl w:val="0"/>
              <w:spacing w:line="480" w:lineRule="auto"/>
              <w:jc w:val="both"/>
              <w:rPr>
                <w:sz w:val="24"/>
                <w:szCs w:val="24"/>
              </w:rPr>
            </w:pPr>
            <w:r w:rsidRPr="00C341E5">
              <w:rPr>
                <w:sz w:val="24"/>
                <w:szCs w:val="24"/>
              </w:rPr>
              <w:t xml:space="preserve">18 months </w:t>
            </w:r>
          </w:p>
        </w:tc>
        <w:tc>
          <w:tcPr>
            <w:tcW w:w="546" w:type="pct"/>
          </w:tcPr>
          <w:p w14:paraId="3448749E" w14:textId="77777777" w:rsidR="00DE311E" w:rsidRPr="00C341E5" w:rsidRDefault="00DE311E" w:rsidP="004279A4">
            <w:pPr>
              <w:widowControl w:val="0"/>
              <w:spacing w:line="480" w:lineRule="auto"/>
              <w:jc w:val="both"/>
              <w:rPr>
                <w:sz w:val="24"/>
                <w:szCs w:val="24"/>
              </w:rPr>
            </w:pPr>
            <w:r w:rsidRPr="00C341E5">
              <w:rPr>
                <w:sz w:val="24"/>
                <w:szCs w:val="24"/>
              </w:rPr>
              <w:t xml:space="preserve">2000 per month </w:t>
            </w:r>
          </w:p>
        </w:tc>
        <w:tc>
          <w:tcPr>
            <w:tcW w:w="920" w:type="pct"/>
          </w:tcPr>
          <w:p w14:paraId="5AAEB414" w14:textId="77777777" w:rsidR="00DE311E" w:rsidRPr="00C341E5" w:rsidRDefault="00DE311E" w:rsidP="004279A4">
            <w:pPr>
              <w:widowControl w:val="0"/>
              <w:spacing w:line="480" w:lineRule="auto"/>
              <w:jc w:val="both"/>
              <w:rPr>
                <w:sz w:val="24"/>
                <w:szCs w:val="24"/>
              </w:rPr>
            </w:pPr>
            <w:r w:rsidRPr="00C341E5">
              <w:rPr>
                <w:sz w:val="24"/>
                <w:szCs w:val="24"/>
              </w:rPr>
              <w:t>36000</w:t>
            </w:r>
          </w:p>
        </w:tc>
      </w:tr>
      <w:tr w:rsidR="00DE311E" w:rsidRPr="00BC5EDA" w14:paraId="44B08954" w14:textId="77777777" w:rsidTr="00DE311E">
        <w:trPr>
          <w:trHeight w:val="237"/>
        </w:trPr>
        <w:tc>
          <w:tcPr>
            <w:tcW w:w="1069" w:type="pct"/>
          </w:tcPr>
          <w:p w14:paraId="455CD7DE" w14:textId="77777777" w:rsidR="00DE311E" w:rsidRPr="00C341E5" w:rsidRDefault="00DE311E" w:rsidP="004279A4">
            <w:pPr>
              <w:widowControl w:val="0"/>
              <w:spacing w:line="480" w:lineRule="auto"/>
              <w:jc w:val="both"/>
              <w:rPr>
                <w:sz w:val="24"/>
                <w:szCs w:val="24"/>
              </w:rPr>
            </w:pPr>
            <w:r w:rsidRPr="00C341E5">
              <w:rPr>
                <w:sz w:val="24"/>
                <w:szCs w:val="24"/>
              </w:rPr>
              <w:t xml:space="preserve">Sub total </w:t>
            </w:r>
          </w:p>
        </w:tc>
        <w:tc>
          <w:tcPr>
            <w:tcW w:w="3012" w:type="pct"/>
            <w:gridSpan w:val="4"/>
          </w:tcPr>
          <w:p w14:paraId="15D233CC" w14:textId="77777777" w:rsidR="00DE311E" w:rsidRPr="00C341E5" w:rsidRDefault="00DE311E" w:rsidP="004279A4">
            <w:pPr>
              <w:widowControl w:val="0"/>
              <w:spacing w:line="480" w:lineRule="auto"/>
              <w:jc w:val="both"/>
              <w:rPr>
                <w:sz w:val="24"/>
                <w:szCs w:val="24"/>
              </w:rPr>
            </w:pPr>
          </w:p>
        </w:tc>
        <w:tc>
          <w:tcPr>
            <w:tcW w:w="920" w:type="pct"/>
          </w:tcPr>
          <w:p w14:paraId="3C19CBE9" w14:textId="77777777" w:rsidR="00DE311E" w:rsidRPr="00C341E5" w:rsidRDefault="00DE311E" w:rsidP="004279A4">
            <w:pPr>
              <w:widowControl w:val="0"/>
              <w:spacing w:line="480" w:lineRule="auto"/>
              <w:jc w:val="both"/>
              <w:rPr>
                <w:sz w:val="24"/>
                <w:szCs w:val="24"/>
              </w:rPr>
            </w:pPr>
            <w:r w:rsidRPr="00C341E5">
              <w:rPr>
                <w:sz w:val="24"/>
                <w:szCs w:val="24"/>
              </w:rPr>
              <w:t>620,000</w:t>
            </w:r>
          </w:p>
        </w:tc>
      </w:tr>
      <w:tr w:rsidR="00DE311E" w:rsidRPr="00BC5EDA" w14:paraId="0BD829B8" w14:textId="77777777" w:rsidTr="00DE311E">
        <w:trPr>
          <w:trHeight w:val="280"/>
        </w:trPr>
        <w:tc>
          <w:tcPr>
            <w:tcW w:w="1069" w:type="pct"/>
          </w:tcPr>
          <w:p w14:paraId="439133A2" w14:textId="77777777" w:rsidR="00DE311E" w:rsidRPr="00C341E5" w:rsidRDefault="00DE311E" w:rsidP="004279A4">
            <w:pPr>
              <w:widowControl w:val="0"/>
              <w:spacing w:line="480" w:lineRule="auto"/>
              <w:jc w:val="both"/>
              <w:rPr>
                <w:sz w:val="24"/>
                <w:szCs w:val="24"/>
              </w:rPr>
            </w:pPr>
            <w:r w:rsidRPr="00C341E5">
              <w:rPr>
                <w:sz w:val="24"/>
                <w:szCs w:val="24"/>
              </w:rPr>
              <w:t>Research fee paid to IRBs</w:t>
            </w:r>
          </w:p>
        </w:tc>
        <w:tc>
          <w:tcPr>
            <w:tcW w:w="3012" w:type="pct"/>
            <w:gridSpan w:val="4"/>
          </w:tcPr>
          <w:p w14:paraId="347698B5" w14:textId="77777777" w:rsidR="00DE311E" w:rsidRPr="00C341E5" w:rsidRDefault="00DE311E" w:rsidP="004279A4">
            <w:pPr>
              <w:widowControl w:val="0"/>
              <w:spacing w:line="480" w:lineRule="auto"/>
              <w:jc w:val="both"/>
              <w:rPr>
                <w:sz w:val="24"/>
                <w:szCs w:val="24"/>
              </w:rPr>
            </w:pPr>
          </w:p>
        </w:tc>
        <w:tc>
          <w:tcPr>
            <w:tcW w:w="920" w:type="pct"/>
          </w:tcPr>
          <w:p w14:paraId="44CD1CD6" w14:textId="77777777" w:rsidR="00DE311E" w:rsidRPr="00C341E5" w:rsidRDefault="00DE311E" w:rsidP="004279A4">
            <w:pPr>
              <w:widowControl w:val="0"/>
              <w:spacing w:line="480" w:lineRule="auto"/>
              <w:jc w:val="both"/>
              <w:rPr>
                <w:sz w:val="24"/>
                <w:szCs w:val="24"/>
              </w:rPr>
            </w:pPr>
            <w:r w:rsidRPr="00C341E5">
              <w:rPr>
                <w:sz w:val="24"/>
                <w:szCs w:val="24"/>
              </w:rPr>
              <w:t>10,000</w:t>
            </w:r>
          </w:p>
        </w:tc>
      </w:tr>
      <w:tr w:rsidR="00DE311E" w:rsidRPr="00BC5EDA" w14:paraId="366AF996" w14:textId="77777777" w:rsidTr="00DE311E">
        <w:trPr>
          <w:trHeight w:val="193"/>
        </w:trPr>
        <w:tc>
          <w:tcPr>
            <w:tcW w:w="1069" w:type="pct"/>
          </w:tcPr>
          <w:p w14:paraId="7EC52180" w14:textId="77777777" w:rsidR="00DE311E" w:rsidRPr="00C341E5" w:rsidRDefault="00DE311E" w:rsidP="004279A4">
            <w:pPr>
              <w:widowControl w:val="0"/>
              <w:spacing w:line="480" w:lineRule="auto"/>
              <w:jc w:val="both"/>
              <w:rPr>
                <w:sz w:val="24"/>
                <w:szCs w:val="24"/>
              </w:rPr>
            </w:pPr>
            <w:r w:rsidRPr="00C341E5">
              <w:rPr>
                <w:sz w:val="24"/>
                <w:szCs w:val="24"/>
              </w:rPr>
              <w:t xml:space="preserve">Research Publication </w:t>
            </w:r>
          </w:p>
        </w:tc>
        <w:tc>
          <w:tcPr>
            <w:tcW w:w="3012" w:type="pct"/>
            <w:gridSpan w:val="4"/>
          </w:tcPr>
          <w:p w14:paraId="6BA32B66" w14:textId="77777777" w:rsidR="00DE311E" w:rsidRPr="00C341E5" w:rsidRDefault="00DE311E" w:rsidP="004279A4">
            <w:pPr>
              <w:widowControl w:val="0"/>
              <w:spacing w:line="480" w:lineRule="auto"/>
              <w:jc w:val="both"/>
              <w:rPr>
                <w:sz w:val="24"/>
                <w:szCs w:val="24"/>
              </w:rPr>
            </w:pPr>
          </w:p>
        </w:tc>
        <w:tc>
          <w:tcPr>
            <w:tcW w:w="920" w:type="pct"/>
          </w:tcPr>
          <w:p w14:paraId="6DC4EAA7" w14:textId="77777777" w:rsidR="00DE311E" w:rsidRPr="00C341E5" w:rsidRDefault="00DE311E" w:rsidP="004279A4">
            <w:pPr>
              <w:widowControl w:val="0"/>
              <w:spacing w:line="480" w:lineRule="auto"/>
              <w:jc w:val="both"/>
              <w:rPr>
                <w:sz w:val="24"/>
                <w:szCs w:val="24"/>
              </w:rPr>
            </w:pPr>
            <w:r w:rsidRPr="00C341E5">
              <w:rPr>
                <w:sz w:val="24"/>
                <w:szCs w:val="24"/>
              </w:rPr>
              <w:t>60,000</w:t>
            </w:r>
          </w:p>
        </w:tc>
      </w:tr>
      <w:tr w:rsidR="00DE311E" w:rsidRPr="00BC5EDA" w14:paraId="4CC8F6AF" w14:textId="77777777" w:rsidTr="00DE311E">
        <w:trPr>
          <w:trHeight w:val="193"/>
        </w:trPr>
        <w:tc>
          <w:tcPr>
            <w:tcW w:w="1069" w:type="pct"/>
          </w:tcPr>
          <w:p w14:paraId="40F5BF24" w14:textId="77777777" w:rsidR="00DE311E" w:rsidRPr="00C341E5" w:rsidRDefault="00DE311E" w:rsidP="004279A4">
            <w:pPr>
              <w:widowControl w:val="0"/>
              <w:spacing w:line="480" w:lineRule="auto"/>
              <w:jc w:val="both"/>
              <w:rPr>
                <w:sz w:val="24"/>
                <w:szCs w:val="24"/>
              </w:rPr>
            </w:pPr>
            <w:r w:rsidRPr="00C341E5">
              <w:rPr>
                <w:sz w:val="24"/>
                <w:szCs w:val="24"/>
              </w:rPr>
              <w:t>Conferences presentations</w:t>
            </w:r>
          </w:p>
        </w:tc>
        <w:tc>
          <w:tcPr>
            <w:tcW w:w="3012" w:type="pct"/>
            <w:gridSpan w:val="4"/>
          </w:tcPr>
          <w:p w14:paraId="2EB2A524" w14:textId="77777777" w:rsidR="00DE311E" w:rsidRPr="00C341E5" w:rsidRDefault="00DE311E" w:rsidP="004279A4">
            <w:pPr>
              <w:widowControl w:val="0"/>
              <w:spacing w:line="480" w:lineRule="auto"/>
              <w:jc w:val="both"/>
              <w:rPr>
                <w:sz w:val="24"/>
                <w:szCs w:val="24"/>
              </w:rPr>
            </w:pPr>
            <w:r w:rsidRPr="00C341E5">
              <w:rPr>
                <w:sz w:val="24"/>
                <w:szCs w:val="24"/>
              </w:rPr>
              <w:t xml:space="preserve">3 presentations </w:t>
            </w:r>
          </w:p>
        </w:tc>
        <w:tc>
          <w:tcPr>
            <w:tcW w:w="920" w:type="pct"/>
          </w:tcPr>
          <w:p w14:paraId="1676207C" w14:textId="77777777" w:rsidR="00DE311E" w:rsidRPr="00C341E5" w:rsidRDefault="00DE311E" w:rsidP="004279A4">
            <w:pPr>
              <w:widowControl w:val="0"/>
              <w:spacing w:line="480" w:lineRule="auto"/>
              <w:jc w:val="both"/>
              <w:rPr>
                <w:sz w:val="24"/>
                <w:szCs w:val="24"/>
              </w:rPr>
            </w:pPr>
            <w:r w:rsidRPr="00C341E5">
              <w:rPr>
                <w:sz w:val="24"/>
                <w:szCs w:val="24"/>
              </w:rPr>
              <w:t>30000</w:t>
            </w:r>
          </w:p>
        </w:tc>
      </w:tr>
      <w:tr w:rsidR="00DE311E" w:rsidRPr="00BC5EDA" w14:paraId="6E670EE9" w14:textId="77777777" w:rsidTr="00DE311E">
        <w:trPr>
          <w:trHeight w:val="280"/>
        </w:trPr>
        <w:tc>
          <w:tcPr>
            <w:tcW w:w="1069" w:type="pct"/>
          </w:tcPr>
          <w:p w14:paraId="54AC75E8" w14:textId="77777777" w:rsidR="00DE311E" w:rsidRPr="00C341E5" w:rsidRDefault="00DE311E" w:rsidP="004279A4">
            <w:pPr>
              <w:widowControl w:val="0"/>
              <w:spacing w:line="480" w:lineRule="auto"/>
              <w:jc w:val="both"/>
              <w:rPr>
                <w:sz w:val="24"/>
                <w:szCs w:val="24"/>
              </w:rPr>
            </w:pPr>
            <w:r w:rsidRPr="00C341E5">
              <w:rPr>
                <w:sz w:val="24"/>
                <w:szCs w:val="24"/>
              </w:rPr>
              <w:t xml:space="preserve">Sub total </w:t>
            </w:r>
          </w:p>
        </w:tc>
        <w:tc>
          <w:tcPr>
            <w:tcW w:w="3012" w:type="pct"/>
            <w:gridSpan w:val="4"/>
          </w:tcPr>
          <w:p w14:paraId="7734396B" w14:textId="77777777" w:rsidR="00DE311E" w:rsidRPr="00C341E5" w:rsidRDefault="00DE311E" w:rsidP="004279A4">
            <w:pPr>
              <w:widowControl w:val="0"/>
              <w:spacing w:line="480" w:lineRule="auto"/>
              <w:jc w:val="both"/>
              <w:rPr>
                <w:sz w:val="24"/>
                <w:szCs w:val="24"/>
              </w:rPr>
            </w:pPr>
          </w:p>
        </w:tc>
        <w:tc>
          <w:tcPr>
            <w:tcW w:w="920" w:type="pct"/>
          </w:tcPr>
          <w:p w14:paraId="298BAC8B" w14:textId="77777777" w:rsidR="00DE311E" w:rsidRPr="00C341E5" w:rsidRDefault="00DE311E" w:rsidP="004279A4">
            <w:pPr>
              <w:widowControl w:val="0"/>
              <w:spacing w:line="480" w:lineRule="auto"/>
              <w:jc w:val="both"/>
              <w:rPr>
                <w:sz w:val="24"/>
                <w:szCs w:val="24"/>
              </w:rPr>
            </w:pPr>
            <w:r w:rsidRPr="00C341E5">
              <w:rPr>
                <w:sz w:val="24"/>
                <w:szCs w:val="24"/>
              </w:rPr>
              <w:t>100,000</w:t>
            </w:r>
          </w:p>
        </w:tc>
      </w:tr>
      <w:tr w:rsidR="00DE311E" w:rsidRPr="00BC5EDA" w14:paraId="5062A6DC" w14:textId="77777777" w:rsidTr="00DE311E">
        <w:trPr>
          <w:trHeight w:val="280"/>
        </w:trPr>
        <w:tc>
          <w:tcPr>
            <w:tcW w:w="1069" w:type="pct"/>
          </w:tcPr>
          <w:p w14:paraId="02B3E640" w14:textId="77777777" w:rsidR="00DE311E" w:rsidRPr="00C341E5" w:rsidRDefault="00DE311E" w:rsidP="004279A4">
            <w:pPr>
              <w:widowControl w:val="0"/>
              <w:spacing w:line="480" w:lineRule="auto"/>
              <w:jc w:val="both"/>
              <w:rPr>
                <w:sz w:val="24"/>
                <w:szCs w:val="24"/>
              </w:rPr>
            </w:pPr>
            <w:r w:rsidRPr="00C341E5">
              <w:rPr>
                <w:sz w:val="24"/>
                <w:szCs w:val="24"/>
              </w:rPr>
              <w:t xml:space="preserve">TOTAL </w:t>
            </w:r>
          </w:p>
        </w:tc>
        <w:tc>
          <w:tcPr>
            <w:tcW w:w="3012" w:type="pct"/>
            <w:gridSpan w:val="4"/>
          </w:tcPr>
          <w:p w14:paraId="4A94E46A" w14:textId="77777777" w:rsidR="00DE311E" w:rsidRPr="00C341E5" w:rsidRDefault="00DE311E" w:rsidP="004279A4">
            <w:pPr>
              <w:widowControl w:val="0"/>
              <w:spacing w:line="480" w:lineRule="auto"/>
              <w:jc w:val="both"/>
              <w:rPr>
                <w:sz w:val="24"/>
                <w:szCs w:val="24"/>
              </w:rPr>
            </w:pPr>
          </w:p>
        </w:tc>
        <w:tc>
          <w:tcPr>
            <w:tcW w:w="920" w:type="pct"/>
          </w:tcPr>
          <w:p w14:paraId="4D0B9512" w14:textId="77777777" w:rsidR="00DE311E" w:rsidRPr="00C341E5" w:rsidRDefault="00DE311E" w:rsidP="004279A4">
            <w:pPr>
              <w:widowControl w:val="0"/>
              <w:spacing w:line="480" w:lineRule="auto"/>
              <w:jc w:val="both"/>
              <w:rPr>
                <w:sz w:val="24"/>
                <w:szCs w:val="24"/>
              </w:rPr>
            </w:pPr>
            <w:r w:rsidRPr="00C341E5">
              <w:rPr>
                <w:sz w:val="24"/>
                <w:szCs w:val="24"/>
              </w:rPr>
              <w:t>755500</w:t>
            </w:r>
          </w:p>
        </w:tc>
      </w:tr>
      <w:tr w:rsidR="00DE311E" w:rsidRPr="00BC5EDA" w14:paraId="28A27088" w14:textId="77777777" w:rsidTr="00DE311E">
        <w:trPr>
          <w:trHeight w:val="384"/>
        </w:trPr>
        <w:tc>
          <w:tcPr>
            <w:tcW w:w="1069" w:type="pct"/>
          </w:tcPr>
          <w:p w14:paraId="73A81F29" w14:textId="77777777" w:rsidR="00DE311E" w:rsidRPr="00C341E5" w:rsidRDefault="00DE311E" w:rsidP="004279A4">
            <w:pPr>
              <w:widowControl w:val="0"/>
              <w:spacing w:line="480" w:lineRule="auto"/>
              <w:jc w:val="both"/>
              <w:rPr>
                <w:sz w:val="24"/>
                <w:szCs w:val="24"/>
              </w:rPr>
            </w:pPr>
            <w:r w:rsidRPr="00C341E5">
              <w:rPr>
                <w:sz w:val="24"/>
                <w:szCs w:val="24"/>
              </w:rPr>
              <w:t>Contingencies (15%)</w:t>
            </w:r>
          </w:p>
        </w:tc>
        <w:tc>
          <w:tcPr>
            <w:tcW w:w="3012" w:type="pct"/>
            <w:gridSpan w:val="4"/>
          </w:tcPr>
          <w:p w14:paraId="13C04E8D" w14:textId="77777777" w:rsidR="00DE311E" w:rsidRPr="00C341E5" w:rsidRDefault="00DE311E" w:rsidP="004279A4">
            <w:pPr>
              <w:widowControl w:val="0"/>
              <w:spacing w:line="480" w:lineRule="auto"/>
              <w:jc w:val="both"/>
              <w:rPr>
                <w:sz w:val="24"/>
                <w:szCs w:val="24"/>
              </w:rPr>
            </w:pPr>
          </w:p>
        </w:tc>
        <w:tc>
          <w:tcPr>
            <w:tcW w:w="920" w:type="pct"/>
          </w:tcPr>
          <w:p w14:paraId="53922501" w14:textId="77777777" w:rsidR="00DE311E" w:rsidRPr="00C341E5" w:rsidRDefault="00DE311E" w:rsidP="004279A4">
            <w:pPr>
              <w:widowControl w:val="0"/>
              <w:spacing w:line="480" w:lineRule="auto"/>
              <w:jc w:val="both"/>
              <w:rPr>
                <w:sz w:val="24"/>
                <w:szCs w:val="24"/>
              </w:rPr>
            </w:pPr>
            <w:r w:rsidRPr="00C341E5">
              <w:rPr>
                <w:sz w:val="24"/>
                <w:szCs w:val="24"/>
              </w:rPr>
              <w:t>113325</w:t>
            </w:r>
          </w:p>
        </w:tc>
      </w:tr>
      <w:tr w:rsidR="00DE311E" w:rsidRPr="00BC5EDA" w14:paraId="0D5713D5" w14:textId="77777777" w:rsidTr="00DE311E">
        <w:trPr>
          <w:trHeight w:val="24"/>
        </w:trPr>
        <w:tc>
          <w:tcPr>
            <w:tcW w:w="1069" w:type="pct"/>
          </w:tcPr>
          <w:p w14:paraId="7AC3CAB9" w14:textId="77777777" w:rsidR="00DE311E" w:rsidRPr="00BC5EDA" w:rsidRDefault="00DE311E" w:rsidP="004279A4">
            <w:pPr>
              <w:widowControl w:val="0"/>
              <w:spacing w:line="480" w:lineRule="auto"/>
              <w:jc w:val="both"/>
              <w:rPr>
                <w:b/>
                <w:sz w:val="24"/>
                <w:szCs w:val="24"/>
              </w:rPr>
            </w:pPr>
            <w:r w:rsidRPr="00BC5EDA">
              <w:rPr>
                <w:b/>
                <w:sz w:val="24"/>
                <w:szCs w:val="24"/>
              </w:rPr>
              <w:t>GRADE TOTAL</w:t>
            </w:r>
          </w:p>
        </w:tc>
        <w:tc>
          <w:tcPr>
            <w:tcW w:w="3012" w:type="pct"/>
            <w:gridSpan w:val="4"/>
          </w:tcPr>
          <w:p w14:paraId="444519B0" w14:textId="77777777" w:rsidR="00DE311E" w:rsidRPr="00BC5EDA" w:rsidRDefault="00DE311E" w:rsidP="004279A4">
            <w:pPr>
              <w:widowControl w:val="0"/>
              <w:spacing w:line="480" w:lineRule="auto"/>
              <w:jc w:val="both"/>
              <w:rPr>
                <w:b/>
                <w:sz w:val="24"/>
                <w:szCs w:val="24"/>
              </w:rPr>
            </w:pPr>
          </w:p>
        </w:tc>
        <w:tc>
          <w:tcPr>
            <w:tcW w:w="920" w:type="pct"/>
          </w:tcPr>
          <w:p w14:paraId="29F73FCB" w14:textId="77777777" w:rsidR="00DE311E" w:rsidRPr="00BC5EDA" w:rsidRDefault="00DE311E" w:rsidP="004279A4">
            <w:pPr>
              <w:widowControl w:val="0"/>
              <w:spacing w:line="480" w:lineRule="auto"/>
              <w:jc w:val="both"/>
              <w:rPr>
                <w:b/>
                <w:sz w:val="24"/>
                <w:szCs w:val="24"/>
              </w:rPr>
            </w:pPr>
            <w:r>
              <w:rPr>
                <w:b/>
                <w:sz w:val="24"/>
                <w:szCs w:val="24"/>
              </w:rPr>
              <w:t>868,825</w:t>
            </w:r>
          </w:p>
        </w:tc>
      </w:tr>
    </w:tbl>
    <w:p w14:paraId="66FB600E" w14:textId="77777777" w:rsidR="00A16B35" w:rsidRPr="009322A2" w:rsidRDefault="00A16B35" w:rsidP="00A732CA">
      <w:pPr>
        <w:rPr>
          <w:rFonts w:ascii="Times New Roman" w:hAnsi="Times New Roman" w:cs="Times New Roman"/>
          <w:sz w:val="24"/>
          <w:szCs w:val="24"/>
        </w:rPr>
      </w:pPr>
    </w:p>
    <w:p w14:paraId="3DADE762" w14:textId="77777777" w:rsidR="00B47A40" w:rsidRPr="009322A2" w:rsidRDefault="00B47A40" w:rsidP="00CA26E6">
      <w:pPr>
        <w:pStyle w:val="Heading1"/>
        <w:rPr>
          <w:rFonts w:cs="Times New Roman"/>
          <w:szCs w:val="24"/>
        </w:rPr>
      </w:pPr>
      <w:bookmarkStart w:id="112" w:name="_Toc47953234"/>
      <w:bookmarkStart w:id="113" w:name="_Toc476315600"/>
      <w:r w:rsidRPr="009322A2">
        <w:rPr>
          <w:rFonts w:cs="Times New Roman"/>
          <w:szCs w:val="24"/>
        </w:rPr>
        <w:lastRenderedPageBreak/>
        <w:t>REFERENCES</w:t>
      </w:r>
      <w:bookmarkEnd w:id="112"/>
    </w:p>
    <w:p w14:paraId="53927A49" w14:textId="489F8D8D" w:rsidR="006873EF" w:rsidRPr="009322A2" w:rsidRDefault="006873EF" w:rsidP="001264E2">
      <w:pPr>
        <w:ind w:left="363" w:hanging="720"/>
        <w:contextualSpacing/>
        <w:rPr>
          <w:rFonts w:ascii="Times New Roman" w:hAnsi="Times New Roman" w:cs="Times New Roman"/>
          <w:sz w:val="24"/>
          <w:szCs w:val="24"/>
        </w:rPr>
      </w:pPr>
      <w:r w:rsidRPr="009322A2">
        <w:rPr>
          <w:rFonts w:ascii="Times New Roman" w:hAnsi="Times New Roman" w:cs="Times New Roman"/>
          <w:sz w:val="24"/>
          <w:szCs w:val="24"/>
        </w:rPr>
        <w:t xml:space="preserve">AVERT. An international AIDS Charity. Avert.org Worldwide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/AIDS epidemic statistics, 2005, </w:t>
      </w:r>
      <w:hyperlink r:id="rId17" w:history="1">
        <w:r w:rsidRPr="009322A2">
          <w:rPr>
            <w:rFonts w:ascii="Times New Roman" w:hAnsi="Times New Roman" w:cs="Times New Roman"/>
            <w:sz w:val="24"/>
            <w:szCs w:val="24"/>
            <w:u w:val="single"/>
          </w:rPr>
          <w:t>http://www.avert.org/worlstatinfo.htm</w:t>
        </w:r>
      </w:hyperlink>
      <w:r w:rsidRPr="009322A2">
        <w:rPr>
          <w:rFonts w:ascii="Times New Roman" w:hAnsi="Times New Roman" w:cs="Times New Roman"/>
          <w:sz w:val="24"/>
          <w:szCs w:val="24"/>
        </w:rPr>
        <w:t>.</w:t>
      </w:r>
    </w:p>
    <w:p w14:paraId="356A1AA3" w14:textId="5523E1F0" w:rsidR="006873EF" w:rsidRPr="009322A2" w:rsidRDefault="006873EF" w:rsidP="001264E2">
      <w:pPr>
        <w:ind w:left="360" w:hanging="720"/>
        <w:contextualSpacing/>
        <w:rPr>
          <w:rFonts w:ascii="Times New Roman" w:hAnsi="Times New Roman" w:cs="Times New Roman"/>
          <w:sz w:val="24"/>
          <w:szCs w:val="24"/>
        </w:rPr>
      </w:pPr>
      <w:r w:rsidRPr="009322A2">
        <w:rPr>
          <w:rFonts w:ascii="Times New Roman" w:hAnsi="Times New Roman" w:cs="Times New Roman"/>
          <w:sz w:val="24"/>
          <w:szCs w:val="24"/>
        </w:rPr>
        <w:t xml:space="preserve">Becquet, M. Marston, F. Dabis, L. H. Moulton, G. Gray, et al., “Children Who Acquire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Perinatally Are at Higher Risk of Early Death than Those Acquiring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through Breastmilk: </w:t>
      </w:r>
      <w:r w:rsidRPr="009322A2">
        <w:rPr>
          <w:rFonts w:ascii="Times New Roman" w:hAnsi="Times New Roman" w:cs="Times New Roman"/>
          <w:i/>
          <w:sz w:val="24"/>
          <w:szCs w:val="24"/>
        </w:rPr>
        <w:t>A Meta-Analysis,” PLoS One, Vol. 7, No. 2, 2012, p. e28510</w:t>
      </w:r>
      <w:r w:rsidRPr="009322A2">
        <w:rPr>
          <w:rFonts w:ascii="Times New Roman" w:hAnsi="Times New Roman" w:cs="Times New Roman"/>
          <w:sz w:val="24"/>
          <w:szCs w:val="24"/>
        </w:rPr>
        <w:t>.</w:t>
      </w:r>
    </w:p>
    <w:p w14:paraId="428CAA12" w14:textId="743A449F" w:rsidR="006873EF" w:rsidRPr="009322A2" w:rsidRDefault="00030273" w:rsidP="001264E2">
      <w:pPr>
        <w:ind w:left="360" w:hanging="720"/>
        <w:contextualSpacing/>
        <w:rPr>
          <w:rFonts w:ascii="Times New Roman" w:hAnsi="Times New Roman" w:cs="Times New Roman"/>
          <w:sz w:val="24"/>
          <w:szCs w:val="24"/>
        </w:rPr>
      </w:pPr>
      <w:r w:rsidRPr="009322A2">
        <w:rPr>
          <w:rFonts w:ascii="Times New Roman" w:hAnsi="Times New Roman" w:cs="Times New Roman"/>
          <w:sz w:val="24"/>
          <w:szCs w:val="24"/>
        </w:rPr>
        <w:t xml:space="preserve">Becquet, R., Bequet, L., Ekouevi, D. K., Viho, I., Sakarovitch, C., Fassinou, P., ... &amp; ANRS 1201/1202 Ditrame Plus Study Group. (2007). Two-year morbidity–mortality and alternatives to prolonged breast-feeding among children born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-infected mothers in Côte d'Ivoire. </w:t>
      </w:r>
      <w:r w:rsidRPr="009322A2">
        <w:rPr>
          <w:rFonts w:ascii="Times New Roman" w:hAnsi="Times New Roman" w:cs="Times New Roman"/>
          <w:i/>
          <w:sz w:val="24"/>
          <w:szCs w:val="24"/>
        </w:rPr>
        <w:t>PLoS medicine, 4(1), e17.</w:t>
      </w:r>
    </w:p>
    <w:p w14:paraId="296539A0" w14:textId="77777777" w:rsidR="006873EF" w:rsidRPr="009322A2" w:rsidRDefault="006873EF" w:rsidP="001264E2">
      <w:pPr>
        <w:ind w:left="360" w:hanging="720"/>
        <w:contextualSpacing/>
        <w:rPr>
          <w:rFonts w:ascii="Times New Roman" w:hAnsi="Times New Roman" w:cs="Times New Roman"/>
          <w:sz w:val="24"/>
          <w:szCs w:val="24"/>
        </w:rPr>
      </w:pPr>
      <w:r w:rsidRPr="009322A2">
        <w:rPr>
          <w:rFonts w:ascii="Times New Roman" w:hAnsi="Times New Roman" w:cs="Times New Roman"/>
          <w:sz w:val="24"/>
          <w:szCs w:val="24"/>
        </w:rPr>
        <w:t xml:space="preserve">Bhutta ZA, Ahmed T, Black RE, et al. What works? Interventions for maternal and child under nutrition and survival. </w:t>
      </w:r>
      <w:r w:rsidRPr="009322A2">
        <w:rPr>
          <w:rFonts w:ascii="Times New Roman" w:hAnsi="Times New Roman" w:cs="Times New Roman"/>
          <w:i/>
          <w:sz w:val="24"/>
          <w:szCs w:val="24"/>
        </w:rPr>
        <w:t>Lancet. Feb 2 2008; 371(9610):417-440</w:t>
      </w:r>
      <w:r w:rsidRPr="009322A2">
        <w:rPr>
          <w:rFonts w:ascii="Times New Roman" w:hAnsi="Times New Roman" w:cs="Times New Roman"/>
          <w:sz w:val="24"/>
          <w:szCs w:val="24"/>
        </w:rPr>
        <w:t>.</w:t>
      </w:r>
    </w:p>
    <w:p w14:paraId="2B6074BC" w14:textId="77777777" w:rsidR="006873EF" w:rsidRPr="009322A2" w:rsidRDefault="006873EF" w:rsidP="001264E2">
      <w:pPr>
        <w:ind w:left="360" w:hanging="720"/>
        <w:contextualSpacing/>
        <w:rPr>
          <w:rFonts w:ascii="Times New Roman" w:hAnsi="Times New Roman" w:cs="Times New Roman"/>
          <w:sz w:val="24"/>
          <w:szCs w:val="24"/>
        </w:rPr>
      </w:pPr>
      <w:r w:rsidRPr="009322A2">
        <w:rPr>
          <w:rFonts w:ascii="Times New Roman" w:hAnsi="Times New Roman" w:cs="Times New Roman"/>
          <w:sz w:val="24"/>
          <w:szCs w:val="24"/>
        </w:rPr>
        <w:t xml:space="preserve">Bomsel M, Alfsen A. Entry of viruses through the epithelial barrier: Pathogenic trickery. </w:t>
      </w:r>
      <w:r w:rsidRPr="009322A2">
        <w:rPr>
          <w:rFonts w:ascii="Times New Roman" w:hAnsi="Times New Roman" w:cs="Times New Roman"/>
          <w:i/>
          <w:sz w:val="24"/>
          <w:szCs w:val="24"/>
        </w:rPr>
        <w:t>Nat Rev Mol Cell Biol. 2003; 4(1):57–68. doi: 10.1038/Nrm1005 PMID: ISI:000180170900016.</w:t>
      </w:r>
    </w:p>
    <w:p w14:paraId="2E6B2052" w14:textId="1A6B0CE5" w:rsidR="006873EF" w:rsidRPr="009322A2" w:rsidRDefault="006873EF" w:rsidP="001264E2">
      <w:pPr>
        <w:ind w:left="360" w:hanging="720"/>
        <w:contextualSpacing/>
        <w:rPr>
          <w:rFonts w:ascii="Times New Roman" w:hAnsi="Times New Roman" w:cs="Times New Roman"/>
          <w:sz w:val="24"/>
          <w:szCs w:val="24"/>
        </w:rPr>
      </w:pPr>
      <w:r w:rsidRPr="009322A2">
        <w:rPr>
          <w:rFonts w:ascii="Times New Roman" w:hAnsi="Times New Roman" w:cs="Times New Roman"/>
          <w:sz w:val="24"/>
          <w:szCs w:val="24"/>
        </w:rPr>
        <w:t xml:space="preserve">Bomsel M, Heyman M, Hocini H, Lagaye S, Belec L, Dupont C, et al. Intracellular neutralization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transcytosis across tight epithelial barriers by anti-</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envelope protein dIgA or IgM. Immunity. (2008);</w:t>
      </w:r>
      <w:r w:rsidRPr="009322A2">
        <w:rPr>
          <w:rFonts w:ascii="Times New Roman" w:hAnsi="Times New Roman" w:cs="Times New Roman"/>
          <w:i/>
          <w:sz w:val="24"/>
          <w:szCs w:val="24"/>
        </w:rPr>
        <w:t xml:space="preserve"> 9 (2):277–87. Epub 1998/09/05. PMID: 9729048.</w:t>
      </w:r>
    </w:p>
    <w:p w14:paraId="5EC3C354" w14:textId="31172225" w:rsidR="006873EF" w:rsidRPr="009322A2" w:rsidRDefault="006873EF" w:rsidP="001264E2">
      <w:pPr>
        <w:ind w:left="360" w:hanging="720"/>
        <w:contextualSpacing/>
        <w:rPr>
          <w:rFonts w:ascii="Times New Roman" w:hAnsi="Times New Roman" w:cs="Times New Roman"/>
          <w:sz w:val="24"/>
          <w:szCs w:val="24"/>
        </w:rPr>
      </w:pPr>
      <w:r w:rsidRPr="009322A2">
        <w:rPr>
          <w:rFonts w:ascii="Times New Roman" w:hAnsi="Times New Roman" w:cs="Times New Roman"/>
          <w:sz w:val="24"/>
          <w:szCs w:val="24"/>
        </w:rPr>
        <w:t xml:space="preserve">Becquet, R., Marston, M., Dabis, F., Moulton, L. H., Gray, G., Coovadia, H. M., ... &amp; Kilewo, C. (2012). Children who acquire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infection perinatally are at higher risk of early death than those acquiring infection through breastmilk: </w:t>
      </w:r>
      <w:r w:rsidRPr="009322A2">
        <w:rPr>
          <w:rFonts w:ascii="Times New Roman" w:hAnsi="Times New Roman" w:cs="Times New Roman"/>
          <w:i/>
          <w:sz w:val="24"/>
          <w:szCs w:val="24"/>
        </w:rPr>
        <w:t>a meta-analysis. PloS one, 7(2), e28510</w:t>
      </w:r>
      <w:r w:rsidRPr="009322A2">
        <w:rPr>
          <w:rFonts w:ascii="Times New Roman" w:hAnsi="Times New Roman" w:cs="Times New Roman"/>
          <w:sz w:val="24"/>
          <w:szCs w:val="24"/>
        </w:rPr>
        <w:t>.</w:t>
      </w:r>
    </w:p>
    <w:p w14:paraId="172949AE" w14:textId="2914A6FF" w:rsidR="006873EF" w:rsidRPr="009322A2" w:rsidRDefault="006873EF" w:rsidP="001264E2">
      <w:pPr>
        <w:ind w:left="360" w:hanging="720"/>
        <w:contextualSpacing/>
        <w:rPr>
          <w:rFonts w:ascii="Times New Roman" w:hAnsi="Times New Roman" w:cs="Times New Roman"/>
          <w:sz w:val="24"/>
          <w:szCs w:val="24"/>
        </w:rPr>
      </w:pPr>
      <w:r w:rsidRPr="009322A2">
        <w:rPr>
          <w:rFonts w:ascii="Times New Roman" w:hAnsi="Times New Roman" w:cs="Times New Roman"/>
          <w:sz w:val="24"/>
          <w:szCs w:val="24"/>
        </w:rPr>
        <w:t xml:space="preserve">Berhan, Z., Abebe, F., Gedefaw, M., Tesfa, M., Assefa, M., &amp; Tafere, Y. (2014). Risk of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and associated factors among infants born to </w:t>
      </w:r>
      <w:r w:rsidR="0068225C">
        <w:rPr>
          <w:rFonts w:ascii="Times New Roman" w:hAnsi="Times New Roman" w:cs="Times New Roman"/>
          <w:sz w:val="24"/>
          <w:szCs w:val="24"/>
        </w:rPr>
        <w:t>HIV</w:t>
      </w:r>
      <w:r w:rsidRPr="009322A2">
        <w:rPr>
          <w:rFonts w:ascii="Times New Roman" w:hAnsi="Times New Roman" w:cs="Times New Roman"/>
          <w:sz w:val="24"/>
          <w:szCs w:val="24"/>
        </w:rPr>
        <w:t xml:space="preserve"> positive women in Amhara region, Ethiopia: a facility based retrospective study. </w:t>
      </w:r>
      <w:r w:rsidRPr="009322A2">
        <w:rPr>
          <w:rFonts w:ascii="Times New Roman" w:hAnsi="Times New Roman" w:cs="Times New Roman"/>
          <w:i/>
          <w:sz w:val="24"/>
          <w:szCs w:val="24"/>
        </w:rPr>
        <w:t>BMC research notes, 7(1), 876.</w:t>
      </w:r>
    </w:p>
    <w:p w14:paraId="25FC5BB9" w14:textId="65979C20"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Coutsoudis A, Pillay A, Kuhn L , Spooner E, Tsai EW, Coovadia H. Methods of feeding  and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from  mothers  to  children  by  15  months  of age: prospective cohort study from Durban, South Africa. </w:t>
      </w:r>
      <w:r w:rsidRPr="00AC645F">
        <w:rPr>
          <w:rFonts w:ascii="Times New Roman" w:hAnsi="Times New Roman" w:cs="Times New Roman"/>
          <w:i/>
          <w:sz w:val="24"/>
          <w:szCs w:val="24"/>
        </w:rPr>
        <w:t>AIDS. 2001;115:379- 387.</w:t>
      </w:r>
    </w:p>
    <w:p w14:paraId="5D5794EF" w14:textId="2AA1B5B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Coutsoudis A, Pillay A, Kuhn L , Spooner E, Tsai EW, Coovadia H. Methods of feeding  and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from  mothers  to  children  by  15  months  of age: prospective cohort study from Durban, South Africa. </w:t>
      </w:r>
      <w:r w:rsidRPr="00AC645F">
        <w:rPr>
          <w:rFonts w:ascii="Times New Roman" w:hAnsi="Times New Roman" w:cs="Times New Roman"/>
          <w:i/>
          <w:sz w:val="24"/>
          <w:szCs w:val="24"/>
        </w:rPr>
        <w:t>AIDS. 2009;115:379- 387.</w:t>
      </w:r>
    </w:p>
    <w:p w14:paraId="03F96EAB" w14:textId="3ECC7C75"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 xml:space="preserve">Cournil A, De Vincenzi I, Gaillard P, et al.; Kesho Bora Study Group. Relationship between mortality and feeding modality among children born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-infected mothers in a research setting: </w:t>
      </w:r>
      <w:r w:rsidRPr="00AC645F">
        <w:rPr>
          <w:rFonts w:ascii="Times New Roman" w:hAnsi="Times New Roman" w:cs="Times New Roman"/>
          <w:i/>
          <w:sz w:val="24"/>
          <w:szCs w:val="24"/>
        </w:rPr>
        <w:t xml:space="preserve">the Kesho Bora study. </w:t>
      </w:r>
      <w:r w:rsidRPr="00AC645F">
        <w:rPr>
          <w:rFonts w:ascii="Times New Roman" w:hAnsi="Times New Roman" w:cs="Times New Roman"/>
          <w:i/>
          <w:iCs/>
          <w:sz w:val="24"/>
          <w:szCs w:val="24"/>
        </w:rPr>
        <w:t>AIDS</w:t>
      </w:r>
      <w:r w:rsidRPr="00AC645F">
        <w:rPr>
          <w:rFonts w:ascii="Times New Roman" w:hAnsi="Times New Roman" w:cs="Times New Roman"/>
          <w:i/>
          <w:sz w:val="24"/>
          <w:szCs w:val="24"/>
        </w:rPr>
        <w:t>. 2013;27:1621–1630.</w:t>
      </w:r>
    </w:p>
    <w:p w14:paraId="1317416F" w14:textId="635F7D2E"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 King, C., R Ellington, S., &amp; P Kourtis, A. (2013). The role of co-infections in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w:t>
      </w:r>
      <w:r w:rsidRPr="00AC645F">
        <w:rPr>
          <w:rFonts w:ascii="Times New Roman" w:hAnsi="Times New Roman" w:cs="Times New Roman"/>
          <w:i/>
          <w:iCs/>
          <w:sz w:val="24"/>
          <w:szCs w:val="24"/>
        </w:rPr>
        <w:t xml:space="preserve">Current </w:t>
      </w:r>
      <w:r w:rsidR="0068225C">
        <w:rPr>
          <w:rFonts w:ascii="Times New Roman" w:hAnsi="Times New Roman" w:cs="Times New Roman"/>
          <w:i/>
          <w:iCs/>
          <w:sz w:val="24"/>
          <w:szCs w:val="24"/>
        </w:rPr>
        <w:t>HIV</w:t>
      </w:r>
      <w:r w:rsidRPr="00AC645F">
        <w:rPr>
          <w:rFonts w:ascii="Times New Roman" w:hAnsi="Times New Roman" w:cs="Times New Roman"/>
          <w:i/>
          <w:iCs/>
          <w:sz w:val="24"/>
          <w:szCs w:val="24"/>
        </w:rPr>
        <w:t xml:space="preserve"> research</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11</w:t>
      </w:r>
      <w:r w:rsidRPr="00AC645F">
        <w:rPr>
          <w:rFonts w:ascii="Times New Roman" w:hAnsi="Times New Roman" w:cs="Times New Roman"/>
          <w:i/>
          <w:sz w:val="24"/>
          <w:szCs w:val="24"/>
        </w:rPr>
        <w:t>(1), 10-23.</w:t>
      </w:r>
    </w:p>
    <w:p w14:paraId="7E35F259"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CSA, ICF International: Ethiopia Demographic and Health Survey </w:t>
      </w:r>
      <w:r w:rsidR="00A72E77" w:rsidRPr="00AC645F">
        <w:rPr>
          <w:rFonts w:ascii="Times New Roman" w:hAnsi="Times New Roman" w:cs="Times New Roman"/>
          <w:sz w:val="24"/>
          <w:szCs w:val="24"/>
        </w:rPr>
        <w:t>(</w:t>
      </w:r>
      <w:r w:rsidRPr="00AC645F">
        <w:rPr>
          <w:rFonts w:ascii="Times New Roman" w:hAnsi="Times New Roman" w:cs="Times New Roman"/>
          <w:sz w:val="24"/>
          <w:szCs w:val="24"/>
        </w:rPr>
        <w:t>2011</w:t>
      </w:r>
      <w:r w:rsidR="00A72E77" w:rsidRPr="00AC645F">
        <w:rPr>
          <w:rFonts w:ascii="Times New Roman" w:hAnsi="Times New Roman" w:cs="Times New Roman"/>
          <w:sz w:val="24"/>
          <w:szCs w:val="24"/>
        </w:rPr>
        <w:t>)</w:t>
      </w:r>
      <w:r w:rsidRPr="00AC645F">
        <w:rPr>
          <w:rFonts w:ascii="Times New Roman" w:hAnsi="Times New Roman" w:cs="Times New Roman"/>
          <w:sz w:val="24"/>
          <w:szCs w:val="24"/>
        </w:rPr>
        <w:t xml:space="preserve">, Addis Ababa, Ethiopia and Calverton, Maryland, USA: </w:t>
      </w:r>
      <w:r w:rsidRPr="00AC645F">
        <w:rPr>
          <w:rFonts w:ascii="Times New Roman" w:hAnsi="Times New Roman" w:cs="Times New Roman"/>
          <w:i/>
          <w:sz w:val="24"/>
          <w:szCs w:val="24"/>
        </w:rPr>
        <w:t>Central Statistic</w:t>
      </w:r>
      <w:r w:rsidR="00A72E77" w:rsidRPr="00AC645F">
        <w:rPr>
          <w:rFonts w:ascii="Times New Roman" w:hAnsi="Times New Roman" w:cs="Times New Roman"/>
          <w:i/>
          <w:sz w:val="24"/>
          <w:szCs w:val="24"/>
        </w:rPr>
        <w:t>al Agency and ICF International</w:t>
      </w:r>
      <w:r w:rsidRPr="00AC645F">
        <w:rPr>
          <w:rFonts w:ascii="Times New Roman" w:hAnsi="Times New Roman" w:cs="Times New Roman"/>
          <w:i/>
          <w:sz w:val="24"/>
          <w:szCs w:val="24"/>
        </w:rPr>
        <w:t>.</w:t>
      </w:r>
    </w:p>
    <w:p w14:paraId="769F34EB" w14:textId="2895F475"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Coovadia HM, Rollins NC, Bland RM, Little K, Coutsoudis A, Bennish ML.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infection during exclusive breastfeeding in the first 6 months of life: an intervention cohort study. </w:t>
      </w:r>
      <w:r w:rsidRPr="00AC645F">
        <w:rPr>
          <w:rFonts w:ascii="Times New Roman" w:hAnsi="Times New Roman" w:cs="Times New Roman"/>
          <w:i/>
          <w:sz w:val="24"/>
          <w:szCs w:val="24"/>
        </w:rPr>
        <w:t>Lancet. 2009;369(9567):1107-16. Epub 2010/04/03.</w:t>
      </w:r>
    </w:p>
    <w:p w14:paraId="54BE0D7C"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Creek TL, Sherman GG, Nkengasong J, Lu L, Finkbeiner T, Fowler MG, et al.</w:t>
      </w:r>
      <w:r w:rsidRPr="00AC645F">
        <w:rPr>
          <w:rFonts w:ascii="Times New Roman" w:hAnsi="Times New Roman" w:cs="Times New Roman"/>
          <w:sz w:val="24"/>
          <w:szCs w:val="24"/>
        </w:rPr>
        <w:br/>
        <w:t>Infant human immunodeficiency virus diagnosis in resource-limited settings:</w:t>
      </w:r>
      <w:r w:rsidRPr="00AC645F">
        <w:rPr>
          <w:rFonts w:ascii="Times New Roman" w:hAnsi="Times New Roman" w:cs="Times New Roman"/>
          <w:sz w:val="24"/>
          <w:szCs w:val="24"/>
        </w:rPr>
        <w:br/>
        <w:t xml:space="preserve">issues, technologies, and country experiences. </w:t>
      </w:r>
      <w:r w:rsidRPr="00AC645F">
        <w:rPr>
          <w:rFonts w:ascii="Times New Roman" w:hAnsi="Times New Roman" w:cs="Times New Roman"/>
          <w:i/>
          <w:sz w:val="24"/>
          <w:szCs w:val="24"/>
        </w:rPr>
        <w:t>Am J Obstet Gynecol. 2007;</w:t>
      </w:r>
      <w:r w:rsidRPr="00AC645F">
        <w:rPr>
          <w:rFonts w:ascii="Times New Roman" w:hAnsi="Times New Roman" w:cs="Times New Roman"/>
          <w:i/>
          <w:sz w:val="24"/>
          <w:szCs w:val="24"/>
        </w:rPr>
        <w:br/>
        <w:t>197(3</w:t>
      </w:r>
      <w:r w:rsidRPr="00AC645F">
        <w:rPr>
          <w:rFonts w:ascii="Times New Roman" w:hAnsi="Times New Roman" w:cs="Times New Roman"/>
          <w:i/>
          <w:sz w:val="24"/>
          <w:szCs w:val="24"/>
        </w:rPr>
        <w:tab/>
        <w:t>Suppl):S64–71.</w:t>
      </w:r>
    </w:p>
    <w:p w14:paraId="1A184077" w14:textId="11A80829"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Cournil A, De Vincenzi I, Gaillard P, et al.; Kesho Bora Study Group. Relationship between mortality and feeding modality among children born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-infected mothers in a research setting: </w:t>
      </w:r>
      <w:r w:rsidRPr="00AC645F">
        <w:rPr>
          <w:rFonts w:ascii="Times New Roman" w:hAnsi="Times New Roman" w:cs="Times New Roman"/>
          <w:i/>
          <w:sz w:val="24"/>
          <w:szCs w:val="24"/>
        </w:rPr>
        <w:t xml:space="preserve">the Kesho Bora study. </w:t>
      </w:r>
      <w:r w:rsidRPr="00AC645F">
        <w:rPr>
          <w:rFonts w:ascii="Times New Roman" w:hAnsi="Times New Roman" w:cs="Times New Roman"/>
          <w:i/>
          <w:iCs/>
          <w:sz w:val="24"/>
          <w:szCs w:val="24"/>
        </w:rPr>
        <w:t>AIDS</w:t>
      </w:r>
      <w:r w:rsidRPr="00AC645F">
        <w:rPr>
          <w:rFonts w:ascii="Times New Roman" w:hAnsi="Times New Roman" w:cs="Times New Roman"/>
          <w:i/>
          <w:sz w:val="24"/>
          <w:szCs w:val="24"/>
        </w:rPr>
        <w:t>. (2013); 27:1621–1630.</w:t>
      </w:r>
    </w:p>
    <w:p w14:paraId="2F6DD6B8" w14:textId="1F7532B6"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Coovadia HM, Rollins NC, Bland RM, et al.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infection during exclusive breastfeeding in the first 6 months of life: an intervention cohort study. </w:t>
      </w:r>
      <w:r w:rsidRPr="00AC645F">
        <w:rPr>
          <w:rFonts w:ascii="Times New Roman" w:hAnsi="Times New Roman" w:cs="Times New Roman"/>
          <w:i/>
          <w:sz w:val="24"/>
          <w:szCs w:val="24"/>
        </w:rPr>
        <w:t>Lancet. 2007;369:1107–1116.</w:t>
      </w:r>
    </w:p>
    <w:p w14:paraId="23D3213E" w14:textId="72DD1E3A"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 Diaz, C. Hanson, E. R. Cooper, J. S. Read, J. Watson,H. A. Mendez, J. Pitt, K. Rich, V. Smeriglio and J. F. Lew, “Disease Progression in a Cohort of Infants with Vertically Acquired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Observed from Birth: The Women and Infants Transmission Study (WITS),” </w:t>
      </w:r>
      <w:r w:rsidRPr="00AC645F">
        <w:rPr>
          <w:rFonts w:ascii="Times New Roman" w:hAnsi="Times New Roman" w:cs="Times New Roman"/>
          <w:i/>
          <w:sz w:val="24"/>
          <w:szCs w:val="24"/>
        </w:rPr>
        <w:t>Journal of Acquired Immune Deficiency Syndromes and Human Retrovirology, Vol. 18, No. 3, 1998, pp. 221-228. doi:10.1097/00042560-199807010-00004</w:t>
      </w:r>
    </w:p>
    <w:p w14:paraId="75AF1D8A"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Creek TL, Sherman GG, Nkengasong J, Lu L, Finkbeiner T, Fowler MG, et al.Infant human immunodeficiency virus diagnosis in resource-limited settings: issues, technologies, and country experiences. </w:t>
      </w:r>
      <w:r w:rsidRPr="00AC645F">
        <w:rPr>
          <w:rFonts w:ascii="Times New Roman" w:hAnsi="Times New Roman" w:cs="Times New Roman"/>
          <w:i/>
          <w:sz w:val="24"/>
          <w:szCs w:val="24"/>
        </w:rPr>
        <w:t>Am J Obstet Gynecol. 2007; 197(3 Suppl):S64–71.</w:t>
      </w:r>
    </w:p>
    <w:p w14:paraId="5A0D250D" w14:textId="7985BB3F"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 Coutsoudis A, Dabis F, Fawzi W, Gaillard P, Haverkamp G, Harris DR, et al. Late postnatal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in breast-fed children: an individual patient data meta-analysis. </w:t>
      </w:r>
      <w:r w:rsidRPr="00AC645F">
        <w:rPr>
          <w:rFonts w:ascii="Times New Roman" w:hAnsi="Times New Roman" w:cs="Times New Roman"/>
          <w:i/>
          <w:sz w:val="24"/>
          <w:szCs w:val="24"/>
        </w:rPr>
        <w:t xml:space="preserve">The </w:t>
      </w:r>
      <w:r w:rsidRPr="00AC645F">
        <w:rPr>
          <w:rFonts w:ascii="Times New Roman" w:hAnsi="Times New Roman" w:cs="Times New Roman"/>
          <w:i/>
          <w:sz w:val="24"/>
          <w:szCs w:val="24"/>
        </w:rPr>
        <w:lastRenderedPageBreak/>
        <w:t>Journal of infectious diseases. 2009; 189(12):2154–66. Epub 2004/06/08. doi: 10.1086/420834 PMID: 15181561.</w:t>
      </w:r>
    </w:p>
    <w:p w14:paraId="45534F8B" w14:textId="6D4EEF3E"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Chasela, C. S., Hudgens, M. G., Jamieson, D. J., Kayira, D., Hosseinipour, M. C., Kourtis, A. P., ... &amp; Kamwendo, D. D. (2010). Maternal or infant antiretroviral drugs to reduce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transmission. </w:t>
      </w:r>
      <w:r w:rsidRPr="00AC645F">
        <w:rPr>
          <w:rFonts w:ascii="Times New Roman" w:hAnsi="Times New Roman" w:cs="Times New Roman"/>
          <w:i/>
          <w:sz w:val="24"/>
          <w:szCs w:val="24"/>
        </w:rPr>
        <w:t>New England Journal of Medicine, 362(24), 2271-2281.</w:t>
      </w:r>
    </w:p>
    <w:p w14:paraId="281F6FF3"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Chowdhury, M. E., Ahmed, A., Kalim, N., &amp; Koblinsky, M. (2009). Causes of maternal mortality decline in Matlab, Bangladesh. </w:t>
      </w:r>
      <w:r w:rsidRPr="00AC645F">
        <w:rPr>
          <w:rFonts w:ascii="Times New Roman" w:hAnsi="Times New Roman" w:cs="Times New Roman"/>
          <w:i/>
          <w:sz w:val="24"/>
          <w:szCs w:val="24"/>
        </w:rPr>
        <w:t>Journal of health, population, and nutrition, 27(2), 108.</w:t>
      </w:r>
    </w:p>
    <w:p w14:paraId="591678B2" w14:textId="269F9476"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Coovadia, H. M., Rollins, N. C., Bland, R. M., Little, K., Coutsoudis, A., Bennish, M. L., &amp; Newell, M. L. (2007).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infection during exclusive breastfeeding in the first 6 months of life: an intervention cohort study. </w:t>
      </w:r>
      <w:r w:rsidRPr="00AC645F">
        <w:rPr>
          <w:rFonts w:ascii="Times New Roman" w:hAnsi="Times New Roman" w:cs="Times New Roman"/>
          <w:i/>
          <w:sz w:val="24"/>
          <w:szCs w:val="24"/>
        </w:rPr>
        <w:t>The Lancet, 369(9567), 1107-1116.</w:t>
      </w:r>
    </w:p>
    <w:p w14:paraId="4E212013" w14:textId="0A9A48FA"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Coovadia HM, Rollins NC, Bland RM, et al.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infection during exclusive breastfeeding in the first 6 months of life: an intervention cohort study. </w:t>
      </w:r>
      <w:r w:rsidRPr="00AC645F">
        <w:rPr>
          <w:rFonts w:ascii="Times New Roman" w:hAnsi="Times New Roman" w:cs="Times New Roman"/>
          <w:i/>
          <w:sz w:val="24"/>
          <w:szCs w:val="24"/>
        </w:rPr>
        <w:t>Lancet. Mar 31 2007;369(9567):1107-1116.</w:t>
      </w:r>
    </w:p>
    <w:p w14:paraId="67D869D1" w14:textId="77777777" w:rsidR="006873EF" w:rsidRPr="00AC645F" w:rsidRDefault="006873EF" w:rsidP="001264E2">
      <w:pPr>
        <w:spacing w:after="0"/>
        <w:ind w:left="360" w:hanging="720"/>
        <w:contextualSpacing/>
        <w:rPr>
          <w:rFonts w:ascii="Times New Roman" w:eastAsia="Times New Roman" w:hAnsi="Times New Roman" w:cs="Times New Roman"/>
          <w:sz w:val="24"/>
          <w:szCs w:val="24"/>
          <w:lang w:eastAsia="en-GB"/>
        </w:rPr>
      </w:pPr>
      <w:r w:rsidRPr="00AC645F">
        <w:rPr>
          <w:rFonts w:ascii="Times New Roman" w:eastAsia="Times New Roman" w:hAnsi="Times New Roman" w:cs="Times New Roman"/>
          <w:sz w:val="24"/>
          <w:szCs w:val="24"/>
          <w:lang w:eastAsia="en-GB"/>
        </w:rPr>
        <w:t>Creek, T. L., Sherman, G. G., Nkengasong, J., Lu, L., Finkbeiner, T., Fowler, M. G., ... &amp; Shaffer, N. (2007). Infant human immunodeficiency virus diagnosis in resource-limited settings: issues, technologies, and country experiences</w:t>
      </w:r>
      <w:r w:rsidRPr="00AC645F">
        <w:rPr>
          <w:rFonts w:ascii="Times New Roman" w:eastAsia="Times New Roman" w:hAnsi="Times New Roman" w:cs="Times New Roman"/>
          <w:i/>
          <w:sz w:val="24"/>
          <w:szCs w:val="24"/>
          <w:lang w:eastAsia="en-GB"/>
        </w:rPr>
        <w:t xml:space="preserve">. </w:t>
      </w:r>
      <w:r w:rsidRPr="00AC645F">
        <w:rPr>
          <w:rFonts w:ascii="Times New Roman" w:eastAsia="Times New Roman" w:hAnsi="Times New Roman" w:cs="Times New Roman"/>
          <w:i/>
          <w:iCs/>
          <w:sz w:val="24"/>
          <w:szCs w:val="24"/>
          <w:lang w:eastAsia="en-GB"/>
        </w:rPr>
        <w:t>American journal of obstetrics and Gynaecology</w:t>
      </w:r>
      <w:r w:rsidRPr="00AC645F">
        <w:rPr>
          <w:rFonts w:ascii="Times New Roman" w:eastAsia="Times New Roman" w:hAnsi="Times New Roman" w:cs="Times New Roman"/>
          <w:i/>
          <w:sz w:val="24"/>
          <w:szCs w:val="24"/>
          <w:lang w:eastAsia="en-GB"/>
        </w:rPr>
        <w:t xml:space="preserve">, </w:t>
      </w:r>
      <w:r w:rsidRPr="00AC645F">
        <w:rPr>
          <w:rFonts w:ascii="Times New Roman" w:eastAsia="Times New Roman" w:hAnsi="Times New Roman" w:cs="Times New Roman"/>
          <w:i/>
          <w:iCs/>
          <w:sz w:val="24"/>
          <w:szCs w:val="24"/>
          <w:lang w:eastAsia="en-GB"/>
        </w:rPr>
        <w:t>197</w:t>
      </w:r>
      <w:r w:rsidRPr="00AC645F">
        <w:rPr>
          <w:rFonts w:ascii="Times New Roman" w:eastAsia="Times New Roman" w:hAnsi="Times New Roman" w:cs="Times New Roman"/>
          <w:i/>
          <w:sz w:val="24"/>
          <w:szCs w:val="24"/>
          <w:lang w:eastAsia="en-GB"/>
        </w:rPr>
        <w:t>(3), S64-S71.</w:t>
      </w:r>
    </w:p>
    <w:p w14:paraId="74606CDC" w14:textId="601767F2" w:rsidR="006873EF" w:rsidRPr="00AC645F" w:rsidRDefault="006873EF" w:rsidP="001264E2">
      <w:pPr>
        <w:spacing w:after="0"/>
        <w:ind w:left="360" w:hanging="720"/>
        <w:contextualSpacing/>
        <w:rPr>
          <w:rFonts w:ascii="Times New Roman" w:eastAsia="Times New Roman" w:hAnsi="Times New Roman" w:cs="Times New Roman"/>
          <w:sz w:val="24"/>
          <w:szCs w:val="24"/>
          <w:lang w:eastAsia="en-GB"/>
        </w:rPr>
      </w:pPr>
      <w:r w:rsidRPr="00AC645F">
        <w:rPr>
          <w:rFonts w:ascii="Times New Roman" w:eastAsia="Times New Roman" w:hAnsi="Times New Roman" w:cs="Times New Roman"/>
          <w:sz w:val="24"/>
          <w:szCs w:val="24"/>
          <w:lang w:eastAsia="en-GB"/>
        </w:rPr>
        <w:t>Dabis, Francois, and Ehounou Rene Ekpini.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-1/AIDS and maternal and child health in Africa." </w:t>
      </w:r>
      <w:r w:rsidRPr="00AC645F">
        <w:rPr>
          <w:rFonts w:ascii="Times New Roman" w:eastAsia="Times New Roman" w:hAnsi="Times New Roman" w:cs="Times New Roman"/>
          <w:i/>
          <w:iCs/>
          <w:sz w:val="24"/>
          <w:szCs w:val="24"/>
          <w:lang w:eastAsia="en-GB"/>
        </w:rPr>
        <w:t>The Lancet</w:t>
      </w:r>
      <w:r w:rsidRPr="00AC645F">
        <w:rPr>
          <w:rFonts w:ascii="Times New Roman" w:eastAsia="Times New Roman" w:hAnsi="Times New Roman" w:cs="Times New Roman"/>
          <w:i/>
          <w:sz w:val="24"/>
          <w:szCs w:val="24"/>
          <w:lang w:eastAsia="en-GB"/>
        </w:rPr>
        <w:t xml:space="preserve"> 359.9323 (2002): 2097-2104.</w:t>
      </w:r>
    </w:p>
    <w:p w14:paraId="323D3061" w14:textId="59CB397F"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De Martino, M., Galli, L., Tovo, P. A., Gabiano, C., Pezzotti, P., Wagner, T. M., &amp; Rezza, G. (2012). Determinants of mother-to-infant human immunodeficiency virus 1 transmission before and after the introduction of zidovudine prophylaxis. </w:t>
      </w:r>
      <w:r w:rsidRPr="00AC645F">
        <w:rPr>
          <w:rFonts w:ascii="Times New Roman" w:hAnsi="Times New Roman" w:cs="Times New Roman"/>
          <w:i/>
          <w:sz w:val="24"/>
          <w:szCs w:val="24"/>
        </w:rPr>
        <w:t>Arc</w:t>
      </w:r>
      <w:r w:rsidR="0068225C">
        <w:rPr>
          <w:rFonts w:ascii="Times New Roman" w:hAnsi="Times New Roman" w:cs="Times New Roman"/>
          <w:i/>
          <w:sz w:val="24"/>
          <w:szCs w:val="24"/>
        </w:rPr>
        <w:t>HIV</w:t>
      </w:r>
      <w:r w:rsidRPr="00AC645F">
        <w:rPr>
          <w:rFonts w:ascii="Times New Roman" w:hAnsi="Times New Roman" w:cs="Times New Roman"/>
          <w:i/>
          <w:sz w:val="24"/>
          <w:szCs w:val="24"/>
        </w:rPr>
        <w:t>es of pediatrics &amp; adolescent medicine, 156(9), 915-921.</w:t>
      </w:r>
    </w:p>
    <w:p w14:paraId="7075C7D6" w14:textId="46555281"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De Cock KM, Fowler MG, Mercier E, et al. Prevention of mother-to-child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transmission in resource-poor countries:  </w:t>
      </w:r>
      <w:r w:rsidRPr="00AC645F">
        <w:rPr>
          <w:rFonts w:ascii="Times New Roman" w:hAnsi="Times New Roman" w:cs="Times New Roman"/>
          <w:i/>
          <w:sz w:val="24"/>
          <w:szCs w:val="24"/>
        </w:rPr>
        <w:t>translating research into policy and practice. Jama. Mar 1 2000; 283(9):1175-1182.</w:t>
      </w:r>
    </w:p>
    <w:p w14:paraId="71804B55"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Dunn DT, Newell ML, Ades AE, Peckham CS. Risk of human immunodeficiency virus type 1 transmission through breastfeeding. </w:t>
      </w:r>
      <w:r w:rsidRPr="00AC645F">
        <w:rPr>
          <w:rFonts w:ascii="Times New Roman" w:hAnsi="Times New Roman" w:cs="Times New Roman"/>
          <w:i/>
          <w:sz w:val="24"/>
          <w:szCs w:val="24"/>
        </w:rPr>
        <w:t>Lancet. 2002; 340(8819):585–8. PMID: 1355163.</w:t>
      </w:r>
    </w:p>
    <w:p w14:paraId="61D6FFFA" w14:textId="20146FFF"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Dabis F, Bequet L, Ekouevi DK, Viho I, Rouet F, Horo A,Sakarovitch C, Becquet R, Fassinou P, Dequae-Merchadou L, et al: </w:t>
      </w:r>
      <w:r w:rsidRPr="00AC645F">
        <w:rPr>
          <w:rFonts w:ascii="Times New Roman" w:hAnsi="Times New Roman" w:cs="Times New Roman"/>
          <w:i/>
          <w:sz w:val="24"/>
          <w:szCs w:val="24"/>
        </w:rPr>
        <w:t xml:space="preserve">Field efficacy of zidovudine, lamivudine and singledose nevirapine to prevent peripartum </w:t>
      </w:r>
      <w:r w:rsidR="0068225C">
        <w:rPr>
          <w:rFonts w:ascii="Times New Roman" w:hAnsi="Times New Roman" w:cs="Times New Roman"/>
          <w:i/>
          <w:sz w:val="24"/>
          <w:szCs w:val="24"/>
        </w:rPr>
        <w:t>HIV</w:t>
      </w:r>
      <w:r w:rsidRPr="00AC645F">
        <w:rPr>
          <w:rFonts w:ascii="Times New Roman" w:hAnsi="Times New Roman" w:cs="Times New Roman"/>
          <w:i/>
          <w:sz w:val="24"/>
          <w:szCs w:val="24"/>
        </w:rPr>
        <w:t xml:space="preserve"> transmission. AIDS 2005, 19(3):309–318.</w:t>
      </w:r>
    </w:p>
    <w:p w14:paraId="1026FCA7"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D. Chilongozi, L. Wang, L. Brown, T. Taha, M. Valentine, E. Emel, M. Sinkala, G. Kafulafula, R. A. Noor, J. S. Read, E. R. Brown, R. L. Goldenberg and I. Hoffman, “Morbidity and Mortality among a Cohort of Human Immunodeficiency Virus Type 1-Infected and Uninfected Pregnant Women and Their Infants from Malawi, Zambia and Tanzania,”</w:t>
      </w:r>
      <w:r w:rsidRPr="00AC645F">
        <w:rPr>
          <w:rFonts w:ascii="Times New Roman" w:hAnsi="Times New Roman" w:cs="Times New Roman"/>
          <w:i/>
          <w:sz w:val="24"/>
          <w:szCs w:val="24"/>
        </w:rPr>
        <w:t xml:space="preserve"> Pediatric Infectious Disease Journal, Vol. 27, No.9, 2008, pp. 808-814.</w:t>
      </w:r>
    </w:p>
    <w:p w14:paraId="42B75C8C" w14:textId="267D62D7"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D. Jamieson, C. S. Chasela, M. G. Hudgens, C. C. King, A. P. Kourtis, D. Kayira, et al., “Maternal and Infant Antiretroviral Regimens to Prevent Postnatal </w:t>
      </w:r>
      <w:r w:rsidR="0068225C">
        <w:rPr>
          <w:rFonts w:ascii="Times New Roman" w:hAnsi="Times New Roman" w:cs="Times New Roman"/>
          <w:sz w:val="24"/>
          <w:szCs w:val="24"/>
        </w:rPr>
        <w:t>HIV</w:t>
      </w:r>
      <w:r w:rsidRPr="00AC645F">
        <w:rPr>
          <w:rFonts w:ascii="Times New Roman" w:hAnsi="Times New Roman" w:cs="Times New Roman"/>
          <w:sz w:val="24"/>
          <w:szCs w:val="24"/>
        </w:rPr>
        <w:t>-1 Transmission: 48 Week Follow-Up of the BAN Randomised Controlled Trial</w:t>
      </w:r>
      <w:r w:rsidRPr="00AC645F">
        <w:rPr>
          <w:rFonts w:ascii="Times New Roman" w:hAnsi="Times New Roman" w:cs="Times New Roman"/>
          <w:i/>
          <w:sz w:val="24"/>
          <w:szCs w:val="24"/>
        </w:rPr>
        <w:t>,” Lancet, Vol. 379, No. 9835, 2012, pp. 2449-2458. doi:10.1016/S0140-6736(12)60321-3</w:t>
      </w:r>
    </w:p>
    <w:p w14:paraId="0F664473" w14:textId="11CE4101" w:rsidR="006873EF" w:rsidRPr="00AC645F" w:rsidRDefault="006873EF" w:rsidP="001264E2">
      <w:pPr>
        <w:ind w:left="360" w:hanging="720"/>
        <w:contextualSpacing/>
        <w:rPr>
          <w:rFonts w:ascii="Times New Roman" w:eastAsia="Times New Roman" w:hAnsi="Times New Roman" w:cs="Times New Roman"/>
          <w:sz w:val="24"/>
          <w:szCs w:val="24"/>
          <w:lang w:eastAsia="en-GB"/>
        </w:rPr>
      </w:pPr>
      <w:r w:rsidRPr="00AC645F">
        <w:rPr>
          <w:rFonts w:ascii="Times New Roman" w:hAnsi="Times New Roman" w:cs="Times New Roman"/>
          <w:sz w:val="24"/>
          <w:szCs w:val="24"/>
        </w:rPr>
        <w:t xml:space="preserve">E. Marinda, J. H. Humphrey, P. J. Iliff, K. Mutasa, K. J. Nathoo, et al., “Child Mortality According to Maternal and Infant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Status in Zimbabwe,” </w:t>
      </w:r>
      <w:r w:rsidRPr="00AC645F">
        <w:rPr>
          <w:rFonts w:ascii="Times New Roman" w:hAnsi="Times New Roman" w:cs="Times New Roman"/>
          <w:i/>
          <w:sz w:val="24"/>
          <w:szCs w:val="24"/>
        </w:rPr>
        <w:t>Paediatric Infectious Disease Journal, Vol. 26, No. 6, 2007, pp. 519-526.</w:t>
      </w:r>
    </w:p>
    <w:p w14:paraId="615C9E3B" w14:textId="18B693DD"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F. Z. Gumbo, G. Q. Kandawasvika, E. N. Kurewa, K. Duri, P. Chandiwana, M. P. Mapingure, M. Z. Chirenje, B. Stray-Pedersen </w:t>
      </w:r>
      <w:r w:rsidRPr="00AC645F">
        <w:rPr>
          <w:rFonts w:ascii="Times New Roman" w:hAnsi="Times New Roman" w:cs="Times New Roman"/>
          <w:i/>
          <w:sz w:val="24"/>
          <w:szCs w:val="24"/>
        </w:rPr>
        <w:t xml:space="preserve">“Survival of </w:t>
      </w:r>
      <w:r w:rsidR="0068225C">
        <w:rPr>
          <w:rFonts w:ascii="Times New Roman" w:hAnsi="Times New Roman" w:cs="Times New Roman"/>
          <w:i/>
          <w:sz w:val="24"/>
          <w:szCs w:val="24"/>
        </w:rPr>
        <w:t>HIV</w:t>
      </w:r>
      <w:r w:rsidRPr="00AC645F">
        <w:rPr>
          <w:rFonts w:ascii="Times New Roman" w:hAnsi="Times New Roman" w:cs="Times New Roman"/>
          <w:i/>
          <w:sz w:val="24"/>
          <w:szCs w:val="24"/>
        </w:rPr>
        <w:t xml:space="preserve"> Infected Children Born to Mothers Enrolled in a PMTCT Program in a Resource Poor Setting” 2013.</w:t>
      </w:r>
    </w:p>
    <w:p w14:paraId="392F2EF3" w14:textId="2944C50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F. Dabis and E. R. Ekpini,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-1/AIDS and Maternal and Child Health in Africa,” </w:t>
      </w:r>
      <w:r w:rsidRPr="00AC645F">
        <w:rPr>
          <w:rFonts w:ascii="Times New Roman" w:hAnsi="Times New Roman" w:cs="Times New Roman"/>
          <w:i/>
          <w:sz w:val="24"/>
          <w:szCs w:val="24"/>
        </w:rPr>
        <w:t>Lancet, Vol. 359, No. 9323, 2002, pp. 2097-2104.</w:t>
      </w:r>
    </w:p>
    <w:p w14:paraId="6229013C" w14:textId="23D61DA4"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Fawzy A, Arpadi S, Kankasa C, et al. Early weaning increases diarrhea morbidity and mortality among uninfected children born to </w:t>
      </w:r>
      <w:r w:rsidR="0068225C">
        <w:rPr>
          <w:rFonts w:ascii="Times New Roman" w:hAnsi="Times New Roman" w:cs="Times New Roman"/>
          <w:sz w:val="24"/>
          <w:szCs w:val="24"/>
        </w:rPr>
        <w:t>HIV</w:t>
      </w:r>
      <w:r w:rsidRPr="00AC645F">
        <w:rPr>
          <w:rFonts w:ascii="Times New Roman" w:hAnsi="Times New Roman" w:cs="Times New Roman"/>
          <w:sz w:val="24"/>
          <w:szCs w:val="24"/>
        </w:rPr>
        <w:t>-infected mothers in Zambia</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J Infect Dis</w:t>
      </w:r>
      <w:r w:rsidRPr="00AC645F">
        <w:rPr>
          <w:rFonts w:ascii="Times New Roman" w:hAnsi="Times New Roman" w:cs="Times New Roman"/>
          <w:i/>
          <w:sz w:val="24"/>
          <w:szCs w:val="24"/>
        </w:rPr>
        <w:t>. 2011;203:1222–1230.</w:t>
      </w:r>
    </w:p>
    <w:p w14:paraId="5A213648" w14:textId="60BE04DE"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FMoH: Guidelines for Prevention of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 Ethiopia. Addis Ababa, Ethiopia: </w:t>
      </w:r>
      <w:r w:rsidRPr="00AC645F">
        <w:rPr>
          <w:rFonts w:ascii="Times New Roman" w:hAnsi="Times New Roman" w:cs="Times New Roman"/>
          <w:i/>
          <w:sz w:val="24"/>
          <w:szCs w:val="24"/>
        </w:rPr>
        <w:t xml:space="preserve">Federal </w:t>
      </w:r>
      <w:r w:rsidR="0068225C">
        <w:rPr>
          <w:rFonts w:ascii="Times New Roman" w:hAnsi="Times New Roman" w:cs="Times New Roman"/>
          <w:i/>
          <w:sz w:val="24"/>
          <w:szCs w:val="24"/>
        </w:rPr>
        <w:t>HIV</w:t>
      </w:r>
      <w:r w:rsidRPr="00AC645F">
        <w:rPr>
          <w:rFonts w:ascii="Times New Roman" w:hAnsi="Times New Roman" w:cs="Times New Roman"/>
          <w:i/>
          <w:sz w:val="24"/>
          <w:szCs w:val="24"/>
        </w:rPr>
        <w:t>/AIDS Prevention and Control Office; (2013).</w:t>
      </w:r>
    </w:p>
    <w:p w14:paraId="472C600B"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Fowler MG, Lampe MA, Jamieson DJ, Kourtis AP, Rogers MF. Reducing the risk of mother-to-child   human immunodeficiency virus transmission: past successes, current progress and challenges, and   future directions. </w:t>
      </w:r>
      <w:r w:rsidRPr="00AC645F">
        <w:rPr>
          <w:rFonts w:ascii="Times New Roman" w:hAnsi="Times New Roman" w:cs="Times New Roman"/>
          <w:i/>
          <w:sz w:val="24"/>
          <w:szCs w:val="24"/>
        </w:rPr>
        <w:t>American journal of obstetrics and gynaecology. 2007; 197(3 Suppl):S3–9. Epub 2007/ 09/14. doi: 10.1016/j.ajog.2007.06.048 PMID: 17825648.</w:t>
      </w:r>
    </w:p>
    <w:p w14:paraId="0C6D5174" w14:textId="10D7F04A" w:rsidR="006873EF" w:rsidRPr="00AC645F" w:rsidRDefault="006873EF" w:rsidP="001264E2">
      <w:pPr>
        <w:spacing w:after="0"/>
        <w:ind w:left="360" w:hanging="720"/>
        <w:contextualSpacing/>
        <w:rPr>
          <w:rFonts w:ascii="Times New Roman" w:eastAsia="Times New Roman" w:hAnsi="Times New Roman" w:cs="Times New Roman"/>
          <w:sz w:val="24"/>
          <w:szCs w:val="24"/>
          <w:lang w:eastAsia="en-GB"/>
        </w:rPr>
      </w:pPr>
      <w:r w:rsidRPr="00AC645F">
        <w:rPr>
          <w:rFonts w:ascii="Times New Roman" w:eastAsia="Times New Roman" w:hAnsi="Times New Roman" w:cs="Times New Roman"/>
          <w:sz w:val="24"/>
          <w:szCs w:val="24"/>
          <w:lang w:eastAsia="en-GB"/>
        </w:rPr>
        <w:t xml:space="preserve">Gumbo, F. Z., Kandawasvika, G. Q., Kurewa, E. N., Duri, K., Chandiwana, P., Mapingure, M. P., ... &amp; Stray-Pedersen, B. (2013). </w:t>
      </w:r>
      <w:r w:rsidRPr="00AC645F">
        <w:rPr>
          <w:rFonts w:ascii="Times New Roman" w:eastAsia="Times New Roman" w:hAnsi="Times New Roman" w:cs="Times New Roman"/>
          <w:i/>
          <w:sz w:val="24"/>
          <w:szCs w:val="24"/>
          <w:lang w:eastAsia="en-GB"/>
        </w:rPr>
        <w:t xml:space="preserve">Survival of </w:t>
      </w:r>
      <w:r w:rsidR="0068225C">
        <w:rPr>
          <w:rFonts w:ascii="Times New Roman" w:eastAsia="Times New Roman" w:hAnsi="Times New Roman" w:cs="Times New Roman"/>
          <w:i/>
          <w:sz w:val="24"/>
          <w:szCs w:val="24"/>
          <w:lang w:eastAsia="en-GB"/>
        </w:rPr>
        <w:t>HIV</w:t>
      </w:r>
      <w:r w:rsidRPr="00AC645F">
        <w:rPr>
          <w:rFonts w:ascii="Times New Roman" w:eastAsia="Times New Roman" w:hAnsi="Times New Roman" w:cs="Times New Roman"/>
          <w:i/>
          <w:sz w:val="24"/>
          <w:szCs w:val="24"/>
          <w:lang w:eastAsia="en-GB"/>
        </w:rPr>
        <w:t xml:space="preserve"> Infected Children Born to Mothers Enrolled in a PMTCT Program in a Resource Poor Setting.</w:t>
      </w:r>
    </w:p>
    <w:p w14:paraId="58DA7F3E" w14:textId="23A56711" w:rsidR="006873EF" w:rsidRPr="00AC645F" w:rsidRDefault="006873EF" w:rsidP="001264E2">
      <w:pPr>
        <w:spacing w:after="0"/>
        <w:ind w:left="360" w:hanging="720"/>
        <w:contextualSpacing/>
        <w:rPr>
          <w:rFonts w:ascii="Times New Roman" w:hAnsi="Times New Roman" w:cs="Times New Roman"/>
          <w:sz w:val="24"/>
          <w:szCs w:val="24"/>
        </w:rPr>
      </w:pPr>
      <w:r w:rsidRPr="00AC645F">
        <w:rPr>
          <w:rFonts w:ascii="Times New Roman" w:eastAsia="Times New Roman" w:hAnsi="Times New Roman" w:cs="Times New Roman"/>
          <w:sz w:val="24"/>
          <w:szCs w:val="24"/>
          <w:lang w:eastAsia="en-GB"/>
        </w:rPr>
        <w:t xml:space="preserve">Guay, L. A., Musoke, P., Fleming, T., Bagenda, D., Allen, M., Nakabiito, C., ... &amp; Emel, L. (2009). Intrapartum and neonatal single-dose nevirapine compared with zidovudine for prevention of </w:t>
      </w:r>
      <w:r w:rsidRPr="00AC645F">
        <w:rPr>
          <w:rFonts w:ascii="Times New Roman" w:eastAsia="Times New Roman" w:hAnsi="Times New Roman" w:cs="Times New Roman"/>
          <w:sz w:val="24"/>
          <w:szCs w:val="24"/>
          <w:lang w:eastAsia="en-GB"/>
        </w:rPr>
        <w:lastRenderedPageBreak/>
        <w:t xml:space="preserve">mother-to-child transmission of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-1 in Kampala, Uganda: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NET 012 randomised trial. </w:t>
      </w:r>
      <w:r w:rsidRPr="00AC645F">
        <w:rPr>
          <w:rFonts w:ascii="Times New Roman" w:eastAsia="Times New Roman" w:hAnsi="Times New Roman" w:cs="Times New Roman"/>
          <w:i/>
          <w:iCs/>
          <w:sz w:val="24"/>
          <w:szCs w:val="24"/>
          <w:lang w:eastAsia="en-GB"/>
        </w:rPr>
        <w:t>The Lancet</w:t>
      </w:r>
      <w:r w:rsidRPr="00AC645F">
        <w:rPr>
          <w:rFonts w:ascii="Times New Roman" w:eastAsia="Times New Roman" w:hAnsi="Times New Roman" w:cs="Times New Roman"/>
          <w:i/>
          <w:sz w:val="24"/>
          <w:szCs w:val="24"/>
          <w:lang w:eastAsia="en-GB"/>
        </w:rPr>
        <w:t xml:space="preserve">, </w:t>
      </w:r>
      <w:r w:rsidRPr="00AC645F">
        <w:rPr>
          <w:rFonts w:ascii="Times New Roman" w:eastAsia="Times New Roman" w:hAnsi="Times New Roman" w:cs="Times New Roman"/>
          <w:i/>
          <w:iCs/>
          <w:sz w:val="24"/>
          <w:szCs w:val="24"/>
          <w:lang w:eastAsia="en-GB"/>
        </w:rPr>
        <w:t>354</w:t>
      </w:r>
      <w:r w:rsidRPr="00AC645F">
        <w:rPr>
          <w:rFonts w:ascii="Times New Roman" w:eastAsia="Times New Roman" w:hAnsi="Times New Roman" w:cs="Times New Roman"/>
          <w:i/>
          <w:sz w:val="24"/>
          <w:szCs w:val="24"/>
          <w:lang w:eastAsia="en-GB"/>
        </w:rPr>
        <w:t>(9181), 795-802.</w:t>
      </w:r>
    </w:p>
    <w:p w14:paraId="51505EE4" w14:textId="29ACEF68"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Gumbo, F. Z., Kandawasvika, G. Q., Kurewa, E. N., Duri, K., Chandiwana, P., Mapingure, M. P., ... &amp; Stray-Pedersen, B. (2013). Survival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Infected Children Born to Mothers Enrolled in a PMTCT Program in a Resource Poor Setting. </w:t>
      </w:r>
      <w:r w:rsidRPr="00AC645F">
        <w:rPr>
          <w:rFonts w:ascii="Times New Roman" w:hAnsi="Times New Roman" w:cs="Times New Roman"/>
          <w:i/>
          <w:sz w:val="24"/>
          <w:szCs w:val="24"/>
        </w:rPr>
        <w:t>World Journal of AIDS, 3(02), 119.</w:t>
      </w:r>
    </w:p>
    <w:p w14:paraId="135523DA" w14:textId="0E305A8D"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eastAsia="Times New Roman" w:hAnsi="Times New Roman" w:cs="Times New Roman"/>
          <w:sz w:val="24"/>
          <w:szCs w:val="24"/>
          <w:lang w:eastAsia="en-GB"/>
        </w:rPr>
        <w:t xml:space="preserve">Guay, L. A., Musoke, P., Fleming, T., Bagenda, D., Allen, M., Nakabiito, C., ... &amp; Emel, L. (2009). Intrapartum and neonatal single-dose nevirapine compared with zidovudine for prevention of mother-to-child transmission of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-1 in Kampala, Uganda: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NET 012 randomised trial. </w:t>
      </w:r>
      <w:r w:rsidRPr="00AC645F">
        <w:rPr>
          <w:rFonts w:ascii="Times New Roman" w:eastAsia="Times New Roman" w:hAnsi="Times New Roman" w:cs="Times New Roman"/>
          <w:i/>
          <w:iCs/>
          <w:sz w:val="24"/>
          <w:szCs w:val="24"/>
          <w:lang w:eastAsia="en-GB"/>
        </w:rPr>
        <w:t>The Lancet</w:t>
      </w:r>
      <w:r w:rsidRPr="00AC645F">
        <w:rPr>
          <w:rFonts w:ascii="Times New Roman" w:eastAsia="Times New Roman" w:hAnsi="Times New Roman" w:cs="Times New Roman"/>
          <w:i/>
          <w:sz w:val="24"/>
          <w:szCs w:val="24"/>
          <w:lang w:eastAsia="en-GB"/>
        </w:rPr>
        <w:t xml:space="preserve">, </w:t>
      </w:r>
      <w:r w:rsidRPr="00AC645F">
        <w:rPr>
          <w:rFonts w:ascii="Times New Roman" w:eastAsia="Times New Roman" w:hAnsi="Times New Roman" w:cs="Times New Roman"/>
          <w:i/>
          <w:iCs/>
          <w:sz w:val="24"/>
          <w:szCs w:val="24"/>
          <w:lang w:eastAsia="en-GB"/>
        </w:rPr>
        <w:t>354</w:t>
      </w:r>
      <w:r w:rsidRPr="00AC645F">
        <w:rPr>
          <w:rFonts w:ascii="Times New Roman" w:eastAsia="Times New Roman" w:hAnsi="Times New Roman" w:cs="Times New Roman"/>
          <w:i/>
          <w:sz w:val="24"/>
          <w:szCs w:val="24"/>
          <w:lang w:eastAsia="en-GB"/>
        </w:rPr>
        <w:t>(9181), 795-802.</w:t>
      </w:r>
    </w:p>
    <w:p w14:paraId="444D1F90" w14:textId="7A96F892"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Hamers, R. L., Wallis, C. L., Kityo, C., Siwale, M., Mandaliya, K., Conradie, F., ... &amp; Nankya, I. (2011).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drug resistance in antiretroviral-naive individuals in sub-Saharan Africa after rollout of antiretroviral therapy: a multicentre observational study. </w:t>
      </w:r>
      <w:r w:rsidRPr="00AC645F">
        <w:rPr>
          <w:rFonts w:ascii="Times New Roman" w:hAnsi="Times New Roman" w:cs="Times New Roman"/>
          <w:i/>
          <w:sz w:val="24"/>
          <w:szCs w:val="24"/>
        </w:rPr>
        <w:t>The Lancet infectious diseases, 11(10), 750-759.</w:t>
      </w:r>
    </w:p>
    <w:p w14:paraId="5DC0A815" w14:textId="555B51B6"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Homsy, J., Moore, D., Barasa, A., Were, W., Likicho, C., Waiswa, B., ... &amp; Mermin, J. (2015). Breastfeeding, mother-to-child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transmission, and mortality among infants born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-Infected women on highly active antiretroviral therapy in rural Uganda. </w:t>
      </w:r>
      <w:r w:rsidRPr="00AC645F">
        <w:rPr>
          <w:rFonts w:ascii="Times New Roman" w:hAnsi="Times New Roman" w:cs="Times New Roman"/>
          <w:i/>
          <w:sz w:val="24"/>
          <w:szCs w:val="24"/>
        </w:rPr>
        <w:t>JAIDS Journal of Acquired Immune Deficiency Syndromes, 53(1), 28-35.</w:t>
      </w:r>
    </w:p>
    <w:p w14:paraId="42FD267D" w14:textId="77777777" w:rsidR="006873EF" w:rsidRPr="00AC645F" w:rsidRDefault="006873EF" w:rsidP="001264E2">
      <w:pPr>
        <w:spacing w:after="0"/>
        <w:ind w:left="360" w:hanging="720"/>
        <w:contextualSpacing/>
        <w:rPr>
          <w:rFonts w:ascii="Times New Roman" w:eastAsia="Times New Roman" w:hAnsi="Times New Roman" w:cs="Times New Roman"/>
          <w:sz w:val="24"/>
          <w:szCs w:val="24"/>
          <w:lang w:eastAsia="en-GB"/>
        </w:rPr>
      </w:pPr>
      <w:r w:rsidRPr="00AC645F">
        <w:rPr>
          <w:rFonts w:ascii="Times New Roman" w:eastAsia="Times New Roman" w:hAnsi="Times New Roman" w:cs="Times New Roman"/>
          <w:sz w:val="24"/>
          <w:szCs w:val="24"/>
          <w:lang w:eastAsia="en-GB"/>
        </w:rPr>
        <w:t xml:space="preserve">Harries, A. D., Schouten, E. J., &amp; Libamba, E. (2006). Scaling up antiretroviral treatment in resource-poor settings. </w:t>
      </w:r>
      <w:r w:rsidRPr="00AC645F">
        <w:rPr>
          <w:rFonts w:ascii="Times New Roman" w:eastAsia="Times New Roman" w:hAnsi="Times New Roman" w:cs="Times New Roman"/>
          <w:i/>
          <w:iCs/>
          <w:sz w:val="24"/>
          <w:szCs w:val="24"/>
          <w:lang w:eastAsia="en-GB"/>
        </w:rPr>
        <w:t>The Lancet</w:t>
      </w:r>
      <w:r w:rsidRPr="00AC645F">
        <w:rPr>
          <w:rFonts w:ascii="Times New Roman" w:eastAsia="Times New Roman" w:hAnsi="Times New Roman" w:cs="Times New Roman"/>
          <w:i/>
          <w:sz w:val="24"/>
          <w:szCs w:val="24"/>
          <w:lang w:eastAsia="en-GB"/>
        </w:rPr>
        <w:t xml:space="preserve">, </w:t>
      </w:r>
      <w:r w:rsidRPr="00AC645F">
        <w:rPr>
          <w:rFonts w:ascii="Times New Roman" w:eastAsia="Times New Roman" w:hAnsi="Times New Roman" w:cs="Times New Roman"/>
          <w:i/>
          <w:iCs/>
          <w:sz w:val="24"/>
          <w:szCs w:val="24"/>
          <w:lang w:eastAsia="en-GB"/>
        </w:rPr>
        <w:t>367</w:t>
      </w:r>
      <w:r w:rsidRPr="00AC645F">
        <w:rPr>
          <w:rFonts w:ascii="Times New Roman" w:eastAsia="Times New Roman" w:hAnsi="Times New Roman" w:cs="Times New Roman"/>
          <w:i/>
          <w:sz w:val="24"/>
          <w:szCs w:val="24"/>
          <w:lang w:eastAsia="en-GB"/>
        </w:rPr>
        <w:t>(9525), 1870.</w:t>
      </w:r>
    </w:p>
    <w:p w14:paraId="04BA62BB" w14:textId="77777777" w:rsidR="006873EF" w:rsidRPr="00AC645F" w:rsidRDefault="006873EF" w:rsidP="001264E2">
      <w:pPr>
        <w:spacing w:after="0"/>
        <w:ind w:left="360" w:hanging="720"/>
        <w:contextualSpacing/>
        <w:rPr>
          <w:rFonts w:ascii="Times New Roman" w:eastAsia="Times New Roman" w:hAnsi="Times New Roman" w:cs="Times New Roman"/>
          <w:sz w:val="24"/>
          <w:szCs w:val="24"/>
          <w:lang w:eastAsia="en-GB"/>
        </w:rPr>
      </w:pPr>
    </w:p>
    <w:p w14:paraId="7D6A40D3" w14:textId="4C31C0ED" w:rsidR="006873EF" w:rsidRPr="00AC645F" w:rsidRDefault="0068225C" w:rsidP="001264E2">
      <w:pPr>
        <w:ind w:left="360" w:hanging="720"/>
        <w:contextualSpacing/>
        <w:rPr>
          <w:rFonts w:ascii="Times New Roman" w:hAnsi="Times New Roman" w:cs="Times New Roman"/>
          <w:sz w:val="24"/>
          <w:szCs w:val="24"/>
        </w:rPr>
      </w:pPr>
      <w:r>
        <w:rPr>
          <w:rFonts w:ascii="Times New Roman" w:hAnsi="Times New Roman" w:cs="Times New Roman"/>
          <w:sz w:val="24"/>
          <w:szCs w:val="24"/>
        </w:rPr>
        <w:t>HIV</w:t>
      </w:r>
      <w:r w:rsidR="006873EF" w:rsidRPr="00AC645F">
        <w:rPr>
          <w:rFonts w:ascii="Times New Roman" w:hAnsi="Times New Roman" w:cs="Times New Roman"/>
          <w:sz w:val="24"/>
          <w:szCs w:val="24"/>
        </w:rPr>
        <w:t xml:space="preserve"> AND AIDS UGANDA COUNTRY PROGRESS REPORT; 2013; </w:t>
      </w:r>
      <w:hyperlink r:id="rId18" w:history="1">
        <w:r w:rsidR="006873EF" w:rsidRPr="00AC645F">
          <w:rPr>
            <w:rFonts w:ascii="Times New Roman" w:hAnsi="Times New Roman" w:cs="Times New Roman"/>
            <w:i/>
            <w:sz w:val="24"/>
            <w:szCs w:val="24"/>
            <w:u w:val="single"/>
          </w:rPr>
          <w:t>http://www</w:t>
        </w:r>
      </w:hyperlink>
      <w:r w:rsidR="006873EF" w:rsidRPr="00AC645F">
        <w:rPr>
          <w:rFonts w:ascii="Times New Roman" w:hAnsi="Times New Roman" w:cs="Times New Roman"/>
          <w:i/>
          <w:sz w:val="24"/>
          <w:szCs w:val="24"/>
        </w:rPr>
        <w:t>. unaids.org/sites/default/files/. (Last accesses 13th December 2015).</w:t>
      </w:r>
    </w:p>
    <w:p w14:paraId="7045D4E3" w14:textId="77777777" w:rsidR="006873EF" w:rsidRPr="00AC645F" w:rsidRDefault="006873EF" w:rsidP="001264E2">
      <w:pPr>
        <w:ind w:left="360" w:hanging="720"/>
        <w:contextualSpacing/>
        <w:rPr>
          <w:rFonts w:ascii="Times New Roman" w:eastAsia="Times New Roman" w:hAnsi="Times New Roman" w:cs="Times New Roman"/>
          <w:sz w:val="24"/>
          <w:szCs w:val="24"/>
          <w:lang w:eastAsia="en-GB"/>
        </w:rPr>
      </w:pPr>
      <w:r w:rsidRPr="00AC645F">
        <w:rPr>
          <w:rFonts w:ascii="Times New Roman" w:hAnsi="Times New Roman" w:cs="Times New Roman"/>
          <w:sz w:val="24"/>
          <w:szCs w:val="24"/>
        </w:rPr>
        <w:t xml:space="preserve">Harries AD, Schouten EJ, Libamba E. Scaling up antiretroviral treatment in resource-poor settings. </w:t>
      </w:r>
      <w:r w:rsidRPr="00AC645F">
        <w:rPr>
          <w:rFonts w:ascii="Times New Roman" w:hAnsi="Times New Roman" w:cs="Times New Roman"/>
          <w:i/>
          <w:sz w:val="24"/>
          <w:szCs w:val="24"/>
        </w:rPr>
        <w:t>Lancet. 2006; 367:1870–2.</w:t>
      </w:r>
    </w:p>
    <w:p w14:paraId="4204FA95" w14:textId="76A57A43" w:rsidR="006873EF" w:rsidRPr="00AC645F" w:rsidRDefault="006873EF" w:rsidP="001264E2">
      <w:pPr>
        <w:ind w:left="360" w:hanging="720"/>
        <w:contextualSpacing/>
        <w:rPr>
          <w:rFonts w:ascii="Times New Roman" w:eastAsia="Times New Roman" w:hAnsi="Times New Roman" w:cs="Times New Roman"/>
          <w:sz w:val="24"/>
          <w:szCs w:val="24"/>
          <w:lang w:eastAsia="en-GB"/>
        </w:rPr>
      </w:pPr>
      <w:r w:rsidRPr="00AC645F">
        <w:rPr>
          <w:rFonts w:ascii="Times New Roman" w:hAnsi="Times New Roman" w:cs="Times New Roman"/>
          <w:sz w:val="24"/>
          <w:szCs w:val="24"/>
        </w:rPr>
        <w:t xml:space="preserve">Hoffman RM, Black V, Technau K, van der Merwe KJ,Currier J, Coovadia A, et al. Effects of highly active antiretroviral therapy duration and regimen on risk for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 Johannesburg, South Africa. </w:t>
      </w:r>
      <w:r w:rsidRPr="00AC645F">
        <w:rPr>
          <w:rFonts w:ascii="Times New Roman" w:hAnsi="Times New Roman" w:cs="Times New Roman"/>
          <w:i/>
          <w:sz w:val="24"/>
          <w:szCs w:val="24"/>
        </w:rPr>
        <w:t>J Acquir Immune Defic Syndr. 2010;54(1):35-41. Epub 2010/03/11.</w:t>
      </w:r>
    </w:p>
    <w:p w14:paraId="540DF22E" w14:textId="36CFF41C" w:rsidR="006873EF" w:rsidRPr="00AC645F" w:rsidRDefault="0068225C" w:rsidP="001264E2">
      <w:pPr>
        <w:ind w:left="360" w:hanging="720"/>
        <w:contextualSpacing/>
        <w:rPr>
          <w:rFonts w:ascii="Times New Roman" w:hAnsi="Times New Roman" w:cs="Times New Roman"/>
          <w:sz w:val="24"/>
          <w:szCs w:val="24"/>
        </w:rPr>
      </w:pPr>
      <w:r>
        <w:rPr>
          <w:rFonts w:ascii="Times New Roman" w:hAnsi="Times New Roman" w:cs="Times New Roman"/>
          <w:sz w:val="24"/>
          <w:szCs w:val="24"/>
        </w:rPr>
        <w:t>HIV</w:t>
      </w:r>
      <w:r w:rsidR="006873EF" w:rsidRPr="00AC645F">
        <w:rPr>
          <w:rFonts w:ascii="Times New Roman" w:hAnsi="Times New Roman" w:cs="Times New Roman"/>
          <w:sz w:val="24"/>
          <w:szCs w:val="24"/>
        </w:rPr>
        <w:t xml:space="preserve"> AND AIDS UGANDA COUNTRY PROGRESS REPORT; 2013; http://www.</w:t>
      </w:r>
      <w:r w:rsidR="006873EF" w:rsidRPr="00AC645F">
        <w:rPr>
          <w:rFonts w:ascii="Times New Roman" w:hAnsi="Times New Roman" w:cs="Times New Roman"/>
          <w:sz w:val="24"/>
          <w:szCs w:val="24"/>
        </w:rPr>
        <w:br/>
        <w:t xml:space="preserve">unaids.org/sites/default/files/. </w:t>
      </w:r>
      <w:r w:rsidR="006873EF" w:rsidRPr="00AC645F">
        <w:rPr>
          <w:rFonts w:ascii="Times New Roman" w:hAnsi="Times New Roman" w:cs="Times New Roman"/>
          <w:i/>
          <w:sz w:val="24"/>
          <w:szCs w:val="24"/>
        </w:rPr>
        <w:t>(last accesses 13th December 2015).</w:t>
      </w:r>
    </w:p>
    <w:p w14:paraId="3610B690" w14:textId="1223EF4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 xml:space="preserve">Hladik F, McElrath MJ. Setting the stage: host invasion by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Nature reviews. 2008;8(6):447–57. doi:10.1038/nri2302 PMID: 18469831; </w:t>
      </w:r>
      <w:r w:rsidRPr="00AC645F">
        <w:rPr>
          <w:rFonts w:ascii="Times New Roman" w:hAnsi="Times New Roman" w:cs="Times New Roman"/>
          <w:i/>
          <w:sz w:val="24"/>
          <w:szCs w:val="24"/>
        </w:rPr>
        <w:t>PubMed Central PMCID: PMC2587276.</w:t>
      </w:r>
    </w:p>
    <w:p w14:paraId="3A3882B6" w14:textId="78AB87F6"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H. M. Coovadia, E. R. Brown, M. G. Fowler, T. Chipato, D. Moodley, K. Manji, et al., “Efficacy and Safety of an Extended Nevirapine Regimen in Infant Children of Breastfeeding Mothers with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Infection for Prevention of Postnatal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Transmission (HPTN 046): A Randomized, Double-Blind, Placebo-Controlled Trial,” </w:t>
      </w:r>
      <w:r w:rsidRPr="00AC645F">
        <w:rPr>
          <w:rFonts w:ascii="Times New Roman" w:hAnsi="Times New Roman" w:cs="Times New Roman"/>
          <w:i/>
          <w:sz w:val="24"/>
          <w:szCs w:val="24"/>
        </w:rPr>
        <w:t>Lancet, Vol. 379, No. 9812, 2011, pp. 221-228.</w:t>
      </w:r>
    </w:p>
    <w:p w14:paraId="24FB5623" w14:textId="381477C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Iliff PJ, Piwoz EG, Tavengwa NV, et al. Early exclusive breastfeeding reduces the risk of postnatal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transmission and increases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-free survival. </w:t>
      </w:r>
      <w:r w:rsidRPr="00AC645F">
        <w:rPr>
          <w:rFonts w:ascii="Times New Roman" w:hAnsi="Times New Roman" w:cs="Times New Roman"/>
          <w:i/>
          <w:sz w:val="24"/>
          <w:szCs w:val="24"/>
        </w:rPr>
        <w:t>Aids.Apr 29 2005; 19(7):699-708</w:t>
      </w:r>
      <w:r w:rsidR="00E254F1" w:rsidRPr="00AC645F">
        <w:rPr>
          <w:rFonts w:ascii="Times New Roman" w:hAnsi="Times New Roman" w:cs="Times New Roman"/>
          <w:sz w:val="24"/>
          <w:szCs w:val="24"/>
        </w:rPr>
        <w:t>.</w:t>
      </w:r>
    </w:p>
    <w:p w14:paraId="59244445" w14:textId="262FF090"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Jamieson, D. J., Chasela, C. S., Hudgens, M. G., King, C. C., Kourtis, A. P., Kayira, D., ... &amp; Fiscus, S. A. (2012). Maternal and infant antiretroviral regimens to prevent postnatal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transmission: 48-week follow-up of the BAN randomised controlled trial. </w:t>
      </w:r>
      <w:r w:rsidRPr="00AC645F">
        <w:rPr>
          <w:rFonts w:ascii="Times New Roman" w:hAnsi="Times New Roman" w:cs="Times New Roman"/>
          <w:i/>
          <w:sz w:val="24"/>
          <w:szCs w:val="24"/>
        </w:rPr>
        <w:t>The Lancet, 379(9835), 2449-2458.</w:t>
      </w:r>
    </w:p>
    <w:p w14:paraId="5F5BF6D0" w14:textId="024BF4E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J. Vyankandondera, S. Luchters, E. Hassink, </w:t>
      </w:r>
      <w:r w:rsidRPr="00AC645F">
        <w:rPr>
          <w:rFonts w:ascii="Times New Roman" w:hAnsi="Times New Roman" w:cs="Times New Roman"/>
          <w:iCs/>
          <w:sz w:val="24"/>
          <w:szCs w:val="24"/>
        </w:rPr>
        <w:t>et al</w:t>
      </w:r>
      <w:r w:rsidRPr="00AC645F">
        <w:rPr>
          <w:rFonts w:ascii="Times New Roman" w:hAnsi="Times New Roman" w:cs="Times New Roman"/>
          <w:sz w:val="24"/>
          <w:szCs w:val="24"/>
        </w:rPr>
        <w:t xml:space="preserve">., “Simba—Stopping Infection from Mother to Child via Breastfeeding in Africa,” </w:t>
      </w:r>
      <w:r w:rsidRPr="00AC645F">
        <w:rPr>
          <w:rFonts w:ascii="Times New Roman" w:hAnsi="Times New Roman" w:cs="Times New Roman"/>
          <w:i/>
          <w:sz w:val="24"/>
          <w:szCs w:val="24"/>
        </w:rPr>
        <w:t>In: Program and Abstracts of the 3</w:t>
      </w:r>
      <w:r w:rsidRPr="00AC645F">
        <w:rPr>
          <w:rFonts w:ascii="Times New Roman" w:hAnsi="Times New Roman" w:cs="Times New Roman"/>
          <w:i/>
          <w:sz w:val="24"/>
          <w:szCs w:val="24"/>
          <w:vertAlign w:val="superscript"/>
        </w:rPr>
        <w:t>rd</w:t>
      </w:r>
      <w:r w:rsidRPr="00AC645F">
        <w:rPr>
          <w:rFonts w:ascii="Times New Roman" w:hAnsi="Times New Roman" w:cs="Times New Roman"/>
          <w:i/>
          <w:sz w:val="24"/>
          <w:szCs w:val="24"/>
        </w:rPr>
        <w:t xml:space="preserve"> International AIDS Society Conference on </w:t>
      </w:r>
      <w:r w:rsidR="0068225C">
        <w:rPr>
          <w:rFonts w:ascii="Times New Roman" w:hAnsi="Times New Roman" w:cs="Times New Roman"/>
          <w:i/>
          <w:sz w:val="24"/>
          <w:szCs w:val="24"/>
        </w:rPr>
        <w:t>HIV</w:t>
      </w:r>
      <w:r w:rsidRPr="00AC645F">
        <w:rPr>
          <w:rFonts w:ascii="Times New Roman" w:hAnsi="Times New Roman" w:cs="Times New Roman"/>
          <w:i/>
          <w:sz w:val="24"/>
          <w:szCs w:val="24"/>
        </w:rPr>
        <w:t xml:space="preserve"> Pathogenesis, Paris, 2003, Abstract LB07.</w:t>
      </w:r>
    </w:p>
    <w:p w14:paraId="66186B0B" w14:textId="581F9275" w:rsidR="006873EF" w:rsidRPr="00AC645F" w:rsidRDefault="006873EF" w:rsidP="001264E2">
      <w:pPr>
        <w:spacing w:after="0"/>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Jamieson, D. J., Chasela, C. S., Hudgens, M. G., King, C. C., Kourtis, A. P., Kayira, D., ... &amp; Fiscus, S. A. (2012). Maternal and infant antiretroviral regimens to prevent postnatal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transmission: 48-week follow-up of the BAN randomised controlled trial. </w:t>
      </w:r>
      <w:r w:rsidRPr="00AC645F">
        <w:rPr>
          <w:rFonts w:ascii="Times New Roman" w:hAnsi="Times New Roman" w:cs="Times New Roman"/>
          <w:i/>
          <w:sz w:val="24"/>
          <w:szCs w:val="24"/>
        </w:rPr>
        <w:t>The Lancet, 379(9835), 2449-2458.</w:t>
      </w:r>
    </w:p>
    <w:p w14:paraId="51CF6AE6" w14:textId="642F4A0E" w:rsidR="006873EF" w:rsidRPr="00AC645F" w:rsidRDefault="006873EF" w:rsidP="001264E2">
      <w:pPr>
        <w:spacing w:after="200"/>
        <w:ind w:left="363"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Kevin M.De Cock, Mary Glenn Fowlen, Eric Mencier Isabelle de Vincenzi, Joseph Saba, Elizabeth Hof David .j. Alnwick, Manti Rogens and Nathan Shaffen(2005)  Prevention of mother- child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transmission in resource – poor countries. </w:t>
      </w:r>
    </w:p>
    <w:p w14:paraId="1D44D498" w14:textId="720805DA"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Kim, M. H., Ahmed, S., Buck, W. C., Preidis, G. A., Hosseinipour, M. C., Bhalakia, A., &amp; Chiao, E. Y. (2012). The Tingathe programme: a pilot intervention using community health workers to create a continuum of care in the prevention of mother to 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(PMTCT) cascade of services in Malawi. </w:t>
      </w:r>
      <w:r w:rsidRPr="00AC645F">
        <w:rPr>
          <w:rFonts w:ascii="Times New Roman" w:hAnsi="Times New Roman" w:cs="Times New Roman"/>
          <w:i/>
          <w:iCs/>
          <w:sz w:val="24"/>
          <w:szCs w:val="24"/>
        </w:rPr>
        <w:t>Journal of the International AIDS Society</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15</w:t>
      </w:r>
      <w:r w:rsidRPr="00AC645F">
        <w:rPr>
          <w:rFonts w:ascii="Times New Roman" w:hAnsi="Times New Roman" w:cs="Times New Roman"/>
          <w:i/>
          <w:sz w:val="24"/>
          <w:szCs w:val="24"/>
        </w:rPr>
        <w:t>(4).</w:t>
      </w:r>
    </w:p>
    <w:p w14:paraId="749C994B" w14:textId="6DE1CB8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Kiyaga C, McConnell I, Narayan V, Elyanu P, Kekitinawa A, Tripathi S, et al. Uganda's innovative efforts to improve testing, retention, and care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exposed infants;, Vienna;2010,AbstractNo.FRLBE104[http://pag.aids2010.org/Abstracts.aspx?SID=641&amp;AID=17851]. </w:t>
      </w:r>
      <w:r w:rsidRPr="00AC645F">
        <w:rPr>
          <w:rFonts w:ascii="Times New Roman" w:hAnsi="Times New Roman" w:cs="Times New Roman"/>
          <w:i/>
          <w:sz w:val="24"/>
          <w:szCs w:val="24"/>
        </w:rPr>
        <w:t>In XVIII International AIDS Conference. 2010.</w:t>
      </w:r>
    </w:p>
    <w:p w14:paraId="36B1B66D" w14:textId="5137CA0C"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 xml:space="preserve">Kiyaga C, McConnell I, Narayan V, Elyanu P, Kekitinawa A, Tripathi S, et al. Uganda's innovative efforts to improve testing, retention, and care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exposed infants;, Vienna;(2010),AbstractNo.FRLBE104[http://pag.aids2010.org/Abstracts.aspx?SID=641&amp;AID=17851]. </w:t>
      </w:r>
      <w:r w:rsidRPr="00AC645F">
        <w:rPr>
          <w:rFonts w:ascii="Times New Roman" w:hAnsi="Times New Roman" w:cs="Times New Roman"/>
          <w:i/>
          <w:sz w:val="24"/>
          <w:szCs w:val="24"/>
        </w:rPr>
        <w:t>In XVIII International AIDS Conference. 2010.</w:t>
      </w:r>
    </w:p>
    <w:p w14:paraId="5AB047E4"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Kiyaga C, McConnell I, Narayan V, Elyanu P, Kekitinawa A, Tripathi S, et al.</w:t>
      </w:r>
      <w:r w:rsidRPr="00AC645F">
        <w:rPr>
          <w:rFonts w:ascii="Times New Roman" w:hAnsi="Times New Roman" w:cs="Times New Roman"/>
          <w:sz w:val="24"/>
          <w:szCs w:val="24"/>
        </w:rPr>
        <w:br/>
        <w:t>Uganda's innovative efforts to improve testing, retention, and care of HI exposed infants;, Vienna; 2010, Abstract No. FRLBE104 [http://pag.aids2010.</w:t>
      </w:r>
      <w:r w:rsidRPr="00AC645F">
        <w:rPr>
          <w:rFonts w:ascii="Times New Roman" w:hAnsi="Times New Roman" w:cs="Times New Roman"/>
          <w:sz w:val="24"/>
          <w:szCs w:val="24"/>
        </w:rPr>
        <w:br/>
        <w:t xml:space="preserve">org/Abstracts.aspx?SID=641&amp;AID=17851].XVIII </w:t>
      </w:r>
      <w:r w:rsidRPr="00AC645F">
        <w:rPr>
          <w:rFonts w:ascii="Times New Roman" w:hAnsi="Times New Roman" w:cs="Times New Roman"/>
          <w:i/>
          <w:sz w:val="24"/>
          <w:szCs w:val="24"/>
        </w:rPr>
        <w:t>International AIDS</w:t>
      </w:r>
      <w:r w:rsidRPr="00AC645F">
        <w:rPr>
          <w:rFonts w:ascii="Times New Roman" w:hAnsi="Times New Roman" w:cs="Times New Roman"/>
          <w:i/>
          <w:sz w:val="24"/>
          <w:szCs w:val="24"/>
        </w:rPr>
        <w:br/>
        <w:t>Conference. 2010.</w:t>
      </w:r>
    </w:p>
    <w:p w14:paraId="37C2DCEE" w14:textId="30C97481"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Kafulafula G, Hoover DR, Taha TE, et al. Frequency of gastroenteritis and gastroenteritis associated mortality with early weaning in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-1-uninfected children born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-infected women in Malawi. </w:t>
      </w:r>
      <w:r w:rsidRPr="00AC645F">
        <w:rPr>
          <w:rFonts w:ascii="Times New Roman" w:hAnsi="Times New Roman" w:cs="Times New Roman"/>
          <w:i/>
          <w:iCs/>
          <w:sz w:val="24"/>
          <w:szCs w:val="24"/>
        </w:rPr>
        <w:t>J Acquir Immune Defi</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Syndr</w:t>
      </w:r>
      <w:r w:rsidRPr="00AC645F">
        <w:rPr>
          <w:rFonts w:ascii="Times New Roman" w:hAnsi="Times New Roman" w:cs="Times New Roman"/>
          <w:i/>
          <w:sz w:val="24"/>
          <w:szCs w:val="24"/>
        </w:rPr>
        <w:t>. 2010; 53:6–13.</w:t>
      </w:r>
    </w:p>
    <w:p w14:paraId="49A26DE7" w14:textId="51CA3192"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Kuhn L, Aldrovandi GM, Sinkala M, et al; Zambia Exclusive Breastfeeding Study. Effects of early, abrupt weaning on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-free survival of children in Zambia. </w:t>
      </w:r>
      <w:r w:rsidRPr="00AC645F">
        <w:rPr>
          <w:rFonts w:ascii="Times New Roman" w:hAnsi="Times New Roman" w:cs="Times New Roman"/>
          <w:i/>
          <w:iCs/>
          <w:sz w:val="24"/>
          <w:szCs w:val="24"/>
        </w:rPr>
        <w:t>N Engl J Med</w:t>
      </w:r>
      <w:r w:rsidRPr="00AC645F">
        <w:rPr>
          <w:rFonts w:ascii="Times New Roman" w:hAnsi="Times New Roman" w:cs="Times New Roman"/>
          <w:i/>
          <w:sz w:val="24"/>
          <w:szCs w:val="24"/>
        </w:rPr>
        <w:t>. 2008; 359:130–141.</w:t>
      </w:r>
    </w:p>
    <w:p w14:paraId="775F0FC8" w14:textId="6780C41E" w:rsidR="006873EF" w:rsidRPr="00AC645F" w:rsidRDefault="006873EF" w:rsidP="001264E2">
      <w:pPr>
        <w:ind w:left="360" w:hanging="720"/>
        <w:contextualSpacing/>
        <w:rPr>
          <w:rFonts w:ascii="Times New Roman" w:eastAsia="Times New Roman" w:hAnsi="Times New Roman" w:cs="Times New Roman"/>
          <w:sz w:val="24"/>
          <w:szCs w:val="24"/>
          <w:lang w:eastAsia="en-GB"/>
        </w:rPr>
      </w:pPr>
      <w:r w:rsidRPr="00AC645F">
        <w:rPr>
          <w:rFonts w:ascii="Times New Roman" w:hAnsi="Times New Roman" w:cs="Times New Roman"/>
          <w:sz w:val="24"/>
          <w:szCs w:val="24"/>
        </w:rPr>
        <w:t xml:space="preserve">Koye Digisu ZB.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and its predictors among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-exposed infants at aPMTCT clinic in northwest Ethiopia. </w:t>
      </w:r>
      <w:r w:rsidRPr="00AC645F">
        <w:rPr>
          <w:rFonts w:ascii="Times New Roman" w:hAnsi="Times New Roman" w:cs="Times New Roman"/>
          <w:i/>
          <w:sz w:val="24"/>
          <w:szCs w:val="24"/>
        </w:rPr>
        <w:t>BMC Public Health. 2011;13(398):6. Epub 2013.</w:t>
      </w:r>
    </w:p>
    <w:p w14:paraId="14ED55D5" w14:textId="17399EF8"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Kuhn, L., Aldrovandi, G. M., Sinkala, M., Kankasa, C., Semrau, K., Mwiya, M., ... &amp; Bulterys, M. (2008). Effects of early, abrupt weaning on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-free survival of children in Zambia. </w:t>
      </w:r>
      <w:r w:rsidRPr="00AC645F">
        <w:rPr>
          <w:rFonts w:ascii="Times New Roman" w:hAnsi="Times New Roman" w:cs="Times New Roman"/>
          <w:i/>
          <w:iCs/>
          <w:sz w:val="24"/>
          <w:szCs w:val="24"/>
        </w:rPr>
        <w:t>New England Journal of Medicine</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359</w:t>
      </w:r>
      <w:r w:rsidRPr="00AC645F">
        <w:rPr>
          <w:rFonts w:ascii="Times New Roman" w:hAnsi="Times New Roman" w:cs="Times New Roman"/>
          <w:i/>
          <w:sz w:val="24"/>
          <w:szCs w:val="24"/>
        </w:rPr>
        <w:t>(2), 130-141.</w:t>
      </w:r>
    </w:p>
    <w:p w14:paraId="70028EB0" w14:textId="17665226"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 Little, C. Thorne, C. Luo, M. Bunders, N. Ngongo, P. McDermott and M. L. Newell, “Disease Progression in Children with Vertically-Acquired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in Sub-Saharan Africa: </w:t>
      </w:r>
      <w:r w:rsidRPr="00AC645F">
        <w:rPr>
          <w:rFonts w:ascii="Times New Roman" w:hAnsi="Times New Roman" w:cs="Times New Roman"/>
          <w:i/>
          <w:sz w:val="24"/>
          <w:szCs w:val="24"/>
        </w:rPr>
        <w:t xml:space="preserve">Reviewing the Need for </w:t>
      </w:r>
      <w:r w:rsidR="0068225C">
        <w:rPr>
          <w:rFonts w:ascii="Times New Roman" w:hAnsi="Times New Roman" w:cs="Times New Roman"/>
          <w:i/>
          <w:sz w:val="24"/>
          <w:szCs w:val="24"/>
        </w:rPr>
        <w:t>HIV</w:t>
      </w:r>
      <w:r w:rsidRPr="00AC645F">
        <w:rPr>
          <w:rFonts w:ascii="Times New Roman" w:hAnsi="Times New Roman" w:cs="Times New Roman"/>
          <w:i/>
          <w:sz w:val="24"/>
          <w:szCs w:val="24"/>
        </w:rPr>
        <w:t xml:space="preserve"> Treatment,” Current </w:t>
      </w:r>
      <w:r w:rsidR="0068225C">
        <w:rPr>
          <w:rFonts w:ascii="Times New Roman" w:hAnsi="Times New Roman" w:cs="Times New Roman"/>
          <w:i/>
          <w:sz w:val="24"/>
          <w:szCs w:val="24"/>
        </w:rPr>
        <w:t>HIV</w:t>
      </w:r>
      <w:r w:rsidRPr="00AC645F">
        <w:rPr>
          <w:rFonts w:ascii="Times New Roman" w:hAnsi="Times New Roman" w:cs="Times New Roman"/>
          <w:i/>
          <w:sz w:val="24"/>
          <w:szCs w:val="24"/>
        </w:rPr>
        <w:t xml:space="preserve"> Research, Vol. 5, No. 2, 2007, pp. 139-153.</w:t>
      </w:r>
    </w:p>
    <w:p w14:paraId="2D28ECA0" w14:textId="44CCC182"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Kesho Bora Study Group. (2011). Triple antiretroviral compared with zidovudine and single-dose nevirapine prophylaxis during pregnancy and breastfeeding for prevention of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(Kesho Bora study): a randomised controlled trial. </w:t>
      </w:r>
      <w:r w:rsidRPr="00AC645F">
        <w:rPr>
          <w:rFonts w:ascii="Times New Roman" w:hAnsi="Times New Roman" w:cs="Times New Roman"/>
          <w:i/>
          <w:sz w:val="24"/>
          <w:szCs w:val="24"/>
        </w:rPr>
        <w:t>The Lancet infectious diseases, 11(3), 171-180.</w:t>
      </w:r>
    </w:p>
    <w:p w14:paraId="160A852D" w14:textId="703CACE4"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Kagaayi J, Gray RH, Brahmbhatt H, et al. Survival of infants born to </w:t>
      </w:r>
      <w:r w:rsidR="0068225C">
        <w:rPr>
          <w:rFonts w:ascii="Times New Roman" w:hAnsi="Times New Roman" w:cs="Times New Roman"/>
          <w:sz w:val="24"/>
          <w:szCs w:val="24"/>
        </w:rPr>
        <w:t>HIV</w:t>
      </w:r>
      <w:r w:rsidRPr="00AC645F">
        <w:rPr>
          <w:rFonts w:ascii="Times New Roman" w:hAnsi="Times New Roman" w:cs="Times New Roman"/>
          <w:sz w:val="24"/>
          <w:szCs w:val="24"/>
        </w:rPr>
        <w:t>-positive mothers, by feeding modality, in Rakai, Uganda.</w:t>
      </w:r>
      <w:r w:rsidRPr="00AC645F">
        <w:rPr>
          <w:rFonts w:ascii="Times New Roman" w:hAnsi="Times New Roman" w:cs="Times New Roman"/>
          <w:i/>
          <w:sz w:val="24"/>
          <w:szCs w:val="24"/>
        </w:rPr>
        <w:t xml:space="preserve"> PLoS One. 2008; 3:e3877.</w:t>
      </w:r>
    </w:p>
    <w:p w14:paraId="2CA3DB07" w14:textId="1F1E937D"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 xml:space="preserve">Kesho Bora Study Group, “Triple-Antiretroviral Prophylaxis during Pregnancy and Breastfeeding Compared to Short-ARV Prophylaxis to Prevent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The Kesho Bora Randomized Controlled Clinical Trial in Five Sites in Burkina Faso, Kenya and South Africa,” </w:t>
      </w:r>
      <w:r w:rsidRPr="00AC645F">
        <w:rPr>
          <w:rFonts w:ascii="Times New Roman" w:hAnsi="Times New Roman" w:cs="Times New Roman"/>
          <w:i/>
          <w:sz w:val="24"/>
          <w:szCs w:val="24"/>
        </w:rPr>
        <w:t>In: Program and abstracts of the 5</w:t>
      </w:r>
      <w:r w:rsidRPr="00AC645F">
        <w:rPr>
          <w:rFonts w:ascii="Times New Roman" w:hAnsi="Times New Roman" w:cs="Times New Roman"/>
          <w:i/>
          <w:sz w:val="24"/>
          <w:szCs w:val="24"/>
          <w:vertAlign w:val="superscript"/>
        </w:rPr>
        <w:t>th</w:t>
      </w:r>
      <w:r w:rsidRPr="00AC645F">
        <w:rPr>
          <w:rFonts w:ascii="Times New Roman" w:hAnsi="Times New Roman" w:cs="Times New Roman"/>
          <w:i/>
          <w:sz w:val="24"/>
          <w:szCs w:val="24"/>
        </w:rPr>
        <w:t xml:space="preserve"> International AIDS Society Conference on </w:t>
      </w:r>
      <w:r w:rsidR="0068225C">
        <w:rPr>
          <w:rFonts w:ascii="Times New Roman" w:hAnsi="Times New Roman" w:cs="Times New Roman"/>
          <w:i/>
          <w:sz w:val="24"/>
          <w:szCs w:val="24"/>
        </w:rPr>
        <w:t>HIV</w:t>
      </w:r>
      <w:r w:rsidRPr="00AC645F">
        <w:rPr>
          <w:rFonts w:ascii="Times New Roman" w:hAnsi="Times New Roman" w:cs="Times New Roman"/>
          <w:i/>
          <w:sz w:val="24"/>
          <w:szCs w:val="24"/>
        </w:rPr>
        <w:t xml:space="preserve"> Pathogenesis, Treatment, and Prevention, Capetown, 2009, Abstract LBPE C01.</w:t>
      </w:r>
    </w:p>
    <w:p w14:paraId="2516608E" w14:textId="4F988A1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Koulinska IN, Villamor E, Chaplin B, Msamanga G, Fawzi W, Renjifo B, et al. Transmission of cell-free and cell-associated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through breast-feeding. </w:t>
      </w:r>
      <w:r w:rsidRPr="00AC645F">
        <w:rPr>
          <w:rFonts w:ascii="Times New Roman" w:hAnsi="Times New Roman" w:cs="Times New Roman"/>
          <w:i/>
          <w:sz w:val="24"/>
          <w:szCs w:val="24"/>
        </w:rPr>
        <w:t>J Acquir Immune Defic Syndr. 2006; 41(1):93–9. PMID: 16340480.</w:t>
      </w:r>
    </w:p>
    <w:p w14:paraId="6682E639" w14:textId="57BE4562"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Kesho Bora Study Group. Triple antiretroviral compared with zidovudine and single-dose nevirapine prophylaxis during pregnancy and breastfeeding for prevention of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(Kesho Bora study): a randomised controlled trial. </w:t>
      </w:r>
      <w:r w:rsidRPr="00AC645F">
        <w:rPr>
          <w:rFonts w:ascii="Times New Roman" w:hAnsi="Times New Roman" w:cs="Times New Roman"/>
          <w:i/>
          <w:sz w:val="24"/>
          <w:szCs w:val="24"/>
        </w:rPr>
        <w:t>Lancet Infect Dis. 2011; 11:171–180.</w:t>
      </w:r>
    </w:p>
    <w:p w14:paraId="46C71337"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Kourtis AP, Jamieson DJ, de Vincenzi I, et al. Prevention of human immunodeficiency virus-1 transmission to the infant through breastfeeding: new developments. </w:t>
      </w:r>
      <w:r w:rsidRPr="00AC645F">
        <w:rPr>
          <w:rFonts w:ascii="Times New Roman" w:hAnsi="Times New Roman" w:cs="Times New Roman"/>
          <w:i/>
          <w:sz w:val="24"/>
          <w:szCs w:val="24"/>
        </w:rPr>
        <w:t>Am J Obstet Gynecol. Sep 2007; 197(3 Suppl):S113-122.</w:t>
      </w:r>
    </w:p>
    <w:p w14:paraId="5E38FE25" w14:textId="643F61E9"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Kuhn, L., Aldrovandi, G. M., Sinkala, M., Kankasa, C., Semrau, K., Mwiya, M., ... &amp; Bulterys, M. (2013). Effects of early, abrupt weaning on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-free survival of children in Zambia. </w:t>
      </w:r>
      <w:r w:rsidRPr="00AC645F">
        <w:rPr>
          <w:rFonts w:ascii="Times New Roman" w:hAnsi="Times New Roman" w:cs="Times New Roman"/>
          <w:i/>
          <w:sz w:val="24"/>
          <w:szCs w:val="24"/>
        </w:rPr>
        <w:t>New England Journal of Medicine, 359(2), 130-141.</w:t>
      </w:r>
    </w:p>
    <w:p w14:paraId="4B7AB120"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Kenya National AIDS Control Council (2014)</w:t>
      </w:r>
    </w:p>
    <w:p w14:paraId="3CE9F0BE" w14:textId="112FA546"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L. A. Guay, P. Musoke, T. Fleming, D. Bagenda, M. Allen,C. Nakabiito, J. Sherman, P. Bakaki, C. Ducar, M. Deseyve, L. Emel, M. Mirochnick, M. G. Fowler, L. Mofenson, P. Miotti, K. Dransfield, D. Bray, F. Mmiro and J. B.Jackson, “Intrapartum and Neonatal Single Dose Nevirapine Compared with Zidovudine for Prevention of Mother to 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-1 in Kampala, Uganda,</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NET 012 Randomized Trial,” </w:t>
      </w:r>
      <w:r w:rsidRPr="00AC645F">
        <w:rPr>
          <w:rFonts w:ascii="Times New Roman" w:hAnsi="Times New Roman" w:cs="Times New Roman"/>
          <w:i/>
          <w:sz w:val="24"/>
          <w:szCs w:val="24"/>
        </w:rPr>
        <w:t>Lancet, Vol. 354, No.9181, 1999, pp. 795-802.</w:t>
      </w:r>
    </w:p>
    <w:p w14:paraId="75C573E0" w14:textId="5D4EAE21" w:rsidR="006873EF" w:rsidRPr="00AC645F" w:rsidRDefault="006873EF" w:rsidP="001264E2">
      <w:pPr>
        <w:spacing w:after="0"/>
        <w:ind w:left="360" w:hanging="720"/>
        <w:contextualSpacing/>
        <w:rPr>
          <w:rFonts w:ascii="Times New Roman" w:eastAsia="Times New Roman" w:hAnsi="Times New Roman" w:cs="Times New Roman"/>
          <w:sz w:val="24"/>
          <w:szCs w:val="24"/>
          <w:lang w:eastAsia="en-GB"/>
        </w:rPr>
      </w:pPr>
      <w:r w:rsidRPr="00AC645F">
        <w:rPr>
          <w:rFonts w:ascii="Times New Roman" w:eastAsia="Times New Roman" w:hAnsi="Times New Roman" w:cs="Times New Roman"/>
          <w:sz w:val="24"/>
          <w:szCs w:val="24"/>
          <w:lang w:eastAsia="en-GB"/>
        </w:rPr>
        <w:t xml:space="preserve">Little, K., Thorne, C., Luo, C., Bunders, M., Ngongo, N., McDermott, P., &amp; Newell, M. L. (2007). Disease progression in children with vertically-acquired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 infection in sub-Saharan Africa: reviewing the need for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 treatment. </w:t>
      </w:r>
      <w:r w:rsidRPr="00AC645F">
        <w:rPr>
          <w:rFonts w:ascii="Times New Roman" w:eastAsia="Times New Roman" w:hAnsi="Times New Roman" w:cs="Times New Roman"/>
          <w:i/>
          <w:iCs/>
          <w:sz w:val="24"/>
          <w:szCs w:val="24"/>
          <w:lang w:eastAsia="en-GB"/>
        </w:rPr>
        <w:t xml:space="preserve">Current </w:t>
      </w:r>
      <w:r w:rsidR="0068225C">
        <w:rPr>
          <w:rFonts w:ascii="Times New Roman" w:eastAsia="Times New Roman" w:hAnsi="Times New Roman" w:cs="Times New Roman"/>
          <w:i/>
          <w:iCs/>
          <w:sz w:val="24"/>
          <w:szCs w:val="24"/>
          <w:lang w:eastAsia="en-GB"/>
        </w:rPr>
        <w:t>HIV</w:t>
      </w:r>
      <w:r w:rsidRPr="00AC645F">
        <w:rPr>
          <w:rFonts w:ascii="Times New Roman" w:eastAsia="Times New Roman" w:hAnsi="Times New Roman" w:cs="Times New Roman"/>
          <w:i/>
          <w:iCs/>
          <w:sz w:val="24"/>
          <w:szCs w:val="24"/>
          <w:lang w:eastAsia="en-GB"/>
        </w:rPr>
        <w:t xml:space="preserve"> Research</w:t>
      </w:r>
      <w:r w:rsidRPr="00AC645F">
        <w:rPr>
          <w:rFonts w:ascii="Times New Roman" w:eastAsia="Times New Roman" w:hAnsi="Times New Roman" w:cs="Times New Roman"/>
          <w:i/>
          <w:sz w:val="24"/>
          <w:szCs w:val="24"/>
          <w:lang w:eastAsia="en-GB"/>
        </w:rPr>
        <w:t xml:space="preserve">, </w:t>
      </w:r>
      <w:r w:rsidRPr="00AC645F">
        <w:rPr>
          <w:rFonts w:ascii="Times New Roman" w:eastAsia="Times New Roman" w:hAnsi="Times New Roman" w:cs="Times New Roman"/>
          <w:i/>
          <w:iCs/>
          <w:sz w:val="24"/>
          <w:szCs w:val="24"/>
          <w:lang w:eastAsia="en-GB"/>
        </w:rPr>
        <w:t>5</w:t>
      </w:r>
      <w:r w:rsidRPr="00AC645F">
        <w:rPr>
          <w:rFonts w:ascii="Times New Roman" w:eastAsia="Times New Roman" w:hAnsi="Times New Roman" w:cs="Times New Roman"/>
          <w:i/>
          <w:sz w:val="24"/>
          <w:szCs w:val="24"/>
          <w:lang w:eastAsia="en-GB"/>
        </w:rPr>
        <w:t>(2), 139-153.</w:t>
      </w:r>
    </w:p>
    <w:p w14:paraId="32FB43D3" w14:textId="77777777" w:rsidR="006873EF" w:rsidRPr="00AC645F" w:rsidRDefault="006873EF" w:rsidP="001264E2">
      <w:pPr>
        <w:spacing w:after="0"/>
        <w:ind w:left="360" w:hanging="720"/>
        <w:contextualSpacing/>
        <w:rPr>
          <w:rFonts w:ascii="Times New Roman" w:eastAsia="Times New Roman" w:hAnsi="Times New Roman" w:cs="Times New Roman"/>
          <w:sz w:val="24"/>
          <w:szCs w:val="24"/>
          <w:lang w:eastAsia="en-GB"/>
        </w:rPr>
      </w:pPr>
    </w:p>
    <w:p w14:paraId="6C65BB68" w14:textId="4326CF7A"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 xml:space="preserve">Lockman S, Smeaton LM, Shapiro R, et al.  Morbidity  and  mortality  among infants  born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infected  mothers  and  randomised  to  breastfeeding  versus formula feeding in Botswana (MASHI Study). </w:t>
      </w:r>
      <w:r w:rsidRPr="00AC645F">
        <w:rPr>
          <w:rFonts w:ascii="Times New Roman" w:hAnsi="Times New Roman" w:cs="Times New Roman"/>
          <w:i/>
          <w:sz w:val="24"/>
          <w:szCs w:val="24"/>
        </w:rPr>
        <w:t>International AIDS Conference. Toronto; 2006.</w:t>
      </w:r>
    </w:p>
    <w:p w14:paraId="15D3891C" w14:textId="65359D8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Lumbiganon, P., Kariminia, A., Aurpibul, L., Hansudewechakul, R., Puthanakit, T., Kurniati, N., ... &amp; Moy, F. S. (2011). Survival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-infected children: a cohort study from the Asia-Pacific region. </w:t>
      </w:r>
      <w:r w:rsidRPr="00AC645F">
        <w:rPr>
          <w:rFonts w:ascii="Times New Roman" w:hAnsi="Times New Roman" w:cs="Times New Roman"/>
          <w:i/>
          <w:sz w:val="24"/>
          <w:szCs w:val="24"/>
        </w:rPr>
        <w:t>Journal of acquired immune deficiency syndromes (1999), 56(4), 365.</w:t>
      </w:r>
    </w:p>
    <w:p w14:paraId="6F3FA241"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Lucas, S. (2012). Causes of death in the HAART era. </w:t>
      </w:r>
      <w:r w:rsidRPr="00AC645F">
        <w:rPr>
          <w:rFonts w:ascii="Times New Roman" w:hAnsi="Times New Roman" w:cs="Times New Roman"/>
          <w:i/>
          <w:sz w:val="24"/>
          <w:szCs w:val="24"/>
        </w:rPr>
        <w:t>Current opinion in infectious diseases, 25(1), 36-41.</w:t>
      </w:r>
    </w:p>
    <w:p w14:paraId="77408275" w14:textId="7C858412"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L. Zijenah, M. T. Mbizvo, J. Kasule, K. Nathoo, M. Munjoma, et al., “Mortality in the First Two Years among Infants Born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-Infected Women in Harare, Zimbabwe,” </w:t>
      </w:r>
      <w:r w:rsidRPr="00AC645F">
        <w:rPr>
          <w:rFonts w:ascii="Times New Roman" w:hAnsi="Times New Roman" w:cs="Times New Roman"/>
          <w:i/>
          <w:sz w:val="24"/>
          <w:szCs w:val="24"/>
        </w:rPr>
        <w:t xml:space="preserve">Journal of Infectious </w:t>
      </w:r>
      <w:r w:rsidR="00E254F1" w:rsidRPr="00AC645F">
        <w:rPr>
          <w:rFonts w:ascii="Times New Roman" w:hAnsi="Times New Roman" w:cs="Times New Roman"/>
          <w:i/>
          <w:sz w:val="24"/>
          <w:szCs w:val="24"/>
        </w:rPr>
        <w:t>Diseases, Vol. 178, No. 1, 1998.</w:t>
      </w:r>
    </w:p>
    <w:p w14:paraId="00D9C39C" w14:textId="16BCE258"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L. S. Zijenah, L. H. Moulton, P. Illiff, K. Nathoo, M. Munjoma, et al., “Timing of Mother to 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1 and Infant Mortality in the First 6 Months of Life in Harare, Zimbabwe,” </w:t>
      </w:r>
      <w:r w:rsidRPr="00AC645F">
        <w:rPr>
          <w:rFonts w:ascii="Times New Roman" w:hAnsi="Times New Roman" w:cs="Times New Roman"/>
          <w:i/>
          <w:sz w:val="24"/>
          <w:szCs w:val="24"/>
        </w:rPr>
        <w:t>AIDS, Vol. 18, No. 2, 2004, pp. 273-280.</w:t>
      </w:r>
    </w:p>
    <w:p w14:paraId="3D31E9F3" w14:textId="370E283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L. Kuhn, G. M. Aldrovandi, M. Sinkala, C. Kankasa, K.Semrau, et al., “Effects of Early, Abrupt Weaning on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Free Survival of Children in Zambia,” </w:t>
      </w:r>
      <w:r w:rsidRPr="00AC645F">
        <w:rPr>
          <w:rFonts w:ascii="Times New Roman" w:hAnsi="Times New Roman" w:cs="Times New Roman"/>
          <w:i/>
          <w:sz w:val="24"/>
          <w:szCs w:val="24"/>
        </w:rPr>
        <w:t>New England Journal of Medicine, Vol. 359, No. 2, 2008, pp. 130-141.</w:t>
      </w:r>
    </w:p>
    <w:p w14:paraId="3EE8E48C" w14:textId="7EA75B31"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Meng G, Wei X, Wu X, Sellers MT, Decker JM, Moldoveanu Z, et al. Primary intestinal epithelial cells selectively transfer R5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to CCR5+ cells. </w:t>
      </w:r>
      <w:r w:rsidRPr="00AC645F">
        <w:rPr>
          <w:rFonts w:ascii="Times New Roman" w:hAnsi="Times New Roman" w:cs="Times New Roman"/>
          <w:i/>
          <w:sz w:val="24"/>
          <w:szCs w:val="24"/>
        </w:rPr>
        <w:t>Nature medicine. 2002; 8(2):150–6. Epub 2002/02/01. doi: 10.1038/nm0202-150 PMID: 11821899.</w:t>
      </w:r>
    </w:p>
    <w:p w14:paraId="0794A8ED" w14:textId="5B4740D6"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Mercy N, Damalie N, Daniel K, Jolly B, Anthony O, Twaha M. Access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/AIDS care for mothers and children in sub-Saharan Africa: </w:t>
      </w:r>
      <w:r w:rsidRPr="00AC645F">
        <w:rPr>
          <w:rFonts w:ascii="Times New Roman" w:hAnsi="Times New Roman" w:cs="Times New Roman"/>
          <w:i/>
          <w:sz w:val="24"/>
          <w:szCs w:val="24"/>
        </w:rPr>
        <w:t>adherence to the postnatal PMTCT program. AIDS Care. 2009; 21, No. 9:1124–31.</w:t>
      </w:r>
    </w:p>
    <w:p w14:paraId="6D214C4F" w14:textId="2B7939F0"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Mercy N, Damalie N, Daniel K, Jolly B, Anthony O, Twaha M. Access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/AIDS care for mothers and children in sub-Saharan Africa: </w:t>
      </w:r>
      <w:r w:rsidRPr="00AC645F">
        <w:rPr>
          <w:rFonts w:ascii="Times New Roman" w:hAnsi="Times New Roman" w:cs="Times New Roman"/>
          <w:i/>
          <w:sz w:val="24"/>
          <w:szCs w:val="24"/>
        </w:rPr>
        <w:t>adherence to the postnatal PMTCT program. AIDS Care. 2009; 21, No. 9:1124–31.</w:t>
      </w:r>
    </w:p>
    <w:p w14:paraId="31796617" w14:textId="62DECE8A"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Mirkuzie AH, Hinderaker SG, Morkve O: Promising outcomes of a national programme for the prevention of mother-to-child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transmission in Addis Ababa: a retrospective study. </w:t>
      </w:r>
      <w:r w:rsidRPr="00AC645F">
        <w:rPr>
          <w:rFonts w:ascii="Times New Roman" w:hAnsi="Times New Roman" w:cs="Times New Roman"/>
          <w:i/>
          <w:sz w:val="24"/>
          <w:szCs w:val="24"/>
        </w:rPr>
        <w:t>BMC Health Serv Res 2010, 10:267.</w:t>
      </w:r>
    </w:p>
    <w:p w14:paraId="194E4FB5" w14:textId="46BCAE16"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 xml:space="preserve">Mercy N, Damalie N, Daniel K, Jolly B, Anthony O, Twaha M. Access to </w:t>
      </w:r>
      <w:r w:rsidR="0068225C">
        <w:rPr>
          <w:rFonts w:ascii="Times New Roman" w:hAnsi="Times New Roman" w:cs="Times New Roman"/>
          <w:sz w:val="24"/>
          <w:szCs w:val="24"/>
        </w:rPr>
        <w:t>HIV</w:t>
      </w:r>
      <w:r w:rsidRPr="00AC645F">
        <w:rPr>
          <w:rFonts w:ascii="Times New Roman" w:hAnsi="Times New Roman" w:cs="Times New Roman"/>
          <w:sz w:val="24"/>
          <w:szCs w:val="24"/>
        </w:rPr>
        <w:t>/</w:t>
      </w:r>
      <w:r w:rsidRPr="00AC645F">
        <w:rPr>
          <w:rFonts w:ascii="Times New Roman" w:hAnsi="Times New Roman" w:cs="Times New Roman"/>
          <w:sz w:val="24"/>
          <w:szCs w:val="24"/>
        </w:rPr>
        <w:br/>
        <w:t>AIDS care for mothers and children in sub-Saharan Africa: adherence to the</w:t>
      </w:r>
      <w:r w:rsidRPr="00AC645F">
        <w:rPr>
          <w:rFonts w:ascii="Times New Roman" w:hAnsi="Times New Roman" w:cs="Times New Roman"/>
          <w:sz w:val="24"/>
          <w:szCs w:val="24"/>
        </w:rPr>
        <w:br/>
        <w:t xml:space="preserve">postnatal PMTCT program. </w:t>
      </w:r>
      <w:r w:rsidRPr="00AC645F">
        <w:rPr>
          <w:rFonts w:ascii="Times New Roman" w:hAnsi="Times New Roman" w:cs="Times New Roman"/>
          <w:i/>
          <w:sz w:val="24"/>
          <w:szCs w:val="24"/>
        </w:rPr>
        <w:t>AIDS Care. 2009;21, No. 9:1124–31.</w:t>
      </w:r>
    </w:p>
    <w:p w14:paraId="6C5493F0" w14:textId="7FC6792A"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Mofenson, L. M. (2010). Prevention in neglected subpopulations: prevention of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w:t>
      </w:r>
      <w:r w:rsidRPr="00AC645F">
        <w:rPr>
          <w:rFonts w:ascii="Times New Roman" w:hAnsi="Times New Roman" w:cs="Times New Roman"/>
          <w:i/>
          <w:sz w:val="24"/>
          <w:szCs w:val="24"/>
        </w:rPr>
        <w:t>Clinical Infectious Diseases, 50(Supplement_3), S130-S148.</w:t>
      </w:r>
    </w:p>
    <w:p w14:paraId="03BC5F71" w14:textId="712D2C70"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 Newell, H. Brahmbatt and P. Ghs, “Child Mortality and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on Africa: A Review,” AIDS, Vol. 18, Suppl. 2, 2004, pp. s27-s34.</w:t>
      </w:r>
    </w:p>
    <w:p w14:paraId="6CA63243" w14:textId="6745D75F"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 Newell, H. Coovadia, M. Cortina-Borja, N. Rollins, P. Gaillard, et al., “Mortality of Infected and Uninfected Infants Born to </w:t>
      </w:r>
      <w:r w:rsidR="0068225C">
        <w:rPr>
          <w:rFonts w:ascii="Times New Roman" w:hAnsi="Times New Roman" w:cs="Times New Roman"/>
          <w:sz w:val="24"/>
          <w:szCs w:val="24"/>
        </w:rPr>
        <w:t>HIV</w:t>
      </w:r>
      <w:r w:rsidRPr="00AC645F">
        <w:rPr>
          <w:rFonts w:ascii="Times New Roman" w:hAnsi="Times New Roman" w:cs="Times New Roman"/>
          <w:sz w:val="24"/>
          <w:szCs w:val="24"/>
        </w:rPr>
        <w:t>-Infected Mothers: A Pooled Analysis</w:t>
      </w:r>
      <w:r w:rsidRPr="00AC645F">
        <w:rPr>
          <w:rFonts w:ascii="Times New Roman" w:hAnsi="Times New Roman" w:cs="Times New Roman"/>
          <w:i/>
          <w:sz w:val="24"/>
          <w:szCs w:val="24"/>
        </w:rPr>
        <w:t>,” Lancet, Vol. 364, No. 9441, 2004, pp. 1236-1243.</w:t>
      </w:r>
    </w:p>
    <w:p w14:paraId="3EE327BB" w14:textId="0A1080FD" w:rsidR="006873EF" w:rsidRPr="00AC645F" w:rsidRDefault="006873EF" w:rsidP="001264E2">
      <w:pPr>
        <w:spacing w:after="0"/>
        <w:ind w:left="360" w:hanging="720"/>
        <w:contextualSpacing/>
        <w:rPr>
          <w:rFonts w:ascii="Times New Roman" w:eastAsia="Times New Roman" w:hAnsi="Times New Roman" w:cs="Times New Roman"/>
          <w:sz w:val="24"/>
          <w:szCs w:val="24"/>
          <w:lang w:eastAsia="en-GB"/>
        </w:rPr>
      </w:pPr>
      <w:r w:rsidRPr="00AC645F">
        <w:rPr>
          <w:rFonts w:ascii="Times New Roman" w:eastAsia="Times New Roman" w:hAnsi="Times New Roman" w:cs="Times New Roman"/>
          <w:sz w:val="24"/>
          <w:szCs w:val="24"/>
          <w:lang w:eastAsia="en-GB"/>
        </w:rPr>
        <w:t xml:space="preserve">Mofenson, L. M. (2010). Prevention in neglected subpopulations: prevention of mother-to-child transmission of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 infection. </w:t>
      </w:r>
      <w:r w:rsidRPr="00AC645F">
        <w:rPr>
          <w:rFonts w:ascii="Times New Roman" w:eastAsia="Times New Roman" w:hAnsi="Times New Roman" w:cs="Times New Roman"/>
          <w:i/>
          <w:iCs/>
          <w:sz w:val="24"/>
          <w:szCs w:val="24"/>
          <w:lang w:eastAsia="en-GB"/>
        </w:rPr>
        <w:t>Clinical Infectious Diseases</w:t>
      </w:r>
      <w:r w:rsidRPr="00AC645F">
        <w:rPr>
          <w:rFonts w:ascii="Times New Roman" w:eastAsia="Times New Roman" w:hAnsi="Times New Roman" w:cs="Times New Roman"/>
          <w:i/>
          <w:sz w:val="24"/>
          <w:szCs w:val="24"/>
          <w:lang w:eastAsia="en-GB"/>
        </w:rPr>
        <w:t xml:space="preserve">, </w:t>
      </w:r>
      <w:r w:rsidRPr="00AC645F">
        <w:rPr>
          <w:rFonts w:ascii="Times New Roman" w:eastAsia="Times New Roman" w:hAnsi="Times New Roman" w:cs="Times New Roman"/>
          <w:i/>
          <w:iCs/>
          <w:sz w:val="24"/>
          <w:szCs w:val="24"/>
          <w:lang w:eastAsia="en-GB"/>
        </w:rPr>
        <w:t>50</w:t>
      </w:r>
      <w:r w:rsidRPr="00AC645F">
        <w:rPr>
          <w:rFonts w:ascii="Times New Roman" w:eastAsia="Times New Roman" w:hAnsi="Times New Roman" w:cs="Times New Roman"/>
          <w:i/>
          <w:sz w:val="24"/>
          <w:szCs w:val="24"/>
          <w:lang w:eastAsia="en-GB"/>
        </w:rPr>
        <w:t>(Supplement 3), S130-S148.</w:t>
      </w:r>
    </w:p>
    <w:p w14:paraId="2B780049" w14:textId="15B42B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Marinda, E., Humphrey, J. H., Iliff, P. J., Mutasa, K., Nathoo, K. J., Piwoz, E. G., ... &amp; ZVITAMBO Study Group. (2007). Child mortality according to maternal and infant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status in Zimbabwe. </w:t>
      </w:r>
      <w:r w:rsidRPr="00AC645F">
        <w:rPr>
          <w:rFonts w:ascii="Times New Roman" w:hAnsi="Times New Roman" w:cs="Times New Roman"/>
          <w:i/>
          <w:iCs/>
          <w:sz w:val="24"/>
          <w:szCs w:val="24"/>
        </w:rPr>
        <w:t>The Paediatric infectious disease journal</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26</w:t>
      </w:r>
      <w:r w:rsidRPr="00AC645F">
        <w:rPr>
          <w:rFonts w:ascii="Times New Roman" w:hAnsi="Times New Roman" w:cs="Times New Roman"/>
          <w:i/>
          <w:sz w:val="24"/>
          <w:szCs w:val="24"/>
        </w:rPr>
        <w:t>(6), 519-526.</w:t>
      </w:r>
    </w:p>
    <w:p w14:paraId="35AFB1B5" w14:textId="249DAEA5"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Mbori-Ngacha D, Nduati R, John G, et al. Morbidity and mortality in breastfed and formula-fed infants of </w:t>
      </w:r>
      <w:r w:rsidR="0068225C">
        <w:rPr>
          <w:rFonts w:ascii="Times New Roman" w:hAnsi="Times New Roman" w:cs="Times New Roman"/>
          <w:sz w:val="24"/>
          <w:szCs w:val="24"/>
        </w:rPr>
        <w:t>HIV</w:t>
      </w:r>
      <w:r w:rsidRPr="00AC645F">
        <w:rPr>
          <w:rFonts w:ascii="Times New Roman" w:hAnsi="Times New Roman" w:cs="Times New Roman"/>
          <w:sz w:val="24"/>
          <w:szCs w:val="24"/>
        </w:rPr>
        <w:t>-1-infected women: A randomized clinical trial.</w:t>
      </w:r>
      <w:r w:rsidRPr="00AC645F">
        <w:rPr>
          <w:rFonts w:ascii="Times New Roman" w:hAnsi="Times New Roman" w:cs="Times New Roman"/>
          <w:i/>
          <w:sz w:val="24"/>
          <w:szCs w:val="24"/>
        </w:rPr>
        <w:t>JAMA. Nov 21 2001; 286(19):2413-2420.</w:t>
      </w:r>
    </w:p>
    <w:p w14:paraId="304147A5" w14:textId="06AD51EB"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 Besser, Preventing Mother-to-Child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Transmission in Africa Using New Paradigms in Health Care Delivery: </w:t>
      </w:r>
      <w:r w:rsidRPr="00AC645F">
        <w:rPr>
          <w:rFonts w:ascii="Times New Roman" w:hAnsi="Times New Roman" w:cs="Times New Roman"/>
          <w:i/>
          <w:sz w:val="24"/>
          <w:szCs w:val="24"/>
        </w:rPr>
        <w:t>Mothers to Mothers, 2010.</w:t>
      </w:r>
    </w:p>
    <w:p w14:paraId="53664514" w14:textId="3AFC2874"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Michael A DD. Prevention of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2010. Chowdhury M, Ahmed A, Kalim N, Koblinsky M.</w:t>
      </w:r>
      <w:r w:rsidRPr="00AC645F">
        <w:rPr>
          <w:rFonts w:ascii="Times New Roman" w:hAnsi="Times New Roman" w:cs="Times New Roman"/>
          <w:i/>
          <w:sz w:val="24"/>
          <w:szCs w:val="24"/>
        </w:rPr>
        <w:t xml:space="preserve"> Causes of maternal mortality decline in Matlab, Bangladesh. J Health Popul Nutr 2011; 27(2):108-123.</w:t>
      </w:r>
    </w:p>
    <w:p w14:paraId="1574FCB1"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MoFED, Growth and Transformation Plan-Annual Progress Report (GTP-APR 2010/11), </w:t>
      </w:r>
      <w:r w:rsidRPr="00AC645F">
        <w:rPr>
          <w:rFonts w:ascii="Times New Roman" w:hAnsi="Times New Roman" w:cs="Times New Roman"/>
          <w:i/>
          <w:sz w:val="24"/>
          <w:szCs w:val="24"/>
        </w:rPr>
        <w:t>Addis Ababa, (2010/11), Ethiopia.</w:t>
      </w:r>
    </w:p>
    <w:p w14:paraId="440EBF68" w14:textId="40656908"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Mbori-Ngacha D, Nduati R, John G, et al. Morbidity and mortality in breastfed and formula-fed infants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-1-infected women: a randomized clinical trial. </w:t>
      </w:r>
      <w:r w:rsidRPr="00AC645F">
        <w:rPr>
          <w:rFonts w:ascii="Times New Roman" w:hAnsi="Times New Roman" w:cs="Times New Roman"/>
          <w:i/>
          <w:sz w:val="24"/>
          <w:szCs w:val="24"/>
        </w:rPr>
        <w:t>JAMA. 2001; 286:2413–2420.</w:t>
      </w:r>
    </w:p>
    <w:p w14:paraId="04D1DFF6" w14:textId="4B66B017"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Namukwaya, Z., Barlow-Mosha, L., Mudiope, P., Kekitiinwa, A., Matovu, J. N., Musingye, E., ... &amp; Etima, J. (2015). Use of peers, community lay persons and village health team (VHT) members improves six-week postnatal clinic (PNC) follow-up and early infant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diagnosis (EID) in </w:t>
      </w:r>
      <w:r w:rsidRPr="00AC645F">
        <w:rPr>
          <w:rFonts w:ascii="Times New Roman" w:hAnsi="Times New Roman" w:cs="Times New Roman"/>
          <w:sz w:val="24"/>
          <w:szCs w:val="24"/>
        </w:rPr>
        <w:lastRenderedPageBreak/>
        <w:t xml:space="preserve">urban and rural health units in Uganda: a one-year implementation study. </w:t>
      </w:r>
      <w:r w:rsidRPr="00AC645F">
        <w:rPr>
          <w:rFonts w:ascii="Times New Roman" w:hAnsi="Times New Roman" w:cs="Times New Roman"/>
          <w:i/>
          <w:iCs/>
          <w:sz w:val="24"/>
          <w:szCs w:val="24"/>
        </w:rPr>
        <w:t>BMC health services research</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15</w:t>
      </w:r>
      <w:r w:rsidRPr="00AC645F">
        <w:rPr>
          <w:rFonts w:ascii="Times New Roman" w:hAnsi="Times New Roman" w:cs="Times New Roman"/>
          <w:i/>
          <w:sz w:val="24"/>
          <w:szCs w:val="24"/>
        </w:rPr>
        <w:t>(1), 555.</w:t>
      </w:r>
    </w:p>
    <w:p w14:paraId="0289986B" w14:textId="3111423B"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Nduati R, John G, Mbori-Ngacha D, Richardson B, Overbaugh J, Mwatha A, et al. Effect of breastfeeding and formula feeding on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a randomized clinical trial. Jama. (2000); 283(9):1167–74. </w:t>
      </w:r>
      <w:r w:rsidRPr="00AC645F">
        <w:rPr>
          <w:rFonts w:ascii="Times New Roman" w:hAnsi="Times New Roman" w:cs="Times New Roman"/>
          <w:i/>
          <w:sz w:val="24"/>
          <w:szCs w:val="24"/>
        </w:rPr>
        <w:t>Epub 2000/03/07. PMID: 10703779.</w:t>
      </w:r>
    </w:p>
    <w:p w14:paraId="73A8EF40" w14:textId="2AE780BA"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Newell  ML,  Coovadia  H,  Cortina-Borja  M,  Rollins  N,  Gaillard  P,  Dabis  F.  Mortality of infected and uninfected infants born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-infected mothers in Africa: a pooled analysis. </w:t>
      </w:r>
      <w:r w:rsidRPr="00AC645F">
        <w:rPr>
          <w:rFonts w:ascii="Times New Roman" w:hAnsi="Times New Roman" w:cs="Times New Roman"/>
          <w:i/>
          <w:sz w:val="24"/>
          <w:szCs w:val="24"/>
        </w:rPr>
        <w:t>Lancet. Oct 2-8 2004; 364(9441):1236-1243.</w:t>
      </w:r>
    </w:p>
    <w:p w14:paraId="32EF54CD" w14:textId="1A87E68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Nassali, M., Nakanjako, D., Kyabayinze, D., Beyeza, J., Okoth, A., &amp; Mutyaba, T. (2015). Access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/AIDS care for mothers and children in sub-Saharan Africa: adherence to the postnatal PMTCT program. </w:t>
      </w:r>
      <w:r w:rsidRPr="00AC645F">
        <w:rPr>
          <w:rFonts w:ascii="Times New Roman" w:hAnsi="Times New Roman" w:cs="Times New Roman"/>
          <w:i/>
          <w:sz w:val="24"/>
          <w:szCs w:val="24"/>
        </w:rPr>
        <w:t>AIDS care, 21(9), 1124-1131.</w:t>
      </w:r>
    </w:p>
    <w:p w14:paraId="22951245" w14:textId="0996EAB1"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Namukwaya, Z., Barlow-Mosha, L., Mudiope, P., Kekitiinwa, A., Matovu, J. N., Musingye, E., ... &amp; Etima, J. (2015). Use of peers, community lay persons and village health team (VHT) members improves six-week postnatal clinic (PNC) follow-up and early infant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diagnosis (EID) in urban and rural health units in Uganda: a one-year implementation study. </w:t>
      </w:r>
      <w:r w:rsidRPr="00AC645F">
        <w:rPr>
          <w:rFonts w:ascii="Times New Roman" w:hAnsi="Times New Roman" w:cs="Times New Roman"/>
          <w:i/>
          <w:sz w:val="24"/>
          <w:szCs w:val="24"/>
        </w:rPr>
        <w:t>BMC health services research, 15(1), 555.</w:t>
      </w:r>
    </w:p>
    <w:p w14:paraId="4BEA93B8" w14:textId="52F21509"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Namukwaya, Z., Barlow-Mosha, L., Mudiope, P., Kekitiinwa, A., Matovu, J. N., Musingye, E., ... &amp; Etima, J. (2015). Use of peers, community lay persons and village health team (VHT) members improves six-week postnatal clinic (PNC) follow-up and early infant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diagnosis (EID) in urban and rural health units in Uganda: a one-year implementation study. </w:t>
      </w:r>
      <w:r w:rsidRPr="00AC645F">
        <w:rPr>
          <w:rFonts w:ascii="Times New Roman" w:hAnsi="Times New Roman" w:cs="Times New Roman"/>
          <w:i/>
          <w:sz w:val="24"/>
          <w:szCs w:val="24"/>
        </w:rPr>
        <w:t>BMC health services research, 15(1), 555.</w:t>
      </w:r>
    </w:p>
    <w:p w14:paraId="0131CB98" w14:textId="77777777"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Obimbo EM, Mbori-Ngacha DA, Ochieng JO, et al. Predictors of early mortality  in  a  cohort  of  human  immunodeficiency  virus  type  1-infected  African  children. Paediatric Infect Dis </w:t>
      </w:r>
      <w:r w:rsidRPr="00AC645F">
        <w:rPr>
          <w:rFonts w:ascii="Times New Roman" w:hAnsi="Times New Roman" w:cs="Times New Roman"/>
          <w:i/>
          <w:sz w:val="24"/>
          <w:szCs w:val="24"/>
        </w:rPr>
        <w:t>J. Jun 2004;23(6):536-543.</w:t>
      </w:r>
    </w:p>
    <w:p w14:paraId="6E5C4036" w14:textId="3B6DE22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Onyango-Makumbi C, Bagenda D, Mwatha A, et al. Early weaning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exposed uninfected infants and risk of serious gastroenteritis: findings from two perinatal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prevention trials in Kampala, Uganda. </w:t>
      </w:r>
      <w:r w:rsidRPr="00AC645F">
        <w:rPr>
          <w:rFonts w:ascii="Times New Roman" w:hAnsi="Times New Roman" w:cs="Times New Roman"/>
          <w:i/>
          <w:iCs/>
          <w:sz w:val="24"/>
          <w:szCs w:val="24"/>
        </w:rPr>
        <w:t>J Acquire Immune</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Defi Syndr</w:t>
      </w:r>
      <w:r w:rsidRPr="00AC645F">
        <w:rPr>
          <w:rFonts w:ascii="Times New Roman" w:hAnsi="Times New Roman" w:cs="Times New Roman"/>
          <w:i/>
          <w:sz w:val="24"/>
          <w:szCs w:val="24"/>
        </w:rPr>
        <w:t>. Sep 25 2009</w:t>
      </w:r>
    </w:p>
    <w:p w14:paraId="64184815" w14:textId="08A734C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P. Lumbiganon, A. Kariminia, L. Aurpibul, R. Hansudewechakul, T. Puthanakit, N. Kurniati, N. Kumarasamy,K.Chokephaibulkit,N.K.N.Yusoff,S.Vonthanak,F.S.Moy, K. A. M. Razali, R. Nallusamy and A. H. Sohn, “Survival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-Infected Children: A Cohort Study from the </w:t>
      </w:r>
      <w:r w:rsidRPr="00AC645F">
        <w:rPr>
          <w:rFonts w:ascii="Times New Roman" w:hAnsi="Times New Roman" w:cs="Times New Roman"/>
          <w:sz w:val="24"/>
          <w:szCs w:val="24"/>
        </w:rPr>
        <w:lastRenderedPageBreak/>
        <w:t xml:space="preserve">Asia-Pacific Region,” </w:t>
      </w:r>
      <w:r w:rsidRPr="00AC645F">
        <w:rPr>
          <w:rFonts w:ascii="Times New Roman" w:hAnsi="Times New Roman" w:cs="Times New Roman"/>
          <w:i/>
          <w:sz w:val="24"/>
          <w:szCs w:val="24"/>
        </w:rPr>
        <w:t>Journal of Acquired Immune Deficiency Syndromes, Vol. 56, No. 4, 2011, pp. 365-371.</w:t>
      </w:r>
    </w:p>
    <w:p w14:paraId="12924BBC" w14:textId="40F9CE3E"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 P. A. Tovo, M. de Martino, C. Gabiano, N. Cappello, R. D’Elia, A. Loy, A. Plebani, G. V. Zuccotti, P. Dallacasa and G. Ferraris, “Prognostic Factors and Survival in Children with Perinatal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Infection: The Italian Register for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Infections in Children</w:t>
      </w:r>
      <w:r w:rsidRPr="00AC645F">
        <w:rPr>
          <w:rFonts w:ascii="Times New Roman" w:hAnsi="Times New Roman" w:cs="Times New Roman"/>
          <w:i/>
          <w:sz w:val="24"/>
          <w:szCs w:val="24"/>
        </w:rPr>
        <w:t>,” Lancet, Vol. 339, No. 8804, 1992, pp. 1249-1253. doi:10.1016/0140-6736(92)91592-V</w:t>
      </w:r>
    </w:p>
    <w:p w14:paraId="117039AD" w14:textId="5D3B248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Peltier CA, Ndayisaba GF, Lepage P, et al. Breastfeeding with maternal antiretroviral therapy or formula feeding to prevent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postnatal mother to-child transmission in Rwanda. </w:t>
      </w:r>
      <w:r w:rsidRPr="00AC645F">
        <w:rPr>
          <w:rFonts w:ascii="Times New Roman" w:hAnsi="Times New Roman" w:cs="Times New Roman"/>
          <w:i/>
          <w:sz w:val="24"/>
          <w:szCs w:val="24"/>
        </w:rPr>
        <w:t>AIDS. 2009;23:2415–2423.</w:t>
      </w:r>
    </w:p>
    <w:p w14:paraId="1961552D" w14:textId="19256CA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P. Lumbiganon, A. Kariminia, L. Aurpibul, R. Hansudewechakul, T. Puthanakit, N. Kurniati, N. Kumarasamy,K.Chokephaibulkit,N.K.N.Yusoff,S.Vonthanak,F.S.Moy, K. A. M. Razali, R. Nallusamy and A. H. Sohn, “Survival of </w:t>
      </w:r>
      <w:r w:rsidR="0068225C">
        <w:rPr>
          <w:rFonts w:ascii="Times New Roman" w:hAnsi="Times New Roman" w:cs="Times New Roman"/>
          <w:sz w:val="24"/>
          <w:szCs w:val="24"/>
        </w:rPr>
        <w:t>HIV</w:t>
      </w:r>
      <w:r w:rsidRPr="00AC645F">
        <w:rPr>
          <w:rFonts w:ascii="Times New Roman" w:hAnsi="Times New Roman" w:cs="Times New Roman"/>
          <w:sz w:val="24"/>
          <w:szCs w:val="24"/>
        </w:rPr>
        <w:t>-Infected Children: A Cohort Study from the Asia-Pacific Region</w:t>
      </w:r>
      <w:r w:rsidRPr="00AC645F">
        <w:rPr>
          <w:rFonts w:ascii="Times New Roman" w:hAnsi="Times New Roman" w:cs="Times New Roman"/>
          <w:i/>
          <w:sz w:val="24"/>
          <w:szCs w:val="24"/>
        </w:rPr>
        <w:t>,” Journal of Acquired Immune Deficiency Syndromes, Vol. 56, No. 4, 2011, pp. 365-371.</w:t>
      </w:r>
    </w:p>
    <w:p w14:paraId="460D6315" w14:textId="08D08975"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“PMTCT Programme 2008 Annual Report,” AIDS &amp; TB Unit, MOHCW, 2008.Towards Universal Access: Scaling up Priority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/AIDS Interventions in the Health Sector,” Progress Report, WHO, UNAIDS, UNICEF, 2009. </w:t>
      </w:r>
      <w:r w:rsidRPr="00AC645F">
        <w:rPr>
          <w:rFonts w:ascii="Times New Roman" w:hAnsi="Times New Roman" w:cs="Times New Roman"/>
          <w:i/>
          <w:sz w:val="24"/>
          <w:szCs w:val="24"/>
        </w:rPr>
        <w:t>data.unaids.org/pub/Report/2009/20090930_tuapr_2009_ en.pdf</w:t>
      </w:r>
    </w:p>
    <w:p w14:paraId="0A9EFE44" w14:textId="084F4030" w:rsidR="006873EF" w:rsidRPr="00AC645F" w:rsidRDefault="006873EF" w:rsidP="001264E2">
      <w:pPr>
        <w:spacing w:after="0"/>
        <w:ind w:left="363" w:hanging="720"/>
        <w:contextualSpacing/>
        <w:rPr>
          <w:rFonts w:ascii="Times New Roman" w:hAnsi="Times New Roman" w:cs="Times New Roman"/>
          <w:sz w:val="24"/>
          <w:szCs w:val="24"/>
        </w:rPr>
      </w:pPr>
      <w:r w:rsidRPr="00AC645F">
        <w:rPr>
          <w:rFonts w:ascii="Times New Roman" w:eastAsia="Times New Roman" w:hAnsi="Times New Roman" w:cs="Times New Roman"/>
          <w:sz w:val="24"/>
          <w:szCs w:val="24"/>
          <w:lang w:eastAsia="en-GB"/>
        </w:rPr>
        <w:t xml:space="preserve">Palladino, C., Bellón, J. M., Perez-Hoyos, S., Resino, R., Guillén, S., Garcia, D., ... &amp; Muñoz-Fernández, M. Á. (2008). Spatial pattern of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-1 mother-to-child-transmission in Madrid (Spain) from 1980 till now: demographic and socioeconomic factors. </w:t>
      </w:r>
      <w:r w:rsidRPr="00AC645F">
        <w:rPr>
          <w:rFonts w:ascii="Times New Roman" w:eastAsia="Times New Roman" w:hAnsi="Times New Roman" w:cs="Times New Roman"/>
          <w:i/>
          <w:iCs/>
          <w:sz w:val="24"/>
          <w:szCs w:val="24"/>
          <w:lang w:eastAsia="en-GB"/>
        </w:rPr>
        <w:t>Aids</w:t>
      </w:r>
      <w:r w:rsidRPr="00AC645F">
        <w:rPr>
          <w:rFonts w:ascii="Times New Roman" w:eastAsia="Times New Roman" w:hAnsi="Times New Roman" w:cs="Times New Roman"/>
          <w:i/>
          <w:sz w:val="24"/>
          <w:szCs w:val="24"/>
          <w:lang w:eastAsia="en-GB"/>
        </w:rPr>
        <w:t xml:space="preserve">, </w:t>
      </w:r>
      <w:r w:rsidRPr="00AC645F">
        <w:rPr>
          <w:rFonts w:ascii="Times New Roman" w:eastAsia="Times New Roman" w:hAnsi="Times New Roman" w:cs="Times New Roman"/>
          <w:i/>
          <w:iCs/>
          <w:sz w:val="24"/>
          <w:szCs w:val="24"/>
          <w:lang w:eastAsia="en-GB"/>
        </w:rPr>
        <w:t>22</w:t>
      </w:r>
      <w:r w:rsidRPr="00AC645F">
        <w:rPr>
          <w:rFonts w:ascii="Times New Roman" w:eastAsia="Times New Roman" w:hAnsi="Times New Roman" w:cs="Times New Roman"/>
          <w:i/>
          <w:sz w:val="24"/>
          <w:szCs w:val="24"/>
          <w:lang w:eastAsia="en-GB"/>
        </w:rPr>
        <w:t>(16), 2199-2205</w:t>
      </w:r>
      <w:r w:rsidRPr="00AC645F">
        <w:rPr>
          <w:rFonts w:ascii="Times New Roman" w:eastAsia="Times New Roman" w:hAnsi="Times New Roman" w:cs="Times New Roman"/>
          <w:sz w:val="24"/>
          <w:szCs w:val="24"/>
          <w:lang w:eastAsia="en-GB"/>
        </w:rPr>
        <w:t>.</w:t>
      </w:r>
    </w:p>
    <w:p w14:paraId="108D1DD2" w14:textId="3F262BEA"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Pollara J, McGuire E, Fouda GG, Rountree W, Eudailey J, Overman RG, et al. Association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Envelope-Specific Breast Milk IgA Responses with Reduced Risk of Postnatal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w:t>
      </w:r>
      <w:r w:rsidRPr="00AC645F">
        <w:rPr>
          <w:rFonts w:ascii="Times New Roman" w:hAnsi="Times New Roman" w:cs="Times New Roman"/>
          <w:i/>
          <w:sz w:val="24"/>
          <w:szCs w:val="24"/>
        </w:rPr>
        <w:t xml:space="preserve">Journal of virology. 2015; 89(19):9952–61. doi: 10.1128/JVI.01560-15 PMID:26202232. </w:t>
      </w:r>
    </w:p>
    <w:p w14:paraId="10BDADBA" w14:textId="6DF7334C"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Rollins NC, Becquet R, Bland RM, et al. Infant feeding,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transmission and mortality at 18 months: the need for appropriate choices by mothers and prioritization within programmes. </w:t>
      </w:r>
      <w:r w:rsidRPr="00AC645F">
        <w:rPr>
          <w:rFonts w:ascii="Times New Roman" w:hAnsi="Times New Roman" w:cs="Times New Roman"/>
          <w:i/>
          <w:sz w:val="24"/>
          <w:szCs w:val="24"/>
        </w:rPr>
        <w:t>AIDS. 2008;22:2349–2357.</w:t>
      </w:r>
    </w:p>
    <w:p w14:paraId="57BE6108" w14:textId="5B1E4201" w:rsidR="006873EF" w:rsidRPr="00AC645F" w:rsidRDefault="006873EF" w:rsidP="001264E2">
      <w:pPr>
        <w:spacing w:after="200"/>
        <w:ind w:left="363"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Ruizhong Shen, Jenna achenbach, Yue shen, Jana Palaia, Jeremy (2015), mother – child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transmission. </w:t>
      </w:r>
      <w:r w:rsidRPr="00AC645F">
        <w:rPr>
          <w:rFonts w:ascii="Times New Roman" w:hAnsi="Times New Roman" w:cs="Times New Roman"/>
          <w:i/>
          <w:sz w:val="24"/>
          <w:szCs w:val="24"/>
        </w:rPr>
        <w:t xml:space="preserve">Events are differentially impacted by breast milk and its components from </w:t>
      </w:r>
      <w:r w:rsidR="0068225C">
        <w:rPr>
          <w:rFonts w:ascii="Times New Roman" w:hAnsi="Times New Roman" w:cs="Times New Roman"/>
          <w:i/>
          <w:sz w:val="24"/>
          <w:szCs w:val="24"/>
        </w:rPr>
        <w:t>HIV</w:t>
      </w:r>
      <w:r w:rsidRPr="00AC645F">
        <w:rPr>
          <w:rFonts w:ascii="Times New Roman" w:hAnsi="Times New Roman" w:cs="Times New Roman"/>
          <w:i/>
          <w:sz w:val="24"/>
          <w:szCs w:val="24"/>
        </w:rPr>
        <w:t>-1-infected women.</w:t>
      </w:r>
    </w:p>
    <w:p w14:paraId="3D9D4D0B" w14:textId="7D7D00B9" w:rsidR="006873EF" w:rsidRPr="00AC645F" w:rsidRDefault="006873EF" w:rsidP="001264E2">
      <w:pPr>
        <w:spacing w:after="0"/>
        <w:ind w:left="363" w:hanging="720"/>
        <w:contextualSpacing/>
        <w:rPr>
          <w:rFonts w:ascii="Times New Roman" w:eastAsia="Times New Roman" w:hAnsi="Times New Roman" w:cs="Times New Roman"/>
          <w:sz w:val="24"/>
          <w:szCs w:val="24"/>
          <w:lang w:eastAsia="en-GB"/>
        </w:rPr>
      </w:pPr>
      <w:r w:rsidRPr="00AC645F">
        <w:rPr>
          <w:rFonts w:ascii="Times New Roman" w:eastAsia="Times New Roman" w:hAnsi="Times New Roman" w:cs="Times New Roman"/>
          <w:sz w:val="24"/>
          <w:szCs w:val="24"/>
          <w:lang w:eastAsia="en-GB"/>
        </w:rPr>
        <w:lastRenderedPageBreak/>
        <w:t xml:space="preserve">Ramjee, G., &amp; Wand, H. (2014). Geographical clustering of high risk sexual behaviours in “hot-spots” for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 and sexually transmitted infections in Kwazulu-Natal, South Africa. </w:t>
      </w:r>
      <w:r w:rsidRPr="00AC645F">
        <w:rPr>
          <w:rFonts w:ascii="Times New Roman" w:eastAsia="Times New Roman" w:hAnsi="Times New Roman" w:cs="Times New Roman"/>
          <w:i/>
          <w:iCs/>
          <w:sz w:val="24"/>
          <w:szCs w:val="24"/>
          <w:lang w:eastAsia="en-GB"/>
        </w:rPr>
        <w:t>AIDS and Behavior</w:t>
      </w:r>
      <w:r w:rsidRPr="00AC645F">
        <w:rPr>
          <w:rFonts w:ascii="Times New Roman" w:eastAsia="Times New Roman" w:hAnsi="Times New Roman" w:cs="Times New Roman"/>
          <w:i/>
          <w:sz w:val="24"/>
          <w:szCs w:val="24"/>
          <w:lang w:eastAsia="en-GB"/>
        </w:rPr>
        <w:t xml:space="preserve">, </w:t>
      </w:r>
      <w:r w:rsidRPr="00AC645F">
        <w:rPr>
          <w:rFonts w:ascii="Times New Roman" w:eastAsia="Times New Roman" w:hAnsi="Times New Roman" w:cs="Times New Roman"/>
          <w:i/>
          <w:iCs/>
          <w:sz w:val="24"/>
          <w:szCs w:val="24"/>
          <w:lang w:eastAsia="en-GB"/>
        </w:rPr>
        <w:t>18</w:t>
      </w:r>
      <w:r w:rsidRPr="00AC645F">
        <w:rPr>
          <w:rFonts w:ascii="Times New Roman" w:eastAsia="Times New Roman" w:hAnsi="Times New Roman" w:cs="Times New Roman"/>
          <w:i/>
          <w:sz w:val="24"/>
          <w:szCs w:val="24"/>
          <w:lang w:eastAsia="en-GB"/>
        </w:rPr>
        <w:t>(2), 317-322.</w:t>
      </w:r>
    </w:p>
    <w:p w14:paraId="56A1705E"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Read JS, Samuel NM, Srijayanth P, Dharmarajan S, Van Hook HM, Jacob M, et al. Infants of human immunodeficiency virus type 1-infected women in rural south India: feeding patterns and risk of mother-to-child transmission. </w:t>
      </w:r>
      <w:r w:rsidRPr="00AC645F">
        <w:rPr>
          <w:rFonts w:ascii="Times New Roman" w:hAnsi="Times New Roman" w:cs="Times New Roman"/>
          <w:i/>
          <w:sz w:val="24"/>
          <w:szCs w:val="24"/>
        </w:rPr>
        <w:t>Pediatr Infect Dis J. 2010;29(1):14-7. Epub 2009/11/17.</w:t>
      </w:r>
    </w:p>
    <w:p w14:paraId="0A60AA08" w14:textId="5435BE22"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R. Becquet, M. Marston, F. Dabis, L. H. Moulton, G. Gray, et al., “Children Who Acquire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Perinatally Are at Higher Risk of Early Death than Those Acquiring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through Breastmilk: A Meta-Analysis</w:t>
      </w:r>
      <w:r w:rsidRPr="00AC645F">
        <w:rPr>
          <w:rFonts w:ascii="Times New Roman" w:hAnsi="Times New Roman" w:cs="Times New Roman"/>
          <w:i/>
          <w:sz w:val="24"/>
          <w:szCs w:val="24"/>
        </w:rPr>
        <w:t>,” PLoS One, Vol. 7, No. 2, 2012, p. e28510.</w:t>
      </w:r>
    </w:p>
    <w:p w14:paraId="3967AD41"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S. Lucas, “Causes of death in the HAART era,” Current Opinion in Infectious Diseases,</w:t>
      </w:r>
      <w:r w:rsidRPr="00AC645F">
        <w:rPr>
          <w:rFonts w:ascii="Times New Roman" w:hAnsi="Times New Roman" w:cs="Times New Roman"/>
          <w:i/>
          <w:sz w:val="24"/>
          <w:szCs w:val="24"/>
        </w:rPr>
        <w:t xml:space="preserve"> vol. 25, no. 1, pp. 36–41, 2012.</w:t>
      </w:r>
    </w:p>
    <w:p w14:paraId="7A86FEB6" w14:textId="1DBFD6F0"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Shen R, Raska M, Bimczok D, Novak J, Smith PD.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Envelope Glycan Moieties Modulate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Transmission. </w:t>
      </w:r>
      <w:r w:rsidRPr="00AC645F">
        <w:rPr>
          <w:rFonts w:ascii="Times New Roman" w:hAnsi="Times New Roman" w:cs="Times New Roman"/>
          <w:i/>
          <w:sz w:val="24"/>
          <w:szCs w:val="24"/>
        </w:rPr>
        <w:t>Journal of virology. 2014; 88(24):14258–67. doi: 10.1128/JVI.02164-14 PMID:25275130.</w:t>
      </w:r>
    </w:p>
    <w:p w14:paraId="27E672B2" w14:textId="77777777"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Semba  RD,  Kumwenda  N,  Hoover  DR,  et  al.  Human immunodeficiency virus load in breast milk, mastitis, and mother-to-child transmission of human immunodeficiency virus type 1. </w:t>
      </w:r>
      <w:r w:rsidRPr="00AC645F">
        <w:rPr>
          <w:rFonts w:ascii="Times New Roman" w:hAnsi="Times New Roman" w:cs="Times New Roman"/>
          <w:i/>
          <w:sz w:val="24"/>
          <w:szCs w:val="24"/>
        </w:rPr>
        <w:t>J Infect Dis. Jul 2009;180(1):93-98.</w:t>
      </w:r>
    </w:p>
    <w:p w14:paraId="4ECAE3C4" w14:textId="318ED55B"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Shen, R., Achenbach, J., Shen, Y., Palaia, J., Rahkola, J. T., Nick, H. J., ... &amp; Janoff, E. N. (2015). Mother-to-Child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Transmission Events Are Differentially Impacted by Breast Milk and Its Components from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-1-Infected Women. </w:t>
      </w:r>
      <w:r w:rsidRPr="00AC645F">
        <w:rPr>
          <w:rFonts w:ascii="Times New Roman" w:hAnsi="Times New Roman" w:cs="Times New Roman"/>
          <w:i/>
          <w:sz w:val="24"/>
          <w:szCs w:val="24"/>
        </w:rPr>
        <w:t>PloS one, 10(12), e0145150.</w:t>
      </w:r>
    </w:p>
    <w:p w14:paraId="5890AC85" w14:textId="27608BF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Smith MM, Kuhn L. Exclusive breast-feeding: does it have the potential to reduce breast-feeding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Nutr Rev. 2000; 58(11):333–40. Epub 2011/01/05. </w:t>
      </w:r>
      <w:r w:rsidRPr="00AC645F">
        <w:rPr>
          <w:rFonts w:ascii="Times New Roman" w:hAnsi="Times New Roman" w:cs="Times New Roman"/>
          <w:i/>
          <w:sz w:val="24"/>
          <w:szCs w:val="24"/>
        </w:rPr>
        <w:t>PMID: 11140904..</w:t>
      </w:r>
    </w:p>
    <w:p w14:paraId="41374DBF"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Siddhartha Gogia and Harshpal Singh Sachdev. Community health worker visits to prevent neonatal death. Home visits by community health workers to prevent neonatal deaths in developing countries. a systematic review. </w:t>
      </w:r>
      <w:r w:rsidRPr="00AC645F">
        <w:rPr>
          <w:rFonts w:ascii="Times New Roman" w:hAnsi="Times New Roman" w:cs="Times New Roman"/>
          <w:i/>
          <w:sz w:val="24"/>
          <w:szCs w:val="24"/>
        </w:rPr>
        <w:t>World Health Organization bulletin. 2005; 88(9):09-069369.</w:t>
      </w:r>
    </w:p>
    <w:p w14:paraId="1C978A4A" w14:textId="45D3E8BE" w:rsidR="006873EF" w:rsidRPr="00AC645F" w:rsidRDefault="006873EF" w:rsidP="001264E2">
      <w:pPr>
        <w:ind w:left="363"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Teasdale, C. A., &amp; Besser, M. J. (2008). Enhancing PMTCT programmes through psychosocial support and empowerment of women: the mothers2mothers model of care: short report. </w:t>
      </w:r>
      <w:r w:rsidRPr="00AC645F">
        <w:rPr>
          <w:rFonts w:ascii="Times New Roman" w:hAnsi="Times New Roman" w:cs="Times New Roman"/>
          <w:i/>
          <w:iCs/>
          <w:sz w:val="24"/>
          <w:szCs w:val="24"/>
        </w:rPr>
        <w:t xml:space="preserve">Southern African Journal of </w:t>
      </w:r>
      <w:r w:rsidR="0068225C">
        <w:rPr>
          <w:rFonts w:ascii="Times New Roman" w:hAnsi="Times New Roman" w:cs="Times New Roman"/>
          <w:i/>
          <w:iCs/>
          <w:sz w:val="24"/>
          <w:szCs w:val="24"/>
        </w:rPr>
        <w:t>HIV</w:t>
      </w:r>
      <w:r w:rsidRPr="00AC645F">
        <w:rPr>
          <w:rFonts w:ascii="Times New Roman" w:hAnsi="Times New Roman" w:cs="Times New Roman"/>
          <w:i/>
          <w:iCs/>
          <w:sz w:val="24"/>
          <w:szCs w:val="24"/>
        </w:rPr>
        <w:t xml:space="preserve"> Medicine</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2008</w:t>
      </w:r>
      <w:r w:rsidRPr="00AC645F">
        <w:rPr>
          <w:rFonts w:ascii="Times New Roman" w:hAnsi="Times New Roman" w:cs="Times New Roman"/>
          <w:i/>
          <w:sz w:val="24"/>
          <w:szCs w:val="24"/>
        </w:rPr>
        <w:t>(29), 60-64.</w:t>
      </w:r>
    </w:p>
    <w:p w14:paraId="7CA0EA56" w14:textId="7873488D"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Towards Universal Access: Scaling up Priority </w:t>
      </w:r>
      <w:r w:rsidR="0068225C">
        <w:rPr>
          <w:rFonts w:ascii="Times New Roman" w:hAnsi="Times New Roman" w:cs="Times New Roman"/>
          <w:sz w:val="24"/>
          <w:szCs w:val="24"/>
        </w:rPr>
        <w:t>HIV</w:t>
      </w:r>
      <w:r w:rsidRPr="00AC645F">
        <w:rPr>
          <w:rFonts w:ascii="Times New Roman" w:hAnsi="Times New Roman" w:cs="Times New Roman"/>
          <w:sz w:val="24"/>
          <w:szCs w:val="24"/>
        </w:rPr>
        <w:t>/AIDS Interventions in the Health Sector,”ProgressReport,WHO,UNAIDS,UNICEF,2009.data.</w:t>
      </w:r>
      <w:r w:rsidRPr="00AC645F">
        <w:rPr>
          <w:rFonts w:ascii="Times New Roman" w:hAnsi="Times New Roman" w:cs="Times New Roman"/>
          <w:i/>
          <w:sz w:val="24"/>
          <w:szCs w:val="24"/>
        </w:rPr>
        <w:t>unaids.org/pub/Report/2009/20090930_tuapr_2009_ en.pdf].</w:t>
      </w:r>
    </w:p>
    <w:p w14:paraId="444AD197" w14:textId="6B06CF85" w:rsidR="006873EF" w:rsidRPr="00AC645F" w:rsidRDefault="006873EF" w:rsidP="001264E2">
      <w:pPr>
        <w:spacing w:after="0"/>
        <w:ind w:left="360" w:hanging="720"/>
        <w:contextualSpacing/>
        <w:rPr>
          <w:rFonts w:ascii="Times New Roman" w:eastAsia="Times New Roman" w:hAnsi="Times New Roman" w:cs="Times New Roman"/>
          <w:i/>
          <w:sz w:val="24"/>
          <w:szCs w:val="24"/>
          <w:lang w:eastAsia="en-GB"/>
        </w:rPr>
      </w:pPr>
      <w:r w:rsidRPr="00AC645F">
        <w:rPr>
          <w:rFonts w:ascii="Times New Roman" w:eastAsia="Times New Roman" w:hAnsi="Times New Roman" w:cs="Times New Roman"/>
          <w:sz w:val="24"/>
          <w:szCs w:val="24"/>
          <w:lang w:eastAsia="en-GB"/>
        </w:rPr>
        <w:lastRenderedPageBreak/>
        <w:t xml:space="preserve">Tovo, P. A., Gabiano, C., Palomba, E., De Martino, M., Galli, L., Cappello, N., ... &amp; Zuccotti, G. V. (2002). Prognostic factors and survival in children with perinatal </w:t>
      </w:r>
      <w:r w:rsidR="0068225C">
        <w:rPr>
          <w:rFonts w:ascii="Times New Roman" w:eastAsia="Times New Roman" w:hAnsi="Times New Roman" w:cs="Times New Roman"/>
          <w:sz w:val="24"/>
          <w:szCs w:val="24"/>
          <w:lang w:eastAsia="en-GB"/>
        </w:rPr>
        <w:t>HIV</w:t>
      </w:r>
      <w:r w:rsidRPr="00AC645F">
        <w:rPr>
          <w:rFonts w:ascii="Times New Roman" w:eastAsia="Times New Roman" w:hAnsi="Times New Roman" w:cs="Times New Roman"/>
          <w:sz w:val="24"/>
          <w:szCs w:val="24"/>
          <w:lang w:eastAsia="en-GB"/>
        </w:rPr>
        <w:t xml:space="preserve">-1 infection. </w:t>
      </w:r>
      <w:r w:rsidRPr="00AC645F">
        <w:rPr>
          <w:rFonts w:ascii="Times New Roman" w:eastAsia="Times New Roman" w:hAnsi="Times New Roman" w:cs="Times New Roman"/>
          <w:i/>
          <w:iCs/>
          <w:sz w:val="24"/>
          <w:szCs w:val="24"/>
          <w:lang w:eastAsia="en-GB"/>
        </w:rPr>
        <w:t>The Lancet</w:t>
      </w:r>
      <w:r w:rsidRPr="00AC645F">
        <w:rPr>
          <w:rFonts w:ascii="Times New Roman" w:eastAsia="Times New Roman" w:hAnsi="Times New Roman" w:cs="Times New Roman"/>
          <w:i/>
          <w:sz w:val="24"/>
          <w:szCs w:val="24"/>
          <w:lang w:eastAsia="en-GB"/>
        </w:rPr>
        <w:t xml:space="preserve">, </w:t>
      </w:r>
      <w:r w:rsidRPr="00AC645F">
        <w:rPr>
          <w:rFonts w:ascii="Times New Roman" w:eastAsia="Times New Roman" w:hAnsi="Times New Roman" w:cs="Times New Roman"/>
          <w:i/>
          <w:iCs/>
          <w:sz w:val="24"/>
          <w:szCs w:val="24"/>
          <w:lang w:eastAsia="en-GB"/>
        </w:rPr>
        <w:t>339</w:t>
      </w:r>
      <w:r w:rsidRPr="00AC645F">
        <w:rPr>
          <w:rFonts w:ascii="Times New Roman" w:eastAsia="Times New Roman" w:hAnsi="Times New Roman" w:cs="Times New Roman"/>
          <w:i/>
          <w:sz w:val="24"/>
          <w:szCs w:val="24"/>
          <w:lang w:eastAsia="en-GB"/>
        </w:rPr>
        <w:t>(8804), 1249-1253.</w:t>
      </w:r>
    </w:p>
    <w:p w14:paraId="05575A83" w14:textId="5615E569"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Thorne C, Patel D, Fiore S, Peckham C, Newell M-L: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in the era of highly active antiretroviral therapy. </w:t>
      </w:r>
      <w:r w:rsidRPr="00AC645F">
        <w:rPr>
          <w:rFonts w:ascii="Times New Roman" w:hAnsi="Times New Roman" w:cs="Times New Roman"/>
          <w:i/>
          <w:sz w:val="24"/>
          <w:szCs w:val="24"/>
        </w:rPr>
        <w:t>Clin Infect Dis 2005,40(3):458–465.</w:t>
      </w:r>
    </w:p>
    <w:p w14:paraId="0338001A" w14:textId="52E855B2"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Teasdale CA and Besser MJ, Enhancing PMTCT programs through psychosocial support and empowerment of women: </w:t>
      </w:r>
      <w:r w:rsidRPr="00AC645F">
        <w:rPr>
          <w:rFonts w:ascii="Times New Roman" w:hAnsi="Times New Roman" w:cs="Times New Roman"/>
          <w:i/>
          <w:sz w:val="24"/>
          <w:szCs w:val="24"/>
        </w:rPr>
        <w:t xml:space="preserve">the Mothers 2 Mothers model of care. S Afr J </w:t>
      </w:r>
      <w:r w:rsidR="0068225C">
        <w:rPr>
          <w:rFonts w:ascii="Times New Roman" w:hAnsi="Times New Roman" w:cs="Times New Roman"/>
          <w:i/>
          <w:sz w:val="24"/>
          <w:szCs w:val="24"/>
        </w:rPr>
        <w:t>HIV</w:t>
      </w:r>
      <w:r w:rsidRPr="00AC645F">
        <w:rPr>
          <w:rFonts w:ascii="Times New Roman" w:hAnsi="Times New Roman" w:cs="Times New Roman"/>
          <w:i/>
          <w:sz w:val="24"/>
          <w:szCs w:val="24"/>
        </w:rPr>
        <w:t xml:space="preserve"> Med, 2008. Summer: 60_4</w:t>
      </w:r>
    </w:p>
    <w:p w14:paraId="166894E1" w14:textId="618E45E5"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Taha, T. E., Hoover, D. R., Chen, S., Kumwenda, N. I., Mipando, L., Nkanaunena, K., ... &amp; Mofenson, L. M. (2011). Effects of cessation of breastfeeding in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-1–exposed, uninfected children in Malawi. </w:t>
      </w:r>
      <w:r w:rsidRPr="00AC645F">
        <w:rPr>
          <w:rFonts w:ascii="Times New Roman" w:hAnsi="Times New Roman" w:cs="Times New Roman"/>
          <w:i/>
          <w:sz w:val="24"/>
          <w:szCs w:val="24"/>
        </w:rPr>
        <w:t>Clinical infectious diseases, 53(4), 388-395.</w:t>
      </w:r>
    </w:p>
    <w:p w14:paraId="45242E64" w14:textId="1A0F3B5F"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Thior I, Lockman S, Smeaton LM, et al; Mashi Study Team. Breastfeeding plus infant zidovudine prophylaxis for 6 months vs formula feeding plus infant zidovudine for 1 month to reduce mother-to-child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transmission in Botswana: a randomized trial: the Mashi Study. </w:t>
      </w:r>
      <w:r w:rsidRPr="00AC645F">
        <w:rPr>
          <w:rFonts w:ascii="Times New Roman" w:hAnsi="Times New Roman" w:cs="Times New Roman"/>
          <w:i/>
          <w:sz w:val="24"/>
          <w:szCs w:val="24"/>
        </w:rPr>
        <w:t>JAMA. 2006; 296:794–805.</w:t>
      </w:r>
    </w:p>
    <w:p w14:paraId="18149B15" w14:textId="2F1C090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The Tingathe programme. A pilot intervention using community health workers to create a continuum of care in the prevention of mother to 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(PMTCT) cascade of services in Malawi. </w:t>
      </w:r>
      <w:r w:rsidRPr="00AC645F">
        <w:rPr>
          <w:rFonts w:ascii="Times New Roman" w:hAnsi="Times New Roman" w:cs="Times New Roman"/>
          <w:i/>
          <w:sz w:val="24"/>
          <w:szCs w:val="24"/>
        </w:rPr>
        <w:t>J Int AIDS Soc.( 2012);15(2):17389</w:t>
      </w:r>
    </w:p>
    <w:p w14:paraId="698E258E" w14:textId="4C884511"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Teasdale CA and Besser MJ, Enhancing PMTCT programs through psychosocial support and empowerment of women: the Mothers2Mothers model of care. </w:t>
      </w:r>
      <w:r w:rsidRPr="00AC645F">
        <w:rPr>
          <w:rFonts w:ascii="Times New Roman" w:hAnsi="Times New Roman" w:cs="Times New Roman"/>
          <w:i/>
          <w:sz w:val="24"/>
          <w:szCs w:val="24"/>
        </w:rPr>
        <w:t xml:space="preserve">S Afr J </w:t>
      </w:r>
      <w:r w:rsidR="0068225C">
        <w:rPr>
          <w:rFonts w:ascii="Times New Roman" w:hAnsi="Times New Roman" w:cs="Times New Roman"/>
          <w:i/>
          <w:sz w:val="24"/>
          <w:szCs w:val="24"/>
        </w:rPr>
        <w:t>HIV</w:t>
      </w:r>
      <w:r w:rsidRPr="00AC645F">
        <w:rPr>
          <w:rFonts w:ascii="Times New Roman" w:hAnsi="Times New Roman" w:cs="Times New Roman"/>
          <w:i/>
          <w:sz w:val="24"/>
          <w:szCs w:val="24"/>
        </w:rPr>
        <w:t xml:space="preserve"> Med, 2008. Summer: 60_4.</w:t>
      </w:r>
    </w:p>
    <w:p w14:paraId="0D43A9E2" w14:textId="77777777"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Tarekegn, S. M., Lieberman, L. S., &amp; Giedraitis, V. (2014). Determinants of maternal health service utilization in Ethiopia: analysis of the 2011 Ethiopian Demographic and Health Survey. </w:t>
      </w:r>
      <w:r w:rsidRPr="00AC645F">
        <w:rPr>
          <w:rFonts w:ascii="Times New Roman" w:hAnsi="Times New Roman" w:cs="Times New Roman"/>
          <w:i/>
          <w:sz w:val="24"/>
          <w:szCs w:val="24"/>
        </w:rPr>
        <w:t>BMC pregnancy and childbirth, 14(1), 161.</w:t>
      </w:r>
    </w:p>
    <w:p w14:paraId="77D8E8CA" w14:textId="66D2597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Tenthani, L., Haas, A. D., Tweya, H., Jahn, A., van Oosterhout, J. J., Chimbwandira, F., ... &amp; Myer, L. (2014). Retention in care under universal antiretroviral therapy for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infected pregnant and breastfeeding women (“Option B+”) in Malawi. </w:t>
      </w:r>
      <w:r w:rsidRPr="00AC645F">
        <w:rPr>
          <w:rFonts w:ascii="Times New Roman" w:hAnsi="Times New Roman" w:cs="Times New Roman"/>
          <w:i/>
          <w:iCs/>
          <w:sz w:val="24"/>
          <w:szCs w:val="24"/>
        </w:rPr>
        <w:t>AIDS (London, England)</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28</w:t>
      </w:r>
      <w:r w:rsidRPr="00AC645F">
        <w:rPr>
          <w:rFonts w:ascii="Times New Roman" w:hAnsi="Times New Roman" w:cs="Times New Roman"/>
          <w:i/>
          <w:sz w:val="24"/>
          <w:szCs w:val="24"/>
        </w:rPr>
        <w:t>(4), 5.</w:t>
      </w:r>
    </w:p>
    <w:p w14:paraId="5767753B" w14:textId="5CB3628C"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The Tingathe programme. A pilot intervention using community health</w:t>
      </w:r>
      <w:r w:rsidRPr="00AC645F">
        <w:rPr>
          <w:rFonts w:ascii="Times New Roman" w:hAnsi="Times New Roman" w:cs="Times New Roman"/>
          <w:sz w:val="24"/>
          <w:szCs w:val="24"/>
        </w:rPr>
        <w:br/>
        <w:t>workers to create a continuum of care in the prevention of mother to child</w:t>
      </w:r>
      <w:r w:rsidRPr="00AC645F">
        <w:rPr>
          <w:rFonts w:ascii="Times New Roman" w:hAnsi="Times New Roman" w:cs="Times New Roman"/>
          <w:sz w:val="24"/>
          <w:szCs w:val="24"/>
        </w:rPr>
        <w:br/>
        <w:t xml:space="preserve">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(PMTCT) cascade of services in Malawi. </w:t>
      </w:r>
      <w:r w:rsidRPr="00AC645F">
        <w:rPr>
          <w:rFonts w:ascii="Times New Roman" w:hAnsi="Times New Roman" w:cs="Times New Roman"/>
          <w:i/>
          <w:sz w:val="24"/>
          <w:szCs w:val="24"/>
        </w:rPr>
        <w:t>J Int AIDS Soc.</w:t>
      </w:r>
      <w:r w:rsidRPr="00AC645F">
        <w:rPr>
          <w:rFonts w:ascii="Times New Roman" w:hAnsi="Times New Roman" w:cs="Times New Roman"/>
          <w:i/>
          <w:sz w:val="24"/>
          <w:szCs w:val="24"/>
        </w:rPr>
        <w:br/>
        <w:t>2012;15(2):17389</w:t>
      </w:r>
    </w:p>
    <w:p w14:paraId="37094F58"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 xml:space="preserve">UNAIDS, “AIDS Epidemic Update,” </w:t>
      </w:r>
      <w:r w:rsidRPr="00AC645F">
        <w:rPr>
          <w:rFonts w:ascii="Times New Roman" w:hAnsi="Times New Roman" w:cs="Times New Roman"/>
          <w:i/>
          <w:sz w:val="24"/>
          <w:szCs w:val="24"/>
        </w:rPr>
        <w:t>World Health Organization, Geneva, 2007.</w:t>
      </w:r>
    </w:p>
    <w:p w14:paraId="7B35C6EB"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UNAIDS, “AIDS Epidemic Update,” World Health Organization, Geneva, </w:t>
      </w:r>
      <w:r w:rsidR="00FE3D60" w:rsidRPr="00AC645F">
        <w:rPr>
          <w:rFonts w:ascii="Times New Roman" w:hAnsi="Times New Roman" w:cs="Times New Roman"/>
          <w:sz w:val="24"/>
          <w:szCs w:val="24"/>
        </w:rPr>
        <w:t>(</w:t>
      </w:r>
      <w:r w:rsidRPr="00AC645F">
        <w:rPr>
          <w:rFonts w:ascii="Times New Roman" w:hAnsi="Times New Roman" w:cs="Times New Roman"/>
          <w:sz w:val="24"/>
          <w:szCs w:val="24"/>
        </w:rPr>
        <w:t>2007</w:t>
      </w:r>
      <w:r w:rsidR="00FE3D60" w:rsidRPr="00AC645F">
        <w:rPr>
          <w:rFonts w:ascii="Times New Roman" w:hAnsi="Times New Roman" w:cs="Times New Roman"/>
          <w:sz w:val="24"/>
          <w:szCs w:val="24"/>
        </w:rPr>
        <w:t>)</w:t>
      </w:r>
      <w:r w:rsidRPr="00AC645F">
        <w:rPr>
          <w:rFonts w:ascii="Times New Roman" w:hAnsi="Times New Roman" w:cs="Times New Roman"/>
          <w:sz w:val="24"/>
          <w:szCs w:val="24"/>
        </w:rPr>
        <w:t xml:space="preserve">. “Module 9: </w:t>
      </w:r>
      <w:r w:rsidRPr="00AC645F">
        <w:rPr>
          <w:rFonts w:ascii="Times New Roman" w:hAnsi="Times New Roman" w:cs="Times New Roman"/>
          <w:i/>
          <w:sz w:val="24"/>
          <w:szCs w:val="24"/>
        </w:rPr>
        <w:t>More Efficacious ARV Prophylaxis of Mother to Child Trans</w:t>
      </w:r>
      <w:r w:rsidR="00FE3D60" w:rsidRPr="00AC645F">
        <w:rPr>
          <w:rFonts w:ascii="Times New Roman" w:hAnsi="Times New Roman" w:cs="Times New Roman"/>
          <w:i/>
          <w:sz w:val="24"/>
          <w:szCs w:val="24"/>
        </w:rPr>
        <w:t>mission (PMTCT),” MOHCW.</w:t>
      </w:r>
    </w:p>
    <w:p w14:paraId="591D3169" w14:textId="55C4B08A"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UNAIDS (2014)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and AIDS estimates, July 2015.</w:t>
      </w:r>
    </w:p>
    <w:p w14:paraId="4FFD75B7"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UNAIDS (2016) 'Prevention Gap Report'</w:t>
      </w:r>
    </w:p>
    <w:p w14:paraId="4999CEE3" w14:textId="4D9A5F33"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UNAIDS (2015)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and AIDS estimates’</w:t>
      </w:r>
    </w:p>
    <w:p w14:paraId="2CA2B967"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UNAIDS: UNAIDS Report on the global AIDS epidemic 2012. Geneva; 2012.</w:t>
      </w:r>
    </w:p>
    <w:p w14:paraId="79AF5D36" w14:textId="41EED7F6"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Venkatesh KK, de Bruyn G, Marinda E, et al. Morbidity and mortality among infants born to </w:t>
      </w:r>
      <w:r w:rsidR="0068225C">
        <w:rPr>
          <w:rFonts w:ascii="Times New Roman" w:hAnsi="Times New Roman" w:cs="Times New Roman"/>
          <w:sz w:val="24"/>
          <w:szCs w:val="24"/>
        </w:rPr>
        <w:t>HIV</w:t>
      </w:r>
      <w:r w:rsidRPr="00AC645F">
        <w:rPr>
          <w:rFonts w:ascii="Times New Roman" w:hAnsi="Times New Roman" w:cs="Times New Roman"/>
          <w:sz w:val="24"/>
          <w:szCs w:val="24"/>
        </w:rPr>
        <w:t>-infected women in South Africa: implications for child health in resource-limited settings.</w:t>
      </w:r>
      <w:r w:rsidRPr="00AC645F">
        <w:rPr>
          <w:rFonts w:ascii="Times New Roman" w:hAnsi="Times New Roman" w:cs="Times New Roman"/>
          <w:i/>
          <w:sz w:val="24"/>
          <w:szCs w:val="24"/>
        </w:rPr>
        <w:t xml:space="preserve"> J Trop Paediatric. 2011;57:109–119.</w:t>
      </w:r>
    </w:p>
    <w:p w14:paraId="5797D4AE" w14:textId="5EE9546D"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Van de Perre P, Simonon A, Hitimana DG, Dabis F, Msellati P, Mukamabano B, et al. Infective and anti-infective properties of breastmilk from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-1-infected women. </w:t>
      </w:r>
      <w:r w:rsidRPr="00AC645F">
        <w:rPr>
          <w:rFonts w:ascii="Times New Roman" w:hAnsi="Times New Roman" w:cs="Times New Roman"/>
          <w:i/>
          <w:sz w:val="24"/>
          <w:szCs w:val="24"/>
        </w:rPr>
        <w:t>Lancet. 1993; 341(8850):914–8. PMID: 8096264.</w:t>
      </w:r>
    </w:p>
    <w:p w14:paraId="76C6FEFC" w14:textId="30FFDF7F"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Violari A, Cotton M, Gibb D, Babiker A, Steyn J, Jean-Phillip P, et al.Antiretroviral therapy initiated before 12 weeks of age reduces early mortality in young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-infected infants: Evidence from the Children with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Early Antiretroviral Therapy (CHER) Study. </w:t>
      </w:r>
      <w:r w:rsidRPr="00AC645F">
        <w:rPr>
          <w:rFonts w:ascii="Times New Roman" w:hAnsi="Times New Roman" w:cs="Times New Roman"/>
          <w:i/>
          <w:sz w:val="24"/>
          <w:szCs w:val="24"/>
        </w:rPr>
        <w:t xml:space="preserve">[Abstract WESS103], in 4th IAS Conference on </w:t>
      </w:r>
      <w:r w:rsidR="0068225C">
        <w:rPr>
          <w:rFonts w:ascii="Times New Roman" w:hAnsi="Times New Roman" w:cs="Times New Roman"/>
          <w:i/>
          <w:sz w:val="24"/>
          <w:szCs w:val="24"/>
        </w:rPr>
        <w:t>HIV</w:t>
      </w:r>
      <w:r w:rsidRPr="00AC645F">
        <w:rPr>
          <w:rFonts w:ascii="Times New Roman" w:hAnsi="Times New Roman" w:cs="Times New Roman"/>
          <w:i/>
          <w:sz w:val="24"/>
          <w:szCs w:val="24"/>
        </w:rPr>
        <w:t xml:space="preserve"> Pathogenesis, Treatment, and Prevention. 2007: Sydney, Australia.</w:t>
      </w:r>
    </w:p>
    <w:p w14:paraId="4B30F957" w14:textId="125736E4"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Violari A, Cotton M, Gibb D, Babiker A, Steyn J, Jean-Phillip P, et al.</w:t>
      </w:r>
      <w:r w:rsidRPr="00AC645F">
        <w:rPr>
          <w:rFonts w:ascii="Times New Roman" w:hAnsi="Times New Roman" w:cs="Times New Roman"/>
          <w:sz w:val="24"/>
          <w:szCs w:val="24"/>
        </w:rPr>
        <w:br/>
        <w:t>Antiretroviral therapy initiated before 12 weeks of age reduces early</w:t>
      </w:r>
      <w:r w:rsidRPr="00AC645F">
        <w:rPr>
          <w:rFonts w:ascii="Times New Roman" w:hAnsi="Times New Roman" w:cs="Times New Roman"/>
          <w:sz w:val="24"/>
          <w:szCs w:val="24"/>
        </w:rPr>
        <w:br/>
        <w:t xml:space="preserve">mortality in young </w:t>
      </w:r>
      <w:r w:rsidR="0068225C">
        <w:rPr>
          <w:rFonts w:ascii="Times New Roman" w:hAnsi="Times New Roman" w:cs="Times New Roman"/>
          <w:sz w:val="24"/>
          <w:szCs w:val="24"/>
        </w:rPr>
        <w:t>HIV</w:t>
      </w:r>
      <w:r w:rsidRPr="00AC645F">
        <w:rPr>
          <w:rFonts w:ascii="Times New Roman" w:hAnsi="Times New Roman" w:cs="Times New Roman"/>
          <w:sz w:val="24"/>
          <w:szCs w:val="24"/>
        </w:rPr>
        <w:t>-infected infants: Evidence from the Children with</w:t>
      </w:r>
      <w:r w:rsidRPr="00AC645F">
        <w:rPr>
          <w:rFonts w:ascii="Times New Roman" w:hAnsi="Times New Roman" w:cs="Times New Roman"/>
          <w:sz w:val="24"/>
          <w:szCs w:val="24"/>
        </w:rPr>
        <w:br/>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Early Antiretroviral Therapy (CHER) Study</w:t>
      </w:r>
      <w:r w:rsidRPr="00AC645F">
        <w:rPr>
          <w:rFonts w:ascii="Times New Roman" w:hAnsi="Times New Roman" w:cs="Times New Roman"/>
          <w:i/>
          <w:sz w:val="24"/>
          <w:szCs w:val="24"/>
        </w:rPr>
        <w:t>. [Abstract WESS103], in 4th IAS</w:t>
      </w:r>
      <w:r w:rsidRPr="00AC645F">
        <w:rPr>
          <w:rFonts w:ascii="Times New Roman" w:hAnsi="Times New Roman" w:cs="Times New Roman"/>
          <w:i/>
          <w:sz w:val="24"/>
          <w:szCs w:val="24"/>
        </w:rPr>
        <w:br/>
        <w:t xml:space="preserve">Conference on </w:t>
      </w:r>
      <w:r w:rsidR="0068225C">
        <w:rPr>
          <w:rFonts w:ascii="Times New Roman" w:hAnsi="Times New Roman" w:cs="Times New Roman"/>
          <w:i/>
          <w:sz w:val="24"/>
          <w:szCs w:val="24"/>
        </w:rPr>
        <w:t>HIV</w:t>
      </w:r>
      <w:r w:rsidRPr="00AC645F">
        <w:rPr>
          <w:rFonts w:ascii="Times New Roman" w:hAnsi="Times New Roman" w:cs="Times New Roman"/>
          <w:i/>
          <w:sz w:val="24"/>
          <w:szCs w:val="24"/>
        </w:rPr>
        <w:t xml:space="preserve"> Pathogenesis, Treatment, and Prevention;. 2007: Sydney,</w:t>
      </w:r>
      <w:r w:rsidRPr="00AC645F">
        <w:rPr>
          <w:rFonts w:ascii="Times New Roman" w:hAnsi="Times New Roman" w:cs="Times New Roman"/>
          <w:i/>
          <w:sz w:val="24"/>
          <w:szCs w:val="24"/>
        </w:rPr>
        <w:br/>
        <w:t>Australia.</w:t>
      </w:r>
    </w:p>
    <w:p w14:paraId="30DA58BF" w14:textId="63D5D385"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Antiretroviral therapy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in infants and children: towards universal access: recommendations for a public health approach - Revision 2010: </w:t>
      </w:r>
      <w:r w:rsidRPr="00AC645F">
        <w:rPr>
          <w:rFonts w:ascii="Times New Roman" w:hAnsi="Times New Roman" w:cs="Times New Roman"/>
          <w:i/>
          <w:sz w:val="24"/>
          <w:szCs w:val="24"/>
        </w:rPr>
        <w:t>Austria. http://www.who.int/</w:t>
      </w:r>
      <w:r w:rsidR="0068225C">
        <w:rPr>
          <w:rFonts w:ascii="Times New Roman" w:hAnsi="Times New Roman" w:cs="Times New Roman"/>
          <w:i/>
          <w:sz w:val="24"/>
          <w:szCs w:val="24"/>
        </w:rPr>
        <w:t>HIV</w:t>
      </w:r>
      <w:r w:rsidRPr="00AC645F">
        <w:rPr>
          <w:rFonts w:ascii="Times New Roman" w:hAnsi="Times New Roman" w:cs="Times New Roman"/>
          <w:i/>
          <w:sz w:val="24"/>
          <w:szCs w:val="24"/>
        </w:rPr>
        <w:t>/pub/ paediatric/infants2010/en/. (Last Accessed 12 Dec 2015).</w:t>
      </w:r>
    </w:p>
    <w:p w14:paraId="438B5E92" w14:textId="066DFBAA"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World Health Organization, Consolidated guidelines on the use of antiretroviral drugs for treating and preventing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recommendations for a public health approach. 2013. </w:t>
      </w:r>
      <w:r w:rsidRPr="00AC645F">
        <w:rPr>
          <w:rFonts w:ascii="Times New Roman" w:hAnsi="Times New Roman" w:cs="Times New Roman"/>
          <w:i/>
          <w:sz w:val="24"/>
          <w:szCs w:val="24"/>
        </w:rPr>
        <w:t xml:space="preserve">http://www.who.int/ </w:t>
      </w:r>
      <w:r w:rsidR="0068225C">
        <w:rPr>
          <w:rFonts w:ascii="Times New Roman" w:hAnsi="Times New Roman" w:cs="Times New Roman"/>
          <w:i/>
          <w:sz w:val="24"/>
          <w:szCs w:val="24"/>
        </w:rPr>
        <w:t>HIV</w:t>
      </w:r>
      <w:r w:rsidRPr="00AC645F">
        <w:rPr>
          <w:rFonts w:ascii="Times New Roman" w:hAnsi="Times New Roman" w:cs="Times New Roman"/>
          <w:i/>
          <w:sz w:val="24"/>
          <w:szCs w:val="24"/>
        </w:rPr>
        <w:t>/pub/guidelines/arv2013/en/. (Last Accessed 12th December 2015).</w:t>
      </w:r>
    </w:p>
    <w:p w14:paraId="54B7CFF1"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Maternal, new-born, child and adolescent health. </w:t>
      </w:r>
      <w:r w:rsidRPr="00AC645F">
        <w:rPr>
          <w:rFonts w:ascii="Times New Roman" w:hAnsi="Times New Roman" w:cs="Times New Roman"/>
          <w:i/>
          <w:sz w:val="24"/>
          <w:szCs w:val="24"/>
        </w:rPr>
        <w:t>http://www.who.int/maternal_child_adolescent/en/. (last accessed 12 Dec 2015).</w:t>
      </w:r>
    </w:p>
    <w:p w14:paraId="2AB146A4"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 xml:space="preserve">World Health Organization, Reduction of maternal mortality: a joint WHO/UNFPA/UNICEF/World Bank statement. 1999: Geneva. </w:t>
      </w:r>
      <w:hyperlink r:id="rId19" w:history="1">
        <w:r w:rsidRPr="00AC645F">
          <w:rPr>
            <w:rFonts w:ascii="Times New Roman" w:hAnsi="Times New Roman" w:cs="Times New Roman"/>
            <w:i/>
            <w:sz w:val="24"/>
            <w:szCs w:val="24"/>
            <w:u w:val="single"/>
          </w:rPr>
          <w:t>http://apps.who.int/</w:t>
        </w:r>
      </w:hyperlink>
      <w:r w:rsidRPr="00AC645F">
        <w:rPr>
          <w:rFonts w:ascii="Times New Roman" w:hAnsi="Times New Roman" w:cs="Times New Roman"/>
          <w:i/>
          <w:sz w:val="24"/>
          <w:szCs w:val="24"/>
        </w:rPr>
        <w:t xml:space="preserve"> iris/bitstream/10665/42191/1/9241561955_eng.pdf. (Last Accessed 12 Dec 2015).</w:t>
      </w:r>
    </w:p>
    <w:p w14:paraId="6DEFBF3E"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Antenatal care in developing countries: promises, achievements and missed opportunities: an analysis of trends, levels and differentials,1990-2001. 2003: Geneva. </w:t>
      </w:r>
      <w:r w:rsidRPr="00AC645F">
        <w:rPr>
          <w:rFonts w:ascii="Times New Roman" w:hAnsi="Times New Roman" w:cs="Times New Roman"/>
          <w:i/>
          <w:sz w:val="24"/>
          <w:szCs w:val="24"/>
        </w:rPr>
        <w:t>http://www.childinfo.org/files/antenatal_care.pdf. (last Accessed 12 Dec 2015).</w:t>
      </w:r>
    </w:p>
    <w:p w14:paraId="21889A2C"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World Health Organization, Global Health observatory (GHO); Antenatal Care</w:t>
      </w:r>
      <w:r w:rsidRPr="00AC645F">
        <w:rPr>
          <w:rFonts w:ascii="Times New Roman" w:hAnsi="Times New Roman" w:cs="Times New Roman"/>
          <w:sz w:val="24"/>
          <w:szCs w:val="24"/>
        </w:rPr>
        <w:br/>
      </w:r>
      <w:r w:rsidRPr="00AC645F">
        <w:rPr>
          <w:rFonts w:ascii="Times New Roman" w:hAnsi="Times New Roman" w:cs="Times New Roman"/>
          <w:i/>
          <w:sz w:val="24"/>
          <w:szCs w:val="24"/>
        </w:rPr>
        <w:t>http://www.who.int/gho/maternal_health/reproductive_health/antenatal_care_text/en/. (last accesses 12th December 2015).</w:t>
      </w:r>
    </w:p>
    <w:p w14:paraId="108F4C26"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World Health Organization, Global Health observatory (GHO); Skilled</w:t>
      </w:r>
      <w:r w:rsidRPr="00AC645F">
        <w:rPr>
          <w:rFonts w:ascii="Times New Roman" w:hAnsi="Times New Roman" w:cs="Times New Roman"/>
          <w:sz w:val="24"/>
          <w:szCs w:val="24"/>
        </w:rPr>
        <w:br/>
        <w:t xml:space="preserve">attendants at birth </w:t>
      </w:r>
      <w:r w:rsidRPr="00AC645F">
        <w:rPr>
          <w:rFonts w:ascii="Times New Roman" w:hAnsi="Times New Roman" w:cs="Times New Roman"/>
          <w:i/>
          <w:sz w:val="24"/>
          <w:szCs w:val="24"/>
        </w:rPr>
        <w:t>http://www.who.int/gho/maternal_health/skilled_care/</w:t>
      </w:r>
      <w:r w:rsidRPr="00AC645F">
        <w:rPr>
          <w:rFonts w:ascii="Times New Roman" w:hAnsi="Times New Roman" w:cs="Times New Roman"/>
          <w:i/>
          <w:sz w:val="24"/>
          <w:szCs w:val="24"/>
        </w:rPr>
        <w:br/>
        <w:t>skilled_birth_attendance_text/en/. (last accessed 12th December 2015).</w:t>
      </w:r>
    </w:p>
    <w:p w14:paraId="64691030"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Global Health observatory (GHO); </w:t>
      </w:r>
      <w:r w:rsidRPr="00AC645F">
        <w:rPr>
          <w:rFonts w:ascii="Times New Roman" w:hAnsi="Times New Roman" w:cs="Times New Roman"/>
          <w:i/>
          <w:sz w:val="24"/>
          <w:szCs w:val="24"/>
        </w:rPr>
        <w:t>http://www.</w:t>
      </w:r>
      <w:r w:rsidRPr="00AC645F">
        <w:rPr>
          <w:rFonts w:ascii="Times New Roman" w:hAnsi="Times New Roman" w:cs="Times New Roman"/>
          <w:i/>
          <w:sz w:val="24"/>
          <w:szCs w:val="24"/>
        </w:rPr>
        <w:br/>
        <w:t>who.int/maternal_child_adolescent/topics/newborn/postnatal_care/en/index.html. (Last accesses 12th December 2015).</w:t>
      </w:r>
    </w:p>
    <w:p w14:paraId="2D9EFF18" w14:textId="09EE6F3A"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World Health Organization, Consolidated guidelines on the use of</w:t>
      </w:r>
      <w:r w:rsidRPr="00AC645F">
        <w:rPr>
          <w:rFonts w:ascii="Times New Roman" w:hAnsi="Times New Roman" w:cs="Times New Roman"/>
          <w:sz w:val="24"/>
          <w:szCs w:val="24"/>
        </w:rPr>
        <w:br/>
        <w:t xml:space="preserve">antiretroviral drugs for treating and preventing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w:t>
      </w:r>
      <w:r w:rsidRPr="00AC645F">
        <w:rPr>
          <w:rFonts w:ascii="Times New Roman" w:hAnsi="Times New Roman" w:cs="Times New Roman"/>
          <w:sz w:val="24"/>
          <w:szCs w:val="24"/>
        </w:rPr>
        <w:br/>
        <w:t xml:space="preserve">recommendations for a public health approach. 2013. </w:t>
      </w:r>
      <w:r w:rsidRPr="00AC645F">
        <w:rPr>
          <w:rFonts w:ascii="Times New Roman" w:hAnsi="Times New Roman" w:cs="Times New Roman"/>
          <w:i/>
          <w:sz w:val="24"/>
          <w:szCs w:val="24"/>
        </w:rPr>
        <w:t>http://www.who.int/</w:t>
      </w:r>
      <w:r w:rsidRPr="00AC645F">
        <w:rPr>
          <w:rFonts w:ascii="Times New Roman" w:hAnsi="Times New Roman" w:cs="Times New Roman"/>
          <w:i/>
          <w:sz w:val="24"/>
          <w:szCs w:val="24"/>
        </w:rPr>
        <w:br/>
      </w:r>
      <w:r w:rsidR="0068225C">
        <w:rPr>
          <w:rFonts w:ascii="Times New Roman" w:hAnsi="Times New Roman" w:cs="Times New Roman"/>
          <w:i/>
          <w:sz w:val="24"/>
          <w:szCs w:val="24"/>
        </w:rPr>
        <w:t>HIV</w:t>
      </w:r>
      <w:r w:rsidRPr="00AC645F">
        <w:rPr>
          <w:rFonts w:ascii="Times New Roman" w:hAnsi="Times New Roman" w:cs="Times New Roman"/>
          <w:i/>
          <w:sz w:val="24"/>
          <w:szCs w:val="24"/>
        </w:rPr>
        <w:t>/pub/guidelines/arv2013/en/. (Last Accessed 12th December 2015).</w:t>
      </w:r>
    </w:p>
    <w:p w14:paraId="47AD06A6" w14:textId="3E432604"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Antiretroviral therapy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in infants</w:t>
      </w:r>
      <w:r w:rsidRPr="00AC645F">
        <w:rPr>
          <w:rFonts w:ascii="Times New Roman" w:hAnsi="Times New Roman" w:cs="Times New Roman"/>
          <w:sz w:val="24"/>
          <w:szCs w:val="24"/>
        </w:rPr>
        <w:br/>
        <w:t>and children: towards universal access: recommendations for a public</w:t>
      </w:r>
      <w:r w:rsidRPr="00AC645F">
        <w:rPr>
          <w:rFonts w:ascii="Times New Roman" w:hAnsi="Times New Roman" w:cs="Times New Roman"/>
          <w:sz w:val="24"/>
          <w:szCs w:val="24"/>
        </w:rPr>
        <w:br/>
        <w:t xml:space="preserve">health approach. Revision 2010: Austria. </w:t>
      </w:r>
      <w:r w:rsidRPr="00AC645F">
        <w:rPr>
          <w:rFonts w:ascii="Times New Roman" w:hAnsi="Times New Roman" w:cs="Times New Roman"/>
          <w:i/>
          <w:sz w:val="24"/>
          <w:szCs w:val="24"/>
        </w:rPr>
        <w:t>http://www.who.int/</w:t>
      </w:r>
      <w:r w:rsidR="0068225C">
        <w:rPr>
          <w:rFonts w:ascii="Times New Roman" w:hAnsi="Times New Roman" w:cs="Times New Roman"/>
          <w:i/>
          <w:sz w:val="24"/>
          <w:szCs w:val="24"/>
        </w:rPr>
        <w:t>HIV</w:t>
      </w:r>
      <w:r w:rsidRPr="00AC645F">
        <w:rPr>
          <w:rFonts w:ascii="Times New Roman" w:hAnsi="Times New Roman" w:cs="Times New Roman"/>
          <w:i/>
          <w:sz w:val="24"/>
          <w:szCs w:val="24"/>
        </w:rPr>
        <w:t>/pub/</w:t>
      </w:r>
      <w:r w:rsidRPr="00AC645F">
        <w:rPr>
          <w:rFonts w:ascii="Times New Roman" w:hAnsi="Times New Roman" w:cs="Times New Roman"/>
          <w:i/>
          <w:sz w:val="24"/>
          <w:szCs w:val="24"/>
        </w:rPr>
        <w:br/>
        <w:t>paediatric/infants2010/en/. (Last Accessed 12 Dec 2015).</w:t>
      </w:r>
    </w:p>
    <w:p w14:paraId="53E4DA5B"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World Health Organization, WHO Technical consultation on postpartum and</w:t>
      </w:r>
      <w:r w:rsidRPr="00AC645F">
        <w:rPr>
          <w:rFonts w:ascii="Times New Roman" w:hAnsi="Times New Roman" w:cs="Times New Roman"/>
          <w:sz w:val="24"/>
          <w:szCs w:val="24"/>
        </w:rPr>
        <w:br/>
        <w:t xml:space="preserve">postnatal care held in Geneva, October 29-31, 2008; </w:t>
      </w:r>
      <w:r w:rsidRPr="00AC645F">
        <w:rPr>
          <w:rFonts w:ascii="Times New Roman" w:hAnsi="Times New Roman" w:cs="Times New Roman"/>
          <w:i/>
          <w:sz w:val="24"/>
          <w:szCs w:val="24"/>
        </w:rPr>
        <w:t>http://whqlibdoc.who.</w:t>
      </w:r>
      <w:r w:rsidRPr="00AC645F">
        <w:rPr>
          <w:rFonts w:ascii="Times New Roman" w:hAnsi="Times New Roman" w:cs="Times New Roman"/>
          <w:i/>
          <w:sz w:val="24"/>
          <w:szCs w:val="24"/>
        </w:rPr>
        <w:br/>
        <w:t>int/hq/2010/WHO_MPS_10.03_eng.pdf.</w:t>
      </w:r>
    </w:p>
    <w:p w14:paraId="0D99BCEA"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Uganda country profile; </w:t>
      </w:r>
      <w:r w:rsidRPr="00AC645F">
        <w:rPr>
          <w:rFonts w:ascii="Times New Roman" w:hAnsi="Times New Roman" w:cs="Times New Roman"/>
          <w:i/>
          <w:sz w:val="24"/>
          <w:szCs w:val="24"/>
        </w:rPr>
        <w:t>http://www.who.int/</w:t>
      </w:r>
      <w:r w:rsidRPr="00AC645F">
        <w:rPr>
          <w:rFonts w:ascii="Times New Roman" w:hAnsi="Times New Roman" w:cs="Times New Roman"/>
          <w:i/>
          <w:sz w:val="24"/>
          <w:szCs w:val="24"/>
        </w:rPr>
        <w:br/>
        <w:t>countries/uga/en/. (last accesses 12 Dec 2015</w:t>
      </w:r>
    </w:p>
    <w:p w14:paraId="5DF1070B"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World Health Organization, Task shifting to tackle health worker shortages</w:t>
      </w:r>
      <w:r w:rsidRPr="00AC645F">
        <w:rPr>
          <w:rFonts w:ascii="Times New Roman" w:hAnsi="Times New Roman" w:cs="Times New Roman"/>
          <w:sz w:val="24"/>
          <w:szCs w:val="24"/>
        </w:rPr>
        <w:br/>
      </w:r>
      <w:hyperlink r:id="rId20" w:history="1">
        <w:r w:rsidRPr="00AC645F">
          <w:rPr>
            <w:rFonts w:ascii="Times New Roman" w:hAnsi="Times New Roman" w:cs="Times New Roman"/>
            <w:i/>
            <w:sz w:val="24"/>
            <w:szCs w:val="24"/>
          </w:rPr>
          <w:t>http://www.who.int/healthsystems/task_shifting_booklet.pdf</w:t>
        </w:r>
      </w:hyperlink>
      <w:r w:rsidRPr="00AC645F">
        <w:rPr>
          <w:rFonts w:ascii="Times New Roman" w:hAnsi="Times New Roman" w:cs="Times New Roman"/>
          <w:i/>
          <w:sz w:val="24"/>
          <w:szCs w:val="24"/>
        </w:rPr>
        <w:t>.</w:t>
      </w:r>
    </w:p>
    <w:p w14:paraId="02A80705" w14:textId="3F605A12"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 xml:space="preserve">World Health Organization/UNICEF/UNAIDS/UNFPA.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and infant feeding: a guide for health care managers and supervisors.2004. Available at: </w:t>
      </w:r>
      <w:r w:rsidRPr="00AC645F">
        <w:rPr>
          <w:rFonts w:ascii="Times New Roman" w:hAnsi="Times New Roman" w:cs="Times New Roman"/>
          <w:i/>
          <w:sz w:val="24"/>
          <w:szCs w:val="24"/>
        </w:rPr>
        <w:t>http://whqlibdoc.who.int/hq/2003/9241591234.pdf. Accessed May 25, 2014.</w:t>
      </w:r>
    </w:p>
    <w:p w14:paraId="0321EC04" w14:textId="1A094C45"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Rapid advice. Antiretroviral therapy for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in adults and adolescents. (2009). Available at: </w:t>
      </w:r>
      <w:hyperlink r:id="rId21" w:history="1">
        <w:r w:rsidRPr="00AC645F">
          <w:rPr>
            <w:rFonts w:ascii="Times New Roman" w:hAnsi="Times New Roman" w:cs="Times New Roman"/>
            <w:i/>
            <w:sz w:val="24"/>
            <w:szCs w:val="24"/>
            <w:u w:val="single"/>
          </w:rPr>
          <w:t>http://www.who.int/</w:t>
        </w:r>
      </w:hyperlink>
      <w:r w:rsidRPr="00AC645F">
        <w:rPr>
          <w:rFonts w:ascii="Times New Roman" w:hAnsi="Times New Roman" w:cs="Times New Roman"/>
          <w:i/>
          <w:sz w:val="24"/>
          <w:szCs w:val="24"/>
        </w:rPr>
        <w:t xml:space="preserve"> </w:t>
      </w:r>
      <w:r w:rsidR="0068225C">
        <w:rPr>
          <w:rFonts w:ascii="Times New Roman" w:hAnsi="Times New Roman" w:cs="Times New Roman"/>
          <w:i/>
          <w:sz w:val="24"/>
          <w:szCs w:val="24"/>
        </w:rPr>
        <w:t>HIV</w:t>
      </w:r>
      <w:r w:rsidRPr="00AC645F">
        <w:rPr>
          <w:rFonts w:ascii="Times New Roman" w:hAnsi="Times New Roman" w:cs="Times New Roman"/>
          <w:i/>
          <w:sz w:val="24"/>
          <w:szCs w:val="24"/>
        </w:rPr>
        <w:t>/pub/ARV/rapid_advice_ART.pdf. Accessed May 25, 2014.</w:t>
      </w:r>
    </w:p>
    <w:p w14:paraId="4767F47A" w14:textId="3B827DB8"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Consolidated guidelines on the use of antiretroviral drugs for treating and preventing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(2013). Available at: </w:t>
      </w:r>
      <w:r w:rsidRPr="00AC645F">
        <w:rPr>
          <w:rFonts w:ascii="Times New Roman" w:hAnsi="Times New Roman" w:cs="Times New Roman"/>
          <w:i/>
          <w:sz w:val="24"/>
          <w:szCs w:val="24"/>
        </w:rPr>
        <w:t>http:// www.who.int/</w:t>
      </w:r>
      <w:r w:rsidR="0068225C">
        <w:rPr>
          <w:rFonts w:ascii="Times New Roman" w:hAnsi="Times New Roman" w:cs="Times New Roman"/>
          <w:i/>
          <w:sz w:val="24"/>
          <w:szCs w:val="24"/>
        </w:rPr>
        <w:t>HIV</w:t>
      </w:r>
      <w:r w:rsidRPr="00AC645F">
        <w:rPr>
          <w:rFonts w:ascii="Times New Roman" w:hAnsi="Times New Roman" w:cs="Times New Roman"/>
          <w:i/>
          <w:sz w:val="24"/>
          <w:szCs w:val="24"/>
        </w:rPr>
        <w:t>/pub/guidelines/arv2013/en/. Accessed May 25, 2014.</w:t>
      </w:r>
    </w:p>
    <w:p w14:paraId="7A1ABE6F"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Maternal, new born, child and adolescent health. </w:t>
      </w:r>
      <w:r w:rsidRPr="00AC645F">
        <w:rPr>
          <w:rFonts w:ascii="Times New Roman" w:hAnsi="Times New Roman" w:cs="Times New Roman"/>
          <w:i/>
          <w:sz w:val="24"/>
          <w:szCs w:val="24"/>
        </w:rPr>
        <w:t>http://www.who.int/maternal_child_adolescent/en/. (Last accessed 12 Dec 2015).</w:t>
      </w:r>
    </w:p>
    <w:p w14:paraId="6F08A3E1" w14:textId="77777777"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World Health Organization, Reduction of maternal mortality: a joint WHO/ UNFPA/UNICEF/World Bank statement. 1999: Geneva. </w:t>
      </w:r>
      <w:r w:rsidRPr="00AC645F">
        <w:rPr>
          <w:rFonts w:ascii="Times New Roman" w:hAnsi="Times New Roman" w:cs="Times New Roman"/>
          <w:i/>
          <w:sz w:val="24"/>
          <w:szCs w:val="24"/>
        </w:rPr>
        <w:t>http://apps.who.int/ iris/bit stream/10665/42191/1/9241561955_eng.pdf. (Last Accessed 12 Dec 2015).</w:t>
      </w:r>
    </w:p>
    <w:p w14:paraId="3983DCCF"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Antenatal care in developing countries: promises, achievements and missed opportunities: an analysis of trends, levels and differentials, 1990-2001. 2003: Geneva. </w:t>
      </w:r>
      <w:r w:rsidRPr="00AC645F">
        <w:rPr>
          <w:rFonts w:ascii="Times New Roman" w:hAnsi="Times New Roman" w:cs="Times New Roman"/>
          <w:i/>
          <w:sz w:val="24"/>
          <w:szCs w:val="24"/>
        </w:rPr>
        <w:t>http://www.childinfo.org/ files/antenatal_care.pdf. (Last Accessed 12 Dec 2015).</w:t>
      </w:r>
    </w:p>
    <w:p w14:paraId="12BAC499"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Global Health observatory (GHO); Antenatal Care </w:t>
      </w:r>
      <w:r w:rsidRPr="00AC645F">
        <w:rPr>
          <w:rFonts w:ascii="Times New Roman" w:hAnsi="Times New Roman" w:cs="Times New Roman"/>
          <w:i/>
          <w:sz w:val="24"/>
          <w:szCs w:val="24"/>
        </w:rPr>
        <w:t>http://www.who.int/gho/maternal_health/reproductive_health/antenatal_ care text/en/. (Last accesses 12th December 2015).</w:t>
      </w:r>
    </w:p>
    <w:p w14:paraId="2214DB6E"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Global Health observatory (GHO); skilled attendants at birth </w:t>
      </w:r>
      <w:r w:rsidRPr="00AC645F">
        <w:rPr>
          <w:rFonts w:ascii="Times New Roman" w:hAnsi="Times New Roman" w:cs="Times New Roman"/>
          <w:i/>
          <w:sz w:val="24"/>
          <w:szCs w:val="24"/>
        </w:rPr>
        <w:t>http://www.who.int/gho/maternal_health/skilled_care/skilled_birth_attendance_text/en/. (Last accessed 12th December 2015).</w:t>
      </w:r>
    </w:p>
    <w:p w14:paraId="1532C722"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World Health Organization, Global Health Observatory (GHO); </w:t>
      </w:r>
      <w:r w:rsidRPr="00AC645F">
        <w:rPr>
          <w:rFonts w:ascii="Times New Roman" w:hAnsi="Times New Roman" w:cs="Times New Roman"/>
          <w:i/>
          <w:sz w:val="24"/>
          <w:szCs w:val="24"/>
        </w:rPr>
        <w:t>http://www. who.int/maternal_child_adolescent/topics/newborn/postnatal_care/en/ index.html. (2015).Last accesses 12th December.</w:t>
      </w:r>
    </w:p>
    <w:p w14:paraId="580E115B" w14:textId="7FB841F8"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World Health Organization, Consolidated guidelines on the use of antiretroviral drugs for treating and preventing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recommendations for a public health approach. 2013. </w:t>
      </w:r>
      <w:r w:rsidRPr="00AC645F">
        <w:rPr>
          <w:rFonts w:ascii="Times New Roman" w:hAnsi="Times New Roman" w:cs="Times New Roman"/>
          <w:i/>
          <w:sz w:val="24"/>
          <w:szCs w:val="24"/>
        </w:rPr>
        <w:t xml:space="preserve">http://www.who.int/ </w:t>
      </w:r>
      <w:r w:rsidR="0068225C">
        <w:rPr>
          <w:rFonts w:ascii="Times New Roman" w:hAnsi="Times New Roman" w:cs="Times New Roman"/>
          <w:i/>
          <w:sz w:val="24"/>
          <w:szCs w:val="24"/>
        </w:rPr>
        <w:t>HIV</w:t>
      </w:r>
      <w:r w:rsidRPr="00AC645F">
        <w:rPr>
          <w:rFonts w:ascii="Times New Roman" w:hAnsi="Times New Roman" w:cs="Times New Roman"/>
          <w:i/>
          <w:sz w:val="24"/>
          <w:szCs w:val="24"/>
        </w:rPr>
        <w:t>/pub/guidelines/arv2013/en/. (Last Accessed 12th December 2015).</w:t>
      </w:r>
    </w:p>
    <w:p w14:paraId="2EBCBE21" w14:textId="1D5D6D2F"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lastRenderedPageBreak/>
        <w:t xml:space="preserve">World Health Organization, Antiretroviral therapy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 in infants and children: towards universal access: recommendations for a public health approach - Revision (2010): Austria. </w:t>
      </w:r>
      <w:r w:rsidRPr="00AC645F">
        <w:rPr>
          <w:rFonts w:ascii="Times New Roman" w:hAnsi="Times New Roman" w:cs="Times New Roman"/>
          <w:i/>
          <w:sz w:val="24"/>
          <w:szCs w:val="24"/>
        </w:rPr>
        <w:t>http://www.who.int/</w:t>
      </w:r>
      <w:r w:rsidR="0068225C">
        <w:rPr>
          <w:rFonts w:ascii="Times New Roman" w:hAnsi="Times New Roman" w:cs="Times New Roman"/>
          <w:i/>
          <w:sz w:val="24"/>
          <w:szCs w:val="24"/>
        </w:rPr>
        <w:t>HIV</w:t>
      </w:r>
      <w:r w:rsidRPr="00AC645F">
        <w:rPr>
          <w:rFonts w:ascii="Times New Roman" w:hAnsi="Times New Roman" w:cs="Times New Roman"/>
          <w:i/>
          <w:sz w:val="24"/>
          <w:szCs w:val="24"/>
        </w:rPr>
        <w:t>/pub/ paediatric/infants2010/en/. (Last Accessed 12 Dec 2015).</w:t>
      </w:r>
    </w:p>
    <w:p w14:paraId="19D6CB50" w14:textId="77777777"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World Health Organization, WHO Technical consultation on postpartum and postnatal care held in Geneva,October2931,2008</w:t>
      </w:r>
      <w:r w:rsidRPr="00AC645F">
        <w:rPr>
          <w:rFonts w:ascii="Times New Roman" w:hAnsi="Times New Roman" w:cs="Times New Roman"/>
          <w:i/>
          <w:sz w:val="24"/>
          <w:szCs w:val="24"/>
        </w:rPr>
        <w:t>;http://whqlibdoc.who.int/hq/2010/WHO_MPS_10.03_eng.pdf.</w:t>
      </w:r>
    </w:p>
    <w:p w14:paraId="60426EF0" w14:textId="77777777"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World</w:t>
      </w:r>
      <w:r w:rsidRPr="00AC645F">
        <w:rPr>
          <w:rFonts w:ascii="Times New Roman" w:hAnsi="Times New Roman" w:cs="Times New Roman"/>
          <w:sz w:val="24"/>
          <w:szCs w:val="24"/>
        </w:rPr>
        <w:tab/>
        <w:t>Health</w:t>
      </w:r>
      <w:r w:rsidRPr="00AC645F">
        <w:rPr>
          <w:rFonts w:ascii="Times New Roman" w:hAnsi="Times New Roman" w:cs="Times New Roman"/>
          <w:sz w:val="24"/>
          <w:szCs w:val="24"/>
        </w:rPr>
        <w:tab/>
        <w:t>Organization,</w:t>
      </w:r>
      <w:r w:rsidRPr="00AC645F">
        <w:rPr>
          <w:rFonts w:ascii="Times New Roman" w:hAnsi="Times New Roman" w:cs="Times New Roman"/>
          <w:sz w:val="24"/>
          <w:szCs w:val="24"/>
        </w:rPr>
        <w:tab/>
        <w:t>Uganda country profile;</w:t>
      </w:r>
      <w:r w:rsidRPr="00AC645F">
        <w:rPr>
          <w:rFonts w:ascii="Times New Roman" w:hAnsi="Times New Roman" w:cs="Times New Roman"/>
          <w:i/>
          <w:sz w:val="24"/>
          <w:szCs w:val="24"/>
        </w:rPr>
        <w:t>http://www.who.int/countries/uga/en/. (Last accesses 12 Dec 2015).</w:t>
      </w:r>
    </w:p>
    <w:p w14:paraId="6FA6D3D6" w14:textId="3E3B0105"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Wahl A, Swanson MD, Nochi T, Olesen R, Denton PW, Chateau M, et al. Human breast milk and antiretrovirals dramatically reduce oral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transmission in BLT humanized mice. PLoS Pathog. (2012); 8(6):e1002732. doi: 10.1371/journal.ppat.1002732 PMID: 22737068; </w:t>
      </w:r>
      <w:r w:rsidRPr="00AC645F">
        <w:rPr>
          <w:rFonts w:ascii="Times New Roman" w:hAnsi="Times New Roman" w:cs="Times New Roman"/>
          <w:i/>
          <w:sz w:val="24"/>
          <w:szCs w:val="24"/>
        </w:rPr>
        <w:t xml:space="preserve">PubMed Central PMCID:PMC3380612. </w:t>
      </w:r>
    </w:p>
    <w:p w14:paraId="6E19B319" w14:textId="49B81EF2" w:rsidR="006873EF"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Wahl A, Baker C, Spagnuolo RA, Stamper LW, Fouda GG, Permar SR, et al. Breast milk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-positive mothers has potent and species-specific in vivo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inhibitory activity. </w:t>
      </w:r>
      <w:r w:rsidRPr="00AC645F">
        <w:rPr>
          <w:rFonts w:ascii="Times New Roman" w:hAnsi="Times New Roman" w:cs="Times New Roman"/>
          <w:i/>
          <w:sz w:val="24"/>
          <w:szCs w:val="24"/>
        </w:rPr>
        <w:t>Journal of virology. 2015. doi:10.1128/</w:t>
      </w:r>
      <w:r w:rsidR="00F616B1" w:rsidRPr="00AC645F">
        <w:rPr>
          <w:rFonts w:ascii="Times New Roman" w:hAnsi="Times New Roman" w:cs="Times New Roman"/>
          <w:i/>
          <w:sz w:val="24"/>
          <w:szCs w:val="24"/>
        </w:rPr>
        <w:t>JVI.01702-15 PMID: 26292320.</w:t>
      </w:r>
    </w:p>
    <w:p w14:paraId="6AF8B7BF" w14:textId="7821937D" w:rsidR="006873EF" w:rsidRPr="00AC645F" w:rsidRDefault="006873EF" w:rsidP="001264E2">
      <w:pPr>
        <w:ind w:left="363" w:hanging="720"/>
        <w:contextualSpacing/>
        <w:rPr>
          <w:rFonts w:ascii="Times New Roman" w:eastAsia="Times New Roman" w:hAnsi="Times New Roman" w:cs="Times New Roman"/>
          <w:sz w:val="24"/>
          <w:szCs w:val="24"/>
          <w:lang w:eastAsia="en-GB"/>
        </w:rPr>
      </w:pPr>
      <w:r w:rsidRPr="00AC645F">
        <w:rPr>
          <w:rFonts w:ascii="Times New Roman" w:hAnsi="Times New Roman" w:cs="Times New Roman"/>
          <w:sz w:val="24"/>
          <w:szCs w:val="24"/>
        </w:rPr>
        <w:t xml:space="preserve">Zikulah Namukwaya1*, Linda Barlow-Mosha1, Peter Mudiope1, Adeodata Kekitiinwa2,3, Joyce Namale Matovu1, Ezra Musingye1, Jane Ntongo Ssebaggala1, Teopista Nakyanzi1, Jubilee John Abwooli4, Dorothy Mirembe1, Juliane Etima1, Edward Bitarakwate5, Mary Glenn Fowler1, Philippa Martha Musoke1,3 and Peer-senga study Group at Mulago, Mengo, Rubaga and Mpigi Health Units, “Use of peers, community lay persons and Village Health Team (VHT) members  improves six-week postnatal clinic (PNC) follow-up and Early Infant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Diagnosis (EID) in urban and rural health units in Uganda: A one-year implementation study”, </w:t>
      </w:r>
      <w:r w:rsidRPr="00AC645F">
        <w:rPr>
          <w:rFonts w:ascii="Times New Roman" w:hAnsi="Times New Roman" w:cs="Times New Roman"/>
          <w:i/>
          <w:sz w:val="24"/>
          <w:szCs w:val="24"/>
        </w:rPr>
        <w:t>BMC Health Services Research 2015.</w:t>
      </w:r>
    </w:p>
    <w:p w14:paraId="62AE095B" w14:textId="73D23878" w:rsidR="006873EF" w:rsidRPr="00AC645F" w:rsidRDefault="006873EF" w:rsidP="001264E2">
      <w:pPr>
        <w:spacing w:after="0"/>
        <w:ind w:left="360" w:hanging="720"/>
        <w:contextualSpacing/>
        <w:rPr>
          <w:rFonts w:ascii="Times New Roman" w:eastAsia="Times New Roman" w:hAnsi="Times New Roman" w:cs="Times New Roman"/>
          <w:sz w:val="24"/>
          <w:szCs w:val="24"/>
          <w:lang w:eastAsia="en-GB"/>
        </w:rPr>
      </w:pPr>
      <w:r w:rsidRPr="00AC645F">
        <w:rPr>
          <w:rFonts w:ascii="Times New Roman" w:hAnsi="Times New Roman" w:cs="Times New Roman"/>
          <w:sz w:val="24"/>
          <w:szCs w:val="24"/>
        </w:rPr>
        <w:t xml:space="preserve">Zijenah, L. S., Moulton, L. H., Iliff, P., Nathoo, K., Munjoma, M. W., Mutasa, K., ... &amp; ZVITAMBO Study Group. (2014). Timing of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and infant mortality in the first 6 months of life in Harare, Zimbabwe. </w:t>
      </w:r>
      <w:r w:rsidRPr="00AC645F">
        <w:rPr>
          <w:rFonts w:ascii="Times New Roman" w:hAnsi="Times New Roman" w:cs="Times New Roman"/>
          <w:i/>
          <w:iCs/>
          <w:sz w:val="24"/>
          <w:szCs w:val="24"/>
        </w:rPr>
        <w:t>AIDS</w:t>
      </w:r>
      <w:r w:rsidRPr="00AC645F">
        <w:rPr>
          <w:rFonts w:ascii="Times New Roman" w:hAnsi="Times New Roman" w:cs="Times New Roman"/>
          <w:i/>
          <w:sz w:val="24"/>
          <w:szCs w:val="24"/>
        </w:rPr>
        <w:t xml:space="preserve">, </w:t>
      </w:r>
      <w:r w:rsidRPr="00AC645F">
        <w:rPr>
          <w:rFonts w:ascii="Times New Roman" w:hAnsi="Times New Roman" w:cs="Times New Roman"/>
          <w:i/>
          <w:iCs/>
          <w:sz w:val="24"/>
          <w:szCs w:val="24"/>
        </w:rPr>
        <w:t>18</w:t>
      </w:r>
      <w:r w:rsidRPr="00AC645F">
        <w:rPr>
          <w:rFonts w:ascii="Times New Roman" w:hAnsi="Times New Roman" w:cs="Times New Roman"/>
          <w:i/>
          <w:sz w:val="24"/>
          <w:szCs w:val="24"/>
        </w:rPr>
        <w:t>(2), 273-280.</w:t>
      </w:r>
    </w:p>
    <w:p w14:paraId="49A9C259" w14:textId="797C31C8"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Zaba B, Whitworth J, Marston M, et al.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and mortality of mothers and children: evidence from cohort studies in Uganda, Tanzania, and Malawi. </w:t>
      </w:r>
      <w:r w:rsidRPr="00AC645F">
        <w:rPr>
          <w:rFonts w:ascii="Times New Roman" w:hAnsi="Times New Roman" w:cs="Times New Roman"/>
          <w:i/>
          <w:sz w:val="24"/>
          <w:szCs w:val="24"/>
        </w:rPr>
        <w:t>Epidemiology.</w:t>
      </w:r>
      <w:r w:rsidR="00F616B1" w:rsidRPr="00AC645F">
        <w:rPr>
          <w:rFonts w:ascii="Times New Roman" w:hAnsi="Times New Roman" w:cs="Times New Roman"/>
          <w:i/>
          <w:sz w:val="24"/>
          <w:szCs w:val="24"/>
        </w:rPr>
        <w:t xml:space="preserve"> May 2005;16(3):275-280.  </w:t>
      </w:r>
    </w:p>
    <w:p w14:paraId="1091A574" w14:textId="7C8B77C4"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Zikulah Namukwaya1*, Linda Barlow-Mosha1, Peter Mudiope1, Adeodata Kekitiinwa2,3, Joyce Namale Matovu1, Ezra Musingye1, Jane Ntongo Ssebaggala1, Teopista Nakyanzi1, Jubilee John Abwooli4, Dorothy Mirembe1, Juliane Etima1, Edward Bitarakwate5, Mary Glenn Fowler1, Philippa Martha Musoke1,3 and Peer-senga study Group at Mulago, Mengo, Rubaga </w:t>
      </w:r>
      <w:r w:rsidRPr="00AC645F">
        <w:rPr>
          <w:rFonts w:ascii="Times New Roman" w:hAnsi="Times New Roman" w:cs="Times New Roman"/>
          <w:sz w:val="24"/>
          <w:szCs w:val="24"/>
        </w:rPr>
        <w:lastRenderedPageBreak/>
        <w:t xml:space="preserve">and Mpigi Health Units, “Use of peers, community lay persons and Village Health Team (VHT) members  improves six-week postnatal clinic (PNC) follow-up and Early Infant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Diagnosis (EID) in urban and rural health units in Uganda: A one-year implementation study”, </w:t>
      </w:r>
      <w:r w:rsidRPr="00AC645F">
        <w:rPr>
          <w:rFonts w:ascii="Times New Roman" w:hAnsi="Times New Roman" w:cs="Times New Roman"/>
          <w:i/>
          <w:sz w:val="24"/>
          <w:szCs w:val="24"/>
        </w:rPr>
        <w:t>BMC Health Serv</w:t>
      </w:r>
      <w:r w:rsidR="00F616B1" w:rsidRPr="00AC645F">
        <w:rPr>
          <w:rFonts w:ascii="Times New Roman" w:hAnsi="Times New Roman" w:cs="Times New Roman"/>
          <w:i/>
          <w:sz w:val="24"/>
          <w:szCs w:val="24"/>
        </w:rPr>
        <w:t>ices Research 2015.</w:t>
      </w:r>
    </w:p>
    <w:p w14:paraId="3E8513CE" w14:textId="4C47017E" w:rsidR="006873EF" w:rsidRPr="00AC645F" w:rsidRDefault="006873EF" w:rsidP="001264E2">
      <w:pPr>
        <w:ind w:left="360" w:hanging="720"/>
        <w:contextualSpacing/>
        <w:rPr>
          <w:rFonts w:ascii="Times New Roman" w:hAnsi="Times New Roman" w:cs="Times New Roman"/>
          <w:sz w:val="24"/>
          <w:szCs w:val="24"/>
        </w:rPr>
      </w:pPr>
      <w:r w:rsidRPr="00AC645F">
        <w:rPr>
          <w:rFonts w:ascii="Times New Roman" w:hAnsi="Times New Roman" w:cs="Times New Roman"/>
          <w:sz w:val="24"/>
          <w:szCs w:val="24"/>
        </w:rPr>
        <w:t xml:space="preserve">Zijenah, L. S., Moulton, L. H., Iliff, P., Nathoo, K., Munjoma, M. W., Mutasa, K., ... &amp; ZVITAMBO Study Group. (2011). Timing of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and infant mortality in the first 6 months of life in Harare, Zimbabwe. </w:t>
      </w:r>
      <w:r w:rsidRPr="00AC645F">
        <w:rPr>
          <w:rFonts w:ascii="Times New Roman" w:hAnsi="Times New Roman" w:cs="Times New Roman"/>
          <w:i/>
          <w:sz w:val="24"/>
          <w:szCs w:val="24"/>
        </w:rPr>
        <w:t>Aids, 18(2), 273-28.</w:t>
      </w:r>
    </w:p>
    <w:p w14:paraId="12559650" w14:textId="395D370B" w:rsidR="002B06A2" w:rsidRPr="00AC645F" w:rsidRDefault="006873EF" w:rsidP="001264E2">
      <w:pPr>
        <w:ind w:left="360" w:hanging="720"/>
        <w:contextualSpacing/>
        <w:rPr>
          <w:rFonts w:ascii="Times New Roman" w:hAnsi="Times New Roman" w:cs="Times New Roman"/>
          <w:i/>
          <w:sz w:val="24"/>
          <w:szCs w:val="24"/>
        </w:rPr>
      </w:pPr>
      <w:r w:rsidRPr="00AC645F">
        <w:rPr>
          <w:rFonts w:ascii="Times New Roman" w:hAnsi="Times New Roman" w:cs="Times New Roman"/>
          <w:sz w:val="24"/>
          <w:szCs w:val="24"/>
        </w:rPr>
        <w:t xml:space="preserve">Zijenah, Lynn S., et al. "Timing of mother-to-child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-1 and infant mortality in the first 6 months of life in Harare, Zimbabwe." </w:t>
      </w:r>
      <w:r w:rsidRPr="00AC645F">
        <w:rPr>
          <w:rFonts w:ascii="Times New Roman" w:hAnsi="Times New Roman" w:cs="Times New Roman"/>
          <w:i/>
          <w:sz w:val="24"/>
          <w:szCs w:val="24"/>
        </w:rPr>
        <w:t>Aids 18.2 (2004): 273-280.</w:t>
      </w:r>
      <w:r w:rsidR="002B06A2" w:rsidRPr="00AC645F">
        <w:rPr>
          <w:rFonts w:ascii="Times New Roman" w:hAnsi="Times New Roman" w:cs="Times New Roman"/>
          <w:i/>
          <w:sz w:val="24"/>
          <w:szCs w:val="24"/>
        </w:rPr>
        <w:br w:type="page"/>
      </w:r>
    </w:p>
    <w:p w14:paraId="787431AF" w14:textId="313AD018" w:rsidR="006873EF" w:rsidRPr="00357153" w:rsidRDefault="009A5573" w:rsidP="00357153">
      <w:pPr>
        <w:pStyle w:val="Heading1"/>
      </w:pPr>
      <w:bookmarkStart w:id="114" w:name="_Toc47953235"/>
      <w:r w:rsidRPr="00357153">
        <w:lastRenderedPageBreak/>
        <w:t>APPENDIXES</w:t>
      </w:r>
      <w:bookmarkEnd w:id="114"/>
    </w:p>
    <w:p w14:paraId="1CA2F060" w14:textId="22902A81" w:rsidR="007368B4" w:rsidRPr="00357153" w:rsidRDefault="00F616B1" w:rsidP="00357153">
      <w:pPr>
        <w:pStyle w:val="Heading1"/>
      </w:pPr>
      <w:bookmarkStart w:id="115" w:name="_Toc47953236"/>
      <w:bookmarkEnd w:id="113"/>
      <w:r w:rsidRPr="00357153">
        <w:t>APPENDIX I</w:t>
      </w:r>
      <w:r w:rsidR="00042F0D" w:rsidRPr="00357153">
        <w:t>: QUESTIONNAIRE TO CAPTURE BASELINE INFORMATION FOR MOTHER</w:t>
      </w:r>
      <w:bookmarkEnd w:id="115"/>
    </w:p>
    <w:p w14:paraId="54DF5590" w14:textId="7C8904BA" w:rsidR="00C07338" w:rsidRPr="00D7288F" w:rsidRDefault="00C07338" w:rsidP="00EF2CBF">
      <w:pPr>
        <w:ind w:left="0" w:firstLine="0"/>
        <w:rPr>
          <w:rFonts w:ascii="Times New Roman" w:hAnsi="Times New Roman" w:cs="Times New Roman"/>
          <w:bCs/>
          <w:sz w:val="24"/>
          <w:szCs w:val="24"/>
        </w:rPr>
      </w:pPr>
      <w:r w:rsidRPr="00D7288F">
        <w:rPr>
          <w:rFonts w:ascii="Times New Roman" w:hAnsi="Times New Roman" w:cs="Times New Roman"/>
          <w:sz w:val="24"/>
          <w:szCs w:val="24"/>
        </w:rPr>
        <w:t xml:space="preserve">Study Title: </w:t>
      </w:r>
      <w:r w:rsidRPr="00D7288F">
        <w:rPr>
          <w:rFonts w:ascii="Times New Roman" w:hAnsi="Times New Roman" w:cs="Times New Roman"/>
          <w:bCs/>
          <w:sz w:val="24"/>
          <w:szCs w:val="24"/>
        </w:rPr>
        <w:t xml:space="preserve">Modelling Factors Associated with </w:t>
      </w:r>
      <w:r w:rsidR="0068225C">
        <w:rPr>
          <w:rFonts w:ascii="Times New Roman" w:hAnsi="Times New Roman" w:cs="Times New Roman"/>
          <w:bCs/>
          <w:sz w:val="24"/>
          <w:szCs w:val="24"/>
        </w:rPr>
        <w:t>HIV</w:t>
      </w:r>
      <w:r w:rsidRPr="00D7288F">
        <w:rPr>
          <w:rFonts w:ascii="Times New Roman" w:hAnsi="Times New Roman" w:cs="Times New Roman"/>
          <w:bCs/>
          <w:sz w:val="24"/>
          <w:szCs w:val="24"/>
        </w:rPr>
        <w:t>-Free Survival among Exposed Infants in Homa Bay County</w:t>
      </w:r>
    </w:p>
    <w:p w14:paraId="31EC58A2" w14:textId="508133B2" w:rsidR="009966B0" w:rsidRPr="00D7288F" w:rsidRDefault="009966B0" w:rsidP="00631B7C">
      <w:pPr>
        <w:ind w:left="0" w:firstLine="0"/>
        <w:jc w:val="left"/>
        <w:rPr>
          <w:rFonts w:ascii="Times New Roman" w:hAnsi="Times New Roman" w:cs="Times New Roman"/>
          <w:sz w:val="24"/>
          <w:szCs w:val="24"/>
        </w:rPr>
      </w:pPr>
      <w:r w:rsidRPr="00D7288F">
        <w:rPr>
          <w:rFonts w:ascii="Times New Roman" w:hAnsi="Times New Roman" w:cs="Times New Roman"/>
          <w:sz w:val="24"/>
          <w:szCs w:val="24"/>
        </w:rPr>
        <w:t>Code No</w:t>
      </w:r>
      <w:r w:rsidR="00C07338" w:rsidRPr="00D7288F">
        <w:rPr>
          <w:rFonts w:ascii="Times New Roman" w:hAnsi="Times New Roman" w:cs="Times New Roman"/>
          <w:sz w:val="24"/>
          <w:szCs w:val="24"/>
        </w:rPr>
        <w:t>………………………………………………..</w:t>
      </w:r>
    </w:p>
    <w:p w14:paraId="28EA25E1" w14:textId="69EE06E6" w:rsidR="00C07338" w:rsidRPr="00D7288F" w:rsidRDefault="00C07338" w:rsidP="00631B7C">
      <w:pPr>
        <w:ind w:left="0" w:firstLine="0"/>
        <w:jc w:val="left"/>
        <w:rPr>
          <w:rFonts w:ascii="Times New Roman" w:hAnsi="Times New Roman" w:cs="Times New Roman"/>
          <w:sz w:val="24"/>
          <w:szCs w:val="24"/>
        </w:rPr>
      </w:pPr>
      <w:r w:rsidRPr="00D7288F">
        <w:rPr>
          <w:rFonts w:ascii="Times New Roman" w:hAnsi="Times New Roman" w:cs="Times New Roman"/>
          <w:sz w:val="24"/>
          <w:szCs w:val="24"/>
        </w:rPr>
        <w:t>Dates of data collection ………………………………</w:t>
      </w:r>
      <w:r w:rsidR="00EF2CBF" w:rsidRPr="00D7288F">
        <w:rPr>
          <w:rFonts w:ascii="Times New Roman" w:hAnsi="Times New Roman" w:cs="Times New Roman"/>
          <w:sz w:val="24"/>
          <w:szCs w:val="24"/>
        </w:rPr>
        <w:t>.</w:t>
      </w:r>
    </w:p>
    <w:p w14:paraId="0FBB67DD" w14:textId="38B02287" w:rsidR="00C07338" w:rsidRPr="00D7288F" w:rsidRDefault="0066242A" w:rsidP="00631B7C">
      <w:pPr>
        <w:ind w:left="0" w:firstLine="0"/>
        <w:jc w:val="left"/>
        <w:rPr>
          <w:rFonts w:ascii="Times New Roman" w:hAnsi="Times New Roman" w:cs="Times New Roman"/>
          <w:sz w:val="24"/>
          <w:szCs w:val="24"/>
        </w:rPr>
      </w:pPr>
      <w:r w:rsidRPr="00D7288F">
        <w:rPr>
          <w:rFonts w:ascii="Times New Roman" w:hAnsi="Times New Roman" w:cs="Times New Roman"/>
          <w:sz w:val="24"/>
          <w:szCs w:val="24"/>
        </w:rPr>
        <w:t>Point of data collection ……………………………….</w:t>
      </w:r>
    </w:p>
    <w:p w14:paraId="022D51BD" w14:textId="704D121D" w:rsidR="0066242A" w:rsidRPr="00C65A1D" w:rsidRDefault="0066242A" w:rsidP="00631B7C">
      <w:pPr>
        <w:ind w:left="0" w:firstLine="0"/>
        <w:jc w:val="left"/>
        <w:rPr>
          <w:rFonts w:ascii="Times New Roman" w:hAnsi="Times New Roman" w:cs="Times New Roman"/>
          <w:b/>
          <w:sz w:val="24"/>
          <w:szCs w:val="24"/>
          <w:u w:val="single"/>
        </w:rPr>
      </w:pPr>
      <w:r w:rsidRPr="00C65A1D">
        <w:rPr>
          <w:rFonts w:ascii="Times New Roman" w:hAnsi="Times New Roman" w:cs="Times New Roman"/>
          <w:b/>
          <w:bCs/>
          <w:sz w:val="24"/>
          <w:szCs w:val="24"/>
          <w:u w:val="single"/>
        </w:rPr>
        <w:t>INSTRUCTIONS</w:t>
      </w:r>
    </w:p>
    <w:p w14:paraId="5E88DCE6" w14:textId="77777777" w:rsidR="0066242A" w:rsidRPr="006F5A8E" w:rsidRDefault="0066242A" w:rsidP="00C5699A">
      <w:pPr>
        <w:pStyle w:val="ListParagraph"/>
        <w:numPr>
          <w:ilvl w:val="0"/>
          <w:numId w:val="77"/>
        </w:numPr>
        <w:ind w:right="0"/>
        <w:jc w:val="left"/>
        <w:rPr>
          <w:rFonts w:ascii="Times New Roman" w:hAnsi="Times New Roman" w:cs="Times New Roman"/>
          <w:sz w:val="24"/>
          <w:szCs w:val="24"/>
        </w:rPr>
      </w:pPr>
      <w:r w:rsidRPr="006F5A8E">
        <w:rPr>
          <w:rFonts w:ascii="Times New Roman" w:hAnsi="Times New Roman" w:cs="Times New Roman"/>
          <w:sz w:val="24"/>
          <w:szCs w:val="24"/>
        </w:rPr>
        <w:t xml:space="preserve">This questionnaire information about mothers experiences before and during the pregnancy. </w:t>
      </w:r>
    </w:p>
    <w:p w14:paraId="438F56B8" w14:textId="77777777" w:rsidR="0066242A" w:rsidRPr="006F5A8E" w:rsidRDefault="0066242A" w:rsidP="00C5699A">
      <w:pPr>
        <w:pStyle w:val="ListParagraph"/>
        <w:numPr>
          <w:ilvl w:val="0"/>
          <w:numId w:val="77"/>
        </w:numPr>
        <w:ind w:right="0"/>
        <w:jc w:val="left"/>
        <w:rPr>
          <w:rFonts w:ascii="Times New Roman" w:hAnsi="Times New Roman" w:cs="Times New Roman"/>
          <w:sz w:val="24"/>
          <w:szCs w:val="24"/>
        </w:rPr>
      </w:pPr>
      <w:r w:rsidRPr="006F5A8E">
        <w:rPr>
          <w:rFonts w:ascii="Times New Roman" w:hAnsi="Times New Roman" w:cs="Times New Roman"/>
          <w:sz w:val="24"/>
          <w:szCs w:val="24"/>
        </w:rPr>
        <w:t>Any information given will be treated with utmost confidentiality.</w:t>
      </w:r>
    </w:p>
    <w:p w14:paraId="6CFEB1A6" w14:textId="77777777" w:rsidR="0066242A" w:rsidRPr="006F5A8E" w:rsidRDefault="0066242A" w:rsidP="00C5699A">
      <w:pPr>
        <w:pStyle w:val="ListParagraph"/>
        <w:numPr>
          <w:ilvl w:val="0"/>
          <w:numId w:val="77"/>
        </w:numPr>
        <w:ind w:right="0"/>
        <w:jc w:val="left"/>
        <w:rPr>
          <w:rFonts w:ascii="Times New Roman" w:hAnsi="Times New Roman" w:cs="Times New Roman"/>
          <w:sz w:val="24"/>
          <w:szCs w:val="24"/>
        </w:rPr>
      </w:pPr>
      <w:r w:rsidRPr="006F5A8E">
        <w:rPr>
          <w:rFonts w:ascii="Times New Roman" w:hAnsi="Times New Roman" w:cs="Times New Roman"/>
          <w:sz w:val="24"/>
          <w:szCs w:val="24"/>
        </w:rPr>
        <w:t xml:space="preserve">The interview will take place </w:t>
      </w:r>
      <w:r>
        <w:rPr>
          <w:rFonts w:ascii="Times New Roman" w:hAnsi="Times New Roman" w:cs="Times New Roman"/>
          <w:sz w:val="24"/>
          <w:szCs w:val="24"/>
        </w:rPr>
        <w:t>before delivery.</w:t>
      </w:r>
    </w:p>
    <w:p w14:paraId="01F22139" w14:textId="77777777" w:rsidR="0066242A" w:rsidRPr="006F5A8E" w:rsidRDefault="0066242A" w:rsidP="00C5699A">
      <w:pPr>
        <w:pStyle w:val="ListParagraph"/>
        <w:numPr>
          <w:ilvl w:val="0"/>
          <w:numId w:val="77"/>
        </w:numPr>
        <w:ind w:right="0"/>
        <w:jc w:val="left"/>
        <w:rPr>
          <w:rFonts w:ascii="Times New Roman" w:hAnsi="Times New Roman" w:cs="Times New Roman"/>
          <w:sz w:val="24"/>
          <w:szCs w:val="24"/>
        </w:rPr>
      </w:pPr>
      <w:r w:rsidRPr="006F5A8E">
        <w:rPr>
          <w:rFonts w:ascii="Times New Roman" w:hAnsi="Times New Roman" w:cs="Times New Roman"/>
          <w:sz w:val="24"/>
          <w:szCs w:val="24"/>
        </w:rPr>
        <w:t>The interviewer will introduce self to the respondent and explain the purpose of the interview.</w:t>
      </w:r>
    </w:p>
    <w:p w14:paraId="40F13B2F" w14:textId="77777777" w:rsidR="0066242A" w:rsidRPr="006F5A8E" w:rsidRDefault="0066242A" w:rsidP="00C5699A">
      <w:pPr>
        <w:pStyle w:val="ListParagraph"/>
        <w:numPr>
          <w:ilvl w:val="0"/>
          <w:numId w:val="77"/>
        </w:numPr>
        <w:ind w:right="0"/>
        <w:jc w:val="left"/>
        <w:rPr>
          <w:rFonts w:ascii="Times New Roman" w:hAnsi="Times New Roman" w:cs="Times New Roman"/>
          <w:sz w:val="24"/>
          <w:szCs w:val="24"/>
        </w:rPr>
      </w:pPr>
      <w:r w:rsidRPr="006F5A8E">
        <w:rPr>
          <w:rFonts w:ascii="Times New Roman" w:hAnsi="Times New Roman" w:cs="Times New Roman"/>
          <w:sz w:val="24"/>
          <w:szCs w:val="24"/>
        </w:rPr>
        <w:t>For every respondent an informal consent will be obtained before proceeding with the interview.</w:t>
      </w:r>
    </w:p>
    <w:p w14:paraId="01784BC1" w14:textId="77777777" w:rsidR="0066242A" w:rsidRPr="006F5A8E" w:rsidRDefault="0066242A" w:rsidP="00C5699A">
      <w:pPr>
        <w:pStyle w:val="ListParagraph"/>
        <w:numPr>
          <w:ilvl w:val="0"/>
          <w:numId w:val="77"/>
        </w:numPr>
        <w:ind w:right="0"/>
        <w:jc w:val="left"/>
        <w:rPr>
          <w:rFonts w:ascii="Times New Roman" w:hAnsi="Times New Roman" w:cs="Times New Roman"/>
          <w:sz w:val="24"/>
          <w:szCs w:val="24"/>
        </w:rPr>
      </w:pPr>
      <w:r w:rsidRPr="006F5A8E">
        <w:rPr>
          <w:rFonts w:ascii="Times New Roman" w:hAnsi="Times New Roman" w:cs="Times New Roman"/>
          <w:sz w:val="24"/>
          <w:szCs w:val="24"/>
        </w:rPr>
        <w:t>The respondent will be requested to respond to all questions sincerely.</w:t>
      </w:r>
    </w:p>
    <w:p w14:paraId="17BD91A3" w14:textId="794C60DF" w:rsidR="0066242A" w:rsidRPr="0066242A" w:rsidRDefault="0066242A" w:rsidP="00C5699A">
      <w:pPr>
        <w:pStyle w:val="ListParagraph"/>
        <w:numPr>
          <w:ilvl w:val="0"/>
          <w:numId w:val="77"/>
        </w:numPr>
        <w:ind w:right="0"/>
        <w:jc w:val="left"/>
        <w:rPr>
          <w:rFonts w:ascii="Times New Roman" w:hAnsi="Times New Roman" w:cs="Times New Roman"/>
          <w:sz w:val="24"/>
          <w:szCs w:val="24"/>
        </w:rPr>
      </w:pPr>
      <w:r w:rsidRPr="006F5A8E">
        <w:rPr>
          <w:rFonts w:ascii="Times New Roman" w:hAnsi="Times New Roman" w:cs="Times New Roman"/>
          <w:sz w:val="24"/>
          <w:szCs w:val="24"/>
        </w:rPr>
        <w:t>The interviewer will thank the respondent at the end of the interview.</w:t>
      </w:r>
    </w:p>
    <w:p w14:paraId="528B28DC" w14:textId="77777777" w:rsidR="009966B0" w:rsidRPr="00AC645F" w:rsidRDefault="009966B0" w:rsidP="009966B0">
      <w:pPr>
        <w:jc w:val="center"/>
        <w:rPr>
          <w:rFonts w:ascii="Times New Roman" w:hAnsi="Times New Roman" w:cs="Times New Roman"/>
          <w:b/>
          <w:sz w:val="24"/>
          <w:szCs w:val="24"/>
        </w:rPr>
      </w:pPr>
      <w:r w:rsidRPr="00AC645F">
        <w:rPr>
          <w:rFonts w:ascii="Times New Roman" w:hAnsi="Times New Roman" w:cs="Times New Roman"/>
          <w:b/>
          <w:sz w:val="24"/>
          <w:szCs w:val="24"/>
        </w:rPr>
        <w:t>SOCIAL - DEMOGRAPHIC DATA</w:t>
      </w:r>
    </w:p>
    <w:p w14:paraId="19982CBA"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Age of the respondent </w:t>
      </w:r>
    </w:p>
    <w:p w14:paraId="7DF88A06" w14:textId="77777777" w:rsidR="009966B0" w:rsidRPr="00AC645F" w:rsidRDefault="009966B0" w:rsidP="001754DD">
      <w:pPr>
        <w:pStyle w:val="ListParagraph"/>
        <w:numPr>
          <w:ilvl w:val="0"/>
          <w:numId w:val="1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Below 15 years</w:t>
      </w:r>
    </w:p>
    <w:p w14:paraId="42D3F9B2" w14:textId="77777777" w:rsidR="009966B0" w:rsidRPr="00AC645F" w:rsidRDefault="009966B0" w:rsidP="001754DD">
      <w:pPr>
        <w:pStyle w:val="ListParagraph"/>
        <w:numPr>
          <w:ilvl w:val="0"/>
          <w:numId w:val="1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15-19 </w:t>
      </w:r>
    </w:p>
    <w:p w14:paraId="591F02B2" w14:textId="77777777" w:rsidR="009966B0" w:rsidRPr="00AC645F" w:rsidRDefault="009966B0" w:rsidP="001754DD">
      <w:pPr>
        <w:pStyle w:val="ListParagraph"/>
        <w:numPr>
          <w:ilvl w:val="0"/>
          <w:numId w:val="1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20-24 </w:t>
      </w:r>
    </w:p>
    <w:p w14:paraId="15B7491F" w14:textId="77777777" w:rsidR="009966B0" w:rsidRPr="00AC645F" w:rsidRDefault="009966B0" w:rsidP="001754DD">
      <w:pPr>
        <w:pStyle w:val="ListParagraph"/>
        <w:numPr>
          <w:ilvl w:val="0"/>
          <w:numId w:val="1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25-29  </w:t>
      </w:r>
    </w:p>
    <w:p w14:paraId="337CF7AA" w14:textId="77777777" w:rsidR="009966B0" w:rsidRPr="00AC645F" w:rsidRDefault="009966B0" w:rsidP="001754DD">
      <w:pPr>
        <w:pStyle w:val="ListParagraph"/>
        <w:numPr>
          <w:ilvl w:val="0"/>
          <w:numId w:val="1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30-34 </w:t>
      </w:r>
    </w:p>
    <w:p w14:paraId="5C360095" w14:textId="77777777" w:rsidR="009966B0" w:rsidRPr="00AC645F" w:rsidRDefault="009966B0" w:rsidP="001754DD">
      <w:pPr>
        <w:pStyle w:val="ListParagraph"/>
        <w:numPr>
          <w:ilvl w:val="0"/>
          <w:numId w:val="1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35-39  </w:t>
      </w:r>
    </w:p>
    <w:p w14:paraId="1EC14D71" w14:textId="77777777" w:rsidR="009966B0" w:rsidRPr="00AC645F" w:rsidRDefault="009966B0" w:rsidP="001754DD">
      <w:pPr>
        <w:pStyle w:val="ListParagraph"/>
        <w:numPr>
          <w:ilvl w:val="0"/>
          <w:numId w:val="1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40-44 </w:t>
      </w:r>
    </w:p>
    <w:p w14:paraId="78C49E72" w14:textId="77777777" w:rsidR="009966B0" w:rsidRPr="00AC645F" w:rsidRDefault="009966B0" w:rsidP="001754DD">
      <w:pPr>
        <w:pStyle w:val="ListParagraph"/>
        <w:numPr>
          <w:ilvl w:val="0"/>
          <w:numId w:val="1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45-49</w:t>
      </w:r>
    </w:p>
    <w:p w14:paraId="29FF76AC"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Marital status</w:t>
      </w:r>
    </w:p>
    <w:p w14:paraId="487876AE" w14:textId="77777777" w:rsidR="009966B0" w:rsidRPr="00AC645F" w:rsidRDefault="009966B0" w:rsidP="00C5699A">
      <w:pPr>
        <w:pStyle w:val="ListParagraph"/>
        <w:numPr>
          <w:ilvl w:val="0"/>
          <w:numId w:val="1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Married </w:t>
      </w:r>
    </w:p>
    <w:p w14:paraId="506DD504" w14:textId="77777777" w:rsidR="009966B0" w:rsidRPr="00AC645F" w:rsidRDefault="009966B0" w:rsidP="00C5699A">
      <w:pPr>
        <w:pStyle w:val="ListParagraph"/>
        <w:numPr>
          <w:ilvl w:val="0"/>
          <w:numId w:val="1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single </w:t>
      </w:r>
    </w:p>
    <w:p w14:paraId="2091D232" w14:textId="77777777" w:rsidR="009966B0" w:rsidRPr="00AC645F" w:rsidRDefault="009966B0" w:rsidP="00C5699A">
      <w:pPr>
        <w:pStyle w:val="ListParagraph"/>
        <w:numPr>
          <w:ilvl w:val="0"/>
          <w:numId w:val="1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separated </w:t>
      </w:r>
    </w:p>
    <w:p w14:paraId="1539968B" w14:textId="77777777" w:rsidR="009966B0" w:rsidRPr="00AC645F" w:rsidRDefault="009966B0" w:rsidP="00C5699A">
      <w:pPr>
        <w:pStyle w:val="ListParagraph"/>
        <w:numPr>
          <w:ilvl w:val="0"/>
          <w:numId w:val="1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widowed </w:t>
      </w:r>
    </w:p>
    <w:p w14:paraId="5D5105D2" w14:textId="77777777" w:rsidR="009966B0" w:rsidRPr="00AC645F" w:rsidRDefault="009966B0" w:rsidP="00C5699A">
      <w:pPr>
        <w:pStyle w:val="ListParagraph"/>
        <w:numPr>
          <w:ilvl w:val="0"/>
          <w:numId w:val="1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08593364"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lastRenderedPageBreak/>
        <w:t>Religion of the respondent</w:t>
      </w:r>
    </w:p>
    <w:p w14:paraId="61153E98" w14:textId="77777777" w:rsidR="009966B0" w:rsidRPr="00AC645F" w:rsidRDefault="009966B0" w:rsidP="00C5699A">
      <w:pPr>
        <w:pStyle w:val="ListParagraph"/>
        <w:numPr>
          <w:ilvl w:val="0"/>
          <w:numId w:val="1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Catholic</w:t>
      </w:r>
    </w:p>
    <w:p w14:paraId="070F4110" w14:textId="77777777" w:rsidR="009966B0" w:rsidRPr="00AC645F" w:rsidRDefault="009966B0" w:rsidP="00C5699A">
      <w:pPr>
        <w:pStyle w:val="ListParagraph"/>
        <w:numPr>
          <w:ilvl w:val="0"/>
          <w:numId w:val="1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Muslim </w:t>
      </w:r>
    </w:p>
    <w:p w14:paraId="6F3FAF3E" w14:textId="77777777" w:rsidR="009966B0" w:rsidRPr="00AC645F" w:rsidRDefault="009966B0" w:rsidP="00C5699A">
      <w:pPr>
        <w:pStyle w:val="ListParagraph"/>
        <w:numPr>
          <w:ilvl w:val="0"/>
          <w:numId w:val="1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Protestant</w:t>
      </w:r>
    </w:p>
    <w:p w14:paraId="7932D2B5" w14:textId="77777777" w:rsidR="009966B0" w:rsidRPr="00AC645F" w:rsidRDefault="009966B0" w:rsidP="00C5699A">
      <w:pPr>
        <w:pStyle w:val="ListParagraph"/>
        <w:numPr>
          <w:ilvl w:val="0"/>
          <w:numId w:val="1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Pentecostal</w:t>
      </w:r>
    </w:p>
    <w:p w14:paraId="2DCA6D41" w14:textId="77777777" w:rsidR="009966B0" w:rsidRPr="00AC645F" w:rsidRDefault="009966B0" w:rsidP="00C5699A">
      <w:pPr>
        <w:pStyle w:val="ListParagraph"/>
        <w:numPr>
          <w:ilvl w:val="0"/>
          <w:numId w:val="1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49CE280F"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Mother’s level of education</w:t>
      </w:r>
    </w:p>
    <w:p w14:paraId="04E3B24D" w14:textId="77777777" w:rsidR="009966B0" w:rsidRPr="00AC645F" w:rsidRDefault="009966B0" w:rsidP="00C5699A">
      <w:pPr>
        <w:pStyle w:val="ListParagraph"/>
        <w:numPr>
          <w:ilvl w:val="0"/>
          <w:numId w:val="1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Never attended school</w:t>
      </w:r>
    </w:p>
    <w:p w14:paraId="2E3BE833" w14:textId="77777777" w:rsidR="009966B0" w:rsidRPr="00AC645F" w:rsidRDefault="009966B0" w:rsidP="00C5699A">
      <w:pPr>
        <w:pStyle w:val="ListParagraph"/>
        <w:numPr>
          <w:ilvl w:val="0"/>
          <w:numId w:val="1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Primary school</w:t>
      </w:r>
    </w:p>
    <w:p w14:paraId="4B47B728" w14:textId="77777777" w:rsidR="009966B0" w:rsidRPr="00AC645F" w:rsidRDefault="009966B0" w:rsidP="00C5699A">
      <w:pPr>
        <w:pStyle w:val="ListParagraph"/>
        <w:numPr>
          <w:ilvl w:val="0"/>
          <w:numId w:val="1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Secondary school</w:t>
      </w:r>
    </w:p>
    <w:p w14:paraId="194A5013" w14:textId="77777777" w:rsidR="009966B0" w:rsidRPr="00AC645F" w:rsidRDefault="009966B0" w:rsidP="00C5699A">
      <w:pPr>
        <w:pStyle w:val="ListParagraph"/>
        <w:numPr>
          <w:ilvl w:val="0"/>
          <w:numId w:val="1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College /University</w:t>
      </w:r>
    </w:p>
    <w:p w14:paraId="52EEBAE0"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Husband’s level of education</w:t>
      </w:r>
    </w:p>
    <w:p w14:paraId="2B83F247" w14:textId="77777777" w:rsidR="009966B0" w:rsidRPr="00AC645F" w:rsidRDefault="009966B0" w:rsidP="001754DD">
      <w:pPr>
        <w:pStyle w:val="ListParagraph"/>
        <w:numPr>
          <w:ilvl w:val="0"/>
          <w:numId w:val="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Never attended school</w:t>
      </w:r>
    </w:p>
    <w:p w14:paraId="7FF24B88" w14:textId="77777777" w:rsidR="009966B0" w:rsidRPr="00AC645F" w:rsidRDefault="009966B0" w:rsidP="001754DD">
      <w:pPr>
        <w:pStyle w:val="ListParagraph"/>
        <w:numPr>
          <w:ilvl w:val="0"/>
          <w:numId w:val="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Primary school</w:t>
      </w:r>
    </w:p>
    <w:p w14:paraId="0D489406" w14:textId="77777777" w:rsidR="009966B0" w:rsidRPr="00AC645F" w:rsidRDefault="009966B0" w:rsidP="001754DD">
      <w:pPr>
        <w:pStyle w:val="ListParagraph"/>
        <w:numPr>
          <w:ilvl w:val="0"/>
          <w:numId w:val="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Secondary school</w:t>
      </w:r>
    </w:p>
    <w:p w14:paraId="34636825" w14:textId="77777777" w:rsidR="009966B0" w:rsidRPr="00AC645F" w:rsidRDefault="009966B0" w:rsidP="001754DD">
      <w:pPr>
        <w:pStyle w:val="ListParagraph"/>
        <w:numPr>
          <w:ilvl w:val="0"/>
          <w:numId w:val="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College /University</w:t>
      </w:r>
    </w:p>
    <w:p w14:paraId="649F3598"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Residence</w:t>
      </w:r>
    </w:p>
    <w:p w14:paraId="4AD80679" w14:textId="77777777" w:rsidR="009966B0" w:rsidRPr="00AC645F" w:rsidRDefault="009966B0" w:rsidP="00C5699A">
      <w:pPr>
        <w:pStyle w:val="ListParagraph"/>
        <w:numPr>
          <w:ilvl w:val="1"/>
          <w:numId w:val="5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Urban </w:t>
      </w:r>
    </w:p>
    <w:p w14:paraId="5C7D2C44" w14:textId="77777777" w:rsidR="009966B0" w:rsidRPr="00AC645F" w:rsidRDefault="009966B0" w:rsidP="00C5699A">
      <w:pPr>
        <w:pStyle w:val="ListParagraph"/>
        <w:numPr>
          <w:ilvl w:val="1"/>
          <w:numId w:val="5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Rural </w:t>
      </w:r>
    </w:p>
    <w:p w14:paraId="49182483" w14:textId="77777777" w:rsidR="009966B0" w:rsidRPr="00AC645F" w:rsidRDefault="009966B0" w:rsidP="00C5699A">
      <w:pPr>
        <w:pStyle w:val="ListParagraph"/>
        <w:numPr>
          <w:ilvl w:val="1"/>
          <w:numId w:val="5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3E3DA070"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Occupation</w:t>
      </w:r>
    </w:p>
    <w:p w14:paraId="5D40C346" w14:textId="77777777" w:rsidR="009966B0" w:rsidRPr="00AC645F" w:rsidRDefault="009966B0" w:rsidP="00C5699A">
      <w:pPr>
        <w:pStyle w:val="ListParagraph"/>
        <w:numPr>
          <w:ilvl w:val="0"/>
          <w:numId w:val="1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Unemployed </w:t>
      </w:r>
    </w:p>
    <w:p w14:paraId="1890456D" w14:textId="77777777" w:rsidR="009966B0" w:rsidRPr="00AC645F" w:rsidRDefault="009966B0" w:rsidP="00C5699A">
      <w:pPr>
        <w:pStyle w:val="ListParagraph"/>
        <w:numPr>
          <w:ilvl w:val="0"/>
          <w:numId w:val="1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Casual job </w:t>
      </w:r>
    </w:p>
    <w:p w14:paraId="71C416C6" w14:textId="77777777" w:rsidR="009966B0" w:rsidRPr="00AC645F" w:rsidRDefault="009966B0" w:rsidP="00C5699A">
      <w:pPr>
        <w:pStyle w:val="ListParagraph"/>
        <w:numPr>
          <w:ilvl w:val="0"/>
          <w:numId w:val="1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Self- employed </w:t>
      </w:r>
    </w:p>
    <w:p w14:paraId="0AAAA245" w14:textId="77777777" w:rsidR="009966B0" w:rsidRPr="00AC645F" w:rsidRDefault="009966B0" w:rsidP="00C5699A">
      <w:pPr>
        <w:pStyle w:val="ListParagraph"/>
        <w:numPr>
          <w:ilvl w:val="0"/>
          <w:numId w:val="1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Salaried job</w:t>
      </w:r>
    </w:p>
    <w:p w14:paraId="4F1FD9C0"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Husband/partner‘s occupation</w:t>
      </w:r>
    </w:p>
    <w:p w14:paraId="13F18CCB" w14:textId="77777777" w:rsidR="009966B0" w:rsidRPr="00AC645F" w:rsidRDefault="009966B0" w:rsidP="00C5699A">
      <w:pPr>
        <w:pStyle w:val="ListParagraph"/>
        <w:numPr>
          <w:ilvl w:val="0"/>
          <w:numId w:val="1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Unemployed </w:t>
      </w:r>
    </w:p>
    <w:p w14:paraId="34B30CC2" w14:textId="77777777" w:rsidR="009966B0" w:rsidRPr="00AC645F" w:rsidRDefault="009966B0" w:rsidP="00C5699A">
      <w:pPr>
        <w:pStyle w:val="ListParagraph"/>
        <w:numPr>
          <w:ilvl w:val="0"/>
          <w:numId w:val="1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Self- employed </w:t>
      </w:r>
    </w:p>
    <w:p w14:paraId="53FD2D1E" w14:textId="77777777" w:rsidR="009966B0" w:rsidRPr="00AC645F" w:rsidRDefault="009966B0" w:rsidP="00C5699A">
      <w:pPr>
        <w:pStyle w:val="ListParagraph"/>
        <w:numPr>
          <w:ilvl w:val="0"/>
          <w:numId w:val="1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Casual job </w:t>
      </w:r>
    </w:p>
    <w:p w14:paraId="32B8AC0B" w14:textId="77777777" w:rsidR="009966B0" w:rsidRPr="00AC645F" w:rsidRDefault="009966B0" w:rsidP="00C5699A">
      <w:pPr>
        <w:pStyle w:val="ListParagraph"/>
        <w:numPr>
          <w:ilvl w:val="0"/>
          <w:numId w:val="1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Salaried job</w:t>
      </w:r>
    </w:p>
    <w:p w14:paraId="71ACFB28"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Total monthly family income</w:t>
      </w:r>
    </w:p>
    <w:p w14:paraId="142C3395" w14:textId="77777777" w:rsidR="009966B0" w:rsidRPr="00AC645F" w:rsidRDefault="009966B0" w:rsidP="00C5699A">
      <w:pPr>
        <w:pStyle w:val="ListParagraph"/>
        <w:numPr>
          <w:ilvl w:val="0"/>
          <w:numId w:val="1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Less than 1000 Ksh </w:t>
      </w:r>
    </w:p>
    <w:p w14:paraId="7EC38CF4" w14:textId="77777777" w:rsidR="009966B0" w:rsidRPr="00AC645F" w:rsidRDefault="009966B0" w:rsidP="00C5699A">
      <w:pPr>
        <w:pStyle w:val="ListParagraph"/>
        <w:numPr>
          <w:ilvl w:val="0"/>
          <w:numId w:val="1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1000 – 5000 Ksh </w:t>
      </w:r>
    </w:p>
    <w:p w14:paraId="2F0364D4" w14:textId="77777777" w:rsidR="009966B0" w:rsidRPr="00AC645F" w:rsidRDefault="009966B0" w:rsidP="00C5699A">
      <w:pPr>
        <w:pStyle w:val="ListParagraph"/>
        <w:numPr>
          <w:ilvl w:val="0"/>
          <w:numId w:val="1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5000 – 10 000 Ksh </w:t>
      </w:r>
    </w:p>
    <w:p w14:paraId="303FD9FB" w14:textId="77777777" w:rsidR="009966B0" w:rsidRPr="00AC645F" w:rsidRDefault="009966B0" w:rsidP="00C5699A">
      <w:pPr>
        <w:pStyle w:val="ListParagraph"/>
        <w:numPr>
          <w:ilvl w:val="0"/>
          <w:numId w:val="1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Above 10 000 Ksh</w:t>
      </w:r>
    </w:p>
    <w:p w14:paraId="1C9A382B"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Type of housing</w:t>
      </w:r>
    </w:p>
    <w:p w14:paraId="6369961F" w14:textId="77777777" w:rsidR="009966B0" w:rsidRPr="00AC645F" w:rsidRDefault="009966B0" w:rsidP="00C5699A">
      <w:pPr>
        <w:pStyle w:val="ListParagraph"/>
        <w:numPr>
          <w:ilvl w:val="1"/>
          <w:numId w:val="1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Temporary </w:t>
      </w:r>
    </w:p>
    <w:p w14:paraId="64B10E8F" w14:textId="77777777" w:rsidR="009966B0" w:rsidRPr="00AC645F" w:rsidRDefault="009966B0" w:rsidP="00C5699A">
      <w:pPr>
        <w:pStyle w:val="ListParagraph"/>
        <w:numPr>
          <w:ilvl w:val="1"/>
          <w:numId w:val="1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Semi-permanent </w:t>
      </w:r>
    </w:p>
    <w:p w14:paraId="778861FB" w14:textId="77777777" w:rsidR="009966B0" w:rsidRPr="00AC645F" w:rsidRDefault="009966B0" w:rsidP="00C5699A">
      <w:pPr>
        <w:pStyle w:val="ListParagraph"/>
        <w:numPr>
          <w:ilvl w:val="1"/>
          <w:numId w:val="1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Permanent</w:t>
      </w:r>
    </w:p>
    <w:p w14:paraId="4623D8D0"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Ownership of house</w:t>
      </w:r>
    </w:p>
    <w:p w14:paraId="68417C80" w14:textId="77777777" w:rsidR="009966B0" w:rsidRPr="00AC645F" w:rsidRDefault="009966B0" w:rsidP="00C5699A">
      <w:pPr>
        <w:pStyle w:val="ListParagraph"/>
        <w:numPr>
          <w:ilvl w:val="1"/>
          <w:numId w:val="1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Own home </w:t>
      </w:r>
    </w:p>
    <w:p w14:paraId="33522BA5" w14:textId="77777777" w:rsidR="009966B0" w:rsidRPr="00AC645F" w:rsidRDefault="009966B0" w:rsidP="00C5699A">
      <w:pPr>
        <w:pStyle w:val="ListParagraph"/>
        <w:numPr>
          <w:ilvl w:val="1"/>
          <w:numId w:val="1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Rental </w:t>
      </w:r>
    </w:p>
    <w:p w14:paraId="7261170E" w14:textId="77777777" w:rsidR="009966B0" w:rsidRPr="00AC645F" w:rsidRDefault="009966B0" w:rsidP="00C5699A">
      <w:pPr>
        <w:pStyle w:val="ListParagraph"/>
        <w:numPr>
          <w:ilvl w:val="1"/>
          <w:numId w:val="1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11BE642F" w14:textId="77777777" w:rsidR="009966B0" w:rsidRPr="00AC645F" w:rsidRDefault="009966B0" w:rsidP="009966B0">
      <w:pPr>
        <w:pStyle w:val="ListParagraph"/>
        <w:ind w:left="1440"/>
        <w:rPr>
          <w:rFonts w:ascii="Times New Roman" w:hAnsi="Times New Roman" w:cs="Times New Roman"/>
          <w:b/>
          <w:sz w:val="24"/>
          <w:szCs w:val="24"/>
        </w:rPr>
      </w:pPr>
      <w:r w:rsidRPr="00AC645F">
        <w:rPr>
          <w:rFonts w:ascii="Times New Roman" w:hAnsi="Times New Roman" w:cs="Times New Roman"/>
          <w:b/>
          <w:sz w:val="24"/>
          <w:szCs w:val="24"/>
        </w:rPr>
        <w:lastRenderedPageBreak/>
        <w:t>ANTENATAL CARE</w:t>
      </w:r>
    </w:p>
    <w:p w14:paraId="5016085C" w14:textId="6D0229D1"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Did yo</w:t>
      </w:r>
      <w:r w:rsidR="00E1089C">
        <w:rPr>
          <w:rFonts w:ascii="Times New Roman" w:hAnsi="Times New Roman" w:cs="Times New Roman"/>
          <w:sz w:val="24"/>
          <w:szCs w:val="24"/>
        </w:rPr>
        <w:t>u attend ANC during your</w:t>
      </w:r>
      <w:r w:rsidRPr="00AC645F">
        <w:rPr>
          <w:rFonts w:ascii="Times New Roman" w:hAnsi="Times New Roman" w:cs="Times New Roman"/>
          <w:sz w:val="24"/>
          <w:szCs w:val="24"/>
        </w:rPr>
        <w:t xml:space="preserve"> current delivery? </w:t>
      </w:r>
    </w:p>
    <w:p w14:paraId="784B8E7B" w14:textId="77777777" w:rsidR="009966B0" w:rsidRPr="00AC645F" w:rsidRDefault="009966B0" w:rsidP="00C5699A">
      <w:pPr>
        <w:pStyle w:val="ListParagraph"/>
        <w:numPr>
          <w:ilvl w:val="0"/>
          <w:numId w:val="1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Yes </w:t>
      </w:r>
    </w:p>
    <w:p w14:paraId="05A5F574" w14:textId="77777777" w:rsidR="009966B0" w:rsidRPr="00AC645F" w:rsidRDefault="009966B0" w:rsidP="00C5699A">
      <w:pPr>
        <w:pStyle w:val="ListParagraph"/>
        <w:numPr>
          <w:ilvl w:val="0"/>
          <w:numId w:val="1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4AC624DA"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type of health Facility did you attend during antenatal visits?</w:t>
      </w:r>
    </w:p>
    <w:p w14:paraId="2E80A480" w14:textId="77777777" w:rsidR="009966B0" w:rsidRPr="00AC645F" w:rsidRDefault="009966B0" w:rsidP="00C5699A">
      <w:pPr>
        <w:pStyle w:val="ListParagraph"/>
        <w:numPr>
          <w:ilvl w:val="0"/>
          <w:numId w:val="4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District hospital </w:t>
      </w:r>
    </w:p>
    <w:p w14:paraId="18338C28" w14:textId="77777777" w:rsidR="009966B0" w:rsidRPr="00AC645F" w:rsidRDefault="009966B0" w:rsidP="00C5699A">
      <w:pPr>
        <w:pStyle w:val="ListParagraph"/>
        <w:numPr>
          <w:ilvl w:val="0"/>
          <w:numId w:val="4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Sub-district hospital </w:t>
      </w:r>
    </w:p>
    <w:p w14:paraId="0C94A337" w14:textId="77777777" w:rsidR="009966B0" w:rsidRPr="00AC645F" w:rsidRDefault="009966B0" w:rsidP="00C5699A">
      <w:pPr>
        <w:pStyle w:val="ListParagraph"/>
        <w:numPr>
          <w:ilvl w:val="0"/>
          <w:numId w:val="4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Health centre</w:t>
      </w:r>
    </w:p>
    <w:p w14:paraId="3D462FCD" w14:textId="77777777" w:rsidR="009966B0" w:rsidRPr="00AC645F" w:rsidRDefault="009966B0" w:rsidP="00C5699A">
      <w:pPr>
        <w:pStyle w:val="ListParagraph"/>
        <w:numPr>
          <w:ilvl w:val="0"/>
          <w:numId w:val="4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48A49580"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is the distance from your home to the heath facility?</w:t>
      </w:r>
    </w:p>
    <w:p w14:paraId="6D083B05" w14:textId="77777777" w:rsidR="009966B0" w:rsidRPr="00AC645F" w:rsidRDefault="009966B0" w:rsidP="00C5699A">
      <w:pPr>
        <w:pStyle w:val="ListParagraph"/>
        <w:numPr>
          <w:ilvl w:val="0"/>
          <w:numId w:val="3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Less than 1KM </w:t>
      </w:r>
    </w:p>
    <w:p w14:paraId="6FCD21C1" w14:textId="77777777" w:rsidR="009966B0" w:rsidRPr="00AC645F" w:rsidRDefault="009966B0" w:rsidP="00C5699A">
      <w:pPr>
        <w:pStyle w:val="ListParagraph"/>
        <w:numPr>
          <w:ilvl w:val="0"/>
          <w:numId w:val="3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1 – 5KM </w:t>
      </w:r>
    </w:p>
    <w:p w14:paraId="2B94DB88" w14:textId="77777777" w:rsidR="009966B0" w:rsidRPr="00AC645F" w:rsidRDefault="009966B0" w:rsidP="00C5699A">
      <w:pPr>
        <w:pStyle w:val="ListParagraph"/>
        <w:numPr>
          <w:ilvl w:val="0"/>
          <w:numId w:val="3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More than 5KM</w:t>
      </w:r>
    </w:p>
    <w:p w14:paraId="08B6B1F9"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Gestation at first ANC visit …………….weeks</w:t>
      </w:r>
    </w:p>
    <w:p w14:paraId="63D64E75"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Who decided on where you will attend ANC?</w:t>
      </w:r>
    </w:p>
    <w:p w14:paraId="2F8CD6C4" w14:textId="77777777" w:rsidR="009966B0" w:rsidRPr="00AC645F" w:rsidRDefault="009966B0" w:rsidP="00C5699A">
      <w:pPr>
        <w:pStyle w:val="ListParagraph"/>
        <w:numPr>
          <w:ilvl w:val="0"/>
          <w:numId w:val="2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Self </w:t>
      </w:r>
    </w:p>
    <w:p w14:paraId="4917E522" w14:textId="77777777" w:rsidR="009966B0" w:rsidRPr="00AC645F" w:rsidRDefault="009966B0" w:rsidP="00C5699A">
      <w:pPr>
        <w:pStyle w:val="ListParagraph"/>
        <w:numPr>
          <w:ilvl w:val="0"/>
          <w:numId w:val="2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Husband/partner </w:t>
      </w:r>
    </w:p>
    <w:p w14:paraId="34BE3194" w14:textId="77777777" w:rsidR="009966B0" w:rsidRPr="00AC645F" w:rsidRDefault="009966B0" w:rsidP="00C5699A">
      <w:pPr>
        <w:pStyle w:val="ListParagraph"/>
        <w:numPr>
          <w:ilvl w:val="0"/>
          <w:numId w:val="2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Friend </w:t>
      </w:r>
    </w:p>
    <w:p w14:paraId="7F80C7A3" w14:textId="77777777" w:rsidR="009966B0" w:rsidRPr="00AC645F" w:rsidRDefault="009966B0" w:rsidP="00C5699A">
      <w:pPr>
        <w:pStyle w:val="ListParagraph"/>
        <w:numPr>
          <w:ilvl w:val="0"/>
          <w:numId w:val="2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0A77C65B"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When did you start attending ANC?</w:t>
      </w:r>
    </w:p>
    <w:p w14:paraId="30015A91" w14:textId="77777777" w:rsidR="009966B0" w:rsidRPr="00AC645F" w:rsidRDefault="009966B0" w:rsidP="00C5699A">
      <w:pPr>
        <w:pStyle w:val="ListParagraph"/>
        <w:numPr>
          <w:ilvl w:val="0"/>
          <w:numId w:val="2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First trimester </w:t>
      </w:r>
    </w:p>
    <w:p w14:paraId="3EFC276C" w14:textId="77777777" w:rsidR="009966B0" w:rsidRPr="00AC645F" w:rsidRDefault="009966B0" w:rsidP="00C5699A">
      <w:pPr>
        <w:pStyle w:val="ListParagraph"/>
        <w:numPr>
          <w:ilvl w:val="0"/>
          <w:numId w:val="2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Second trimester </w:t>
      </w:r>
    </w:p>
    <w:p w14:paraId="6A811D4B" w14:textId="77777777" w:rsidR="009966B0" w:rsidRPr="00AC645F" w:rsidRDefault="009966B0" w:rsidP="00C5699A">
      <w:pPr>
        <w:pStyle w:val="ListParagraph"/>
        <w:numPr>
          <w:ilvl w:val="0"/>
          <w:numId w:val="2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Third trimester</w:t>
      </w:r>
    </w:p>
    <w:p w14:paraId="764DB5E3" w14:textId="76663C15" w:rsidR="009966B0" w:rsidRPr="00AC645F" w:rsidRDefault="0068225C" w:rsidP="00C5699A">
      <w:pPr>
        <w:pStyle w:val="ListParagraph"/>
        <w:numPr>
          <w:ilvl w:val="0"/>
          <w:numId w:val="59"/>
        </w:numPr>
        <w:spacing w:line="259" w:lineRule="auto"/>
        <w:ind w:right="0"/>
        <w:jc w:val="left"/>
        <w:rPr>
          <w:rFonts w:ascii="Times New Roman" w:hAnsi="Times New Roman" w:cs="Times New Roman"/>
          <w:sz w:val="24"/>
          <w:szCs w:val="24"/>
        </w:rPr>
      </w:pPr>
      <w:r>
        <w:rPr>
          <w:rFonts w:ascii="Times New Roman" w:hAnsi="Times New Roman" w:cs="Times New Roman"/>
          <w:sz w:val="24"/>
          <w:szCs w:val="24"/>
        </w:rPr>
        <w:t>HIV</w:t>
      </w:r>
      <w:r w:rsidR="009966B0" w:rsidRPr="00AC645F">
        <w:rPr>
          <w:rFonts w:ascii="Times New Roman" w:hAnsi="Times New Roman" w:cs="Times New Roman"/>
          <w:sz w:val="24"/>
          <w:szCs w:val="24"/>
        </w:rPr>
        <w:t xml:space="preserve"> status at the beginning of the pregnancy</w:t>
      </w:r>
    </w:p>
    <w:p w14:paraId="1E47B808" w14:textId="77777777" w:rsidR="009966B0" w:rsidRPr="00AC645F" w:rsidRDefault="009966B0" w:rsidP="00C5699A">
      <w:pPr>
        <w:pStyle w:val="ListParagraph"/>
        <w:numPr>
          <w:ilvl w:val="0"/>
          <w:numId w:val="3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Negative </w:t>
      </w:r>
    </w:p>
    <w:p w14:paraId="406BDA68" w14:textId="77777777" w:rsidR="009966B0" w:rsidRPr="00AC645F" w:rsidRDefault="009966B0" w:rsidP="00C5699A">
      <w:pPr>
        <w:pStyle w:val="ListParagraph"/>
        <w:numPr>
          <w:ilvl w:val="0"/>
          <w:numId w:val="3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Positive</w:t>
      </w:r>
    </w:p>
    <w:p w14:paraId="04A696E9"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Were the ANC profile investigations done? </w:t>
      </w:r>
    </w:p>
    <w:p w14:paraId="05F814EE" w14:textId="77777777" w:rsidR="009966B0" w:rsidRPr="00AC645F" w:rsidRDefault="009966B0" w:rsidP="00C5699A">
      <w:pPr>
        <w:pStyle w:val="ListParagraph"/>
        <w:numPr>
          <w:ilvl w:val="0"/>
          <w:numId w:val="2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Yes </w:t>
      </w:r>
    </w:p>
    <w:p w14:paraId="1947AF5A" w14:textId="77777777" w:rsidR="009966B0" w:rsidRPr="00AC645F" w:rsidRDefault="009966B0" w:rsidP="00C5699A">
      <w:pPr>
        <w:pStyle w:val="ListParagraph"/>
        <w:numPr>
          <w:ilvl w:val="0"/>
          <w:numId w:val="2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6E1ECEB5" w14:textId="77777777" w:rsidR="009966B0" w:rsidRPr="00AC645F" w:rsidRDefault="009966B0" w:rsidP="009966B0">
      <w:pPr>
        <w:rPr>
          <w:rFonts w:ascii="Times New Roman" w:hAnsi="Times New Roman" w:cs="Times New Roman"/>
          <w:sz w:val="24"/>
          <w:szCs w:val="24"/>
        </w:rPr>
      </w:pPr>
      <w:r w:rsidRPr="00AC645F">
        <w:rPr>
          <w:rFonts w:ascii="Times New Roman" w:hAnsi="Times New Roman" w:cs="Times New Roman"/>
          <w:sz w:val="24"/>
          <w:szCs w:val="24"/>
        </w:rPr>
        <w:t>If Yes, Which ones were done? (Check in ANC card and indicate the parameters)</w:t>
      </w:r>
    </w:p>
    <w:p w14:paraId="2EECECBE" w14:textId="77777777" w:rsidR="009966B0" w:rsidRPr="00AC645F" w:rsidRDefault="009966B0" w:rsidP="00C5699A">
      <w:pPr>
        <w:pStyle w:val="ListParagraph"/>
        <w:numPr>
          <w:ilvl w:val="0"/>
          <w:numId w:val="2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Haemoglobin level </w:t>
      </w:r>
    </w:p>
    <w:p w14:paraId="5242F995" w14:textId="77777777" w:rsidR="009966B0" w:rsidRPr="00AC645F" w:rsidRDefault="009966B0" w:rsidP="00C5699A">
      <w:pPr>
        <w:pStyle w:val="ListParagraph"/>
        <w:numPr>
          <w:ilvl w:val="0"/>
          <w:numId w:val="2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Blood group </w:t>
      </w:r>
    </w:p>
    <w:p w14:paraId="6E6DAAAF" w14:textId="77777777" w:rsidR="009966B0" w:rsidRPr="00AC645F" w:rsidRDefault="009966B0" w:rsidP="00C5699A">
      <w:pPr>
        <w:pStyle w:val="ListParagraph"/>
        <w:numPr>
          <w:ilvl w:val="0"/>
          <w:numId w:val="2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VDRL</w:t>
      </w:r>
    </w:p>
    <w:p w14:paraId="0039E873" w14:textId="77777777" w:rsidR="009966B0" w:rsidRPr="00AC645F" w:rsidRDefault="009966B0" w:rsidP="00C5699A">
      <w:pPr>
        <w:pStyle w:val="ListParagraph"/>
        <w:numPr>
          <w:ilvl w:val="0"/>
          <w:numId w:val="2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Serology </w:t>
      </w:r>
    </w:p>
    <w:p w14:paraId="48973468" w14:textId="77777777" w:rsidR="009966B0" w:rsidRPr="00AC645F" w:rsidRDefault="009966B0" w:rsidP="00C5699A">
      <w:pPr>
        <w:pStyle w:val="ListParagraph"/>
        <w:numPr>
          <w:ilvl w:val="0"/>
          <w:numId w:val="2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Urinalysis</w:t>
      </w:r>
    </w:p>
    <w:p w14:paraId="6BC24F33"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other parameters were observed during your ANC visits?</w:t>
      </w:r>
    </w:p>
    <w:p w14:paraId="18654274" w14:textId="77777777" w:rsidR="009966B0" w:rsidRPr="00AC645F" w:rsidRDefault="009966B0" w:rsidP="00C5699A">
      <w:pPr>
        <w:pStyle w:val="ListParagraph"/>
        <w:numPr>
          <w:ilvl w:val="0"/>
          <w:numId w:val="2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Blood pressure </w:t>
      </w:r>
    </w:p>
    <w:p w14:paraId="7FB31768" w14:textId="77777777" w:rsidR="009966B0" w:rsidRPr="00AC645F" w:rsidRDefault="009966B0" w:rsidP="00C5699A">
      <w:pPr>
        <w:pStyle w:val="ListParagraph"/>
        <w:numPr>
          <w:ilvl w:val="0"/>
          <w:numId w:val="2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Weight </w:t>
      </w:r>
    </w:p>
    <w:p w14:paraId="1495E4A0" w14:textId="77777777" w:rsidR="009966B0" w:rsidRPr="00AC645F" w:rsidRDefault="009966B0" w:rsidP="00C5699A">
      <w:pPr>
        <w:pStyle w:val="ListParagraph"/>
        <w:numPr>
          <w:ilvl w:val="0"/>
          <w:numId w:val="2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Height </w:t>
      </w:r>
    </w:p>
    <w:p w14:paraId="55707AB5" w14:textId="77777777" w:rsidR="009966B0" w:rsidRPr="00AC645F" w:rsidRDefault="009966B0" w:rsidP="00C5699A">
      <w:pPr>
        <w:pStyle w:val="ListParagraph"/>
        <w:numPr>
          <w:ilvl w:val="0"/>
          <w:numId w:val="2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57204E84"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Have you ever had a pregnancy that miscarried, aborted or stillbirth?</w:t>
      </w:r>
    </w:p>
    <w:tbl>
      <w:tblPr>
        <w:tblStyle w:val="TableGrid2"/>
        <w:tblW w:w="0" w:type="auto"/>
        <w:tblLook w:val="04A0" w:firstRow="1" w:lastRow="0" w:firstColumn="1" w:lastColumn="0" w:noHBand="0" w:noVBand="1"/>
      </w:tblPr>
      <w:tblGrid>
        <w:gridCol w:w="4815"/>
        <w:gridCol w:w="2126"/>
        <w:gridCol w:w="2075"/>
      </w:tblGrid>
      <w:tr w:rsidR="009966B0" w:rsidRPr="00AC645F" w14:paraId="419CFD2F" w14:textId="77777777" w:rsidTr="00E872CA">
        <w:tc>
          <w:tcPr>
            <w:tcW w:w="4815" w:type="dxa"/>
          </w:tcPr>
          <w:p w14:paraId="0D70F2DA" w14:textId="77777777" w:rsidR="009966B0" w:rsidRPr="00AC645F" w:rsidRDefault="009966B0" w:rsidP="00631B7C">
            <w:pPr>
              <w:rPr>
                <w:rFonts w:ascii="Times New Roman" w:hAnsi="Times New Roman" w:cs="Times New Roman"/>
                <w:sz w:val="24"/>
                <w:szCs w:val="24"/>
              </w:rPr>
            </w:pPr>
          </w:p>
        </w:tc>
        <w:tc>
          <w:tcPr>
            <w:tcW w:w="2126" w:type="dxa"/>
          </w:tcPr>
          <w:p w14:paraId="412140F4" w14:textId="77777777" w:rsidR="009966B0" w:rsidRPr="00AC645F" w:rsidRDefault="009966B0" w:rsidP="00631B7C">
            <w:pPr>
              <w:rPr>
                <w:rFonts w:ascii="Times New Roman" w:hAnsi="Times New Roman" w:cs="Times New Roman"/>
                <w:sz w:val="24"/>
                <w:szCs w:val="24"/>
              </w:rPr>
            </w:pPr>
            <w:r w:rsidRPr="00AC645F">
              <w:rPr>
                <w:rFonts w:ascii="Times New Roman" w:hAnsi="Times New Roman" w:cs="Times New Roman"/>
                <w:sz w:val="24"/>
                <w:szCs w:val="24"/>
              </w:rPr>
              <w:t>Yes</w:t>
            </w:r>
          </w:p>
        </w:tc>
        <w:tc>
          <w:tcPr>
            <w:tcW w:w="2075" w:type="dxa"/>
          </w:tcPr>
          <w:p w14:paraId="33C5AD7A" w14:textId="77777777" w:rsidR="009966B0" w:rsidRPr="00AC645F" w:rsidRDefault="009966B0" w:rsidP="00631B7C">
            <w:pPr>
              <w:rPr>
                <w:rFonts w:ascii="Times New Roman" w:hAnsi="Times New Roman" w:cs="Times New Roman"/>
                <w:sz w:val="24"/>
                <w:szCs w:val="24"/>
              </w:rPr>
            </w:pPr>
            <w:r w:rsidRPr="00AC645F">
              <w:rPr>
                <w:rFonts w:ascii="Times New Roman" w:hAnsi="Times New Roman" w:cs="Times New Roman"/>
                <w:sz w:val="24"/>
                <w:szCs w:val="24"/>
              </w:rPr>
              <w:t>No</w:t>
            </w:r>
          </w:p>
        </w:tc>
      </w:tr>
      <w:tr w:rsidR="009966B0" w:rsidRPr="00AC645F" w14:paraId="5F219122" w14:textId="77777777" w:rsidTr="00E872CA">
        <w:tc>
          <w:tcPr>
            <w:tcW w:w="4815" w:type="dxa"/>
          </w:tcPr>
          <w:p w14:paraId="3EA9C213" w14:textId="77777777" w:rsidR="009966B0" w:rsidRPr="00AC645F" w:rsidRDefault="009966B0" w:rsidP="00631B7C">
            <w:pPr>
              <w:rPr>
                <w:rFonts w:ascii="Times New Roman" w:hAnsi="Times New Roman" w:cs="Times New Roman"/>
                <w:sz w:val="24"/>
                <w:szCs w:val="24"/>
              </w:rPr>
            </w:pPr>
            <w:r w:rsidRPr="00AC645F">
              <w:rPr>
                <w:rFonts w:ascii="Times New Roman" w:hAnsi="Times New Roman" w:cs="Times New Roman"/>
                <w:sz w:val="24"/>
                <w:szCs w:val="24"/>
              </w:rPr>
              <w:t>Miscarried</w:t>
            </w:r>
          </w:p>
        </w:tc>
        <w:tc>
          <w:tcPr>
            <w:tcW w:w="2126" w:type="dxa"/>
          </w:tcPr>
          <w:p w14:paraId="1187301E" w14:textId="77777777" w:rsidR="009966B0" w:rsidRPr="00AC645F" w:rsidRDefault="009966B0" w:rsidP="00631B7C">
            <w:pPr>
              <w:rPr>
                <w:rFonts w:ascii="Times New Roman" w:hAnsi="Times New Roman" w:cs="Times New Roman"/>
                <w:sz w:val="24"/>
                <w:szCs w:val="24"/>
              </w:rPr>
            </w:pPr>
          </w:p>
        </w:tc>
        <w:tc>
          <w:tcPr>
            <w:tcW w:w="2075" w:type="dxa"/>
          </w:tcPr>
          <w:p w14:paraId="0A4DA0E1" w14:textId="77777777" w:rsidR="009966B0" w:rsidRPr="00AC645F" w:rsidRDefault="009966B0" w:rsidP="00631B7C">
            <w:pPr>
              <w:rPr>
                <w:rFonts w:ascii="Times New Roman" w:hAnsi="Times New Roman" w:cs="Times New Roman"/>
                <w:sz w:val="24"/>
                <w:szCs w:val="24"/>
              </w:rPr>
            </w:pPr>
          </w:p>
        </w:tc>
      </w:tr>
      <w:tr w:rsidR="009966B0" w:rsidRPr="00AC645F" w14:paraId="7FBC8DBF" w14:textId="77777777" w:rsidTr="00E872CA">
        <w:tc>
          <w:tcPr>
            <w:tcW w:w="4815" w:type="dxa"/>
          </w:tcPr>
          <w:p w14:paraId="25C9A470" w14:textId="77777777" w:rsidR="009966B0" w:rsidRPr="00AC645F" w:rsidRDefault="009966B0" w:rsidP="00631B7C">
            <w:pPr>
              <w:rPr>
                <w:rFonts w:ascii="Times New Roman" w:hAnsi="Times New Roman" w:cs="Times New Roman"/>
                <w:sz w:val="24"/>
                <w:szCs w:val="24"/>
              </w:rPr>
            </w:pPr>
            <w:r w:rsidRPr="00AC645F">
              <w:rPr>
                <w:rFonts w:ascii="Times New Roman" w:hAnsi="Times New Roman" w:cs="Times New Roman"/>
                <w:sz w:val="24"/>
                <w:szCs w:val="24"/>
              </w:rPr>
              <w:t>Aborted</w:t>
            </w:r>
          </w:p>
        </w:tc>
        <w:tc>
          <w:tcPr>
            <w:tcW w:w="2126" w:type="dxa"/>
          </w:tcPr>
          <w:p w14:paraId="43B6236B" w14:textId="77777777" w:rsidR="009966B0" w:rsidRPr="00AC645F" w:rsidRDefault="009966B0" w:rsidP="00631B7C">
            <w:pPr>
              <w:rPr>
                <w:rFonts w:ascii="Times New Roman" w:hAnsi="Times New Roman" w:cs="Times New Roman"/>
                <w:sz w:val="24"/>
                <w:szCs w:val="24"/>
              </w:rPr>
            </w:pPr>
          </w:p>
        </w:tc>
        <w:tc>
          <w:tcPr>
            <w:tcW w:w="2075" w:type="dxa"/>
          </w:tcPr>
          <w:p w14:paraId="3D79ABB2" w14:textId="77777777" w:rsidR="009966B0" w:rsidRPr="00AC645F" w:rsidRDefault="009966B0" w:rsidP="00631B7C">
            <w:pPr>
              <w:rPr>
                <w:rFonts w:ascii="Times New Roman" w:hAnsi="Times New Roman" w:cs="Times New Roman"/>
                <w:sz w:val="24"/>
                <w:szCs w:val="24"/>
              </w:rPr>
            </w:pPr>
          </w:p>
        </w:tc>
      </w:tr>
      <w:tr w:rsidR="009966B0" w:rsidRPr="00AC645F" w14:paraId="11ACEDCF" w14:textId="77777777" w:rsidTr="00E872CA">
        <w:tc>
          <w:tcPr>
            <w:tcW w:w="4815" w:type="dxa"/>
          </w:tcPr>
          <w:p w14:paraId="7F96E087" w14:textId="77777777" w:rsidR="009966B0" w:rsidRPr="00AC645F" w:rsidRDefault="009966B0" w:rsidP="00631B7C">
            <w:pPr>
              <w:rPr>
                <w:rFonts w:ascii="Times New Roman" w:hAnsi="Times New Roman" w:cs="Times New Roman"/>
                <w:sz w:val="24"/>
                <w:szCs w:val="24"/>
              </w:rPr>
            </w:pPr>
            <w:r w:rsidRPr="00AC645F">
              <w:rPr>
                <w:rFonts w:ascii="Times New Roman" w:hAnsi="Times New Roman" w:cs="Times New Roman"/>
                <w:sz w:val="24"/>
                <w:szCs w:val="24"/>
              </w:rPr>
              <w:t>Stillbirth</w:t>
            </w:r>
          </w:p>
        </w:tc>
        <w:tc>
          <w:tcPr>
            <w:tcW w:w="2126" w:type="dxa"/>
          </w:tcPr>
          <w:p w14:paraId="5A309CE4" w14:textId="77777777" w:rsidR="009966B0" w:rsidRPr="00AC645F" w:rsidRDefault="009966B0" w:rsidP="00631B7C">
            <w:pPr>
              <w:rPr>
                <w:rFonts w:ascii="Times New Roman" w:hAnsi="Times New Roman" w:cs="Times New Roman"/>
                <w:sz w:val="24"/>
                <w:szCs w:val="24"/>
              </w:rPr>
            </w:pPr>
          </w:p>
        </w:tc>
        <w:tc>
          <w:tcPr>
            <w:tcW w:w="2075" w:type="dxa"/>
          </w:tcPr>
          <w:p w14:paraId="15FFCECB" w14:textId="77777777" w:rsidR="009966B0" w:rsidRPr="00AC645F" w:rsidRDefault="009966B0" w:rsidP="00631B7C">
            <w:pPr>
              <w:rPr>
                <w:rFonts w:ascii="Times New Roman" w:hAnsi="Times New Roman" w:cs="Times New Roman"/>
                <w:sz w:val="24"/>
                <w:szCs w:val="24"/>
              </w:rPr>
            </w:pPr>
          </w:p>
        </w:tc>
      </w:tr>
      <w:tr w:rsidR="009966B0" w:rsidRPr="00AC645F" w14:paraId="309F27B4" w14:textId="77777777" w:rsidTr="00E872CA">
        <w:tc>
          <w:tcPr>
            <w:tcW w:w="4815" w:type="dxa"/>
          </w:tcPr>
          <w:p w14:paraId="322BCA2F" w14:textId="77777777" w:rsidR="009966B0" w:rsidRPr="00AC645F" w:rsidRDefault="009966B0" w:rsidP="00631B7C">
            <w:pPr>
              <w:rPr>
                <w:rFonts w:ascii="Times New Roman" w:hAnsi="Times New Roman" w:cs="Times New Roman"/>
                <w:sz w:val="24"/>
                <w:szCs w:val="24"/>
              </w:rPr>
            </w:pPr>
            <w:r w:rsidRPr="00AC645F">
              <w:rPr>
                <w:rFonts w:ascii="Times New Roman" w:hAnsi="Times New Roman" w:cs="Times New Roman"/>
                <w:sz w:val="24"/>
                <w:szCs w:val="24"/>
              </w:rPr>
              <w:t>Premature</w:t>
            </w:r>
          </w:p>
        </w:tc>
        <w:tc>
          <w:tcPr>
            <w:tcW w:w="2126" w:type="dxa"/>
          </w:tcPr>
          <w:p w14:paraId="54F83873" w14:textId="77777777" w:rsidR="009966B0" w:rsidRPr="00AC645F" w:rsidRDefault="009966B0" w:rsidP="00631B7C">
            <w:pPr>
              <w:rPr>
                <w:rFonts w:ascii="Times New Roman" w:hAnsi="Times New Roman" w:cs="Times New Roman"/>
                <w:sz w:val="24"/>
                <w:szCs w:val="24"/>
              </w:rPr>
            </w:pPr>
          </w:p>
        </w:tc>
        <w:tc>
          <w:tcPr>
            <w:tcW w:w="2075" w:type="dxa"/>
          </w:tcPr>
          <w:p w14:paraId="519A89A4" w14:textId="77777777" w:rsidR="009966B0" w:rsidRPr="00AC645F" w:rsidRDefault="009966B0" w:rsidP="00631B7C">
            <w:pPr>
              <w:rPr>
                <w:rFonts w:ascii="Times New Roman" w:hAnsi="Times New Roman" w:cs="Times New Roman"/>
                <w:sz w:val="24"/>
                <w:szCs w:val="24"/>
              </w:rPr>
            </w:pPr>
          </w:p>
        </w:tc>
      </w:tr>
      <w:tr w:rsidR="009966B0" w:rsidRPr="00AC645F" w14:paraId="369D374A" w14:textId="77777777" w:rsidTr="00E872CA">
        <w:tc>
          <w:tcPr>
            <w:tcW w:w="4815" w:type="dxa"/>
          </w:tcPr>
          <w:p w14:paraId="64C2F709" w14:textId="77777777" w:rsidR="009966B0" w:rsidRPr="00AC645F" w:rsidRDefault="009966B0" w:rsidP="00631B7C">
            <w:pPr>
              <w:rPr>
                <w:rFonts w:ascii="Times New Roman" w:hAnsi="Times New Roman" w:cs="Times New Roman"/>
                <w:sz w:val="24"/>
                <w:szCs w:val="24"/>
              </w:rPr>
            </w:pPr>
            <w:r w:rsidRPr="00AC645F">
              <w:rPr>
                <w:rFonts w:ascii="Times New Roman" w:hAnsi="Times New Roman" w:cs="Times New Roman"/>
                <w:sz w:val="24"/>
                <w:szCs w:val="24"/>
              </w:rPr>
              <w:t>Neonatal mortality</w:t>
            </w:r>
          </w:p>
        </w:tc>
        <w:tc>
          <w:tcPr>
            <w:tcW w:w="2126" w:type="dxa"/>
          </w:tcPr>
          <w:p w14:paraId="268BFB86" w14:textId="77777777" w:rsidR="009966B0" w:rsidRPr="00AC645F" w:rsidRDefault="009966B0" w:rsidP="00631B7C">
            <w:pPr>
              <w:rPr>
                <w:rFonts w:ascii="Times New Roman" w:hAnsi="Times New Roman" w:cs="Times New Roman"/>
                <w:sz w:val="24"/>
                <w:szCs w:val="24"/>
              </w:rPr>
            </w:pPr>
          </w:p>
        </w:tc>
        <w:tc>
          <w:tcPr>
            <w:tcW w:w="2075" w:type="dxa"/>
          </w:tcPr>
          <w:p w14:paraId="633D02B1" w14:textId="77777777" w:rsidR="009966B0" w:rsidRPr="00AC645F" w:rsidRDefault="009966B0" w:rsidP="00631B7C">
            <w:pPr>
              <w:rPr>
                <w:rFonts w:ascii="Times New Roman" w:hAnsi="Times New Roman" w:cs="Times New Roman"/>
                <w:sz w:val="24"/>
                <w:szCs w:val="24"/>
              </w:rPr>
            </w:pPr>
          </w:p>
        </w:tc>
      </w:tr>
    </w:tbl>
    <w:p w14:paraId="485ED671" w14:textId="77777777" w:rsidR="009966B0" w:rsidRPr="00AC645F" w:rsidRDefault="009966B0" w:rsidP="009966B0">
      <w:pPr>
        <w:pStyle w:val="ListParagraph"/>
        <w:ind w:left="1080"/>
        <w:rPr>
          <w:rFonts w:ascii="Times New Roman" w:hAnsi="Times New Roman" w:cs="Times New Roman"/>
          <w:sz w:val="24"/>
          <w:szCs w:val="24"/>
        </w:rPr>
      </w:pPr>
    </w:p>
    <w:p w14:paraId="79558E9B"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ARVs during pregnancy</w:t>
      </w:r>
    </w:p>
    <w:p w14:paraId="624CBD2D" w14:textId="77777777" w:rsidR="009966B0" w:rsidRPr="00AC645F" w:rsidRDefault="009966B0" w:rsidP="00C5699A">
      <w:pPr>
        <w:pStyle w:val="ListParagraph"/>
        <w:numPr>
          <w:ilvl w:val="0"/>
          <w:numId w:val="2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Yes </w:t>
      </w:r>
    </w:p>
    <w:p w14:paraId="350264B4" w14:textId="77777777" w:rsidR="009966B0" w:rsidRPr="00AC645F" w:rsidRDefault="009966B0" w:rsidP="00C5699A">
      <w:pPr>
        <w:pStyle w:val="ListParagraph"/>
        <w:numPr>
          <w:ilvl w:val="0"/>
          <w:numId w:val="2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37DE22CF" w14:textId="77777777" w:rsidR="009966B0" w:rsidRPr="00AC645F" w:rsidRDefault="009966B0" w:rsidP="009966B0">
      <w:pPr>
        <w:pStyle w:val="ListParagraph"/>
        <w:ind w:left="360"/>
        <w:rPr>
          <w:rFonts w:ascii="Times New Roman" w:hAnsi="Times New Roman" w:cs="Times New Roman"/>
          <w:sz w:val="24"/>
          <w:szCs w:val="24"/>
        </w:rPr>
      </w:pPr>
      <w:r w:rsidRPr="00AC645F">
        <w:rPr>
          <w:rFonts w:ascii="Times New Roman" w:hAnsi="Times New Roman" w:cs="Times New Roman"/>
          <w:sz w:val="24"/>
          <w:szCs w:val="24"/>
        </w:rPr>
        <w:t>If you did not take ARVs during pregnancy, what was the reason?</w:t>
      </w:r>
    </w:p>
    <w:p w14:paraId="5FEA3BBC" w14:textId="77777777" w:rsidR="009966B0" w:rsidRPr="00AC645F" w:rsidRDefault="009966B0" w:rsidP="00C5699A">
      <w:pPr>
        <w:pStyle w:val="ListParagraph"/>
        <w:numPr>
          <w:ilvl w:val="1"/>
          <w:numId w:val="2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Cultural factors </w:t>
      </w:r>
    </w:p>
    <w:p w14:paraId="380281A6" w14:textId="77777777" w:rsidR="009966B0" w:rsidRPr="00AC645F" w:rsidRDefault="009966B0" w:rsidP="00C5699A">
      <w:pPr>
        <w:pStyle w:val="ListParagraph"/>
        <w:numPr>
          <w:ilvl w:val="1"/>
          <w:numId w:val="2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Lack of partner‘s consent </w:t>
      </w:r>
    </w:p>
    <w:p w14:paraId="53349BCA" w14:textId="77777777" w:rsidR="009966B0" w:rsidRPr="00AC645F" w:rsidRDefault="009966B0" w:rsidP="00C5699A">
      <w:pPr>
        <w:pStyle w:val="ListParagraph"/>
        <w:numPr>
          <w:ilvl w:val="1"/>
          <w:numId w:val="2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fear </w:t>
      </w:r>
    </w:p>
    <w:p w14:paraId="24497019" w14:textId="77777777" w:rsidR="009966B0" w:rsidRPr="00AC645F" w:rsidRDefault="009966B0" w:rsidP="00C5699A">
      <w:pPr>
        <w:pStyle w:val="ListParagraph"/>
        <w:numPr>
          <w:ilvl w:val="1"/>
          <w:numId w:val="2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Side effects</w:t>
      </w:r>
    </w:p>
    <w:p w14:paraId="305E2F26" w14:textId="77777777" w:rsidR="009966B0" w:rsidRPr="00AC645F" w:rsidRDefault="009966B0" w:rsidP="00C5699A">
      <w:pPr>
        <w:pStyle w:val="ListParagraph"/>
        <w:numPr>
          <w:ilvl w:val="1"/>
          <w:numId w:val="2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Unavailable </w:t>
      </w:r>
    </w:p>
    <w:p w14:paraId="284383E5" w14:textId="77777777" w:rsidR="009966B0" w:rsidRPr="00AC645F" w:rsidRDefault="009966B0" w:rsidP="00C5699A">
      <w:pPr>
        <w:pStyle w:val="ListParagraph"/>
        <w:numPr>
          <w:ilvl w:val="1"/>
          <w:numId w:val="2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4127BFC8" w14:textId="0C8DFF84"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CD4 count during </w:t>
      </w:r>
      <w:r w:rsidR="00E1089C">
        <w:rPr>
          <w:rFonts w:ascii="Times New Roman" w:hAnsi="Times New Roman" w:cs="Times New Roman"/>
          <w:sz w:val="24"/>
          <w:szCs w:val="24"/>
        </w:rPr>
        <w:t xml:space="preserve">enrolment </w:t>
      </w:r>
    </w:p>
    <w:p w14:paraId="2CF54276" w14:textId="77777777" w:rsidR="009966B0" w:rsidRPr="00AC645F" w:rsidRDefault="009966B0" w:rsidP="009966B0">
      <w:pPr>
        <w:rPr>
          <w:rFonts w:ascii="Times New Roman" w:hAnsi="Times New Roman" w:cs="Times New Roman"/>
          <w:sz w:val="24"/>
          <w:szCs w:val="24"/>
        </w:rPr>
      </w:pPr>
      <w:r w:rsidRPr="00AC645F">
        <w:rPr>
          <w:rFonts w:ascii="Times New Roman" w:hAnsi="Times New Roman" w:cs="Times New Roman"/>
          <w:sz w:val="24"/>
          <w:szCs w:val="24"/>
        </w:rPr>
        <w:t>……………………units</w:t>
      </w:r>
    </w:p>
    <w:p w14:paraId="5803646F"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History of STI during pregnancy </w:t>
      </w:r>
    </w:p>
    <w:p w14:paraId="1530DFAD" w14:textId="77777777" w:rsidR="009966B0" w:rsidRPr="00AC645F" w:rsidRDefault="009966B0" w:rsidP="00C5699A">
      <w:pPr>
        <w:pStyle w:val="ListParagraph"/>
        <w:numPr>
          <w:ilvl w:val="0"/>
          <w:numId w:val="2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Yes </w:t>
      </w:r>
    </w:p>
    <w:p w14:paraId="0F01B22A" w14:textId="77777777" w:rsidR="009966B0" w:rsidRPr="00AC645F" w:rsidRDefault="009966B0" w:rsidP="00C5699A">
      <w:pPr>
        <w:pStyle w:val="ListParagraph"/>
        <w:numPr>
          <w:ilvl w:val="0"/>
          <w:numId w:val="2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4F1C9F38" w14:textId="77777777" w:rsidR="009966B0" w:rsidRPr="00AC645F" w:rsidRDefault="009966B0" w:rsidP="009966B0">
      <w:pPr>
        <w:rPr>
          <w:rFonts w:ascii="Times New Roman" w:hAnsi="Times New Roman" w:cs="Times New Roman"/>
          <w:sz w:val="24"/>
          <w:szCs w:val="24"/>
        </w:rPr>
      </w:pPr>
      <w:r w:rsidRPr="00AC645F">
        <w:rPr>
          <w:rFonts w:ascii="Times New Roman" w:hAnsi="Times New Roman" w:cs="Times New Roman"/>
          <w:sz w:val="24"/>
          <w:szCs w:val="24"/>
        </w:rPr>
        <w:t>If yes what was the diagnosis?</w:t>
      </w:r>
    </w:p>
    <w:p w14:paraId="1814F665" w14:textId="77777777" w:rsidR="009966B0" w:rsidRPr="00AC645F" w:rsidRDefault="009966B0" w:rsidP="00C5699A">
      <w:pPr>
        <w:pStyle w:val="ListParagraph"/>
        <w:numPr>
          <w:ilvl w:val="0"/>
          <w:numId w:val="2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VDS (Gonorrhoea, Chlamydia, Trichomonas)</w:t>
      </w:r>
    </w:p>
    <w:p w14:paraId="773D4C5E" w14:textId="77777777" w:rsidR="009966B0" w:rsidRPr="00AC645F" w:rsidRDefault="009966B0" w:rsidP="00C5699A">
      <w:pPr>
        <w:pStyle w:val="ListParagraph"/>
        <w:numPr>
          <w:ilvl w:val="0"/>
          <w:numId w:val="2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Genital Herpes</w:t>
      </w:r>
    </w:p>
    <w:p w14:paraId="05A79D86" w14:textId="77777777" w:rsidR="009966B0" w:rsidRPr="00AC645F" w:rsidRDefault="009966B0" w:rsidP="00C5699A">
      <w:pPr>
        <w:pStyle w:val="ListParagraph"/>
        <w:numPr>
          <w:ilvl w:val="0"/>
          <w:numId w:val="2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Genital Wart</w:t>
      </w:r>
    </w:p>
    <w:p w14:paraId="0A52DC66" w14:textId="77777777" w:rsidR="009966B0" w:rsidRPr="00AC645F" w:rsidRDefault="009966B0" w:rsidP="00C5699A">
      <w:pPr>
        <w:pStyle w:val="ListParagraph"/>
        <w:numPr>
          <w:ilvl w:val="0"/>
          <w:numId w:val="2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w:t>
      </w:r>
    </w:p>
    <w:p w14:paraId="27DDE9CE"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Any hospitalization during pregnancy </w:t>
      </w:r>
    </w:p>
    <w:p w14:paraId="075F58E2" w14:textId="77777777" w:rsidR="009966B0" w:rsidRPr="00AC645F" w:rsidRDefault="009966B0" w:rsidP="00C5699A">
      <w:pPr>
        <w:pStyle w:val="ListParagraph"/>
        <w:numPr>
          <w:ilvl w:val="0"/>
          <w:numId w:val="2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Yes</w:t>
      </w:r>
    </w:p>
    <w:p w14:paraId="6FE18FCB" w14:textId="77777777" w:rsidR="009966B0" w:rsidRPr="00AC645F" w:rsidRDefault="009966B0" w:rsidP="00C5699A">
      <w:pPr>
        <w:pStyle w:val="ListParagraph"/>
        <w:numPr>
          <w:ilvl w:val="0"/>
          <w:numId w:val="2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3B5659B4" w14:textId="77777777" w:rsidR="009966B0" w:rsidRPr="00AC645F" w:rsidRDefault="009966B0" w:rsidP="009966B0">
      <w:pPr>
        <w:pStyle w:val="ListParagraph"/>
        <w:ind w:left="360"/>
        <w:rPr>
          <w:rFonts w:ascii="Times New Roman" w:hAnsi="Times New Roman" w:cs="Times New Roman"/>
          <w:sz w:val="24"/>
          <w:szCs w:val="24"/>
        </w:rPr>
      </w:pPr>
      <w:r w:rsidRPr="00AC645F">
        <w:rPr>
          <w:rFonts w:ascii="Times New Roman" w:hAnsi="Times New Roman" w:cs="Times New Roman"/>
          <w:sz w:val="24"/>
          <w:szCs w:val="24"/>
        </w:rPr>
        <w:t>If yes what was the diagnosis?</w:t>
      </w:r>
    </w:p>
    <w:p w14:paraId="7ABC2B13" w14:textId="77777777" w:rsidR="009966B0" w:rsidRPr="00AC645F" w:rsidRDefault="009966B0" w:rsidP="00C5699A">
      <w:pPr>
        <w:pStyle w:val="ListParagraph"/>
        <w:numPr>
          <w:ilvl w:val="0"/>
          <w:numId w:val="3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Anaemia</w:t>
      </w:r>
    </w:p>
    <w:p w14:paraId="1FCD6C31" w14:textId="77777777" w:rsidR="009966B0" w:rsidRPr="00AC645F" w:rsidRDefault="009966B0" w:rsidP="00C5699A">
      <w:pPr>
        <w:pStyle w:val="ListParagraph"/>
        <w:numPr>
          <w:ilvl w:val="0"/>
          <w:numId w:val="3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Malaria</w:t>
      </w:r>
    </w:p>
    <w:p w14:paraId="26BC6A0C" w14:textId="77777777" w:rsidR="009966B0" w:rsidRPr="00AC645F" w:rsidRDefault="009966B0" w:rsidP="00C5699A">
      <w:pPr>
        <w:pStyle w:val="ListParagraph"/>
        <w:numPr>
          <w:ilvl w:val="0"/>
          <w:numId w:val="3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URTI/LRTI</w:t>
      </w:r>
    </w:p>
    <w:p w14:paraId="253D0476" w14:textId="77777777" w:rsidR="009966B0" w:rsidRPr="00AC645F" w:rsidRDefault="009966B0" w:rsidP="00C5699A">
      <w:pPr>
        <w:pStyle w:val="ListParagraph"/>
        <w:numPr>
          <w:ilvl w:val="0"/>
          <w:numId w:val="3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Hypertension</w:t>
      </w:r>
    </w:p>
    <w:p w14:paraId="30E0DBE4" w14:textId="77777777" w:rsidR="009966B0" w:rsidRPr="00AC645F" w:rsidRDefault="009966B0" w:rsidP="00C5699A">
      <w:pPr>
        <w:pStyle w:val="ListParagraph"/>
        <w:numPr>
          <w:ilvl w:val="0"/>
          <w:numId w:val="3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Urinary tract infection</w:t>
      </w:r>
    </w:p>
    <w:p w14:paraId="3D607612" w14:textId="77777777" w:rsidR="009966B0" w:rsidRPr="00AC645F" w:rsidRDefault="009966B0" w:rsidP="00C5699A">
      <w:pPr>
        <w:pStyle w:val="ListParagraph"/>
        <w:numPr>
          <w:ilvl w:val="0"/>
          <w:numId w:val="3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Pregnancy complications</w:t>
      </w:r>
    </w:p>
    <w:p w14:paraId="389E6BE1" w14:textId="77777777" w:rsidR="009966B0" w:rsidRPr="00AC645F" w:rsidRDefault="009966B0" w:rsidP="00C5699A">
      <w:pPr>
        <w:pStyle w:val="ListParagraph"/>
        <w:numPr>
          <w:ilvl w:val="0"/>
          <w:numId w:val="3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w:t>
      </w:r>
    </w:p>
    <w:p w14:paraId="309D5A53" w14:textId="0AFC5FFD"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Number of years passed since diagnosing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infection</w:t>
      </w:r>
    </w:p>
    <w:p w14:paraId="1F9EF5D9" w14:textId="77777777" w:rsidR="009966B0" w:rsidRPr="00AC645F" w:rsidRDefault="009966B0" w:rsidP="009966B0">
      <w:pPr>
        <w:rPr>
          <w:rFonts w:ascii="Times New Roman" w:hAnsi="Times New Roman" w:cs="Times New Roman"/>
          <w:sz w:val="24"/>
          <w:szCs w:val="24"/>
        </w:rPr>
      </w:pPr>
      <w:r w:rsidRPr="00AC645F">
        <w:rPr>
          <w:rFonts w:ascii="Times New Roman" w:hAnsi="Times New Roman" w:cs="Times New Roman"/>
          <w:sz w:val="24"/>
          <w:szCs w:val="24"/>
        </w:rPr>
        <w:lastRenderedPageBreak/>
        <w:t>……………………years</w:t>
      </w:r>
    </w:p>
    <w:p w14:paraId="304A5B8D"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Number of children </w:t>
      </w:r>
    </w:p>
    <w:p w14:paraId="2FA70245" w14:textId="77777777" w:rsidR="009966B0" w:rsidRPr="00AC645F" w:rsidRDefault="009966B0" w:rsidP="009966B0">
      <w:pPr>
        <w:rPr>
          <w:rFonts w:ascii="Times New Roman" w:hAnsi="Times New Roman" w:cs="Times New Roman"/>
          <w:sz w:val="24"/>
          <w:szCs w:val="24"/>
        </w:rPr>
      </w:pPr>
      <w:r w:rsidRPr="00AC645F">
        <w:rPr>
          <w:rFonts w:ascii="Times New Roman" w:hAnsi="Times New Roman" w:cs="Times New Roman"/>
          <w:sz w:val="24"/>
          <w:szCs w:val="24"/>
        </w:rPr>
        <w:t>……………….children</w:t>
      </w:r>
    </w:p>
    <w:p w14:paraId="350EE6EF" w14:textId="524FF08F"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Are you aware of your partner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status?</w:t>
      </w:r>
    </w:p>
    <w:p w14:paraId="17BE3ECF" w14:textId="77777777" w:rsidR="009966B0" w:rsidRPr="00AC645F" w:rsidRDefault="009966B0" w:rsidP="00C5699A">
      <w:pPr>
        <w:pStyle w:val="ListParagraph"/>
        <w:numPr>
          <w:ilvl w:val="0"/>
          <w:numId w:val="3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Yes </w:t>
      </w:r>
    </w:p>
    <w:p w14:paraId="787C58D2" w14:textId="77777777" w:rsidR="009966B0" w:rsidRPr="00AC645F" w:rsidRDefault="009966B0" w:rsidP="00C5699A">
      <w:pPr>
        <w:pStyle w:val="ListParagraph"/>
        <w:numPr>
          <w:ilvl w:val="0"/>
          <w:numId w:val="3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55687762"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ARV regimen during pregnancy</w:t>
      </w:r>
    </w:p>
    <w:p w14:paraId="23B8D7A0" w14:textId="3E902CF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Mother WHO staging </w:t>
      </w:r>
      <w:r w:rsidR="00E1089C">
        <w:rPr>
          <w:rFonts w:ascii="Times New Roman" w:hAnsi="Times New Roman" w:cs="Times New Roman"/>
          <w:sz w:val="24"/>
          <w:szCs w:val="24"/>
        </w:rPr>
        <w:t>at enrolment.</w:t>
      </w:r>
    </w:p>
    <w:p w14:paraId="0534D39E" w14:textId="77777777" w:rsidR="009966B0" w:rsidRPr="00AC645F" w:rsidRDefault="009966B0" w:rsidP="00C5699A">
      <w:pPr>
        <w:pStyle w:val="ListParagraph"/>
        <w:numPr>
          <w:ilvl w:val="0"/>
          <w:numId w:val="3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Stage one </w:t>
      </w:r>
    </w:p>
    <w:p w14:paraId="56A71A9B" w14:textId="77777777" w:rsidR="009966B0" w:rsidRPr="00AC645F" w:rsidRDefault="009966B0" w:rsidP="00C5699A">
      <w:pPr>
        <w:pStyle w:val="ListParagraph"/>
        <w:numPr>
          <w:ilvl w:val="0"/>
          <w:numId w:val="3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Stage two</w:t>
      </w:r>
    </w:p>
    <w:p w14:paraId="63B48DB7" w14:textId="77777777" w:rsidR="009966B0" w:rsidRPr="00AC645F" w:rsidRDefault="009966B0" w:rsidP="00C5699A">
      <w:pPr>
        <w:pStyle w:val="ListParagraph"/>
        <w:numPr>
          <w:ilvl w:val="0"/>
          <w:numId w:val="3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Stage three</w:t>
      </w:r>
    </w:p>
    <w:p w14:paraId="20AD846B" w14:textId="77777777" w:rsidR="009966B0" w:rsidRPr="00AC645F" w:rsidRDefault="009966B0" w:rsidP="00C5699A">
      <w:pPr>
        <w:pStyle w:val="ListParagraph"/>
        <w:numPr>
          <w:ilvl w:val="0"/>
          <w:numId w:val="3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Stage four</w:t>
      </w:r>
    </w:p>
    <w:p w14:paraId="3BBDB5AB" w14:textId="77777777" w:rsidR="00E872CA" w:rsidRPr="00AC645F" w:rsidRDefault="00E872CA" w:rsidP="00E872CA">
      <w:pPr>
        <w:pStyle w:val="ListParagraph"/>
        <w:spacing w:line="259" w:lineRule="auto"/>
        <w:ind w:left="928" w:right="0" w:firstLine="0"/>
        <w:jc w:val="left"/>
        <w:rPr>
          <w:rFonts w:ascii="Times New Roman" w:hAnsi="Times New Roman" w:cs="Times New Roman"/>
          <w:sz w:val="24"/>
          <w:szCs w:val="24"/>
        </w:rPr>
      </w:pPr>
    </w:p>
    <w:p w14:paraId="77EF2ED2"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How many times did you attend antenatal clinic?</w:t>
      </w:r>
    </w:p>
    <w:p w14:paraId="2DE415FE" w14:textId="77777777" w:rsidR="009966B0" w:rsidRPr="00AC645F" w:rsidRDefault="009966B0" w:rsidP="009966B0">
      <w:pPr>
        <w:rPr>
          <w:rFonts w:ascii="Times New Roman" w:hAnsi="Times New Roman" w:cs="Times New Roman"/>
          <w:sz w:val="24"/>
          <w:szCs w:val="24"/>
        </w:rPr>
      </w:pPr>
      <w:r w:rsidRPr="00AC645F">
        <w:rPr>
          <w:rFonts w:ascii="Times New Roman" w:hAnsi="Times New Roman" w:cs="Times New Roman"/>
          <w:sz w:val="24"/>
          <w:szCs w:val="24"/>
        </w:rPr>
        <w:t>……………..visits.</w:t>
      </w:r>
    </w:p>
    <w:p w14:paraId="222C73BD"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Haemoglobin level during pregnancy</w:t>
      </w:r>
    </w:p>
    <w:p w14:paraId="1E60D18F" w14:textId="77777777" w:rsidR="009966B0" w:rsidRPr="00AC645F" w:rsidRDefault="009966B0" w:rsidP="009966B0">
      <w:pPr>
        <w:rPr>
          <w:rFonts w:ascii="Times New Roman" w:hAnsi="Times New Roman" w:cs="Times New Roman"/>
          <w:sz w:val="24"/>
          <w:szCs w:val="24"/>
        </w:rPr>
      </w:pPr>
      <w:r w:rsidRPr="00AC645F">
        <w:rPr>
          <w:rFonts w:ascii="Times New Roman" w:hAnsi="Times New Roman" w:cs="Times New Roman"/>
          <w:sz w:val="24"/>
          <w:szCs w:val="24"/>
        </w:rPr>
        <w:t>………………g/dl</w:t>
      </w:r>
    </w:p>
    <w:p w14:paraId="035421C3" w14:textId="77777777" w:rsidR="009966B0" w:rsidRPr="00AC645F" w:rsidRDefault="009966B0" w:rsidP="00631B7C">
      <w:pPr>
        <w:jc w:val="center"/>
        <w:rPr>
          <w:rFonts w:ascii="Times New Roman" w:hAnsi="Times New Roman" w:cs="Times New Roman"/>
          <w:b/>
          <w:sz w:val="24"/>
          <w:szCs w:val="24"/>
        </w:rPr>
      </w:pPr>
      <w:r w:rsidRPr="00AC645F">
        <w:rPr>
          <w:rFonts w:ascii="Times New Roman" w:hAnsi="Times New Roman" w:cs="Times New Roman"/>
          <w:b/>
          <w:sz w:val="24"/>
          <w:szCs w:val="24"/>
        </w:rPr>
        <w:t>DELIVERY</w:t>
      </w:r>
    </w:p>
    <w:p w14:paraId="4D9FDBE7"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Where did you deliver your baby?</w:t>
      </w:r>
    </w:p>
    <w:p w14:paraId="08C41141" w14:textId="77777777" w:rsidR="009966B0" w:rsidRPr="00AC645F" w:rsidRDefault="009966B0" w:rsidP="00C5699A">
      <w:pPr>
        <w:pStyle w:val="ListParagraph"/>
        <w:numPr>
          <w:ilvl w:val="0"/>
          <w:numId w:val="3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Hospital </w:t>
      </w:r>
    </w:p>
    <w:p w14:paraId="64D6970B" w14:textId="77777777" w:rsidR="009966B0" w:rsidRPr="00AC645F" w:rsidRDefault="009966B0" w:rsidP="00C5699A">
      <w:pPr>
        <w:pStyle w:val="ListParagraph"/>
        <w:numPr>
          <w:ilvl w:val="0"/>
          <w:numId w:val="3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Health centre </w:t>
      </w:r>
    </w:p>
    <w:p w14:paraId="176D7630" w14:textId="77777777" w:rsidR="009966B0" w:rsidRPr="00AC645F" w:rsidRDefault="009966B0" w:rsidP="00C5699A">
      <w:pPr>
        <w:pStyle w:val="ListParagraph"/>
        <w:numPr>
          <w:ilvl w:val="0"/>
          <w:numId w:val="3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Home </w:t>
      </w:r>
    </w:p>
    <w:p w14:paraId="5D5BC635" w14:textId="77777777" w:rsidR="009966B0" w:rsidRPr="00AC645F" w:rsidRDefault="009966B0" w:rsidP="00C5699A">
      <w:pPr>
        <w:pStyle w:val="ListParagraph"/>
        <w:numPr>
          <w:ilvl w:val="0"/>
          <w:numId w:val="3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24CFD6FE"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was the mode of recent delivery?</w:t>
      </w:r>
    </w:p>
    <w:p w14:paraId="54778BCA" w14:textId="77777777" w:rsidR="009966B0" w:rsidRPr="00AC645F" w:rsidRDefault="009966B0" w:rsidP="00C5699A">
      <w:pPr>
        <w:pStyle w:val="ListParagraph"/>
        <w:numPr>
          <w:ilvl w:val="0"/>
          <w:numId w:val="3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Normal Vaginal delivery </w:t>
      </w:r>
    </w:p>
    <w:p w14:paraId="093AA319" w14:textId="19639CB1" w:rsidR="009966B0" w:rsidRPr="00AC645F" w:rsidRDefault="00E1089C" w:rsidP="00C5699A">
      <w:pPr>
        <w:pStyle w:val="ListParagraph"/>
        <w:numPr>
          <w:ilvl w:val="0"/>
          <w:numId w:val="35"/>
        </w:numPr>
        <w:spacing w:line="259" w:lineRule="auto"/>
        <w:ind w:right="0"/>
        <w:jc w:val="left"/>
        <w:rPr>
          <w:rFonts w:ascii="Times New Roman" w:hAnsi="Times New Roman" w:cs="Times New Roman"/>
          <w:sz w:val="24"/>
          <w:szCs w:val="24"/>
        </w:rPr>
      </w:pPr>
      <w:r>
        <w:rPr>
          <w:rFonts w:ascii="Times New Roman" w:hAnsi="Times New Roman" w:cs="Times New Roman"/>
          <w:sz w:val="24"/>
          <w:szCs w:val="24"/>
        </w:rPr>
        <w:t>Assisted delivery</w:t>
      </w:r>
    </w:p>
    <w:p w14:paraId="298F99F9" w14:textId="77777777" w:rsidR="009966B0" w:rsidRPr="00AC645F" w:rsidRDefault="009966B0" w:rsidP="00C5699A">
      <w:pPr>
        <w:pStyle w:val="ListParagraph"/>
        <w:numPr>
          <w:ilvl w:val="0"/>
          <w:numId w:val="3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Caesarean Section</w:t>
      </w:r>
    </w:p>
    <w:p w14:paraId="0512BF86"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Who assisted you during delivery?</w:t>
      </w:r>
    </w:p>
    <w:p w14:paraId="3B4A37E5" w14:textId="77777777" w:rsidR="009966B0" w:rsidRPr="00AC645F" w:rsidRDefault="009966B0" w:rsidP="00C5699A">
      <w:pPr>
        <w:pStyle w:val="ListParagraph"/>
        <w:numPr>
          <w:ilvl w:val="0"/>
          <w:numId w:val="3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Nurse/midwife </w:t>
      </w:r>
    </w:p>
    <w:p w14:paraId="294F1938" w14:textId="77777777" w:rsidR="009966B0" w:rsidRPr="00AC645F" w:rsidRDefault="009966B0" w:rsidP="00C5699A">
      <w:pPr>
        <w:pStyle w:val="ListParagraph"/>
        <w:numPr>
          <w:ilvl w:val="0"/>
          <w:numId w:val="3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Doctor </w:t>
      </w:r>
    </w:p>
    <w:p w14:paraId="5A8748B1" w14:textId="77777777" w:rsidR="009966B0" w:rsidRPr="00AC645F" w:rsidRDefault="009966B0" w:rsidP="00C5699A">
      <w:pPr>
        <w:pStyle w:val="ListParagraph"/>
        <w:numPr>
          <w:ilvl w:val="0"/>
          <w:numId w:val="3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TBA </w:t>
      </w:r>
    </w:p>
    <w:p w14:paraId="12FC95DB" w14:textId="77777777" w:rsidR="009966B0" w:rsidRPr="00AC645F" w:rsidRDefault="009966B0" w:rsidP="00C5699A">
      <w:pPr>
        <w:pStyle w:val="ListParagraph"/>
        <w:numPr>
          <w:ilvl w:val="0"/>
          <w:numId w:val="3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Alone </w:t>
      </w:r>
    </w:p>
    <w:p w14:paraId="7F0DA714" w14:textId="77777777" w:rsidR="009966B0" w:rsidRPr="00AC645F" w:rsidRDefault="009966B0" w:rsidP="00C5699A">
      <w:pPr>
        <w:pStyle w:val="ListParagraph"/>
        <w:numPr>
          <w:ilvl w:val="0"/>
          <w:numId w:val="3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49CFB721"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Did you have any complication during antenatal period?</w:t>
      </w:r>
    </w:p>
    <w:p w14:paraId="40B15969" w14:textId="77777777" w:rsidR="009966B0" w:rsidRPr="00AC645F" w:rsidRDefault="009966B0" w:rsidP="00C5699A">
      <w:pPr>
        <w:pStyle w:val="ListParagraph"/>
        <w:numPr>
          <w:ilvl w:val="0"/>
          <w:numId w:val="3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Yes </w:t>
      </w:r>
    </w:p>
    <w:p w14:paraId="6EBFE49D" w14:textId="77777777" w:rsidR="009966B0" w:rsidRPr="00AC645F" w:rsidRDefault="009966B0" w:rsidP="00C5699A">
      <w:pPr>
        <w:pStyle w:val="ListParagraph"/>
        <w:numPr>
          <w:ilvl w:val="0"/>
          <w:numId w:val="3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52B24236"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If complications, what was the nature?</w:t>
      </w:r>
    </w:p>
    <w:p w14:paraId="1BA2F01B" w14:textId="77777777" w:rsidR="009966B0" w:rsidRPr="00AC645F" w:rsidRDefault="009966B0" w:rsidP="00C5699A">
      <w:pPr>
        <w:pStyle w:val="ListParagraph"/>
        <w:numPr>
          <w:ilvl w:val="0"/>
          <w:numId w:val="3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lastRenderedPageBreak/>
        <w:t xml:space="preserve">Obstructed labour  </w:t>
      </w:r>
    </w:p>
    <w:p w14:paraId="54E1F128" w14:textId="77777777" w:rsidR="009966B0" w:rsidRPr="00AC645F" w:rsidRDefault="009966B0" w:rsidP="00C5699A">
      <w:pPr>
        <w:pStyle w:val="ListParagraph"/>
        <w:numPr>
          <w:ilvl w:val="0"/>
          <w:numId w:val="3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Preterm birth </w:t>
      </w:r>
    </w:p>
    <w:p w14:paraId="7AED71F4" w14:textId="77777777" w:rsidR="009966B0" w:rsidRPr="00AC645F" w:rsidRDefault="009966B0" w:rsidP="00C5699A">
      <w:pPr>
        <w:pStyle w:val="ListParagraph"/>
        <w:numPr>
          <w:ilvl w:val="0"/>
          <w:numId w:val="3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Fetal complications  </w:t>
      </w:r>
    </w:p>
    <w:p w14:paraId="0239A976" w14:textId="77777777" w:rsidR="009966B0" w:rsidRPr="00AC645F" w:rsidRDefault="009966B0" w:rsidP="00C5699A">
      <w:pPr>
        <w:pStyle w:val="ListParagraph"/>
        <w:numPr>
          <w:ilvl w:val="0"/>
          <w:numId w:val="3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7926C53E"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was the weight of the baby at birth?</w:t>
      </w:r>
    </w:p>
    <w:p w14:paraId="5F69D043" w14:textId="77777777" w:rsidR="009966B0" w:rsidRPr="00AC645F" w:rsidRDefault="009966B0" w:rsidP="00C5699A">
      <w:pPr>
        <w:pStyle w:val="ListParagraph"/>
        <w:numPr>
          <w:ilvl w:val="0"/>
          <w:numId w:val="4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Below 2500g </w:t>
      </w:r>
    </w:p>
    <w:p w14:paraId="79678B1B" w14:textId="77777777" w:rsidR="009966B0" w:rsidRPr="00AC645F" w:rsidRDefault="009966B0" w:rsidP="00C5699A">
      <w:pPr>
        <w:pStyle w:val="ListParagraph"/>
        <w:numPr>
          <w:ilvl w:val="0"/>
          <w:numId w:val="4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2500g – 3500g </w:t>
      </w:r>
    </w:p>
    <w:p w14:paraId="145072D0" w14:textId="77777777" w:rsidR="009966B0" w:rsidRPr="00AC645F" w:rsidRDefault="009966B0" w:rsidP="00C5699A">
      <w:pPr>
        <w:pStyle w:val="ListParagraph"/>
        <w:numPr>
          <w:ilvl w:val="0"/>
          <w:numId w:val="4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3500g and above</w:t>
      </w:r>
    </w:p>
    <w:p w14:paraId="6D514D88"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Age at first birth</w:t>
      </w:r>
    </w:p>
    <w:p w14:paraId="63184E8B" w14:textId="77777777" w:rsidR="009966B0" w:rsidRPr="00AC645F" w:rsidRDefault="009966B0" w:rsidP="00C5699A">
      <w:pPr>
        <w:pStyle w:val="ListParagraph"/>
        <w:numPr>
          <w:ilvl w:val="0"/>
          <w:numId w:val="4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Below 15 </w:t>
      </w:r>
    </w:p>
    <w:p w14:paraId="368A1951" w14:textId="77777777" w:rsidR="009966B0" w:rsidRPr="00AC645F" w:rsidRDefault="009966B0" w:rsidP="00C5699A">
      <w:pPr>
        <w:pStyle w:val="ListParagraph"/>
        <w:numPr>
          <w:ilvl w:val="0"/>
          <w:numId w:val="4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15-19 </w:t>
      </w:r>
    </w:p>
    <w:p w14:paraId="6AFA04B3" w14:textId="77777777" w:rsidR="009966B0" w:rsidRPr="00AC645F" w:rsidRDefault="009966B0" w:rsidP="00C5699A">
      <w:pPr>
        <w:pStyle w:val="ListParagraph"/>
        <w:numPr>
          <w:ilvl w:val="0"/>
          <w:numId w:val="4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20-24 </w:t>
      </w:r>
    </w:p>
    <w:p w14:paraId="149343C9" w14:textId="77777777" w:rsidR="009966B0" w:rsidRPr="00AC645F" w:rsidRDefault="009966B0" w:rsidP="00C5699A">
      <w:pPr>
        <w:pStyle w:val="ListParagraph"/>
        <w:numPr>
          <w:ilvl w:val="0"/>
          <w:numId w:val="4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25-29 </w:t>
      </w:r>
    </w:p>
    <w:p w14:paraId="709C3A20" w14:textId="77777777" w:rsidR="009966B0" w:rsidRPr="00AC645F" w:rsidRDefault="009966B0" w:rsidP="00C5699A">
      <w:pPr>
        <w:pStyle w:val="ListParagraph"/>
        <w:numPr>
          <w:ilvl w:val="0"/>
          <w:numId w:val="41"/>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30 and above</w:t>
      </w:r>
    </w:p>
    <w:p w14:paraId="346EE219"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Gestation at Birth</w:t>
      </w:r>
    </w:p>
    <w:p w14:paraId="0867A8D0" w14:textId="4A38659B" w:rsidR="009966B0" w:rsidRPr="00E1089C" w:rsidRDefault="00E1089C" w:rsidP="00E1089C">
      <w:pPr>
        <w:spacing w:line="259" w:lineRule="auto"/>
        <w:ind w:left="2520" w:right="0" w:firstLine="360"/>
        <w:jc w:val="left"/>
        <w:rPr>
          <w:rFonts w:ascii="Times New Roman" w:hAnsi="Times New Roman" w:cs="Times New Roman"/>
          <w:sz w:val="24"/>
          <w:szCs w:val="24"/>
        </w:rPr>
      </w:pPr>
      <w:r w:rsidRPr="00E1089C">
        <w:rPr>
          <w:rFonts w:ascii="Times New Roman" w:hAnsi="Times New Roman" w:cs="Times New Roman"/>
          <w:sz w:val="24"/>
          <w:szCs w:val="24"/>
        </w:rPr>
        <w:t>…………………..weeks</w:t>
      </w:r>
    </w:p>
    <w:p w14:paraId="0BC3E7F1"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If the delivery was at the hospital what was the Mode of delivery</w:t>
      </w:r>
    </w:p>
    <w:p w14:paraId="75A5BAC0" w14:textId="77777777" w:rsidR="009966B0" w:rsidRPr="00AC645F" w:rsidRDefault="009966B0" w:rsidP="00C5699A">
      <w:pPr>
        <w:pStyle w:val="ListParagraph"/>
        <w:numPr>
          <w:ilvl w:val="0"/>
          <w:numId w:val="4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Caesarean section</w:t>
      </w:r>
    </w:p>
    <w:p w14:paraId="71FA4C69" w14:textId="77777777" w:rsidR="009966B0" w:rsidRPr="00AC645F" w:rsidRDefault="009966B0" w:rsidP="00C5699A">
      <w:pPr>
        <w:pStyle w:val="ListParagraph"/>
        <w:numPr>
          <w:ilvl w:val="0"/>
          <w:numId w:val="4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Vaginal delivery</w:t>
      </w:r>
    </w:p>
    <w:p w14:paraId="2A52514E" w14:textId="77777777" w:rsidR="009966B0" w:rsidRPr="00AC645F" w:rsidRDefault="009966B0" w:rsidP="00C5699A">
      <w:pPr>
        <w:pStyle w:val="ListParagraph"/>
        <w:numPr>
          <w:ilvl w:val="0"/>
          <w:numId w:val="4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If the mode of delivery was vaginal delivery who conducted the delivery?</w:t>
      </w:r>
    </w:p>
    <w:p w14:paraId="3305EC3D" w14:textId="77777777" w:rsidR="009966B0" w:rsidRPr="00AC645F" w:rsidRDefault="009966B0" w:rsidP="00C5699A">
      <w:pPr>
        <w:pStyle w:val="ListParagraph"/>
        <w:numPr>
          <w:ilvl w:val="0"/>
          <w:numId w:val="4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Midwife </w:t>
      </w:r>
    </w:p>
    <w:p w14:paraId="05449DE8" w14:textId="77777777" w:rsidR="009966B0" w:rsidRPr="00AC645F" w:rsidRDefault="009966B0" w:rsidP="00C5699A">
      <w:pPr>
        <w:pStyle w:val="ListParagraph"/>
        <w:numPr>
          <w:ilvl w:val="0"/>
          <w:numId w:val="4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Doctor</w:t>
      </w:r>
    </w:p>
    <w:p w14:paraId="346A742C" w14:textId="77777777" w:rsidR="009966B0" w:rsidRPr="00AC645F" w:rsidRDefault="009966B0" w:rsidP="00C5699A">
      <w:pPr>
        <w:pStyle w:val="ListParagraph"/>
        <w:numPr>
          <w:ilvl w:val="0"/>
          <w:numId w:val="4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Traditional birth attendant</w:t>
      </w:r>
    </w:p>
    <w:p w14:paraId="72F779DF" w14:textId="77777777" w:rsidR="009966B0" w:rsidRPr="00AC645F" w:rsidRDefault="009966B0" w:rsidP="00C5699A">
      <w:pPr>
        <w:pStyle w:val="ListParagraph"/>
        <w:numPr>
          <w:ilvl w:val="0"/>
          <w:numId w:val="4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1B0B6191"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If the delivery was at home, who conducted the delivery?</w:t>
      </w:r>
    </w:p>
    <w:p w14:paraId="1EAAAD67" w14:textId="77777777" w:rsidR="009966B0" w:rsidRPr="00AC645F" w:rsidRDefault="009966B0" w:rsidP="00C5699A">
      <w:pPr>
        <w:pStyle w:val="ListParagraph"/>
        <w:numPr>
          <w:ilvl w:val="0"/>
          <w:numId w:val="4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Traditional birth attendant</w:t>
      </w:r>
    </w:p>
    <w:p w14:paraId="14CB04F7" w14:textId="77777777" w:rsidR="009966B0" w:rsidRPr="00AC645F" w:rsidRDefault="009966B0" w:rsidP="00C5699A">
      <w:pPr>
        <w:pStyle w:val="ListParagraph"/>
        <w:numPr>
          <w:ilvl w:val="0"/>
          <w:numId w:val="4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Health worker</w:t>
      </w:r>
    </w:p>
    <w:p w14:paraId="4B8A2237" w14:textId="77777777" w:rsidR="009966B0" w:rsidRPr="00AC645F" w:rsidRDefault="009966B0" w:rsidP="00C5699A">
      <w:pPr>
        <w:pStyle w:val="ListParagraph"/>
        <w:numPr>
          <w:ilvl w:val="0"/>
          <w:numId w:val="4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Delivery occurred when the mother was alone</w:t>
      </w:r>
    </w:p>
    <w:p w14:paraId="0D4F7173" w14:textId="77777777" w:rsidR="009966B0" w:rsidRPr="00AC645F" w:rsidRDefault="009966B0" w:rsidP="00C5699A">
      <w:pPr>
        <w:pStyle w:val="ListParagraph"/>
        <w:numPr>
          <w:ilvl w:val="0"/>
          <w:numId w:val="4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3BBFF79C"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Time of rapture of membrane</w:t>
      </w:r>
    </w:p>
    <w:p w14:paraId="4E8AE34E" w14:textId="77777777" w:rsidR="009966B0" w:rsidRPr="00AC645F" w:rsidRDefault="009966B0" w:rsidP="00C5699A">
      <w:pPr>
        <w:pStyle w:val="ListParagraph"/>
        <w:numPr>
          <w:ilvl w:val="0"/>
          <w:numId w:val="4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Before labour</w:t>
      </w:r>
    </w:p>
    <w:p w14:paraId="413EF3B0" w14:textId="77777777" w:rsidR="009966B0" w:rsidRPr="00AC645F" w:rsidRDefault="009966B0" w:rsidP="00C5699A">
      <w:pPr>
        <w:pStyle w:val="ListParagraph"/>
        <w:numPr>
          <w:ilvl w:val="0"/>
          <w:numId w:val="4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During delivery</w:t>
      </w:r>
    </w:p>
    <w:p w14:paraId="2717844D" w14:textId="77777777" w:rsidR="009966B0" w:rsidRPr="00AC645F" w:rsidRDefault="009966B0" w:rsidP="00C5699A">
      <w:pPr>
        <w:pStyle w:val="ListParagraph"/>
        <w:numPr>
          <w:ilvl w:val="0"/>
          <w:numId w:val="4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Raptured by the health worker conducting the delivery  </w:t>
      </w:r>
    </w:p>
    <w:p w14:paraId="4C3B3DE3"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Duration of labour.</w:t>
      </w:r>
    </w:p>
    <w:p w14:paraId="17C204FC" w14:textId="77777777" w:rsidR="009966B0" w:rsidRPr="00AC645F" w:rsidRDefault="009966B0" w:rsidP="00C5699A">
      <w:pPr>
        <w:pStyle w:val="ListParagraph"/>
        <w:numPr>
          <w:ilvl w:val="0"/>
          <w:numId w:val="4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Less than two hour </w:t>
      </w:r>
    </w:p>
    <w:p w14:paraId="0945F105" w14:textId="77777777" w:rsidR="009966B0" w:rsidRPr="00AC645F" w:rsidRDefault="009966B0" w:rsidP="00C5699A">
      <w:pPr>
        <w:pStyle w:val="ListParagraph"/>
        <w:numPr>
          <w:ilvl w:val="0"/>
          <w:numId w:val="4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2 to 5 hours </w:t>
      </w:r>
    </w:p>
    <w:p w14:paraId="5B3C0C81" w14:textId="77777777" w:rsidR="009966B0" w:rsidRPr="00AC645F" w:rsidRDefault="009966B0" w:rsidP="00C5699A">
      <w:pPr>
        <w:pStyle w:val="ListParagraph"/>
        <w:numPr>
          <w:ilvl w:val="0"/>
          <w:numId w:val="4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5 to 10 hours </w:t>
      </w:r>
    </w:p>
    <w:p w14:paraId="29B899D7" w14:textId="77777777" w:rsidR="009966B0" w:rsidRPr="00AC645F" w:rsidRDefault="009966B0" w:rsidP="00C5699A">
      <w:pPr>
        <w:pStyle w:val="ListParagraph"/>
        <w:numPr>
          <w:ilvl w:val="0"/>
          <w:numId w:val="4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10 to 15 hours</w:t>
      </w:r>
    </w:p>
    <w:p w14:paraId="29F292F1" w14:textId="77777777" w:rsidR="009966B0" w:rsidRPr="00AC645F" w:rsidRDefault="009966B0" w:rsidP="00C5699A">
      <w:pPr>
        <w:pStyle w:val="ListParagraph"/>
        <w:numPr>
          <w:ilvl w:val="0"/>
          <w:numId w:val="4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Over 15 hours </w:t>
      </w:r>
    </w:p>
    <w:p w14:paraId="59FBE61D"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Were there any complication during child birth?</w:t>
      </w:r>
    </w:p>
    <w:p w14:paraId="2FB7DA13" w14:textId="77777777" w:rsidR="009966B0" w:rsidRPr="00AC645F" w:rsidRDefault="009966B0" w:rsidP="00C5699A">
      <w:pPr>
        <w:pStyle w:val="ListParagraph"/>
        <w:numPr>
          <w:ilvl w:val="0"/>
          <w:numId w:val="4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Yes </w:t>
      </w:r>
    </w:p>
    <w:p w14:paraId="3B35E830" w14:textId="77777777" w:rsidR="009966B0" w:rsidRPr="00AC645F" w:rsidRDefault="009966B0" w:rsidP="00C5699A">
      <w:pPr>
        <w:pStyle w:val="ListParagraph"/>
        <w:numPr>
          <w:ilvl w:val="0"/>
          <w:numId w:val="4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1E1958C0"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lastRenderedPageBreak/>
        <w:t>What kind of complications?</w:t>
      </w:r>
    </w:p>
    <w:p w14:paraId="4D6E7306" w14:textId="77777777" w:rsidR="009966B0" w:rsidRPr="00AC645F" w:rsidRDefault="009966B0" w:rsidP="00C5699A">
      <w:pPr>
        <w:pStyle w:val="ListParagraph"/>
        <w:numPr>
          <w:ilvl w:val="0"/>
          <w:numId w:val="47"/>
        </w:numPr>
        <w:spacing w:line="259" w:lineRule="auto"/>
        <w:ind w:right="0"/>
        <w:rPr>
          <w:rFonts w:ascii="Times New Roman" w:hAnsi="Times New Roman" w:cs="Times New Roman"/>
          <w:sz w:val="24"/>
          <w:szCs w:val="24"/>
        </w:rPr>
      </w:pPr>
      <w:r w:rsidRPr="00AC645F">
        <w:rPr>
          <w:rFonts w:ascii="Times New Roman" w:hAnsi="Times New Roman" w:cs="Times New Roman"/>
          <w:sz w:val="24"/>
          <w:szCs w:val="24"/>
        </w:rPr>
        <w:t>Umbilical cord issues</w:t>
      </w:r>
    </w:p>
    <w:p w14:paraId="213F8CA4" w14:textId="77777777" w:rsidR="009966B0" w:rsidRPr="00AC645F" w:rsidRDefault="009966B0" w:rsidP="00C5699A">
      <w:pPr>
        <w:pStyle w:val="ListParagraph"/>
        <w:numPr>
          <w:ilvl w:val="0"/>
          <w:numId w:val="47"/>
        </w:numPr>
        <w:spacing w:line="259" w:lineRule="auto"/>
        <w:ind w:right="0"/>
        <w:rPr>
          <w:rFonts w:ascii="Times New Roman" w:hAnsi="Times New Roman" w:cs="Times New Roman"/>
          <w:sz w:val="24"/>
          <w:szCs w:val="24"/>
        </w:rPr>
      </w:pPr>
      <w:r w:rsidRPr="00AC645F">
        <w:rPr>
          <w:rFonts w:ascii="Times New Roman" w:hAnsi="Times New Roman" w:cs="Times New Roman"/>
          <w:sz w:val="24"/>
          <w:szCs w:val="24"/>
        </w:rPr>
        <w:t xml:space="preserve">Perineal lacerations </w:t>
      </w:r>
    </w:p>
    <w:p w14:paraId="1E0332CB" w14:textId="77777777" w:rsidR="009966B0" w:rsidRPr="00AC645F" w:rsidRDefault="009966B0" w:rsidP="00C5699A">
      <w:pPr>
        <w:pStyle w:val="ListParagraph"/>
        <w:numPr>
          <w:ilvl w:val="0"/>
          <w:numId w:val="47"/>
        </w:numPr>
        <w:spacing w:line="259" w:lineRule="auto"/>
        <w:ind w:right="0"/>
        <w:rPr>
          <w:rFonts w:ascii="Times New Roman" w:hAnsi="Times New Roman" w:cs="Times New Roman"/>
          <w:sz w:val="24"/>
          <w:szCs w:val="24"/>
        </w:rPr>
      </w:pPr>
      <w:r w:rsidRPr="00AC645F">
        <w:rPr>
          <w:rFonts w:ascii="Times New Roman" w:hAnsi="Times New Roman" w:cs="Times New Roman"/>
          <w:sz w:val="24"/>
          <w:szCs w:val="24"/>
        </w:rPr>
        <w:t xml:space="preserve">Abnormal </w:t>
      </w:r>
      <w:r w:rsidR="00EB3471" w:rsidRPr="00AC645F">
        <w:rPr>
          <w:rFonts w:ascii="Times New Roman" w:hAnsi="Times New Roman" w:cs="Times New Roman"/>
          <w:sz w:val="24"/>
          <w:szCs w:val="24"/>
        </w:rPr>
        <w:t>fetal</w:t>
      </w:r>
      <w:r w:rsidRPr="00AC645F">
        <w:rPr>
          <w:rFonts w:ascii="Times New Roman" w:hAnsi="Times New Roman" w:cs="Times New Roman"/>
          <w:sz w:val="24"/>
          <w:szCs w:val="24"/>
        </w:rPr>
        <w:t xml:space="preserve"> heart rate or rhythm</w:t>
      </w:r>
    </w:p>
    <w:p w14:paraId="7BC04699" w14:textId="77777777" w:rsidR="009966B0" w:rsidRPr="00AC645F" w:rsidRDefault="009966B0" w:rsidP="00C5699A">
      <w:pPr>
        <w:pStyle w:val="ListParagraph"/>
        <w:numPr>
          <w:ilvl w:val="0"/>
          <w:numId w:val="47"/>
        </w:numPr>
        <w:spacing w:line="259" w:lineRule="auto"/>
        <w:ind w:right="0"/>
        <w:rPr>
          <w:rFonts w:ascii="Times New Roman" w:hAnsi="Times New Roman" w:cs="Times New Roman"/>
          <w:sz w:val="24"/>
          <w:szCs w:val="24"/>
        </w:rPr>
      </w:pPr>
      <w:r w:rsidRPr="00AC645F">
        <w:rPr>
          <w:rFonts w:ascii="Times New Roman" w:hAnsi="Times New Roman" w:cs="Times New Roman"/>
          <w:sz w:val="24"/>
          <w:szCs w:val="24"/>
        </w:rPr>
        <w:t xml:space="preserve"> Amniotic cavity issues </w:t>
      </w:r>
    </w:p>
    <w:p w14:paraId="1A6145E8" w14:textId="77777777" w:rsidR="009966B0" w:rsidRPr="00AC645F" w:rsidRDefault="009966B0" w:rsidP="00C5699A">
      <w:pPr>
        <w:pStyle w:val="ListParagraph"/>
        <w:numPr>
          <w:ilvl w:val="0"/>
          <w:numId w:val="47"/>
        </w:numPr>
        <w:spacing w:line="259" w:lineRule="auto"/>
        <w:ind w:right="0"/>
        <w:rPr>
          <w:rFonts w:ascii="Times New Roman" w:hAnsi="Times New Roman" w:cs="Times New Roman"/>
          <w:sz w:val="24"/>
          <w:szCs w:val="24"/>
        </w:rPr>
      </w:pPr>
      <w:r w:rsidRPr="00AC645F">
        <w:rPr>
          <w:rFonts w:ascii="Times New Roman" w:hAnsi="Times New Roman" w:cs="Times New Roman"/>
          <w:sz w:val="24"/>
          <w:szCs w:val="24"/>
        </w:rPr>
        <w:t>Failure to progress</w:t>
      </w:r>
    </w:p>
    <w:p w14:paraId="20C3A588" w14:textId="77777777" w:rsidR="009966B0" w:rsidRPr="00AC645F" w:rsidRDefault="009966B0" w:rsidP="00C5699A">
      <w:pPr>
        <w:pStyle w:val="ListParagraph"/>
        <w:numPr>
          <w:ilvl w:val="0"/>
          <w:numId w:val="4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0CB21A7E" w14:textId="77777777" w:rsidR="009966B0" w:rsidRPr="00AC645F" w:rsidRDefault="009966B0" w:rsidP="00C5699A">
      <w:pPr>
        <w:pStyle w:val="ListParagraph"/>
        <w:numPr>
          <w:ilvl w:val="0"/>
          <w:numId w:val="59"/>
        </w:numPr>
        <w:spacing w:line="259" w:lineRule="auto"/>
        <w:ind w:right="0"/>
        <w:rPr>
          <w:rFonts w:ascii="Times New Roman" w:hAnsi="Times New Roman" w:cs="Times New Roman"/>
          <w:sz w:val="24"/>
          <w:szCs w:val="24"/>
        </w:rPr>
      </w:pPr>
      <w:r w:rsidRPr="00AC645F">
        <w:rPr>
          <w:rFonts w:ascii="Times New Roman" w:hAnsi="Times New Roman" w:cs="Times New Roman"/>
          <w:sz w:val="24"/>
          <w:szCs w:val="24"/>
        </w:rPr>
        <w:t>Are you breast feeding?</w:t>
      </w:r>
    </w:p>
    <w:p w14:paraId="27AEFD36" w14:textId="77777777" w:rsidR="009966B0" w:rsidRPr="00AC645F" w:rsidRDefault="009966B0" w:rsidP="00C5699A">
      <w:pPr>
        <w:pStyle w:val="ListParagraph"/>
        <w:numPr>
          <w:ilvl w:val="0"/>
          <w:numId w:val="48"/>
        </w:numPr>
        <w:spacing w:line="259" w:lineRule="auto"/>
        <w:ind w:right="0"/>
        <w:rPr>
          <w:rFonts w:ascii="Times New Roman" w:hAnsi="Times New Roman" w:cs="Times New Roman"/>
          <w:sz w:val="24"/>
          <w:szCs w:val="24"/>
        </w:rPr>
      </w:pPr>
      <w:r w:rsidRPr="00AC645F">
        <w:rPr>
          <w:rFonts w:ascii="Times New Roman" w:hAnsi="Times New Roman" w:cs="Times New Roman"/>
          <w:sz w:val="24"/>
          <w:szCs w:val="24"/>
        </w:rPr>
        <w:t>Yes</w:t>
      </w:r>
    </w:p>
    <w:p w14:paraId="7F34C53F" w14:textId="77777777" w:rsidR="009966B0" w:rsidRPr="00AC645F" w:rsidRDefault="009966B0" w:rsidP="00C5699A">
      <w:pPr>
        <w:pStyle w:val="ListParagraph"/>
        <w:numPr>
          <w:ilvl w:val="0"/>
          <w:numId w:val="48"/>
        </w:numPr>
        <w:spacing w:line="259" w:lineRule="auto"/>
        <w:ind w:right="0"/>
        <w:rPr>
          <w:rFonts w:ascii="Times New Roman" w:hAnsi="Times New Roman" w:cs="Times New Roman"/>
          <w:sz w:val="24"/>
          <w:szCs w:val="24"/>
        </w:rPr>
      </w:pPr>
      <w:r w:rsidRPr="00AC645F">
        <w:rPr>
          <w:rFonts w:ascii="Times New Roman" w:hAnsi="Times New Roman" w:cs="Times New Roman"/>
          <w:sz w:val="24"/>
          <w:szCs w:val="24"/>
        </w:rPr>
        <w:t>No</w:t>
      </w:r>
    </w:p>
    <w:p w14:paraId="268010C7"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Immunization status by age.</w:t>
      </w:r>
    </w:p>
    <w:p w14:paraId="1A1064C2" w14:textId="77777777" w:rsidR="009966B0" w:rsidRPr="00AC645F" w:rsidRDefault="009966B0" w:rsidP="00C5699A">
      <w:pPr>
        <w:pStyle w:val="ListParagraph"/>
        <w:numPr>
          <w:ilvl w:val="0"/>
          <w:numId w:val="5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Fully immunized </w:t>
      </w:r>
    </w:p>
    <w:p w14:paraId="01F61E61" w14:textId="77777777" w:rsidR="009966B0" w:rsidRPr="00AC645F" w:rsidRDefault="009966B0" w:rsidP="00C5699A">
      <w:pPr>
        <w:pStyle w:val="ListParagraph"/>
        <w:numPr>
          <w:ilvl w:val="0"/>
          <w:numId w:val="50"/>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Not fully immunised </w:t>
      </w:r>
    </w:p>
    <w:p w14:paraId="59F80FAE"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Blood loss during delivery</w:t>
      </w:r>
    </w:p>
    <w:p w14:paraId="1C7E7902" w14:textId="77777777" w:rsidR="009966B0" w:rsidRPr="00AC645F" w:rsidRDefault="009966B0" w:rsidP="009966B0">
      <w:pPr>
        <w:pStyle w:val="ListParagraph"/>
        <w:rPr>
          <w:rFonts w:ascii="Times New Roman" w:hAnsi="Times New Roman" w:cs="Times New Roman"/>
          <w:sz w:val="24"/>
          <w:szCs w:val="24"/>
        </w:rPr>
      </w:pPr>
      <w:r w:rsidRPr="00AC645F">
        <w:rPr>
          <w:rFonts w:ascii="Times New Roman" w:hAnsi="Times New Roman" w:cs="Times New Roman"/>
          <w:sz w:val="24"/>
          <w:szCs w:val="24"/>
        </w:rPr>
        <w:t xml:space="preserve">…………….mls </w:t>
      </w:r>
    </w:p>
    <w:p w14:paraId="3AF4F055" w14:textId="77777777" w:rsidR="009966B0" w:rsidRPr="00AC645F" w:rsidRDefault="009966B0" w:rsidP="009966B0">
      <w:pPr>
        <w:jc w:val="center"/>
        <w:rPr>
          <w:rFonts w:ascii="Times New Roman" w:hAnsi="Times New Roman" w:cs="Times New Roman"/>
          <w:b/>
          <w:sz w:val="24"/>
          <w:szCs w:val="24"/>
        </w:rPr>
      </w:pPr>
      <w:r w:rsidRPr="00AC645F">
        <w:rPr>
          <w:rFonts w:ascii="Times New Roman" w:hAnsi="Times New Roman" w:cs="Times New Roman"/>
          <w:b/>
          <w:sz w:val="24"/>
          <w:szCs w:val="24"/>
        </w:rPr>
        <w:t>PRE – EXISTING CONDITIONS</w:t>
      </w:r>
    </w:p>
    <w:p w14:paraId="61B4C5F8"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Do you have any pre-existing medical conditions before pregnancy? </w:t>
      </w:r>
    </w:p>
    <w:p w14:paraId="6F1B93CE" w14:textId="77777777" w:rsidR="009966B0" w:rsidRPr="00AC645F" w:rsidRDefault="009966B0" w:rsidP="00C5699A">
      <w:pPr>
        <w:pStyle w:val="ListParagraph"/>
        <w:numPr>
          <w:ilvl w:val="0"/>
          <w:numId w:val="5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Yes </w:t>
      </w:r>
    </w:p>
    <w:p w14:paraId="10024870" w14:textId="77777777" w:rsidR="009966B0" w:rsidRPr="00AC645F" w:rsidRDefault="009966B0" w:rsidP="00C5699A">
      <w:pPr>
        <w:pStyle w:val="ListParagraph"/>
        <w:numPr>
          <w:ilvl w:val="0"/>
          <w:numId w:val="52"/>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42A1BB3E" w14:textId="77777777" w:rsidR="009966B0" w:rsidRPr="00AC645F" w:rsidRDefault="009966B0" w:rsidP="009966B0">
      <w:pPr>
        <w:ind w:firstLine="360"/>
        <w:rPr>
          <w:rFonts w:ascii="Times New Roman" w:hAnsi="Times New Roman" w:cs="Times New Roman"/>
          <w:sz w:val="24"/>
          <w:szCs w:val="24"/>
        </w:rPr>
      </w:pPr>
      <w:r w:rsidRPr="00AC645F">
        <w:rPr>
          <w:rFonts w:ascii="Times New Roman" w:hAnsi="Times New Roman" w:cs="Times New Roman"/>
          <w:sz w:val="24"/>
          <w:szCs w:val="24"/>
        </w:rPr>
        <w:t>If Yes, which ones?</w:t>
      </w:r>
    </w:p>
    <w:p w14:paraId="51990919" w14:textId="77777777" w:rsidR="009966B0" w:rsidRPr="00AC645F" w:rsidRDefault="009966B0" w:rsidP="00C5699A">
      <w:pPr>
        <w:pStyle w:val="ListParagraph"/>
        <w:numPr>
          <w:ilvl w:val="0"/>
          <w:numId w:val="5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Diabetes mellitus </w:t>
      </w:r>
    </w:p>
    <w:p w14:paraId="76FEDA2C" w14:textId="77777777" w:rsidR="009966B0" w:rsidRPr="00AC645F" w:rsidRDefault="009966B0" w:rsidP="00C5699A">
      <w:pPr>
        <w:pStyle w:val="ListParagraph"/>
        <w:numPr>
          <w:ilvl w:val="0"/>
          <w:numId w:val="5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Hypertension </w:t>
      </w:r>
    </w:p>
    <w:p w14:paraId="2A04BEE0" w14:textId="77777777" w:rsidR="009966B0" w:rsidRPr="00AC645F" w:rsidRDefault="009966B0" w:rsidP="00C5699A">
      <w:pPr>
        <w:pStyle w:val="ListParagraph"/>
        <w:numPr>
          <w:ilvl w:val="0"/>
          <w:numId w:val="5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Cardiac disease </w:t>
      </w:r>
    </w:p>
    <w:p w14:paraId="131B58A4" w14:textId="77777777" w:rsidR="009966B0" w:rsidRPr="00AC645F" w:rsidRDefault="009966B0" w:rsidP="00C5699A">
      <w:pPr>
        <w:pStyle w:val="ListParagraph"/>
        <w:numPr>
          <w:ilvl w:val="0"/>
          <w:numId w:val="53"/>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1B244713" w14:textId="77777777" w:rsidR="009966B0" w:rsidRPr="00AC645F" w:rsidRDefault="009966B0" w:rsidP="009966B0">
      <w:pPr>
        <w:jc w:val="center"/>
        <w:rPr>
          <w:rFonts w:ascii="Times New Roman" w:hAnsi="Times New Roman" w:cs="Times New Roman"/>
          <w:b/>
          <w:sz w:val="24"/>
          <w:szCs w:val="24"/>
        </w:rPr>
      </w:pPr>
      <w:r w:rsidRPr="00AC645F">
        <w:rPr>
          <w:rFonts w:ascii="Times New Roman" w:hAnsi="Times New Roman" w:cs="Times New Roman"/>
          <w:b/>
          <w:sz w:val="24"/>
          <w:szCs w:val="24"/>
        </w:rPr>
        <w:t>POSTNATAL CLINIC</w:t>
      </w:r>
    </w:p>
    <w:p w14:paraId="59C75FEB"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Did you attend postnatal clinic?</w:t>
      </w:r>
    </w:p>
    <w:p w14:paraId="50B7A72B" w14:textId="77777777" w:rsidR="009966B0" w:rsidRPr="00AC645F" w:rsidRDefault="009966B0" w:rsidP="00C5699A">
      <w:pPr>
        <w:pStyle w:val="ListParagraph"/>
        <w:numPr>
          <w:ilvl w:val="0"/>
          <w:numId w:val="5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Yes</w:t>
      </w:r>
    </w:p>
    <w:p w14:paraId="3094EC92" w14:textId="77777777" w:rsidR="009966B0" w:rsidRPr="00AC645F" w:rsidRDefault="009966B0" w:rsidP="00C5699A">
      <w:pPr>
        <w:pStyle w:val="ListParagraph"/>
        <w:numPr>
          <w:ilvl w:val="0"/>
          <w:numId w:val="54"/>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5C446F9C" w14:textId="4469978B"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When did you first hear of </w:t>
      </w:r>
      <w:r w:rsidR="0068225C">
        <w:rPr>
          <w:rFonts w:ascii="Times New Roman" w:hAnsi="Times New Roman" w:cs="Times New Roman"/>
          <w:sz w:val="24"/>
          <w:szCs w:val="24"/>
        </w:rPr>
        <w:t>HIV</w:t>
      </w:r>
      <w:r w:rsidRPr="00AC645F">
        <w:rPr>
          <w:rFonts w:ascii="Times New Roman" w:hAnsi="Times New Roman" w:cs="Times New Roman"/>
          <w:sz w:val="24"/>
          <w:szCs w:val="24"/>
        </w:rPr>
        <w:t>/AIDS?...................Year ………….Age</w:t>
      </w:r>
    </w:p>
    <w:p w14:paraId="487A93F4"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Are you a member of any PLWHA association?</w:t>
      </w:r>
    </w:p>
    <w:p w14:paraId="218AE124" w14:textId="77777777" w:rsidR="009966B0" w:rsidRPr="00AC645F" w:rsidRDefault="009966B0" w:rsidP="00C5699A">
      <w:pPr>
        <w:pStyle w:val="ListParagraph"/>
        <w:numPr>
          <w:ilvl w:val="0"/>
          <w:numId w:val="5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Yes</w:t>
      </w:r>
    </w:p>
    <w:p w14:paraId="67EBF253" w14:textId="77777777" w:rsidR="009966B0" w:rsidRPr="00AC645F" w:rsidRDefault="009966B0" w:rsidP="00C5699A">
      <w:pPr>
        <w:pStyle w:val="ListParagraph"/>
        <w:numPr>
          <w:ilvl w:val="0"/>
          <w:numId w:val="55"/>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61BC4898"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Have you ever used any Family Planning methods? </w:t>
      </w:r>
    </w:p>
    <w:p w14:paraId="0F39E562" w14:textId="77777777" w:rsidR="009966B0" w:rsidRPr="00AC645F" w:rsidRDefault="009966B0" w:rsidP="00C5699A">
      <w:pPr>
        <w:pStyle w:val="ListParagraph"/>
        <w:numPr>
          <w:ilvl w:val="0"/>
          <w:numId w:val="5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Yes </w:t>
      </w:r>
    </w:p>
    <w:p w14:paraId="3B21A53D" w14:textId="77777777" w:rsidR="009966B0" w:rsidRPr="00AC645F" w:rsidRDefault="009966B0" w:rsidP="00C5699A">
      <w:pPr>
        <w:pStyle w:val="ListParagraph"/>
        <w:numPr>
          <w:ilvl w:val="0"/>
          <w:numId w:val="56"/>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No</w:t>
      </w:r>
    </w:p>
    <w:p w14:paraId="14CCD753" w14:textId="77777777" w:rsidR="009966B0" w:rsidRPr="00AC645F" w:rsidRDefault="009966B0" w:rsidP="00C5699A">
      <w:pPr>
        <w:pStyle w:val="ListParagraph"/>
        <w:numPr>
          <w:ilvl w:val="0"/>
          <w:numId w:val="59"/>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If Yes, which ones?</w:t>
      </w:r>
    </w:p>
    <w:p w14:paraId="116D4D8B" w14:textId="77777777" w:rsidR="009966B0" w:rsidRPr="00AC645F" w:rsidRDefault="009966B0" w:rsidP="00C5699A">
      <w:pPr>
        <w:pStyle w:val="ListParagraph"/>
        <w:numPr>
          <w:ilvl w:val="0"/>
          <w:numId w:val="5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Pills</w:t>
      </w:r>
    </w:p>
    <w:p w14:paraId="29447E6D" w14:textId="77777777" w:rsidR="009966B0" w:rsidRPr="00AC645F" w:rsidRDefault="009966B0" w:rsidP="00C5699A">
      <w:pPr>
        <w:pStyle w:val="ListParagraph"/>
        <w:numPr>
          <w:ilvl w:val="0"/>
          <w:numId w:val="5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Injectable</w:t>
      </w:r>
    </w:p>
    <w:p w14:paraId="43B2E687" w14:textId="77777777" w:rsidR="009966B0" w:rsidRPr="00AC645F" w:rsidRDefault="009966B0" w:rsidP="00C5699A">
      <w:pPr>
        <w:pStyle w:val="ListParagraph"/>
        <w:numPr>
          <w:ilvl w:val="0"/>
          <w:numId w:val="5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lastRenderedPageBreak/>
        <w:t>Implants</w:t>
      </w:r>
    </w:p>
    <w:p w14:paraId="41429518" w14:textId="77777777" w:rsidR="009966B0" w:rsidRPr="00AC645F" w:rsidRDefault="009966B0" w:rsidP="00C5699A">
      <w:pPr>
        <w:pStyle w:val="ListParagraph"/>
        <w:numPr>
          <w:ilvl w:val="0"/>
          <w:numId w:val="5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IUCD </w:t>
      </w:r>
    </w:p>
    <w:p w14:paraId="325EA192" w14:textId="77777777" w:rsidR="009966B0" w:rsidRPr="00AC645F" w:rsidRDefault="009966B0" w:rsidP="00C5699A">
      <w:pPr>
        <w:pStyle w:val="ListParagraph"/>
        <w:numPr>
          <w:ilvl w:val="0"/>
          <w:numId w:val="57"/>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73692E6F" w14:textId="77777777" w:rsidR="009966B0" w:rsidRPr="00AC645F" w:rsidRDefault="009966B0" w:rsidP="009966B0">
      <w:pPr>
        <w:pStyle w:val="ListParagraph"/>
        <w:spacing w:line="259" w:lineRule="auto"/>
        <w:ind w:left="360" w:right="0" w:firstLine="0"/>
        <w:jc w:val="left"/>
        <w:rPr>
          <w:rFonts w:ascii="Times New Roman" w:hAnsi="Times New Roman" w:cs="Times New Roman"/>
          <w:sz w:val="24"/>
          <w:szCs w:val="24"/>
        </w:rPr>
      </w:pPr>
      <w:r w:rsidRPr="00AC645F">
        <w:rPr>
          <w:rFonts w:ascii="Times New Roman" w:hAnsi="Times New Roman" w:cs="Times New Roman"/>
          <w:sz w:val="24"/>
          <w:szCs w:val="24"/>
        </w:rPr>
        <w:t>If No, why?</w:t>
      </w:r>
    </w:p>
    <w:p w14:paraId="252754B5" w14:textId="77777777" w:rsidR="009966B0" w:rsidRPr="00AC645F" w:rsidRDefault="009966B0" w:rsidP="00C5699A">
      <w:pPr>
        <w:pStyle w:val="ListParagraph"/>
        <w:numPr>
          <w:ilvl w:val="0"/>
          <w:numId w:val="5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Cultural factors </w:t>
      </w:r>
    </w:p>
    <w:p w14:paraId="70E96B4F" w14:textId="77777777" w:rsidR="009966B0" w:rsidRPr="00AC645F" w:rsidRDefault="009966B0" w:rsidP="00C5699A">
      <w:pPr>
        <w:pStyle w:val="ListParagraph"/>
        <w:numPr>
          <w:ilvl w:val="0"/>
          <w:numId w:val="5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Lack of partner‘s consent </w:t>
      </w:r>
    </w:p>
    <w:p w14:paraId="45C6A172" w14:textId="77777777" w:rsidR="009966B0" w:rsidRPr="00AC645F" w:rsidRDefault="009966B0" w:rsidP="00C5699A">
      <w:pPr>
        <w:pStyle w:val="ListParagraph"/>
        <w:numPr>
          <w:ilvl w:val="0"/>
          <w:numId w:val="5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fear </w:t>
      </w:r>
    </w:p>
    <w:p w14:paraId="702C740B" w14:textId="77777777" w:rsidR="009966B0" w:rsidRPr="00AC645F" w:rsidRDefault="009966B0" w:rsidP="00C5699A">
      <w:pPr>
        <w:pStyle w:val="ListParagraph"/>
        <w:numPr>
          <w:ilvl w:val="0"/>
          <w:numId w:val="5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Side effects</w:t>
      </w:r>
    </w:p>
    <w:p w14:paraId="746CBDD5" w14:textId="77777777" w:rsidR="009966B0" w:rsidRPr="00AC645F" w:rsidRDefault="009966B0" w:rsidP="00C5699A">
      <w:pPr>
        <w:pStyle w:val="ListParagraph"/>
        <w:numPr>
          <w:ilvl w:val="0"/>
          <w:numId w:val="5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Unavailable </w:t>
      </w:r>
    </w:p>
    <w:p w14:paraId="0ABB8DB1" w14:textId="77777777" w:rsidR="00D158AD" w:rsidRDefault="009966B0" w:rsidP="00C5699A">
      <w:pPr>
        <w:pStyle w:val="ListParagraph"/>
        <w:numPr>
          <w:ilvl w:val="0"/>
          <w:numId w:val="58"/>
        </w:numPr>
        <w:spacing w:line="259" w:lineRule="auto"/>
        <w:ind w:right="0"/>
        <w:jc w:val="left"/>
        <w:rPr>
          <w:rFonts w:ascii="Times New Roman" w:hAnsi="Times New Roman" w:cs="Times New Roman"/>
          <w:sz w:val="24"/>
          <w:szCs w:val="24"/>
        </w:rPr>
      </w:pPr>
      <w:r w:rsidRPr="00AC645F">
        <w:rPr>
          <w:rFonts w:ascii="Times New Roman" w:hAnsi="Times New Roman" w:cs="Times New Roman"/>
          <w:sz w:val="24"/>
          <w:szCs w:val="24"/>
        </w:rPr>
        <w:t>Others (Specify)…………………</w:t>
      </w:r>
    </w:p>
    <w:p w14:paraId="72AEB4CF" w14:textId="77777777" w:rsidR="00E47F98" w:rsidRDefault="00E47F98" w:rsidP="00E47F98">
      <w:pPr>
        <w:spacing w:line="259" w:lineRule="auto"/>
        <w:ind w:right="0"/>
        <w:jc w:val="left"/>
        <w:rPr>
          <w:rFonts w:ascii="Times New Roman" w:hAnsi="Times New Roman" w:cs="Times New Roman"/>
          <w:sz w:val="24"/>
          <w:szCs w:val="24"/>
        </w:rPr>
      </w:pPr>
    </w:p>
    <w:p w14:paraId="6C58FE5D" w14:textId="77777777" w:rsidR="00B32206" w:rsidRDefault="00B32206" w:rsidP="00E47F98">
      <w:pPr>
        <w:spacing w:line="259" w:lineRule="auto"/>
        <w:ind w:right="0"/>
        <w:jc w:val="left"/>
        <w:rPr>
          <w:rFonts w:ascii="Times New Roman" w:hAnsi="Times New Roman" w:cs="Times New Roman"/>
          <w:sz w:val="24"/>
          <w:szCs w:val="24"/>
        </w:rPr>
      </w:pPr>
    </w:p>
    <w:p w14:paraId="52F14A20" w14:textId="77777777" w:rsidR="00357153" w:rsidRDefault="00357153" w:rsidP="00E47F98">
      <w:pPr>
        <w:spacing w:line="259" w:lineRule="auto"/>
        <w:ind w:right="0"/>
        <w:jc w:val="left"/>
        <w:rPr>
          <w:rFonts w:ascii="Times New Roman" w:hAnsi="Times New Roman" w:cs="Times New Roman"/>
          <w:sz w:val="24"/>
          <w:szCs w:val="24"/>
        </w:rPr>
      </w:pPr>
    </w:p>
    <w:p w14:paraId="0DB59268" w14:textId="77777777" w:rsidR="00357153" w:rsidRDefault="00357153" w:rsidP="00E47F98">
      <w:pPr>
        <w:spacing w:line="259" w:lineRule="auto"/>
        <w:ind w:right="0"/>
        <w:jc w:val="left"/>
        <w:rPr>
          <w:rFonts w:ascii="Times New Roman" w:hAnsi="Times New Roman" w:cs="Times New Roman"/>
          <w:sz w:val="24"/>
          <w:szCs w:val="24"/>
        </w:rPr>
      </w:pPr>
    </w:p>
    <w:p w14:paraId="09BE5F06" w14:textId="77777777" w:rsidR="00357153" w:rsidRDefault="00357153" w:rsidP="00E47F98">
      <w:pPr>
        <w:spacing w:line="259" w:lineRule="auto"/>
        <w:ind w:right="0"/>
        <w:jc w:val="left"/>
        <w:rPr>
          <w:rFonts w:ascii="Times New Roman" w:hAnsi="Times New Roman" w:cs="Times New Roman"/>
          <w:sz w:val="24"/>
          <w:szCs w:val="24"/>
        </w:rPr>
      </w:pPr>
    </w:p>
    <w:p w14:paraId="67502858" w14:textId="77777777" w:rsidR="00357153" w:rsidRDefault="00357153" w:rsidP="00E47F98">
      <w:pPr>
        <w:spacing w:line="259" w:lineRule="auto"/>
        <w:ind w:right="0"/>
        <w:jc w:val="left"/>
        <w:rPr>
          <w:rFonts w:ascii="Times New Roman" w:hAnsi="Times New Roman" w:cs="Times New Roman"/>
          <w:sz w:val="24"/>
          <w:szCs w:val="24"/>
        </w:rPr>
      </w:pPr>
    </w:p>
    <w:p w14:paraId="09289688" w14:textId="77777777" w:rsidR="00357153" w:rsidRDefault="00357153" w:rsidP="00E47F98">
      <w:pPr>
        <w:spacing w:line="259" w:lineRule="auto"/>
        <w:ind w:right="0"/>
        <w:jc w:val="left"/>
        <w:rPr>
          <w:rFonts w:ascii="Times New Roman" w:hAnsi="Times New Roman" w:cs="Times New Roman"/>
          <w:sz w:val="24"/>
          <w:szCs w:val="24"/>
        </w:rPr>
      </w:pPr>
    </w:p>
    <w:p w14:paraId="75239BB8" w14:textId="77777777" w:rsidR="00357153" w:rsidRDefault="00357153" w:rsidP="00E47F98">
      <w:pPr>
        <w:spacing w:line="259" w:lineRule="auto"/>
        <w:ind w:right="0"/>
        <w:jc w:val="left"/>
        <w:rPr>
          <w:rFonts w:ascii="Times New Roman" w:hAnsi="Times New Roman" w:cs="Times New Roman"/>
          <w:sz w:val="24"/>
          <w:szCs w:val="24"/>
        </w:rPr>
      </w:pPr>
    </w:p>
    <w:p w14:paraId="7219EA83" w14:textId="77777777" w:rsidR="00357153" w:rsidRDefault="00357153" w:rsidP="00E47F98">
      <w:pPr>
        <w:spacing w:line="259" w:lineRule="auto"/>
        <w:ind w:right="0"/>
        <w:jc w:val="left"/>
        <w:rPr>
          <w:rFonts w:ascii="Times New Roman" w:hAnsi="Times New Roman" w:cs="Times New Roman"/>
          <w:sz w:val="24"/>
          <w:szCs w:val="24"/>
        </w:rPr>
      </w:pPr>
    </w:p>
    <w:p w14:paraId="6746896A" w14:textId="77777777" w:rsidR="00357153" w:rsidRDefault="00357153" w:rsidP="00E47F98">
      <w:pPr>
        <w:spacing w:line="259" w:lineRule="auto"/>
        <w:ind w:right="0"/>
        <w:jc w:val="left"/>
        <w:rPr>
          <w:rFonts w:ascii="Times New Roman" w:hAnsi="Times New Roman" w:cs="Times New Roman"/>
          <w:sz w:val="24"/>
          <w:szCs w:val="24"/>
        </w:rPr>
      </w:pPr>
    </w:p>
    <w:p w14:paraId="1812A205" w14:textId="77777777" w:rsidR="00357153" w:rsidRDefault="00357153" w:rsidP="00E47F98">
      <w:pPr>
        <w:spacing w:line="259" w:lineRule="auto"/>
        <w:ind w:right="0"/>
        <w:jc w:val="left"/>
        <w:rPr>
          <w:rFonts w:ascii="Times New Roman" w:hAnsi="Times New Roman" w:cs="Times New Roman"/>
          <w:sz w:val="24"/>
          <w:szCs w:val="24"/>
        </w:rPr>
      </w:pPr>
    </w:p>
    <w:p w14:paraId="29EAE2BF" w14:textId="77777777" w:rsidR="00357153" w:rsidRDefault="00357153" w:rsidP="00E47F98">
      <w:pPr>
        <w:spacing w:line="259" w:lineRule="auto"/>
        <w:ind w:right="0"/>
        <w:jc w:val="left"/>
        <w:rPr>
          <w:rFonts w:ascii="Times New Roman" w:hAnsi="Times New Roman" w:cs="Times New Roman"/>
          <w:sz w:val="24"/>
          <w:szCs w:val="24"/>
        </w:rPr>
      </w:pPr>
    </w:p>
    <w:p w14:paraId="3309843E" w14:textId="77777777" w:rsidR="00357153" w:rsidRDefault="00357153" w:rsidP="00E47F98">
      <w:pPr>
        <w:spacing w:line="259" w:lineRule="auto"/>
        <w:ind w:right="0"/>
        <w:jc w:val="left"/>
        <w:rPr>
          <w:rFonts w:ascii="Times New Roman" w:hAnsi="Times New Roman" w:cs="Times New Roman"/>
          <w:sz w:val="24"/>
          <w:szCs w:val="24"/>
        </w:rPr>
      </w:pPr>
    </w:p>
    <w:p w14:paraId="0F23039C" w14:textId="77777777" w:rsidR="00357153" w:rsidRDefault="00357153" w:rsidP="00E47F98">
      <w:pPr>
        <w:spacing w:line="259" w:lineRule="auto"/>
        <w:ind w:right="0"/>
        <w:jc w:val="left"/>
        <w:rPr>
          <w:rFonts w:ascii="Times New Roman" w:hAnsi="Times New Roman" w:cs="Times New Roman"/>
          <w:sz w:val="24"/>
          <w:szCs w:val="24"/>
        </w:rPr>
      </w:pPr>
    </w:p>
    <w:p w14:paraId="4D4E3D48" w14:textId="77777777" w:rsidR="00357153" w:rsidRDefault="00357153" w:rsidP="00E47F98">
      <w:pPr>
        <w:spacing w:line="259" w:lineRule="auto"/>
        <w:ind w:right="0"/>
        <w:jc w:val="left"/>
        <w:rPr>
          <w:rFonts w:ascii="Times New Roman" w:hAnsi="Times New Roman" w:cs="Times New Roman"/>
          <w:sz w:val="24"/>
          <w:szCs w:val="24"/>
        </w:rPr>
      </w:pPr>
    </w:p>
    <w:p w14:paraId="4D91C32E" w14:textId="77777777" w:rsidR="00357153" w:rsidRDefault="00357153" w:rsidP="00E47F98">
      <w:pPr>
        <w:spacing w:line="259" w:lineRule="auto"/>
        <w:ind w:right="0"/>
        <w:jc w:val="left"/>
        <w:rPr>
          <w:rFonts w:ascii="Times New Roman" w:hAnsi="Times New Roman" w:cs="Times New Roman"/>
          <w:sz w:val="24"/>
          <w:szCs w:val="24"/>
        </w:rPr>
      </w:pPr>
    </w:p>
    <w:p w14:paraId="6BF9953F" w14:textId="77777777" w:rsidR="00357153" w:rsidRDefault="00357153" w:rsidP="00E47F98">
      <w:pPr>
        <w:spacing w:line="259" w:lineRule="auto"/>
        <w:ind w:right="0"/>
        <w:jc w:val="left"/>
        <w:rPr>
          <w:rFonts w:ascii="Times New Roman" w:hAnsi="Times New Roman" w:cs="Times New Roman"/>
          <w:sz w:val="24"/>
          <w:szCs w:val="24"/>
        </w:rPr>
      </w:pPr>
    </w:p>
    <w:p w14:paraId="60DF9469" w14:textId="77777777" w:rsidR="00357153" w:rsidRDefault="00357153" w:rsidP="00E47F98">
      <w:pPr>
        <w:spacing w:line="259" w:lineRule="auto"/>
        <w:ind w:right="0"/>
        <w:jc w:val="left"/>
        <w:rPr>
          <w:rFonts w:ascii="Times New Roman" w:hAnsi="Times New Roman" w:cs="Times New Roman"/>
          <w:sz w:val="24"/>
          <w:szCs w:val="24"/>
        </w:rPr>
      </w:pPr>
    </w:p>
    <w:p w14:paraId="7C4D6A2A" w14:textId="77777777" w:rsidR="00357153" w:rsidRDefault="00357153" w:rsidP="00E47F98">
      <w:pPr>
        <w:spacing w:line="259" w:lineRule="auto"/>
        <w:ind w:right="0"/>
        <w:jc w:val="left"/>
        <w:rPr>
          <w:rFonts w:ascii="Times New Roman" w:hAnsi="Times New Roman" w:cs="Times New Roman"/>
          <w:sz w:val="24"/>
          <w:szCs w:val="24"/>
        </w:rPr>
      </w:pPr>
    </w:p>
    <w:p w14:paraId="40EECE49" w14:textId="77777777" w:rsidR="00357153" w:rsidRDefault="00357153" w:rsidP="00E47F98">
      <w:pPr>
        <w:spacing w:line="259" w:lineRule="auto"/>
        <w:ind w:right="0"/>
        <w:jc w:val="left"/>
        <w:rPr>
          <w:rFonts w:ascii="Times New Roman" w:hAnsi="Times New Roman" w:cs="Times New Roman"/>
          <w:sz w:val="24"/>
          <w:szCs w:val="24"/>
        </w:rPr>
      </w:pPr>
    </w:p>
    <w:p w14:paraId="5D5A6C51" w14:textId="0D5120F9" w:rsidR="00F85E31" w:rsidRPr="00357153" w:rsidRDefault="00F85E31" w:rsidP="00357153">
      <w:pPr>
        <w:pStyle w:val="Heading1"/>
      </w:pPr>
      <w:bookmarkStart w:id="116" w:name="_Toc47953237"/>
      <w:r w:rsidRPr="00357153">
        <w:lastRenderedPageBreak/>
        <w:t>APPENDIX II: QUESTIONNAIRE (DHOLUO VERSION)</w:t>
      </w:r>
      <w:bookmarkEnd w:id="116"/>
    </w:p>
    <w:p w14:paraId="4D600890" w14:textId="4A5B9C1D" w:rsidR="00D7288F" w:rsidRPr="00D7288F" w:rsidRDefault="00D7288F" w:rsidP="00D7288F">
      <w:pPr>
        <w:ind w:left="0" w:firstLine="0"/>
        <w:rPr>
          <w:rFonts w:ascii="Times New Roman" w:hAnsi="Times New Roman" w:cs="Times New Roman"/>
          <w:bCs/>
          <w:sz w:val="24"/>
          <w:szCs w:val="24"/>
        </w:rPr>
      </w:pPr>
      <w:r w:rsidRPr="00D7288F">
        <w:rPr>
          <w:rFonts w:ascii="Times New Roman" w:hAnsi="Times New Roman" w:cs="Times New Roman"/>
          <w:sz w:val="24"/>
          <w:szCs w:val="24"/>
        </w:rPr>
        <w:t xml:space="preserve">Study Title: </w:t>
      </w:r>
      <w:r w:rsidRPr="00D7288F">
        <w:rPr>
          <w:rFonts w:ascii="Times New Roman" w:hAnsi="Times New Roman" w:cs="Times New Roman"/>
          <w:bCs/>
          <w:sz w:val="24"/>
          <w:szCs w:val="24"/>
        </w:rPr>
        <w:t xml:space="preserve">Modelling Factors Associated with </w:t>
      </w:r>
      <w:r w:rsidR="0068225C">
        <w:rPr>
          <w:rFonts w:ascii="Times New Roman" w:hAnsi="Times New Roman" w:cs="Times New Roman"/>
          <w:bCs/>
          <w:sz w:val="24"/>
          <w:szCs w:val="24"/>
        </w:rPr>
        <w:t>HIV</w:t>
      </w:r>
      <w:r w:rsidRPr="00D7288F">
        <w:rPr>
          <w:rFonts w:ascii="Times New Roman" w:hAnsi="Times New Roman" w:cs="Times New Roman"/>
          <w:bCs/>
          <w:sz w:val="24"/>
          <w:szCs w:val="24"/>
        </w:rPr>
        <w:t>-Free Survival among Exposed Infants in Homa Bay County</w:t>
      </w:r>
    </w:p>
    <w:p w14:paraId="42C7275D" w14:textId="70FA3793" w:rsidR="00E47F98" w:rsidRPr="004264A0" w:rsidRDefault="00E47F98" w:rsidP="00F85E31">
      <w:pPr>
        <w:jc w:val="left"/>
        <w:rPr>
          <w:rFonts w:ascii="Times New Roman" w:hAnsi="Times New Roman" w:cs="Times New Roman"/>
          <w:sz w:val="24"/>
          <w:szCs w:val="24"/>
        </w:rPr>
      </w:pPr>
      <w:r w:rsidRPr="004264A0">
        <w:rPr>
          <w:rFonts w:ascii="Times New Roman" w:hAnsi="Times New Roman" w:cs="Times New Roman"/>
          <w:sz w:val="24"/>
          <w:szCs w:val="24"/>
        </w:rPr>
        <w:t>Code No…………………………………………………………</w:t>
      </w:r>
    </w:p>
    <w:p w14:paraId="6D3DEEA1" w14:textId="77777777" w:rsidR="00E47F98" w:rsidRPr="004264A0" w:rsidRDefault="00E47F98" w:rsidP="00F85E31">
      <w:pPr>
        <w:jc w:val="left"/>
        <w:rPr>
          <w:rFonts w:ascii="Times New Roman" w:hAnsi="Times New Roman" w:cs="Times New Roman"/>
          <w:sz w:val="24"/>
          <w:szCs w:val="24"/>
        </w:rPr>
      </w:pPr>
      <w:r w:rsidRPr="004264A0">
        <w:rPr>
          <w:rFonts w:ascii="Times New Roman" w:hAnsi="Times New Roman" w:cs="Times New Roman"/>
          <w:sz w:val="24"/>
          <w:szCs w:val="24"/>
        </w:rPr>
        <w:t>Kar thieth……………………………</w:t>
      </w:r>
    </w:p>
    <w:p w14:paraId="7BF87A24" w14:textId="77777777" w:rsidR="00E47F98" w:rsidRPr="004264A0" w:rsidRDefault="00E47F98" w:rsidP="00F85E31">
      <w:pPr>
        <w:jc w:val="left"/>
        <w:rPr>
          <w:rFonts w:ascii="Times New Roman" w:hAnsi="Times New Roman" w:cs="Times New Roman"/>
          <w:sz w:val="24"/>
          <w:szCs w:val="24"/>
        </w:rPr>
      </w:pPr>
      <w:r w:rsidRPr="004264A0">
        <w:rPr>
          <w:rFonts w:ascii="Times New Roman" w:hAnsi="Times New Roman" w:cs="Times New Roman"/>
          <w:sz w:val="24"/>
          <w:szCs w:val="24"/>
        </w:rPr>
        <w:t>Weche moluore gi dak magji gi kwonde magidake</w:t>
      </w:r>
    </w:p>
    <w:p w14:paraId="39070F10"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I</w:t>
      </w:r>
      <w:r>
        <w:rPr>
          <w:rFonts w:ascii="Times New Roman" w:hAnsi="Times New Roman" w:cs="Times New Roman"/>
          <w:sz w:val="24"/>
          <w:szCs w:val="24"/>
        </w:rPr>
        <w:t>gni mag</w:t>
      </w:r>
      <w:r w:rsidRPr="00D05B57">
        <w:rPr>
          <w:rFonts w:ascii="Times New Roman" w:hAnsi="Times New Roman" w:cs="Times New Roman"/>
          <w:sz w:val="24"/>
          <w:szCs w:val="24"/>
        </w:rPr>
        <w:t xml:space="preserve"> jaduok penjo</w:t>
      </w:r>
    </w:p>
    <w:p w14:paraId="5ED99E45"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Matin ne igni 15</w:t>
      </w:r>
    </w:p>
    <w:p w14:paraId="5D99A584"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20-24</w:t>
      </w:r>
    </w:p>
    <w:p w14:paraId="6A6F9ABB"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25-29</w:t>
      </w:r>
    </w:p>
    <w:p w14:paraId="568FF9B5"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30-34</w:t>
      </w:r>
    </w:p>
    <w:p w14:paraId="6C6B85AB"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35-39</w:t>
      </w:r>
    </w:p>
    <w:p w14:paraId="73F3E70E"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40-44</w:t>
      </w:r>
    </w:p>
    <w:p w14:paraId="6EF400B0"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45-49</w:t>
      </w:r>
    </w:p>
    <w:p w14:paraId="21CB62D7"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Keny</w:t>
      </w:r>
    </w:p>
    <w:p w14:paraId="129B922C"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In e keny</w:t>
      </w:r>
    </w:p>
    <w:p w14:paraId="75436112"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In kendi</w:t>
      </w:r>
    </w:p>
    <w:p w14:paraId="34EFED7F"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Ipogori gi jaodi</w:t>
      </w:r>
    </w:p>
    <w:p w14:paraId="7376E1A6"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Chi liel</w:t>
      </w:r>
    </w:p>
    <w:p w14:paraId="32BB8635"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(ler)………………………….</w:t>
      </w:r>
    </w:p>
    <w:p w14:paraId="5F185E1E"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Dini mar jaduok penjo</w:t>
      </w:r>
    </w:p>
    <w:p w14:paraId="44DF8DF3"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Kopere (catholic)</w:t>
      </w:r>
    </w:p>
    <w:p w14:paraId="4F557014"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Islam</w:t>
      </w:r>
    </w:p>
    <w:p w14:paraId="1BB99013"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Dinde mamoko (protestants)</w:t>
      </w:r>
    </w:p>
    <w:p w14:paraId="38D8F674"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Pentekosti (Pentecostal)</w:t>
      </w:r>
    </w:p>
    <w:p w14:paraId="767399E7"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 ler)………….</w:t>
      </w:r>
    </w:p>
    <w:p w14:paraId="4BE423FC"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Ranginy mar somb min nyathi</w:t>
      </w:r>
    </w:p>
    <w:p w14:paraId="0A455823"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Ne ok othi sikul</w:t>
      </w:r>
    </w:p>
    <w:p w14:paraId="2152E52C"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Sikund Primar</w:t>
      </w:r>
    </w:p>
    <w:p w14:paraId="042E9424"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Sikund second</w:t>
      </w:r>
      <w:r>
        <w:rPr>
          <w:rFonts w:ascii="Times New Roman" w:hAnsi="Times New Roman" w:cs="Times New Roman"/>
          <w:sz w:val="24"/>
          <w:szCs w:val="24"/>
        </w:rPr>
        <w:t>ar</w:t>
      </w:r>
    </w:p>
    <w:p w14:paraId="09F5E3AD"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K</w:t>
      </w:r>
      <w:r>
        <w:rPr>
          <w:rFonts w:ascii="Times New Roman" w:hAnsi="Times New Roman" w:cs="Times New Roman"/>
          <w:sz w:val="24"/>
          <w:szCs w:val="24"/>
        </w:rPr>
        <w:t>olej</w:t>
      </w:r>
      <w:r w:rsidRPr="00D05B57">
        <w:rPr>
          <w:rFonts w:ascii="Times New Roman" w:hAnsi="Times New Roman" w:cs="Times New Roman"/>
          <w:sz w:val="24"/>
          <w:szCs w:val="24"/>
        </w:rPr>
        <w:t>/ mbalariany</w:t>
      </w:r>
    </w:p>
    <w:p w14:paraId="392C18F9"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Ranginy mar somb jaodi</w:t>
      </w:r>
    </w:p>
    <w:p w14:paraId="6BC6D9FA"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Ne ok othi sikul</w:t>
      </w:r>
    </w:p>
    <w:p w14:paraId="46A53DA3"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Sikund Primar</w:t>
      </w:r>
    </w:p>
    <w:p w14:paraId="4C3A6CC2"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Sikund sekondar</w:t>
      </w:r>
    </w:p>
    <w:p w14:paraId="786B2072"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K</w:t>
      </w:r>
      <w:r>
        <w:rPr>
          <w:rFonts w:ascii="Times New Roman" w:hAnsi="Times New Roman" w:cs="Times New Roman"/>
          <w:sz w:val="24"/>
          <w:szCs w:val="24"/>
        </w:rPr>
        <w:t>olej</w:t>
      </w:r>
      <w:r w:rsidRPr="00D05B57">
        <w:rPr>
          <w:rFonts w:ascii="Times New Roman" w:hAnsi="Times New Roman" w:cs="Times New Roman"/>
          <w:sz w:val="24"/>
          <w:szCs w:val="24"/>
        </w:rPr>
        <w:t>/ mbalariany</w:t>
      </w:r>
    </w:p>
    <w:p w14:paraId="40C8AAAD"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Kar dak</w:t>
      </w:r>
    </w:p>
    <w:p w14:paraId="6D489306"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Pr>
          <w:rFonts w:ascii="Times New Roman" w:hAnsi="Times New Roman" w:cs="Times New Roman"/>
          <w:sz w:val="24"/>
          <w:szCs w:val="24"/>
        </w:rPr>
        <w:t>E boma</w:t>
      </w:r>
    </w:p>
    <w:p w14:paraId="143D47C4"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E </w:t>
      </w:r>
      <w:r>
        <w:rPr>
          <w:rFonts w:ascii="Times New Roman" w:hAnsi="Times New Roman" w:cs="Times New Roman"/>
          <w:sz w:val="24"/>
          <w:szCs w:val="24"/>
        </w:rPr>
        <w:t>gweng’</w:t>
      </w:r>
    </w:p>
    <w:p w14:paraId="0DF6E3FA"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lastRenderedPageBreak/>
        <w:t>Mamoko (ler)………………</w:t>
      </w:r>
    </w:p>
    <w:p w14:paraId="5394A305"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Pr>
          <w:rFonts w:ascii="Times New Roman" w:hAnsi="Times New Roman" w:cs="Times New Roman"/>
          <w:sz w:val="24"/>
          <w:szCs w:val="24"/>
        </w:rPr>
        <w:t>Ti</w:t>
      </w:r>
      <w:r w:rsidRPr="00D05B57">
        <w:rPr>
          <w:rFonts w:ascii="Times New Roman" w:hAnsi="Times New Roman" w:cs="Times New Roman"/>
          <w:sz w:val="24"/>
          <w:szCs w:val="24"/>
        </w:rPr>
        <w:t>gi</w:t>
      </w:r>
    </w:p>
    <w:p w14:paraId="083ECF4F"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Ionge tich</w:t>
      </w:r>
    </w:p>
    <w:p w14:paraId="6CA3D107"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Pr>
          <w:rFonts w:ascii="Times New Roman" w:hAnsi="Times New Roman" w:cs="Times New Roman"/>
          <w:sz w:val="24"/>
          <w:szCs w:val="24"/>
        </w:rPr>
        <w:t>Tig lwedo</w:t>
      </w:r>
    </w:p>
    <w:p w14:paraId="6396F6BF"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Indikri kendi</w:t>
      </w:r>
    </w:p>
    <w:p w14:paraId="3184EB4F"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Ondiki </w:t>
      </w:r>
    </w:p>
    <w:p w14:paraId="5343FB15"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Tig jaodi</w:t>
      </w:r>
    </w:p>
    <w:p w14:paraId="7204361C"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Pr>
          <w:rFonts w:ascii="Times New Roman" w:hAnsi="Times New Roman" w:cs="Times New Roman"/>
          <w:sz w:val="24"/>
          <w:szCs w:val="24"/>
        </w:rPr>
        <w:t>O</w:t>
      </w:r>
      <w:r w:rsidRPr="00D05B57">
        <w:rPr>
          <w:rFonts w:ascii="Times New Roman" w:hAnsi="Times New Roman" w:cs="Times New Roman"/>
          <w:sz w:val="24"/>
          <w:szCs w:val="24"/>
        </w:rPr>
        <w:t>onge tich</w:t>
      </w:r>
    </w:p>
    <w:p w14:paraId="269CB614"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Pr>
          <w:rFonts w:ascii="Times New Roman" w:hAnsi="Times New Roman" w:cs="Times New Roman"/>
          <w:sz w:val="24"/>
          <w:szCs w:val="24"/>
        </w:rPr>
        <w:t>Tig lwedo</w:t>
      </w:r>
    </w:p>
    <w:p w14:paraId="6501D1F0"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Pr>
          <w:rFonts w:ascii="Times New Roman" w:hAnsi="Times New Roman" w:cs="Times New Roman"/>
          <w:sz w:val="24"/>
          <w:szCs w:val="24"/>
        </w:rPr>
        <w:t>O</w:t>
      </w:r>
      <w:r w:rsidRPr="00D05B57">
        <w:rPr>
          <w:rFonts w:ascii="Times New Roman" w:hAnsi="Times New Roman" w:cs="Times New Roman"/>
          <w:sz w:val="24"/>
          <w:szCs w:val="24"/>
        </w:rPr>
        <w:t>ndikri kend</w:t>
      </w:r>
      <w:r>
        <w:rPr>
          <w:rFonts w:ascii="Times New Roman" w:hAnsi="Times New Roman" w:cs="Times New Roman"/>
          <w:sz w:val="24"/>
          <w:szCs w:val="24"/>
        </w:rPr>
        <w:t>e</w:t>
      </w:r>
    </w:p>
    <w:p w14:paraId="11DFD8A1"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Ond</w:t>
      </w:r>
      <w:r>
        <w:rPr>
          <w:rFonts w:ascii="Times New Roman" w:hAnsi="Times New Roman" w:cs="Times New Roman"/>
          <w:sz w:val="24"/>
          <w:szCs w:val="24"/>
        </w:rPr>
        <w:t>ike</w:t>
      </w:r>
    </w:p>
    <w:p w14:paraId="5386564E"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Chudo tee madonjo e ot(familia) e dwe.</w:t>
      </w:r>
    </w:p>
    <w:p w14:paraId="63A9C28E"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Matin ne Ksh 1,000</w:t>
      </w:r>
    </w:p>
    <w:p w14:paraId="0299A1B9"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1,000-5000 Ksh</w:t>
      </w:r>
    </w:p>
    <w:p w14:paraId="5ADDEB68"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5000-10,000</w:t>
      </w:r>
    </w:p>
    <w:p w14:paraId="0E9CCD47"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Pr>
          <w:rFonts w:ascii="Times New Roman" w:hAnsi="Times New Roman" w:cs="Times New Roman"/>
          <w:sz w:val="24"/>
          <w:szCs w:val="24"/>
        </w:rPr>
        <w:t>Moingo</w:t>
      </w:r>
      <w:r w:rsidRPr="00D05B57">
        <w:rPr>
          <w:rFonts w:ascii="Times New Roman" w:hAnsi="Times New Roman" w:cs="Times New Roman"/>
          <w:sz w:val="24"/>
          <w:szCs w:val="24"/>
        </w:rPr>
        <w:t>10,000 Ksh</w:t>
      </w:r>
    </w:p>
    <w:p w14:paraId="307BD4C4"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Chal mar ot</w:t>
      </w:r>
    </w:p>
    <w:p w14:paraId="199E30FB"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Ot mongowore (temporary)</w:t>
      </w:r>
    </w:p>
    <w:p w14:paraId="64C9D57D"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Semi-permanent</w:t>
      </w:r>
    </w:p>
    <w:p w14:paraId="2E10011D"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(ot kidi) Permanent</w:t>
      </w:r>
    </w:p>
    <w:p w14:paraId="3707942C"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Won odu</w:t>
      </w:r>
    </w:p>
    <w:p w14:paraId="38CC1F45"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En dalau</w:t>
      </w:r>
    </w:p>
    <w:p w14:paraId="09D87841"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Kapango</w:t>
      </w:r>
    </w:p>
    <w:p w14:paraId="508A1574"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(ler)………………….</w:t>
      </w:r>
    </w:p>
    <w:p w14:paraId="5C65D3B0" w14:textId="77777777" w:rsidR="00E47F98" w:rsidRPr="00D05B57" w:rsidRDefault="00E47F98" w:rsidP="00E47F98">
      <w:pPr>
        <w:pStyle w:val="ListParagraph"/>
        <w:rPr>
          <w:rFonts w:ascii="Times New Roman" w:hAnsi="Times New Roman" w:cs="Times New Roman"/>
          <w:sz w:val="24"/>
          <w:szCs w:val="24"/>
        </w:rPr>
      </w:pPr>
    </w:p>
    <w:p w14:paraId="4976EAE4" w14:textId="77777777" w:rsidR="00E47F98" w:rsidRPr="00D05B57" w:rsidRDefault="00E47F98" w:rsidP="00E47F98">
      <w:pPr>
        <w:pStyle w:val="ListParagraph"/>
        <w:jc w:val="center"/>
        <w:rPr>
          <w:rFonts w:ascii="Times New Roman" w:hAnsi="Times New Roman" w:cs="Times New Roman"/>
          <w:sz w:val="24"/>
          <w:szCs w:val="24"/>
        </w:rPr>
      </w:pPr>
      <w:r>
        <w:rPr>
          <w:rFonts w:ascii="Times New Roman" w:hAnsi="Times New Roman" w:cs="Times New Roman"/>
          <w:sz w:val="24"/>
          <w:szCs w:val="24"/>
        </w:rPr>
        <w:t>Rit e kinde ma ingi ich/ipek</w:t>
      </w:r>
    </w:p>
    <w:p w14:paraId="721E1281"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Bende ne idhiye e clinic </w:t>
      </w:r>
      <w:r>
        <w:rPr>
          <w:rFonts w:ascii="Times New Roman" w:hAnsi="Times New Roman" w:cs="Times New Roman"/>
          <w:sz w:val="24"/>
          <w:szCs w:val="24"/>
        </w:rPr>
        <w:t>ka pok inyuol e nyuolni m</w:t>
      </w:r>
      <w:r w:rsidRPr="00D05B57">
        <w:rPr>
          <w:rFonts w:ascii="Times New Roman" w:hAnsi="Times New Roman" w:cs="Times New Roman"/>
          <w:sz w:val="24"/>
          <w:szCs w:val="24"/>
        </w:rPr>
        <w:t xml:space="preserve">okalo kata </w:t>
      </w:r>
      <w:r>
        <w:rPr>
          <w:rFonts w:ascii="Times New Roman" w:hAnsi="Times New Roman" w:cs="Times New Roman"/>
          <w:sz w:val="24"/>
          <w:szCs w:val="24"/>
        </w:rPr>
        <w:t>ma</w:t>
      </w:r>
      <w:r w:rsidRPr="00D05B57">
        <w:rPr>
          <w:rFonts w:ascii="Times New Roman" w:hAnsi="Times New Roman" w:cs="Times New Roman"/>
          <w:sz w:val="24"/>
          <w:szCs w:val="24"/>
        </w:rPr>
        <w:t>sani</w:t>
      </w:r>
    </w:p>
    <w:p w14:paraId="06B8CB5D"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7A5E62DB" w14:textId="77777777" w:rsidR="00E47F98" w:rsidRPr="00D05B57" w:rsidRDefault="00E47F98" w:rsidP="00C5699A">
      <w:pPr>
        <w:pStyle w:val="ListParagraph"/>
        <w:numPr>
          <w:ilvl w:val="1"/>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120374FB" w14:textId="77777777" w:rsidR="00E47F98" w:rsidRPr="00D05B57" w:rsidRDefault="00E47F98" w:rsidP="00C5699A">
      <w:pPr>
        <w:pStyle w:val="ListParagraph"/>
        <w:numPr>
          <w:ilvl w:val="0"/>
          <w:numId w:val="65"/>
        </w:numPr>
        <w:spacing w:line="259" w:lineRule="auto"/>
        <w:ind w:right="0"/>
        <w:jc w:val="left"/>
        <w:rPr>
          <w:rFonts w:ascii="Times New Roman" w:hAnsi="Times New Roman" w:cs="Times New Roman"/>
          <w:sz w:val="24"/>
          <w:szCs w:val="24"/>
        </w:rPr>
      </w:pPr>
      <w:r w:rsidRPr="00D05B57">
        <w:rPr>
          <w:rFonts w:ascii="Times New Roman" w:hAnsi="Times New Roman" w:cs="Times New Roman"/>
          <w:sz w:val="24"/>
          <w:szCs w:val="24"/>
        </w:rPr>
        <w:t>Kar thieth machalo nade mane ithiye e kinde mane ka pok inyuol</w:t>
      </w:r>
    </w:p>
    <w:p w14:paraId="29AB79C2"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District hospital </w:t>
      </w:r>
    </w:p>
    <w:p w14:paraId="326AC046"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Sub-district hospital </w:t>
      </w:r>
    </w:p>
    <w:p w14:paraId="445F0B21"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Health centre</w:t>
      </w:r>
    </w:p>
    <w:p w14:paraId="0D3AD8B1"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Mamoko(ler)……………..</w:t>
      </w:r>
    </w:p>
    <w:p w14:paraId="2597C0C4"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Bor kowok e dalani nyaka kar thieth romnade</w:t>
      </w:r>
    </w:p>
    <w:p w14:paraId="49CAD71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Tin</w:t>
      </w:r>
      <w:r>
        <w:rPr>
          <w:rFonts w:ascii="Times New Roman" w:hAnsi="Times New Roman" w:cs="Times New Roman"/>
          <w:sz w:val="24"/>
          <w:szCs w:val="24"/>
        </w:rPr>
        <w:t xml:space="preserve"> n</w:t>
      </w:r>
      <w:r w:rsidRPr="00D05B57">
        <w:rPr>
          <w:rFonts w:ascii="Times New Roman" w:hAnsi="Times New Roman" w:cs="Times New Roman"/>
          <w:sz w:val="24"/>
          <w:szCs w:val="24"/>
        </w:rPr>
        <w:t>e 1 KM</w:t>
      </w:r>
    </w:p>
    <w:p w14:paraId="05AAC742"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1-5 KM</w:t>
      </w:r>
    </w:p>
    <w:p w14:paraId="03AAD50B"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Moing’o KM</w:t>
      </w:r>
    </w:p>
    <w:p w14:paraId="4BBBC4F6"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Ne idhi e clinic mokwongo ka in gi ich bang wige adi…………</w:t>
      </w:r>
    </w:p>
    <w:p w14:paraId="7D7FF385"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Ng’ama ne otimo yiero kumaonego ithiye clinic</w:t>
      </w:r>
    </w:p>
    <w:p w14:paraId="30AE3392"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In iwon</w:t>
      </w:r>
    </w:p>
    <w:p w14:paraId="25FD446D"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Jaodi</w:t>
      </w:r>
    </w:p>
    <w:p w14:paraId="0036E20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lastRenderedPageBreak/>
        <w:t>Osiepni</w:t>
      </w:r>
    </w:p>
    <w:p w14:paraId="548973D1"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Jo mamoko (ler)…………</w:t>
      </w:r>
    </w:p>
    <w:p w14:paraId="382CF3E4"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Kar ango mane ichako thi e clinic</w:t>
      </w:r>
    </w:p>
    <w:p w14:paraId="2F954753"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Dwech adek mokwongo</w:t>
      </w:r>
      <w:r>
        <w:rPr>
          <w:rFonts w:ascii="Times New Roman" w:hAnsi="Times New Roman" w:cs="Times New Roman"/>
          <w:sz w:val="24"/>
          <w:szCs w:val="24"/>
        </w:rPr>
        <w:t xml:space="preserve"> bang’ gamo rem</w:t>
      </w:r>
    </w:p>
    <w:p w14:paraId="0CDDF84C"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Kind dwe mar adek gi mar achwel</w:t>
      </w:r>
    </w:p>
    <w:p w14:paraId="3A8B377A"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Dwech adek mogik.</w:t>
      </w:r>
    </w:p>
    <w:p w14:paraId="09DC222F"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Chalni mar tuo mar Ayaki kane igamo remo/imakoich</w:t>
      </w:r>
    </w:p>
    <w:p w14:paraId="5D1816E6"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Ionge Ayaki (Negative)</w:t>
      </w:r>
    </w:p>
    <w:p w14:paraId="00336DBE"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In</w:t>
      </w:r>
      <w:r>
        <w:rPr>
          <w:rFonts w:ascii="Times New Roman" w:hAnsi="Times New Roman" w:cs="Times New Roman"/>
          <w:sz w:val="24"/>
          <w:szCs w:val="24"/>
        </w:rPr>
        <w:t xml:space="preserve"> </w:t>
      </w:r>
      <w:r w:rsidRPr="00D05B57">
        <w:rPr>
          <w:rFonts w:ascii="Times New Roman" w:hAnsi="Times New Roman" w:cs="Times New Roman"/>
          <w:sz w:val="24"/>
          <w:szCs w:val="24"/>
        </w:rPr>
        <w:t>gi ayaki (positive)</w:t>
      </w:r>
    </w:p>
    <w:p w14:paraId="5005D2FC"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Bende giko ma ipimo e clinic ka ngama miyo pek ne otim</w:t>
      </w:r>
    </w:p>
    <w:p w14:paraId="0A7BF9E6"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 (yes)</w:t>
      </w:r>
    </w:p>
    <w:p w14:paraId="512EA11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 (No)</w:t>
      </w:r>
    </w:p>
    <w:p w14:paraId="04E662C5" w14:textId="77777777" w:rsidR="00E47F98" w:rsidRPr="00D05B57" w:rsidRDefault="00E47F98" w:rsidP="00E47F98">
      <w:pPr>
        <w:pStyle w:val="ListParagraph"/>
        <w:spacing w:line="256" w:lineRule="auto"/>
        <w:ind w:left="360"/>
        <w:rPr>
          <w:rFonts w:ascii="Times New Roman" w:hAnsi="Times New Roman" w:cs="Times New Roman"/>
          <w:sz w:val="24"/>
          <w:szCs w:val="24"/>
        </w:rPr>
      </w:pPr>
      <w:r w:rsidRPr="00D05B57">
        <w:rPr>
          <w:rFonts w:ascii="Times New Roman" w:hAnsi="Times New Roman" w:cs="Times New Roman"/>
          <w:sz w:val="24"/>
          <w:szCs w:val="24"/>
        </w:rPr>
        <w:t xml:space="preserve"> Ka ee(yes), mage mane otim? (Inyalo ng’iyo e kadini mar clinic mondo indik gigo mane opim)</w:t>
      </w:r>
    </w:p>
    <w:p w14:paraId="1567E5A1" w14:textId="77777777" w:rsidR="00E47F98" w:rsidRPr="00D05B57" w:rsidRDefault="00E47F98" w:rsidP="00C5699A">
      <w:pPr>
        <w:pStyle w:val="ListParagraph"/>
        <w:numPr>
          <w:ilvl w:val="0"/>
          <w:numId w:val="66"/>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Haemoglobin level (rapim kiwang’o mar remo)</w:t>
      </w:r>
    </w:p>
    <w:p w14:paraId="4DE0FE98" w14:textId="77777777" w:rsidR="00E47F98" w:rsidRPr="00D05B57" w:rsidRDefault="00E47F98" w:rsidP="00C5699A">
      <w:pPr>
        <w:pStyle w:val="ListParagraph"/>
        <w:numPr>
          <w:ilvl w:val="0"/>
          <w:numId w:val="66"/>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Blood group (Aina mar rembi)</w:t>
      </w:r>
    </w:p>
    <w:p w14:paraId="4B93F465" w14:textId="77777777" w:rsidR="00E47F98" w:rsidRPr="00D05B57" w:rsidRDefault="00E47F98" w:rsidP="00C5699A">
      <w:pPr>
        <w:pStyle w:val="ListParagraph"/>
        <w:numPr>
          <w:ilvl w:val="0"/>
          <w:numId w:val="66"/>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VDRL (ra</w:t>
      </w:r>
      <w:r>
        <w:rPr>
          <w:rFonts w:ascii="Times New Roman" w:hAnsi="Times New Roman" w:cs="Times New Roman"/>
          <w:sz w:val="24"/>
          <w:szCs w:val="24"/>
        </w:rPr>
        <w:t>mip</w:t>
      </w:r>
      <w:r w:rsidRPr="00D05B57">
        <w:rPr>
          <w:rFonts w:ascii="Times New Roman" w:hAnsi="Times New Roman" w:cs="Times New Roman"/>
          <w:sz w:val="24"/>
          <w:szCs w:val="24"/>
        </w:rPr>
        <w:t xml:space="preserve"> mar</w:t>
      </w:r>
      <w:r>
        <w:rPr>
          <w:rFonts w:ascii="Times New Roman" w:hAnsi="Times New Roman" w:cs="Times New Roman"/>
          <w:sz w:val="24"/>
          <w:szCs w:val="24"/>
        </w:rPr>
        <w:t xml:space="preserve"> tuo nyach</w:t>
      </w:r>
      <w:r w:rsidRPr="00D05B57">
        <w:rPr>
          <w:rFonts w:ascii="Times New Roman" w:hAnsi="Times New Roman" w:cs="Times New Roman"/>
          <w:sz w:val="24"/>
          <w:szCs w:val="24"/>
        </w:rPr>
        <w:t>)</w:t>
      </w:r>
    </w:p>
    <w:p w14:paraId="0613A51B" w14:textId="77777777" w:rsidR="00E47F98" w:rsidRPr="00D05B57" w:rsidRDefault="00E47F98" w:rsidP="00C5699A">
      <w:pPr>
        <w:pStyle w:val="ListParagraph"/>
        <w:numPr>
          <w:ilvl w:val="0"/>
          <w:numId w:val="66"/>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Serology (rapimo mar tuoche e remo)</w:t>
      </w:r>
    </w:p>
    <w:p w14:paraId="3AB1AB31" w14:textId="77777777" w:rsidR="00E47F98" w:rsidRPr="00D05B57" w:rsidRDefault="00E47F98" w:rsidP="00C5699A">
      <w:pPr>
        <w:pStyle w:val="ListParagraph"/>
        <w:numPr>
          <w:ilvl w:val="0"/>
          <w:numId w:val="66"/>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Urinalysis (pimo mar lach)</w:t>
      </w:r>
    </w:p>
    <w:p w14:paraId="4D013AFC"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Rapim mage mamoko mane onen sechego mane idhi e clinic ka iyach.</w:t>
      </w:r>
    </w:p>
    <w:p w14:paraId="4340BAA0"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Presa mar remo</w:t>
      </w:r>
    </w:p>
    <w:p w14:paraId="2544673D"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Ratil </w:t>
      </w:r>
      <w:r>
        <w:rPr>
          <w:rFonts w:ascii="Times New Roman" w:hAnsi="Times New Roman" w:cs="Times New Roman"/>
          <w:sz w:val="24"/>
          <w:szCs w:val="24"/>
        </w:rPr>
        <w:t>mari /pekni</w:t>
      </w:r>
    </w:p>
    <w:p w14:paraId="4C39643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B</w:t>
      </w:r>
      <w:r w:rsidRPr="00D05B57">
        <w:rPr>
          <w:rFonts w:ascii="Times New Roman" w:hAnsi="Times New Roman" w:cs="Times New Roman"/>
          <w:sz w:val="24"/>
          <w:szCs w:val="24"/>
        </w:rPr>
        <w:t>or mari</w:t>
      </w:r>
    </w:p>
    <w:p w14:paraId="50C5FEF3"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(ler)</w:t>
      </w:r>
      <w:r>
        <w:rPr>
          <w:rFonts w:ascii="Times New Roman" w:hAnsi="Times New Roman" w:cs="Times New Roman"/>
          <w:sz w:val="24"/>
          <w:szCs w:val="24"/>
        </w:rPr>
        <w:t>………………………</w:t>
      </w:r>
    </w:p>
    <w:p w14:paraId="56D284DF"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Bende</w:t>
      </w:r>
      <w:r>
        <w:rPr>
          <w:rFonts w:ascii="Times New Roman" w:hAnsi="Times New Roman" w:cs="Times New Roman"/>
          <w:sz w:val="24"/>
          <w:szCs w:val="24"/>
        </w:rPr>
        <w:t xml:space="preserve"> isebedo gi ich moluor/mowok (miscarriage</w:t>
      </w:r>
      <w:r w:rsidRPr="00D05B57">
        <w:rPr>
          <w:rFonts w:ascii="Times New Roman" w:hAnsi="Times New Roman" w:cs="Times New Roman"/>
          <w:sz w:val="24"/>
          <w:szCs w:val="24"/>
        </w:rPr>
        <w:t>), golo ich</w:t>
      </w:r>
      <w:r>
        <w:rPr>
          <w:rFonts w:ascii="Times New Roman" w:hAnsi="Times New Roman" w:cs="Times New Roman"/>
          <w:sz w:val="24"/>
          <w:szCs w:val="24"/>
        </w:rPr>
        <w:t>,</w:t>
      </w:r>
      <w:r w:rsidRPr="00D05B57">
        <w:rPr>
          <w:rFonts w:ascii="Times New Roman" w:hAnsi="Times New Roman" w:cs="Times New Roman"/>
          <w:sz w:val="24"/>
          <w:szCs w:val="24"/>
        </w:rPr>
        <w:t xml:space="preserve"> kata thoo nyathi kapok onyuole.</w:t>
      </w:r>
    </w:p>
    <w:tbl>
      <w:tblPr>
        <w:tblStyle w:val="TableGrid"/>
        <w:tblW w:w="0" w:type="auto"/>
        <w:tblInd w:w="360" w:type="dxa"/>
        <w:tblLook w:val="04A0" w:firstRow="1" w:lastRow="0" w:firstColumn="1" w:lastColumn="0" w:noHBand="0" w:noVBand="1"/>
      </w:tblPr>
      <w:tblGrid>
        <w:gridCol w:w="3116"/>
        <w:gridCol w:w="3117"/>
        <w:gridCol w:w="3117"/>
      </w:tblGrid>
      <w:tr w:rsidR="00E47F98" w:rsidRPr="00D05B57" w14:paraId="0A8E3F84" w14:textId="77777777" w:rsidTr="00E47F98">
        <w:tc>
          <w:tcPr>
            <w:tcW w:w="3116" w:type="dxa"/>
          </w:tcPr>
          <w:p w14:paraId="65403B9F"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c>
          <w:tcPr>
            <w:tcW w:w="3117" w:type="dxa"/>
          </w:tcPr>
          <w:p w14:paraId="6C3C3014" w14:textId="77777777" w:rsidR="00E47F98" w:rsidRPr="00D05B57" w:rsidRDefault="00E47F98" w:rsidP="00E47F98">
            <w:pPr>
              <w:pStyle w:val="ListParagraph"/>
              <w:spacing w:line="256" w:lineRule="auto"/>
              <w:ind w:left="0"/>
              <w:rPr>
                <w:rFonts w:ascii="Times New Roman" w:hAnsi="Times New Roman" w:cs="Times New Roman"/>
                <w:sz w:val="24"/>
                <w:szCs w:val="24"/>
              </w:rPr>
            </w:pPr>
            <w:r w:rsidRPr="00D05B57">
              <w:rPr>
                <w:rFonts w:ascii="Times New Roman" w:hAnsi="Times New Roman" w:cs="Times New Roman"/>
                <w:sz w:val="24"/>
                <w:szCs w:val="24"/>
              </w:rPr>
              <w:t>Eee(yes)</w:t>
            </w:r>
          </w:p>
        </w:tc>
        <w:tc>
          <w:tcPr>
            <w:tcW w:w="3117" w:type="dxa"/>
          </w:tcPr>
          <w:p w14:paraId="5C0D6FFE" w14:textId="77777777" w:rsidR="00E47F98" w:rsidRPr="00D05B57" w:rsidRDefault="00E47F98" w:rsidP="00E47F98">
            <w:pPr>
              <w:pStyle w:val="ListParagraph"/>
              <w:spacing w:line="256" w:lineRule="auto"/>
              <w:ind w:left="0"/>
              <w:rPr>
                <w:rFonts w:ascii="Times New Roman" w:hAnsi="Times New Roman" w:cs="Times New Roman"/>
                <w:sz w:val="24"/>
                <w:szCs w:val="24"/>
              </w:rPr>
            </w:pPr>
            <w:r w:rsidRPr="00D05B57">
              <w:rPr>
                <w:rFonts w:ascii="Times New Roman" w:hAnsi="Times New Roman" w:cs="Times New Roman"/>
                <w:sz w:val="24"/>
                <w:szCs w:val="24"/>
              </w:rPr>
              <w:t>Ooyo (NO)</w:t>
            </w:r>
          </w:p>
        </w:tc>
      </w:tr>
      <w:tr w:rsidR="00E47F98" w:rsidRPr="00D05B57" w14:paraId="3745CA2F" w14:textId="77777777" w:rsidTr="00E47F98">
        <w:tc>
          <w:tcPr>
            <w:tcW w:w="3116" w:type="dxa"/>
          </w:tcPr>
          <w:p w14:paraId="0E274F12" w14:textId="77777777" w:rsidR="00E47F98" w:rsidRPr="00D05B57" w:rsidRDefault="00E47F98" w:rsidP="00E47F98">
            <w:pPr>
              <w:pStyle w:val="ListParagraph"/>
              <w:spacing w:line="256" w:lineRule="auto"/>
              <w:ind w:left="0"/>
              <w:rPr>
                <w:rFonts w:ascii="Times New Roman" w:hAnsi="Times New Roman" w:cs="Times New Roman"/>
                <w:sz w:val="24"/>
                <w:szCs w:val="24"/>
              </w:rPr>
            </w:pPr>
            <w:r w:rsidRPr="00D05B57">
              <w:rPr>
                <w:rFonts w:ascii="Times New Roman" w:hAnsi="Times New Roman" w:cs="Times New Roman"/>
                <w:sz w:val="24"/>
                <w:szCs w:val="24"/>
              </w:rPr>
              <w:t>Ich mowok/moluar</w:t>
            </w:r>
          </w:p>
        </w:tc>
        <w:tc>
          <w:tcPr>
            <w:tcW w:w="3117" w:type="dxa"/>
          </w:tcPr>
          <w:p w14:paraId="15112E26"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c>
          <w:tcPr>
            <w:tcW w:w="3117" w:type="dxa"/>
          </w:tcPr>
          <w:p w14:paraId="4F241BA8"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r>
      <w:tr w:rsidR="00E47F98" w:rsidRPr="00D05B57" w14:paraId="62C16531" w14:textId="77777777" w:rsidTr="00E47F98">
        <w:tc>
          <w:tcPr>
            <w:tcW w:w="3116" w:type="dxa"/>
          </w:tcPr>
          <w:p w14:paraId="0B6A31DD" w14:textId="77777777" w:rsidR="00E47F98" w:rsidRPr="00D05B57" w:rsidRDefault="00E47F98" w:rsidP="00E47F98">
            <w:pPr>
              <w:pStyle w:val="ListParagraph"/>
              <w:spacing w:line="256" w:lineRule="auto"/>
              <w:ind w:left="0"/>
              <w:rPr>
                <w:rFonts w:ascii="Times New Roman" w:hAnsi="Times New Roman" w:cs="Times New Roman"/>
                <w:sz w:val="24"/>
                <w:szCs w:val="24"/>
              </w:rPr>
            </w:pPr>
            <w:r w:rsidRPr="00D05B57">
              <w:rPr>
                <w:rFonts w:ascii="Times New Roman" w:hAnsi="Times New Roman" w:cs="Times New Roman"/>
                <w:sz w:val="24"/>
                <w:szCs w:val="24"/>
              </w:rPr>
              <w:t>Golo ich</w:t>
            </w:r>
          </w:p>
        </w:tc>
        <w:tc>
          <w:tcPr>
            <w:tcW w:w="3117" w:type="dxa"/>
          </w:tcPr>
          <w:p w14:paraId="04079506"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c>
          <w:tcPr>
            <w:tcW w:w="3117" w:type="dxa"/>
          </w:tcPr>
          <w:p w14:paraId="31ECC153"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r>
      <w:tr w:rsidR="00E47F98" w:rsidRPr="00D05B57" w14:paraId="20556536" w14:textId="77777777" w:rsidTr="00E47F98">
        <w:tc>
          <w:tcPr>
            <w:tcW w:w="3116" w:type="dxa"/>
          </w:tcPr>
          <w:p w14:paraId="3053F30D" w14:textId="77777777" w:rsidR="00E47F98" w:rsidRPr="00D05B57" w:rsidRDefault="00E47F98" w:rsidP="00E47F98">
            <w:pPr>
              <w:pStyle w:val="ListParagraph"/>
              <w:spacing w:line="256" w:lineRule="auto"/>
              <w:ind w:left="0"/>
              <w:rPr>
                <w:rFonts w:ascii="Times New Roman" w:hAnsi="Times New Roman" w:cs="Times New Roman"/>
                <w:sz w:val="24"/>
                <w:szCs w:val="24"/>
              </w:rPr>
            </w:pPr>
            <w:r w:rsidRPr="00D05B57">
              <w:rPr>
                <w:rFonts w:ascii="Times New Roman" w:hAnsi="Times New Roman" w:cs="Times New Roman"/>
                <w:sz w:val="24"/>
                <w:szCs w:val="24"/>
              </w:rPr>
              <w:t>Thoo nyathi ka pok onyuol</w:t>
            </w:r>
          </w:p>
        </w:tc>
        <w:tc>
          <w:tcPr>
            <w:tcW w:w="3117" w:type="dxa"/>
          </w:tcPr>
          <w:p w14:paraId="1FA002EE"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c>
          <w:tcPr>
            <w:tcW w:w="3117" w:type="dxa"/>
          </w:tcPr>
          <w:p w14:paraId="589D29B2"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r>
      <w:tr w:rsidR="00E47F98" w:rsidRPr="00D05B57" w14:paraId="002B4F06" w14:textId="77777777" w:rsidTr="00E47F98">
        <w:tc>
          <w:tcPr>
            <w:tcW w:w="3116" w:type="dxa"/>
          </w:tcPr>
          <w:p w14:paraId="07189067" w14:textId="77777777" w:rsidR="00E47F98" w:rsidRPr="00D05B57" w:rsidRDefault="00E47F98" w:rsidP="00E47F98">
            <w:pPr>
              <w:pStyle w:val="ListParagraph"/>
              <w:spacing w:line="256" w:lineRule="auto"/>
              <w:ind w:left="0"/>
              <w:rPr>
                <w:rFonts w:ascii="Times New Roman" w:hAnsi="Times New Roman" w:cs="Times New Roman"/>
                <w:sz w:val="24"/>
                <w:szCs w:val="24"/>
              </w:rPr>
            </w:pPr>
            <w:r w:rsidRPr="00D05B57">
              <w:rPr>
                <w:rFonts w:ascii="Times New Roman" w:hAnsi="Times New Roman" w:cs="Times New Roman"/>
                <w:sz w:val="24"/>
                <w:szCs w:val="24"/>
              </w:rPr>
              <w:t>Nyuol ka ndalo podi</w:t>
            </w:r>
          </w:p>
        </w:tc>
        <w:tc>
          <w:tcPr>
            <w:tcW w:w="3117" w:type="dxa"/>
          </w:tcPr>
          <w:p w14:paraId="54687358"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c>
          <w:tcPr>
            <w:tcW w:w="3117" w:type="dxa"/>
          </w:tcPr>
          <w:p w14:paraId="461DCC16"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r>
      <w:tr w:rsidR="00E47F98" w:rsidRPr="00D05B57" w14:paraId="58FD00D4" w14:textId="77777777" w:rsidTr="00E47F98">
        <w:tc>
          <w:tcPr>
            <w:tcW w:w="3116" w:type="dxa"/>
          </w:tcPr>
          <w:p w14:paraId="1883434B" w14:textId="77777777" w:rsidR="00E47F98" w:rsidRPr="00D05B57" w:rsidRDefault="00E47F98" w:rsidP="00E47F98">
            <w:pPr>
              <w:pStyle w:val="ListParagraph"/>
              <w:spacing w:line="256" w:lineRule="auto"/>
              <w:ind w:left="0"/>
              <w:rPr>
                <w:rFonts w:ascii="Times New Roman" w:hAnsi="Times New Roman" w:cs="Times New Roman"/>
                <w:sz w:val="24"/>
                <w:szCs w:val="24"/>
              </w:rPr>
            </w:pPr>
            <w:r w:rsidRPr="00D05B57">
              <w:rPr>
                <w:rFonts w:ascii="Times New Roman" w:hAnsi="Times New Roman" w:cs="Times New Roman"/>
                <w:sz w:val="24"/>
                <w:szCs w:val="24"/>
              </w:rPr>
              <w:t>Thoo nyithindo mayom</w:t>
            </w:r>
          </w:p>
        </w:tc>
        <w:tc>
          <w:tcPr>
            <w:tcW w:w="3117" w:type="dxa"/>
          </w:tcPr>
          <w:p w14:paraId="7EB94ADE"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c>
          <w:tcPr>
            <w:tcW w:w="3117" w:type="dxa"/>
          </w:tcPr>
          <w:p w14:paraId="257A1ED1" w14:textId="77777777" w:rsidR="00E47F98" w:rsidRPr="00D05B57" w:rsidRDefault="00E47F98" w:rsidP="00E47F98">
            <w:pPr>
              <w:pStyle w:val="ListParagraph"/>
              <w:spacing w:line="256" w:lineRule="auto"/>
              <w:ind w:left="0"/>
              <w:rPr>
                <w:rFonts w:ascii="Times New Roman" w:hAnsi="Times New Roman" w:cs="Times New Roman"/>
                <w:sz w:val="24"/>
                <w:szCs w:val="24"/>
              </w:rPr>
            </w:pPr>
          </w:p>
        </w:tc>
      </w:tr>
    </w:tbl>
    <w:p w14:paraId="7D15BB19" w14:textId="77777777" w:rsidR="00E47F98" w:rsidRPr="00D05B57" w:rsidRDefault="00E47F98" w:rsidP="00E47F98">
      <w:pPr>
        <w:pStyle w:val="ListParagraph"/>
        <w:spacing w:line="256" w:lineRule="auto"/>
        <w:ind w:left="360"/>
        <w:rPr>
          <w:rFonts w:ascii="Times New Roman" w:hAnsi="Times New Roman" w:cs="Times New Roman"/>
          <w:sz w:val="24"/>
          <w:szCs w:val="24"/>
        </w:rPr>
      </w:pPr>
      <w:r w:rsidRPr="00D05B57">
        <w:rPr>
          <w:rFonts w:ascii="Times New Roman" w:hAnsi="Times New Roman" w:cs="Times New Roman"/>
          <w:sz w:val="24"/>
          <w:szCs w:val="24"/>
        </w:rPr>
        <w:t xml:space="preserve"> </w:t>
      </w:r>
    </w:p>
    <w:p w14:paraId="45B7B879"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 xml:space="preserve"> Ne it</w:t>
      </w:r>
      <w:r w:rsidRPr="00D05B57">
        <w:rPr>
          <w:rFonts w:ascii="Times New Roman" w:hAnsi="Times New Roman" w:cs="Times New Roman"/>
          <w:sz w:val="24"/>
          <w:szCs w:val="24"/>
        </w:rPr>
        <w:t>iyo gi yethe maduoko gwiri mag ayaki pich seche ma iyach</w:t>
      </w:r>
    </w:p>
    <w:p w14:paraId="342CE6AE"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399A6A31"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73E8B07D" w14:textId="77777777" w:rsidR="00E47F98" w:rsidRPr="00D05B57" w:rsidRDefault="00E47F98" w:rsidP="00E47F98">
      <w:pPr>
        <w:pStyle w:val="ListParagraph"/>
        <w:spacing w:line="256" w:lineRule="auto"/>
        <w:rPr>
          <w:rFonts w:ascii="Times New Roman" w:hAnsi="Times New Roman" w:cs="Times New Roman"/>
          <w:sz w:val="24"/>
          <w:szCs w:val="24"/>
        </w:rPr>
      </w:pPr>
      <w:r w:rsidRPr="00D05B57">
        <w:rPr>
          <w:rFonts w:ascii="Times New Roman" w:hAnsi="Times New Roman" w:cs="Times New Roman"/>
          <w:sz w:val="24"/>
          <w:szCs w:val="24"/>
        </w:rPr>
        <w:t xml:space="preserve">Ka ne ok itiyogi yethe </w:t>
      </w:r>
      <w:r>
        <w:rPr>
          <w:rFonts w:ascii="Times New Roman" w:hAnsi="Times New Roman" w:cs="Times New Roman"/>
          <w:sz w:val="24"/>
          <w:szCs w:val="24"/>
        </w:rPr>
        <w:t>go (ARVs) ka in gi ich, ango m</w:t>
      </w:r>
      <w:r w:rsidRPr="00D05B57">
        <w:rPr>
          <w:rFonts w:ascii="Times New Roman" w:hAnsi="Times New Roman" w:cs="Times New Roman"/>
          <w:sz w:val="24"/>
          <w:szCs w:val="24"/>
        </w:rPr>
        <w:t>omiyo?</w:t>
      </w:r>
    </w:p>
    <w:p w14:paraId="40C7B1AF" w14:textId="77777777" w:rsidR="00E47F98" w:rsidRPr="00D05B57" w:rsidRDefault="00E47F98" w:rsidP="00C5699A">
      <w:pPr>
        <w:pStyle w:val="ListParagraph"/>
        <w:numPr>
          <w:ilvl w:val="0"/>
          <w:numId w:val="67"/>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Koluore gi k</w:t>
      </w:r>
      <w:r w:rsidRPr="00D05B57">
        <w:rPr>
          <w:rFonts w:ascii="Times New Roman" w:hAnsi="Times New Roman" w:cs="Times New Roman"/>
          <w:sz w:val="24"/>
          <w:szCs w:val="24"/>
        </w:rPr>
        <w:t>itwa gi timbewa</w:t>
      </w:r>
    </w:p>
    <w:p w14:paraId="47F84D3B" w14:textId="77777777" w:rsidR="00E47F98" w:rsidRPr="00D05B57" w:rsidRDefault="00E47F98" w:rsidP="00C5699A">
      <w:pPr>
        <w:pStyle w:val="ListParagraph"/>
        <w:numPr>
          <w:ilvl w:val="0"/>
          <w:numId w:val="67"/>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Koso yie mar Jaodi</w:t>
      </w:r>
    </w:p>
    <w:p w14:paraId="1BB7B54A" w14:textId="77777777" w:rsidR="00E47F98" w:rsidRPr="00D05B57" w:rsidRDefault="00E47F98" w:rsidP="00C5699A">
      <w:pPr>
        <w:pStyle w:val="ListParagraph"/>
        <w:numPr>
          <w:ilvl w:val="0"/>
          <w:numId w:val="67"/>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Lu</w:t>
      </w:r>
      <w:r w:rsidRPr="00D05B57">
        <w:rPr>
          <w:rFonts w:ascii="Times New Roman" w:hAnsi="Times New Roman" w:cs="Times New Roman"/>
          <w:sz w:val="24"/>
          <w:szCs w:val="24"/>
        </w:rPr>
        <w:t>oro</w:t>
      </w:r>
    </w:p>
    <w:p w14:paraId="71B29E17" w14:textId="77777777" w:rsidR="00E47F98" w:rsidRPr="00D05B57" w:rsidRDefault="00E47F98" w:rsidP="00C5699A">
      <w:pPr>
        <w:pStyle w:val="ListParagraph"/>
        <w:numPr>
          <w:ilvl w:val="0"/>
          <w:numId w:val="67"/>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lastRenderedPageBreak/>
        <w:t>chandruok</w:t>
      </w:r>
      <w:r w:rsidRPr="00D05B57">
        <w:rPr>
          <w:rFonts w:ascii="Times New Roman" w:hAnsi="Times New Roman" w:cs="Times New Roman"/>
          <w:sz w:val="24"/>
          <w:szCs w:val="24"/>
        </w:rPr>
        <w:t xml:space="preserve"> ma gikelo</w:t>
      </w:r>
    </w:p>
    <w:p w14:paraId="6C67B9C3" w14:textId="77777777" w:rsidR="00E47F98" w:rsidRPr="00D05B57" w:rsidRDefault="00E47F98" w:rsidP="00C5699A">
      <w:pPr>
        <w:pStyle w:val="ListParagraph"/>
        <w:numPr>
          <w:ilvl w:val="0"/>
          <w:numId w:val="67"/>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Koso margi</w:t>
      </w:r>
    </w:p>
    <w:p w14:paraId="624E4CC6" w14:textId="77777777" w:rsidR="00E47F98" w:rsidRPr="00D05B57" w:rsidRDefault="00E47F98" w:rsidP="00C5699A">
      <w:pPr>
        <w:pStyle w:val="ListParagraph"/>
        <w:numPr>
          <w:ilvl w:val="0"/>
          <w:numId w:val="67"/>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Gigo mamoko (ler)…………</w:t>
      </w:r>
    </w:p>
    <w:p w14:paraId="70E42729" w14:textId="77777777" w:rsidR="00E47F98"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Rapim mar CD4 ka ne iyach ……………………</w:t>
      </w:r>
    </w:p>
    <w:p w14:paraId="7BBF4AEC" w14:textId="77777777" w:rsidR="00E47F98" w:rsidRPr="00D05B57" w:rsidRDefault="00E47F98" w:rsidP="00E47F98">
      <w:pPr>
        <w:pStyle w:val="ListParagraph"/>
        <w:spacing w:line="256" w:lineRule="auto"/>
        <w:ind w:left="360"/>
        <w:rPr>
          <w:rFonts w:ascii="Times New Roman" w:hAnsi="Times New Roman" w:cs="Times New Roman"/>
          <w:sz w:val="24"/>
          <w:szCs w:val="24"/>
        </w:rPr>
      </w:pPr>
      <w:r>
        <w:rPr>
          <w:rFonts w:ascii="Times New Roman" w:hAnsi="Times New Roman" w:cs="Times New Roman"/>
          <w:sz w:val="24"/>
          <w:szCs w:val="24"/>
        </w:rPr>
        <w:t>……………….units</w:t>
      </w:r>
    </w:p>
    <w:p w14:paraId="74AA49D3"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 xml:space="preserve"> Sigandi mar</w:t>
      </w:r>
      <w:r w:rsidRPr="00D05B57">
        <w:rPr>
          <w:rFonts w:ascii="Times New Roman" w:hAnsi="Times New Roman" w:cs="Times New Roman"/>
          <w:sz w:val="24"/>
          <w:szCs w:val="24"/>
        </w:rPr>
        <w:t xml:space="preserve"> twoche mag nyeye ka ne ipek</w:t>
      </w:r>
    </w:p>
    <w:p w14:paraId="43DF1ADD"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611669D3"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33E69FD1" w14:textId="77777777" w:rsidR="00E47F98" w:rsidRPr="00D05B57" w:rsidRDefault="00E47F98" w:rsidP="00E47F98">
      <w:pPr>
        <w:pStyle w:val="ListParagraph"/>
        <w:spacing w:line="256" w:lineRule="auto"/>
        <w:rPr>
          <w:rFonts w:ascii="Times New Roman" w:hAnsi="Times New Roman" w:cs="Times New Roman"/>
          <w:sz w:val="24"/>
          <w:szCs w:val="24"/>
        </w:rPr>
      </w:pPr>
      <w:r w:rsidRPr="00D05B57">
        <w:rPr>
          <w:rFonts w:ascii="Times New Roman" w:hAnsi="Times New Roman" w:cs="Times New Roman"/>
          <w:sz w:val="24"/>
          <w:szCs w:val="24"/>
        </w:rPr>
        <w:t>Ka eee, ango mane tuoyi?</w:t>
      </w:r>
    </w:p>
    <w:p w14:paraId="318DD870" w14:textId="77777777" w:rsidR="00E47F98" w:rsidRPr="00D05B57" w:rsidRDefault="00E47F98" w:rsidP="00C5699A">
      <w:pPr>
        <w:pStyle w:val="ListParagraph"/>
        <w:numPr>
          <w:ilvl w:val="0"/>
          <w:numId w:val="68"/>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VDS (Gonorrhoea, Chlamydia, Trichomonas)</w:t>
      </w:r>
    </w:p>
    <w:p w14:paraId="29B50D6A" w14:textId="77777777" w:rsidR="00E47F98" w:rsidRPr="00D05B57" w:rsidRDefault="00E47F98" w:rsidP="00C5699A">
      <w:pPr>
        <w:pStyle w:val="ListParagraph"/>
        <w:numPr>
          <w:ilvl w:val="0"/>
          <w:numId w:val="68"/>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Genital Herpes</w:t>
      </w:r>
      <w:r>
        <w:rPr>
          <w:rFonts w:ascii="Times New Roman" w:hAnsi="Times New Roman" w:cs="Times New Roman"/>
          <w:sz w:val="24"/>
          <w:szCs w:val="24"/>
        </w:rPr>
        <w:t xml:space="preserve"> (aina mar nyach)</w:t>
      </w:r>
    </w:p>
    <w:p w14:paraId="21D07559" w14:textId="77777777" w:rsidR="00E47F98" w:rsidRPr="00D05B57" w:rsidRDefault="00E47F98" w:rsidP="00C5699A">
      <w:pPr>
        <w:pStyle w:val="ListParagraph"/>
        <w:numPr>
          <w:ilvl w:val="0"/>
          <w:numId w:val="68"/>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Genital Wart</w:t>
      </w:r>
      <w:r>
        <w:rPr>
          <w:rFonts w:ascii="Times New Roman" w:hAnsi="Times New Roman" w:cs="Times New Roman"/>
          <w:sz w:val="24"/>
          <w:szCs w:val="24"/>
        </w:rPr>
        <w:t xml:space="preserve"> (aina mar nyach)</w:t>
      </w:r>
    </w:p>
    <w:p w14:paraId="5532A901" w14:textId="77777777" w:rsidR="00E47F98" w:rsidRPr="00D05B57" w:rsidRDefault="00E47F98" w:rsidP="00C5699A">
      <w:pPr>
        <w:pStyle w:val="ListParagraph"/>
        <w:numPr>
          <w:ilvl w:val="0"/>
          <w:numId w:val="68"/>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Mamoko</w:t>
      </w:r>
      <w:r w:rsidRPr="00D05B57">
        <w:rPr>
          <w:rFonts w:ascii="Times New Roman" w:hAnsi="Times New Roman" w:cs="Times New Roman"/>
          <w:sz w:val="24"/>
          <w:szCs w:val="24"/>
        </w:rPr>
        <w:t>………………</w:t>
      </w:r>
    </w:p>
    <w:p w14:paraId="138A64C1"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Bende ne ithi e yore mag thieth e kinde no mane in gi ich</w:t>
      </w:r>
    </w:p>
    <w:p w14:paraId="3F480E57"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4A5AEB5C"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1D03F467" w14:textId="77777777" w:rsidR="00E47F98" w:rsidRPr="00D05B57" w:rsidRDefault="00E47F98" w:rsidP="00E47F98">
      <w:pPr>
        <w:pStyle w:val="ListParagraph"/>
        <w:spacing w:line="256" w:lineRule="auto"/>
        <w:rPr>
          <w:rFonts w:ascii="Times New Roman" w:hAnsi="Times New Roman" w:cs="Times New Roman"/>
          <w:sz w:val="24"/>
          <w:szCs w:val="24"/>
        </w:rPr>
      </w:pPr>
      <w:r w:rsidRPr="00D05B57">
        <w:rPr>
          <w:rFonts w:ascii="Times New Roman" w:hAnsi="Times New Roman" w:cs="Times New Roman"/>
          <w:sz w:val="24"/>
          <w:szCs w:val="24"/>
        </w:rPr>
        <w:t>Ka eee, pimo ne ogolo nade</w:t>
      </w:r>
    </w:p>
    <w:p w14:paraId="3BC3CDF0" w14:textId="77777777" w:rsidR="00E47F98" w:rsidRPr="00D05B57" w:rsidRDefault="00E47F98" w:rsidP="00C5699A">
      <w:pPr>
        <w:pStyle w:val="ListParagraph"/>
        <w:numPr>
          <w:ilvl w:val="0"/>
          <w:numId w:val="69"/>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Tin mar remo e del (anemia)</w:t>
      </w:r>
    </w:p>
    <w:p w14:paraId="61C044B4" w14:textId="77777777" w:rsidR="00E47F98" w:rsidRPr="00D05B57" w:rsidRDefault="00E47F98" w:rsidP="00C5699A">
      <w:pPr>
        <w:pStyle w:val="ListParagraph"/>
        <w:numPr>
          <w:ilvl w:val="0"/>
          <w:numId w:val="69"/>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Malaria</w:t>
      </w:r>
    </w:p>
    <w:p w14:paraId="2818A966" w14:textId="77777777" w:rsidR="00E47F98" w:rsidRPr="00D05B57" w:rsidRDefault="00E47F98" w:rsidP="00C5699A">
      <w:pPr>
        <w:pStyle w:val="ListParagraph"/>
        <w:numPr>
          <w:ilvl w:val="0"/>
          <w:numId w:val="69"/>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Tuoche kor (URTI/ LRTI)</w:t>
      </w:r>
    </w:p>
    <w:p w14:paraId="55277922" w14:textId="77777777" w:rsidR="00E47F98" w:rsidRPr="00D05B57" w:rsidRDefault="00E47F98" w:rsidP="00C5699A">
      <w:pPr>
        <w:pStyle w:val="ListParagraph"/>
        <w:numPr>
          <w:ilvl w:val="0"/>
          <w:numId w:val="69"/>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Tuo mar presa (Hypertension)</w:t>
      </w:r>
    </w:p>
    <w:p w14:paraId="665EE757" w14:textId="77777777" w:rsidR="00E47F98" w:rsidRPr="00D05B57" w:rsidRDefault="00E47F98" w:rsidP="00C5699A">
      <w:pPr>
        <w:pStyle w:val="ListParagraph"/>
        <w:numPr>
          <w:ilvl w:val="0"/>
          <w:numId w:val="69"/>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Tuoche ma mako kar lach.</w:t>
      </w:r>
    </w:p>
    <w:p w14:paraId="61DDD436" w14:textId="77777777" w:rsidR="00E47F98" w:rsidRPr="00D05B57" w:rsidRDefault="00E47F98" w:rsidP="00C5699A">
      <w:pPr>
        <w:pStyle w:val="ListParagraph"/>
        <w:numPr>
          <w:ilvl w:val="0"/>
          <w:numId w:val="69"/>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Tabu maluore gi bedo ich (pregnancy complications)</w:t>
      </w:r>
    </w:p>
    <w:p w14:paraId="16231321" w14:textId="77777777" w:rsidR="00E47F98" w:rsidRPr="00D05B57" w:rsidRDefault="00E47F98" w:rsidP="00C5699A">
      <w:pPr>
        <w:pStyle w:val="ListParagraph"/>
        <w:numPr>
          <w:ilvl w:val="0"/>
          <w:numId w:val="69"/>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w:t>
      </w:r>
    </w:p>
    <w:p w14:paraId="5AA1A7F6" w14:textId="77777777" w:rsidR="00E47F98" w:rsidRPr="00D05B57" w:rsidRDefault="00E47F98" w:rsidP="00E47F98">
      <w:pPr>
        <w:pStyle w:val="ListParagraph"/>
        <w:spacing w:line="256" w:lineRule="auto"/>
        <w:ind w:left="1080"/>
        <w:rPr>
          <w:rFonts w:ascii="Times New Roman" w:hAnsi="Times New Roman" w:cs="Times New Roman"/>
          <w:sz w:val="24"/>
          <w:szCs w:val="24"/>
        </w:rPr>
      </w:pPr>
    </w:p>
    <w:p w14:paraId="06B57372"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Kwan mar igni mosekalo nyaka ne yudi gi tuo mar Ayaki……………</w:t>
      </w:r>
    </w:p>
    <w:p w14:paraId="7A1A7F2D"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Kwan mag nyithindi………………….</w:t>
      </w:r>
    </w:p>
    <w:p w14:paraId="658DEC56"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Ingeyo chal mar jaodi kalure gi tuo mar Ayaki?</w:t>
      </w:r>
    </w:p>
    <w:p w14:paraId="10B09D5A"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62912DB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76935271"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Aina mar ARV mane itiyogodo ka in gi ich</w:t>
      </w:r>
    </w:p>
    <w:p w14:paraId="0CCEA327" w14:textId="77777777" w:rsidR="00E47F98" w:rsidRPr="00D05B57" w:rsidRDefault="00E47F98" w:rsidP="00E47F98">
      <w:pPr>
        <w:pStyle w:val="ListParagraph"/>
        <w:spacing w:line="256" w:lineRule="auto"/>
        <w:ind w:left="360"/>
        <w:rPr>
          <w:rFonts w:ascii="Times New Roman" w:hAnsi="Times New Roman" w:cs="Times New Roman"/>
          <w:sz w:val="24"/>
          <w:szCs w:val="24"/>
        </w:rPr>
      </w:pPr>
      <w:r w:rsidRPr="00D05B57">
        <w:rPr>
          <w:rFonts w:ascii="Times New Roman" w:hAnsi="Times New Roman" w:cs="Times New Roman"/>
          <w:sz w:val="24"/>
          <w:szCs w:val="24"/>
        </w:rPr>
        <w:t>……………………………………………..</w:t>
      </w:r>
    </w:p>
    <w:p w14:paraId="6E55CA6F"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Keto kanyakla</w:t>
      </w:r>
      <w:r>
        <w:rPr>
          <w:rFonts w:ascii="Times New Roman" w:hAnsi="Times New Roman" w:cs="Times New Roman"/>
          <w:sz w:val="24"/>
          <w:szCs w:val="24"/>
        </w:rPr>
        <w:t>/sitaj</w:t>
      </w:r>
      <w:r w:rsidRPr="00D05B57">
        <w:rPr>
          <w:rFonts w:ascii="Times New Roman" w:hAnsi="Times New Roman" w:cs="Times New Roman"/>
          <w:sz w:val="24"/>
          <w:szCs w:val="24"/>
        </w:rPr>
        <w:t xml:space="preserve"> mar (Staging) min nyathi gi WHO</w:t>
      </w:r>
    </w:p>
    <w:p w14:paraId="6C43F82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Sitaj</w:t>
      </w:r>
      <w:r w:rsidRPr="00D05B57">
        <w:rPr>
          <w:rFonts w:ascii="Times New Roman" w:hAnsi="Times New Roman" w:cs="Times New Roman"/>
          <w:sz w:val="24"/>
          <w:szCs w:val="24"/>
        </w:rPr>
        <w:t xml:space="preserve"> mokwongo (stage 1)</w:t>
      </w:r>
    </w:p>
    <w:p w14:paraId="0694363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Sita</w:t>
      </w:r>
      <w:r>
        <w:rPr>
          <w:rFonts w:ascii="Times New Roman" w:hAnsi="Times New Roman" w:cs="Times New Roman"/>
          <w:sz w:val="24"/>
          <w:szCs w:val="24"/>
        </w:rPr>
        <w:t>j</w:t>
      </w:r>
      <w:r w:rsidRPr="00D05B57">
        <w:rPr>
          <w:rFonts w:ascii="Times New Roman" w:hAnsi="Times New Roman" w:cs="Times New Roman"/>
          <w:sz w:val="24"/>
          <w:szCs w:val="24"/>
        </w:rPr>
        <w:t xml:space="preserve"> mar ariyo (stage 2)</w:t>
      </w:r>
    </w:p>
    <w:p w14:paraId="7EF045B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Sitaj</w:t>
      </w:r>
      <w:r w:rsidRPr="00D05B57">
        <w:rPr>
          <w:rFonts w:ascii="Times New Roman" w:hAnsi="Times New Roman" w:cs="Times New Roman"/>
          <w:sz w:val="24"/>
          <w:szCs w:val="24"/>
        </w:rPr>
        <w:t xml:space="preserve"> mar adek (stage 3)</w:t>
      </w:r>
    </w:p>
    <w:p w14:paraId="62AFCC6E"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S</w:t>
      </w:r>
      <w:r>
        <w:rPr>
          <w:rFonts w:ascii="Times New Roman" w:hAnsi="Times New Roman" w:cs="Times New Roman"/>
          <w:sz w:val="24"/>
          <w:szCs w:val="24"/>
        </w:rPr>
        <w:t>itaj</w:t>
      </w:r>
      <w:r w:rsidRPr="00D05B57">
        <w:rPr>
          <w:rFonts w:ascii="Times New Roman" w:hAnsi="Times New Roman" w:cs="Times New Roman"/>
          <w:sz w:val="24"/>
          <w:szCs w:val="24"/>
        </w:rPr>
        <w:t xml:space="preserve"> mar angwen (stage 4)</w:t>
      </w:r>
    </w:p>
    <w:p w14:paraId="0D428C7A"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Ndalo adi mane idhi  e clinic mar mine ma</w:t>
      </w:r>
      <w:r>
        <w:rPr>
          <w:rFonts w:ascii="Times New Roman" w:hAnsi="Times New Roman" w:cs="Times New Roman"/>
          <w:sz w:val="24"/>
          <w:szCs w:val="24"/>
        </w:rPr>
        <w:t>nei</w:t>
      </w:r>
      <w:r w:rsidRPr="00D05B57">
        <w:rPr>
          <w:rFonts w:ascii="Times New Roman" w:hAnsi="Times New Roman" w:cs="Times New Roman"/>
          <w:sz w:val="24"/>
          <w:szCs w:val="24"/>
        </w:rPr>
        <w:t>pek?</w:t>
      </w:r>
    </w:p>
    <w:p w14:paraId="4D13E91B" w14:textId="77777777" w:rsidR="00E47F98" w:rsidRPr="00D05B57" w:rsidRDefault="00E47F98" w:rsidP="00E47F98">
      <w:pPr>
        <w:pStyle w:val="ListParagraph"/>
        <w:spacing w:line="256" w:lineRule="auto"/>
        <w:ind w:left="360"/>
        <w:rPr>
          <w:rFonts w:ascii="Times New Roman" w:hAnsi="Times New Roman" w:cs="Times New Roman"/>
          <w:sz w:val="24"/>
          <w:szCs w:val="24"/>
        </w:rPr>
      </w:pPr>
      <w:r w:rsidRPr="00D05B57">
        <w:rPr>
          <w:rFonts w:ascii="Times New Roman" w:hAnsi="Times New Roman" w:cs="Times New Roman"/>
          <w:sz w:val="24"/>
          <w:szCs w:val="24"/>
        </w:rPr>
        <w:t>……………………….</w:t>
      </w:r>
    </w:p>
    <w:p w14:paraId="0FE280E9"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Kiwango mar rem</w:t>
      </w:r>
      <w:r>
        <w:rPr>
          <w:rFonts w:ascii="Times New Roman" w:hAnsi="Times New Roman" w:cs="Times New Roman"/>
          <w:sz w:val="24"/>
          <w:szCs w:val="24"/>
        </w:rPr>
        <w:t>bi</w:t>
      </w:r>
      <w:r w:rsidRPr="00D05B57">
        <w:rPr>
          <w:rFonts w:ascii="Times New Roman" w:hAnsi="Times New Roman" w:cs="Times New Roman"/>
          <w:sz w:val="24"/>
          <w:szCs w:val="24"/>
        </w:rPr>
        <w:t xml:space="preserve"> ndalo mane in gi ich</w:t>
      </w:r>
    </w:p>
    <w:p w14:paraId="7F7824C9" w14:textId="77777777" w:rsidR="00E47F98" w:rsidRPr="00D05B57" w:rsidRDefault="00E47F98" w:rsidP="00E47F98">
      <w:pPr>
        <w:spacing w:line="256" w:lineRule="auto"/>
        <w:rPr>
          <w:rFonts w:ascii="Times New Roman" w:hAnsi="Times New Roman" w:cs="Times New Roman"/>
          <w:sz w:val="24"/>
          <w:szCs w:val="24"/>
        </w:rPr>
      </w:pPr>
      <w:r w:rsidRPr="00D05B57">
        <w:rPr>
          <w:rFonts w:ascii="Times New Roman" w:hAnsi="Times New Roman" w:cs="Times New Roman"/>
          <w:sz w:val="24"/>
          <w:szCs w:val="24"/>
        </w:rPr>
        <w:t>………………………………………g/dl</w:t>
      </w:r>
    </w:p>
    <w:p w14:paraId="3F28316D" w14:textId="77777777" w:rsidR="00E47F98" w:rsidRPr="00D05B57" w:rsidRDefault="00E47F98" w:rsidP="00E47F98">
      <w:pPr>
        <w:spacing w:line="256" w:lineRule="auto"/>
        <w:jc w:val="center"/>
        <w:rPr>
          <w:rFonts w:ascii="Times New Roman" w:hAnsi="Times New Roman" w:cs="Times New Roman"/>
          <w:sz w:val="24"/>
          <w:szCs w:val="24"/>
        </w:rPr>
      </w:pPr>
      <w:r w:rsidRPr="00D05B57">
        <w:rPr>
          <w:rFonts w:ascii="Times New Roman" w:hAnsi="Times New Roman" w:cs="Times New Roman"/>
          <w:sz w:val="24"/>
          <w:szCs w:val="24"/>
        </w:rPr>
        <w:t>Nyuol</w:t>
      </w:r>
    </w:p>
    <w:p w14:paraId="03FCE690"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lastRenderedPageBreak/>
        <w:t>Kanye mane inyuole nyathini?</w:t>
      </w:r>
    </w:p>
    <w:p w14:paraId="1825CC20"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Kar thieth</w:t>
      </w:r>
    </w:p>
    <w:p w14:paraId="7D14A8BC"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Health centre</w:t>
      </w:r>
    </w:p>
    <w:p w14:paraId="1C9A2E9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Dala</w:t>
      </w:r>
    </w:p>
    <w:p w14:paraId="61F9CE63"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(ler)</w:t>
      </w:r>
    </w:p>
    <w:p w14:paraId="476F9803"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Ne </w:t>
      </w:r>
      <w:r>
        <w:rPr>
          <w:rFonts w:ascii="Times New Roman" w:hAnsi="Times New Roman" w:cs="Times New Roman"/>
          <w:sz w:val="24"/>
          <w:szCs w:val="24"/>
        </w:rPr>
        <w:t>inyuol eyoo mane, nyuolni</w:t>
      </w:r>
      <w:r w:rsidRPr="00D05B57">
        <w:rPr>
          <w:rFonts w:ascii="Times New Roman" w:hAnsi="Times New Roman" w:cs="Times New Roman"/>
          <w:sz w:val="24"/>
          <w:szCs w:val="24"/>
        </w:rPr>
        <w:t xml:space="preserve"> mogik?</w:t>
      </w:r>
    </w:p>
    <w:p w14:paraId="1F27821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w:t>
      </w:r>
      <w:r>
        <w:rPr>
          <w:rFonts w:ascii="Times New Roman" w:hAnsi="Times New Roman" w:cs="Times New Roman"/>
          <w:sz w:val="24"/>
          <w:szCs w:val="24"/>
        </w:rPr>
        <w:t>yoo mapile kol</w:t>
      </w:r>
      <w:r w:rsidRPr="00D05B57">
        <w:rPr>
          <w:rFonts w:ascii="Times New Roman" w:hAnsi="Times New Roman" w:cs="Times New Roman"/>
          <w:sz w:val="24"/>
          <w:szCs w:val="24"/>
        </w:rPr>
        <w:t>uo duong’ ngama miyo</w:t>
      </w:r>
    </w:p>
    <w:p w14:paraId="49B6350C"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Ka otigi yore ma golo muya (vacuum delivery)</w:t>
      </w:r>
    </w:p>
    <w:p w14:paraId="6E1DE9E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Oteri e yeng</w:t>
      </w:r>
      <w:r>
        <w:rPr>
          <w:rFonts w:ascii="Times New Roman" w:hAnsi="Times New Roman" w:cs="Times New Roman"/>
          <w:sz w:val="24"/>
          <w:szCs w:val="24"/>
        </w:rPr>
        <w:t>’o/pala (</w:t>
      </w:r>
      <w:r w:rsidRPr="00D05B57">
        <w:rPr>
          <w:rFonts w:ascii="Times New Roman" w:hAnsi="Times New Roman" w:cs="Times New Roman"/>
          <w:sz w:val="24"/>
          <w:szCs w:val="24"/>
        </w:rPr>
        <w:t>Caeserean Section)</w:t>
      </w:r>
    </w:p>
    <w:p w14:paraId="0CA2DC8C"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Nga’mane okonyi ka ne inyuol</w:t>
      </w:r>
    </w:p>
    <w:p w14:paraId="5EF39F21"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Nurse/ midwife</w:t>
      </w:r>
    </w:p>
    <w:p w14:paraId="432C9EA3"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Laktar</w:t>
      </w:r>
    </w:p>
    <w:p w14:paraId="21CEB167"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Nyamrerwa (Traditional birth attendant)</w:t>
      </w:r>
    </w:p>
    <w:p w14:paraId="11787C43"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In iwon</w:t>
      </w:r>
    </w:p>
    <w:p w14:paraId="5643C086"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w:t>
      </w:r>
      <w:r>
        <w:rPr>
          <w:rFonts w:ascii="Times New Roman" w:hAnsi="Times New Roman" w:cs="Times New Roman"/>
          <w:sz w:val="24"/>
          <w:szCs w:val="24"/>
        </w:rPr>
        <w:t>(</w:t>
      </w:r>
      <w:r w:rsidRPr="00D05B57">
        <w:rPr>
          <w:rFonts w:ascii="Times New Roman" w:hAnsi="Times New Roman" w:cs="Times New Roman"/>
          <w:sz w:val="24"/>
          <w:szCs w:val="24"/>
        </w:rPr>
        <w:t>ler)……………</w:t>
      </w:r>
    </w:p>
    <w:p w14:paraId="003DB8A3"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Bende ne inuango tabu moro amora e kinde mane in gi ich?</w:t>
      </w:r>
    </w:p>
    <w:p w14:paraId="5AE10487"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05779B8B"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5896E5F5"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Ka ne inuang’</w:t>
      </w:r>
      <w:r>
        <w:rPr>
          <w:rFonts w:ascii="Times New Roman" w:hAnsi="Times New Roman" w:cs="Times New Roman"/>
          <w:sz w:val="24"/>
          <w:szCs w:val="24"/>
        </w:rPr>
        <w:t>o tabu</w:t>
      </w:r>
      <w:r w:rsidRPr="00D05B57">
        <w:rPr>
          <w:rFonts w:ascii="Times New Roman" w:hAnsi="Times New Roman" w:cs="Times New Roman"/>
          <w:sz w:val="24"/>
          <w:szCs w:val="24"/>
        </w:rPr>
        <w:t>, ne gin machalo nade?</w:t>
      </w:r>
    </w:p>
    <w:p w14:paraId="3000C64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Mwoch motamre (Obstructed labour)</w:t>
      </w:r>
    </w:p>
    <w:p w14:paraId="28C2E583"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Nyuol ka ndalo podi (Preterm birth)</w:t>
      </w:r>
    </w:p>
    <w:p w14:paraId="57EB9F0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Tabu mag nyathi manitie ofuko nyuol (Fetal complecations)</w:t>
      </w:r>
    </w:p>
    <w:p w14:paraId="054040C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w:t>
      </w:r>
      <w:r>
        <w:rPr>
          <w:rFonts w:ascii="Times New Roman" w:hAnsi="Times New Roman" w:cs="Times New Roman"/>
          <w:sz w:val="24"/>
          <w:szCs w:val="24"/>
        </w:rPr>
        <w:t>(</w:t>
      </w:r>
      <w:r w:rsidRPr="00D05B57">
        <w:rPr>
          <w:rFonts w:ascii="Times New Roman" w:hAnsi="Times New Roman" w:cs="Times New Roman"/>
          <w:sz w:val="24"/>
          <w:szCs w:val="24"/>
        </w:rPr>
        <w:t>ler)………..</w:t>
      </w:r>
    </w:p>
    <w:p w14:paraId="0D021AD1"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Ratind nyathi ka ne onyuole ne adi?</w:t>
      </w:r>
    </w:p>
    <w:p w14:paraId="24CB757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Matin ne kilo ariyo gi nusu (2500g)</w:t>
      </w:r>
    </w:p>
    <w:p w14:paraId="2C65BF7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2500g-3500g</w:t>
      </w:r>
    </w:p>
    <w:p w14:paraId="566E9696"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3500g ka thi nyime</w:t>
      </w:r>
    </w:p>
    <w:p w14:paraId="6B93E356"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Iki ka ne inyuol mokwongo</w:t>
      </w:r>
    </w:p>
    <w:p w14:paraId="23855B32"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Pinyne 15</w:t>
      </w:r>
    </w:p>
    <w:p w14:paraId="4E0857DE"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15-19</w:t>
      </w:r>
    </w:p>
    <w:p w14:paraId="311FBD2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20-24</w:t>
      </w:r>
    </w:p>
    <w:p w14:paraId="29A89BBF"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25-29</w:t>
      </w:r>
    </w:p>
    <w:p w14:paraId="446BBDA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30 kathi nyime</w:t>
      </w:r>
    </w:p>
    <w:p w14:paraId="7457DCF9"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kinde mane ikao ka ipek nyaka seche mane</w:t>
      </w:r>
      <w:r w:rsidRPr="00D05B57">
        <w:rPr>
          <w:rFonts w:ascii="Times New Roman" w:hAnsi="Times New Roman" w:cs="Times New Roman"/>
          <w:sz w:val="24"/>
          <w:szCs w:val="24"/>
        </w:rPr>
        <w:t xml:space="preserve"> inyuol</w:t>
      </w:r>
    </w:p>
    <w:p w14:paraId="69C541D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Pinyne wige 28</w:t>
      </w:r>
    </w:p>
    <w:p w14:paraId="4F7B482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20-28</w:t>
      </w:r>
    </w:p>
    <w:p w14:paraId="478B7D0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28-37</w:t>
      </w:r>
    </w:p>
    <w:p w14:paraId="4D4810E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Moingo wige 37</w:t>
      </w:r>
    </w:p>
    <w:p w14:paraId="60BCE021"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Ka ne inyuol e od thieth, chal mar nyuol ne en?</w:t>
      </w:r>
    </w:p>
    <w:p w14:paraId="48EF4201"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Yeng’o</w:t>
      </w:r>
    </w:p>
    <w:p w14:paraId="1DC40F6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Koluo duong’ ng’ama miyo</w:t>
      </w:r>
    </w:p>
    <w:p w14:paraId="058FE9F8" w14:textId="77777777" w:rsidR="00E47F98" w:rsidRPr="00D05B57" w:rsidRDefault="00E47F98" w:rsidP="00E47F98">
      <w:pPr>
        <w:pStyle w:val="ListParagraph"/>
        <w:spacing w:line="256" w:lineRule="auto"/>
        <w:rPr>
          <w:rFonts w:ascii="Times New Roman" w:hAnsi="Times New Roman" w:cs="Times New Roman"/>
          <w:sz w:val="24"/>
          <w:szCs w:val="24"/>
        </w:rPr>
      </w:pPr>
      <w:r w:rsidRPr="00D05B57">
        <w:rPr>
          <w:rFonts w:ascii="Times New Roman" w:hAnsi="Times New Roman" w:cs="Times New Roman"/>
          <w:sz w:val="24"/>
          <w:szCs w:val="24"/>
        </w:rPr>
        <w:t>Ka ne inyuol koluo duong’ni, ng’a mane ocholi?</w:t>
      </w:r>
    </w:p>
    <w:p w14:paraId="7D0F72C2" w14:textId="77777777" w:rsidR="00E47F98" w:rsidRPr="00D05B57" w:rsidRDefault="00E47F98" w:rsidP="00C5699A">
      <w:pPr>
        <w:pStyle w:val="ListParagraph"/>
        <w:numPr>
          <w:ilvl w:val="0"/>
          <w:numId w:val="70"/>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Midwife</w:t>
      </w:r>
    </w:p>
    <w:p w14:paraId="54B267FF" w14:textId="77777777" w:rsidR="00E47F98" w:rsidRPr="00D05B57" w:rsidRDefault="00E47F98" w:rsidP="00C5699A">
      <w:pPr>
        <w:pStyle w:val="ListParagraph"/>
        <w:numPr>
          <w:ilvl w:val="0"/>
          <w:numId w:val="70"/>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Laktar</w:t>
      </w:r>
    </w:p>
    <w:p w14:paraId="5B4C94A6" w14:textId="77777777" w:rsidR="00E47F98" w:rsidRPr="00D05B57" w:rsidRDefault="00E47F98" w:rsidP="00C5699A">
      <w:pPr>
        <w:pStyle w:val="ListParagraph"/>
        <w:numPr>
          <w:ilvl w:val="0"/>
          <w:numId w:val="70"/>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lastRenderedPageBreak/>
        <w:t>Nyamrerwa</w:t>
      </w:r>
    </w:p>
    <w:p w14:paraId="23EF9D8A" w14:textId="77777777" w:rsidR="00E47F98" w:rsidRPr="00D05B57" w:rsidRDefault="00E47F98" w:rsidP="00C5699A">
      <w:pPr>
        <w:pStyle w:val="ListParagraph"/>
        <w:numPr>
          <w:ilvl w:val="0"/>
          <w:numId w:val="70"/>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(ler)……………………..</w:t>
      </w:r>
    </w:p>
    <w:p w14:paraId="3A7B8CED"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Ka ne inyuol e dala? Ng’ama ne ocholi?</w:t>
      </w:r>
    </w:p>
    <w:p w14:paraId="30DA391D"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Nyamrerwa</w:t>
      </w:r>
    </w:p>
    <w:p w14:paraId="3ECDDF48"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Jatich e migao mar thieth</w:t>
      </w:r>
    </w:p>
    <w:p w14:paraId="7AFBAD83"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Miyo onyuol ka en kende</w:t>
      </w:r>
    </w:p>
    <w:p w14:paraId="243C6B0F"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(ler)………………………….</w:t>
      </w:r>
    </w:p>
    <w:p w14:paraId="3CE3EAA7"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Seche </w:t>
      </w:r>
      <w:r>
        <w:rPr>
          <w:rFonts w:ascii="Times New Roman" w:hAnsi="Times New Roman" w:cs="Times New Roman"/>
          <w:sz w:val="24"/>
          <w:szCs w:val="24"/>
        </w:rPr>
        <w:t>mane ofuko moluoro</w:t>
      </w:r>
      <w:r w:rsidRPr="00D05B57">
        <w:rPr>
          <w:rFonts w:ascii="Times New Roman" w:hAnsi="Times New Roman" w:cs="Times New Roman"/>
          <w:sz w:val="24"/>
          <w:szCs w:val="24"/>
        </w:rPr>
        <w:t xml:space="preserve"> yathi ochako chuer?</w:t>
      </w:r>
    </w:p>
    <w:p w14:paraId="0EADD818"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Kapok mwoch ochakre</w:t>
      </w:r>
    </w:p>
    <w:p w14:paraId="3E47D8E0"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Seche ma miyo nyuol</w:t>
      </w:r>
    </w:p>
    <w:p w14:paraId="6557E02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Ne oyiechi</w:t>
      </w:r>
      <w:r w:rsidRPr="00D05B57">
        <w:rPr>
          <w:rFonts w:ascii="Times New Roman" w:hAnsi="Times New Roman" w:cs="Times New Roman"/>
          <w:sz w:val="24"/>
          <w:szCs w:val="24"/>
        </w:rPr>
        <w:t xml:space="preserve"> gi jatich kar od thieth seche mane inyuol</w:t>
      </w:r>
    </w:p>
    <w:p w14:paraId="773EABF4"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Kinde mag muoch</w:t>
      </w:r>
    </w:p>
    <w:p w14:paraId="3A57988A"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Matin ne seche ariyo</w:t>
      </w:r>
      <w:r>
        <w:rPr>
          <w:rFonts w:ascii="Times New Roman" w:hAnsi="Times New Roman" w:cs="Times New Roman"/>
          <w:sz w:val="24"/>
          <w:szCs w:val="24"/>
        </w:rPr>
        <w:t xml:space="preserve"> (2)</w:t>
      </w:r>
    </w:p>
    <w:p w14:paraId="4D83CB5C"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Seche 2-5</w:t>
      </w:r>
    </w:p>
    <w:p w14:paraId="541D7178"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Seche 5-10</w:t>
      </w:r>
    </w:p>
    <w:p w14:paraId="0896FBC3"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Seche 10-15</w:t>
      </w:r>
    </w:p>
    <w:p w14:paraId="2345224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Moingo seche 15</w:t>
      </w:r>
    </w:p>
    <w:p w14:paraId="2E411812"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Bende ne nitiere tabu moneno seche ma ne inyuol?</w:t>
      </w:r>
    </w:p>
    <w:p w14:paraId="1245444E"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065A2F0B"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4CCB7025"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Tabu aina mage</w:t>
      </w:r>
    </w:p>
    <w:p w14:paraId="339A094B"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Tabu molure gi pend (umbilical cord)</w:t>
      </w:r>
    </w:p>
    <w:p w14:paraId="3763518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Gwaruok</w:t>
      </w:r>
      <w:r>
        <w:rPr>
          <w:rFonts w:ascii="Times New Roman" w:hAnsi="Times New Roman" w:cs="Times New Roman"/>
          <w:sz w:val="24"/>
          <w:szCs w:val="24"/>
        </w:rPr>
        <w:t xml:space="preserve"> mar</w:t>
      </w:r>
      <w:r w:rsidRPr="00D05B57">
        <w:rPr>
          <w:rFonts w:ascii="Times New Roman" w:hAnsi="Times New Roman" w:cs="Times New Roman"/>
          <w:sz w:val="24"/>
          <w:szCs w:val="24"/>
        </w:rPr>
        <w:t xml:space="preserve"> kind duong’ ngama miyo go olunde ( Perenial lacerations)</w:t>
      </w:r>
    </w:p>
    <w:p w14:paraId="783B3BE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Pogru</w:t>
      </w:r>
      <w:r>
        <w:rPr>
          <w:rFonts w:ascii="Times New Roman" w:hAnsi="Times New Roman" w:cs="Times New Roman"/>
          <w:sz w:val="24"/>
          <w:szCs w:val="24"/>
        </w:rPr>
        <w:t>o</w:t>
      </w:r>
      <w:r w:rsidRPr="00D05B57">
        <w:rPr>
          <w:rFonts w:ascii="Times New Roman" w:hAnsi="Times New Roman" w:cs="Times New Roman"/>
          <w:sz w:val="24"/>
          <w:szCs w:val="24"/>
        </w:rPr>
        <w:t>k</w:t>
      </w:r>
      <w:r>
        <w:rPr>
          <w:rFonts w:ascii="Times New Roman" w:hAnsi="Times New Roman" w:cs="Times New Roman"/>
          <w:sz w:val="24"/>
          <w:szCs w:val="24"/>
        </w:rPr>
        <w:t xml:space="preserve"> e yoo mapile </w:t>
      </w:r>
      <w:r w:rsidRPr="00D05B57">
        <w:rPr>
          <w:rFonts w:ascii="Times New Roman" w:hAnsi="Times New Roman" w:cs="Times New Roman"/>
          <w:sz w:val="24"/>
          <w:szCs w:val="24"/>
        </w:rPr>
        <w:t xml:space="preserve"> e gwecho mar adundo mar nyathi e ich ( abnormal foetal heart beat)</w:t>
      </w:r>
    </w:p>
    <w:p w14:paraId="1375C591"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Koso thi nyime</w:t>
      </w:r>
      <w:r>
        <w:rPr>
          <w:rFonts w:ascii="Times New Roman" w:hAnsi="Times New Roman" w:cs="Times New Roman"/>
          <w:sz w:val="24"/>
          <w:szCs w:val="24"/>
        </w:rPr>
        <w:t xml:space="preserve"> (failure to progress)</w:t>
      </w:r>
    </w:p>
    <w:p w14:paraId="28290B71" w14:textId="7B7FFA5C" w:rsidR="00E47F98" w:rsidRPr="00D05B57" w:rsidRDefault="00DA683F"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w:t>
      </w:r>
      <w:r w:rsidR="00E47F98" w:rsidRPr="00D05B57">
        <w:rPr>
          <w:rFonts w:ascii="Times New Roman" w:hAnsi="Times New Roman" w:cs="Times New Roman"/>
          <w:sz w:val="24"/>
          <w:szCs w:val="24"/>
        </w:rPr>
        <w:t>ler)………..</w:t>
      </w:r>
    </w:p>
    <w:p w14:paraId="49A8B7A1"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Bende ithotho?</w:t>
      </w:r>
    </w:p>
    <w:p w14:paraId="68998390"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6459109D"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47DF470E"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Yuto mar chanjo ne nyathi koluore gi ike.</w:t>
      </w:r>
    </w:p>
    <w:p w14:paraId="5BB5ACC4"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Otieko chanjo</w:t>
      </w:r>
    </w:p>
    <w:p w14:paraId="63B1BC62"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pok otieko chanjo</w:t>
      </w:r>
    </w:p>
    <w:p w14:paraId="3494EBFF"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Chwer mar remo e kinde mar nyuol?</w:t>
      </w:r>
    </w:p>
    <w:p w14:paraId="502E5ACB" w14:textId="77777777" w:rsidR="00E47F98" w:rsidRPr="00D05B57" w:rsidRDefault="00E47F98" w:rsidP="00E47F98">
      <w:pPr>
        <w:pStyle w:val="ListParagraph"/>
        <w:spacing w:line="256" w:lineRule="auto"/>
        <w:ind w:left="360"/>
        <w:rPr>
          <w:rFonts w:ascii="Times New Roman" w:hAnsi="Times New Roman" w:cs="Times New Roman"/>
          <w:sz w:val="24"/>
          <w:szCs w:val="24"/>
        </w:rPr>
      </w:pPr>
      <w:r w:rsidRPr="00D05B57">
        <w:rPr>
          <w:rFonts w:ascii="Times New Roman" w:hAnsi="Times New Roman" w:cs="Times New Roman"/>
          <w:sz w:val="24"/>
          <w:szCs w:val="24"/>
        </w:rPr>
        <w:t>…………………………….mls</w:t>
      </w:r>
    </w:p>
    <w:p w14:paraId="1D5E10B0" w14:textId="77777777" w:rsidR="00E47F98" w:rsidRPr="00D05B57" w:rsidRDefault="00E47F98" w:rsidP="00E47F98">
      <w:pPr>
        <w:pStyle w:val="ListParagraph"/>
        <w:spacing w:line="256" w:lineRule="auto"/>
        <w:ind w:left="360"/>
        <w:jc w:val="center"/>
        <w:rPr>
          <w:rFonts w:ascii="Times New Roman" w:hAnsi="Times New Roman" w:cs="Times New Roman"/>
          <w:sz w:val="24"/>
          <w:szCs w:val="24"/>
        </w:rPr>
      </w:pPr>
      <w:r>
        <w:rPr>
          <w:rFonts w:ascii="Times New Roman" w:hAnsi="Times New Roman" w:cs="Times New Roman"/>
          <w:sz w:val="24"/>
          <w:szCs w:val="24"/>
        </w:rPr>
        <w:t>Chandruok/tuoche</w:t>
      </w:r>
      <w:r w:rsidRPr="00D05B57">
        <w:rPr>
          <w:rFonts w:ascii="Times New Roman" w:hAnsi="Times New Roman" w:cs="Times New Roman"/>
          <w:sz w:val="24"/>
          <w:szCs w:val="24"/>
        </w:rPr>
        <w:t xml:space="preserve"> manitiere kapok igamo remo</w:t>
      </w:r>
    </w:p>
    <w:p w14:paraId="3CB2FBD7"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Bende in</w:t>
      </w:r>
      <w:r>
        <w:rPr>
          <w:rFonts w:ascii="Times New Roman" w:hAnsi="Times New Roman" w:cs="Times New Roman"/>
          <w:sz w:val="24"/>
          <w:szCs w:val="24"/>
        </w:rPr>
        <w:t xml:space="preserve"> gi tabu moro amora</w:t>
      </w:r>
      <w:r w:rsidRPr="00D05B57">
        <w:rPr>
          <w:rFonts w:ascii="Times New Roman" w:hAnsi="Times New Roman" w:cs="Times New Roman"/>
          <w:sz w:val="24"/>
          <w:szCs w:val="24"/>
        </w:rPr>
        <w:t xml:space="preserve"> </w:t>
      </w:r>
      <w:r>
        <w:rPr>
          <w:rFonts w:ascii="Times New Roman" w:hAnsi="Times New Roman" w:cs="Times New Roman"/>
          <w:sz w:val="24"/>
          <w:szCs w:val="24"/>
        </w:rPr>
        <w:t>e n</w:t>
      </w:r>
      <w:r w:rsidRPr="00D05B57">
        <w:rPr>
          <w:rFonts w:ascii="Times New Roman" w:hAnsi="Times New Roman" w:cs="Times New Roman"/>
          <w:sz w:val="24"/>
          <w:szCs w:val="24"/>
        </w:rPr>
        <w:t>gimani ka pokne igamo remo?</w:t>
      </w:r>
    </w:p>
    <w:p w14:paraId="3974410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3BEF357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62E29EC5" w14:textId="77777777" w:rsidR="00E47F98" w:rsidRPr="00D05B57" w:rsidRDefault="00E47F98" w:rsidP="00E47F98">
      <w:pPr>
        <w:pStyle w:val="ListParagraph"/>
        <w:spacing w:line="256" w:lineRule="auto"/>
        <w:ind w:left="360"/>
        <w:rPr>
          <w:rFonts w:ascii="Times New Roman" w:hAnsi="Times New Roman" w:cs="Times New Roman"/>
          <w:sz w:val="24"/>
          <w:szCs w:val="24"/>
        </w:rPr>
      </w:pPr>
      <w:r w:rsidRPr="00D05B57">
        <w:rPr>
          <w:rFonts w:ascii="Times New Roman" w:hAnsi="Times New Roman" w:cs="Times New Roman"/>
          <w:sz w:val="24"/>
          <w:szCs w:val="24"/>
        </w:rPr>
        <w:t>Ka eee, mane?</w:t>
      </w:r>
    </w:p>
    <w:p w14:paraId="2AF1E088" w14:textId="77777777" w:rsidR="00E47F98" w:rsidRPr="00D05B57" w:rsidRDefault="00E47F98" w:rsidP="00C5699A">
      <w:pPr>
        <w:pStyle w:val="ListParagraph"/>
        <w:numPr>
          <w:ilvl w:val="0"/>
          <w:numId w:val="71"/>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Tuo sukari</w:t>
      </w:r>
    </w:p>
    <w:p w14:paraId="1C3F89A4" w14:textId="77777777" w:rsidR="00E47F98" w:rsidRPr="00D05B57" w:rsidRDefault="00E47F98" w:rsidP="00C5699A">
      <w:pPr>
        <w:pStyle w:val="ListParagraph"/>
        <w:numPr>
          <w:ilvl w:val="0"/>
          <w:numId w:val="71"/>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Tuo presa</w:t>
      </w:r>
    </w:p>
    <w:p w14:paraId="4C900FF3" w14:textId="77777777" w:rsidR="00E47F98" w:rsidRPr="00D05B57" w:rsidRDefault="00E47F98" w:rsidP="00C5699A">
      <w:pPr>
        <w:pStyle w:val="ListParagraph"/>
        <w:numPr>
          <w:ilvl w:val="0"/>
          <w:numId w:val="71"/>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Tuo adundo</w:t>
      </w:r>
    </w:p>
    <w:p w14:paraId="4DC0C008" w14:textId="77777777" w:rsidR="00E47F98" w:rsidRPr="00D05B57" w:rsidRDefault="00E47F98" w:rsidP="00C5699A">
      <w:pPr>
        <w:pStyle w:val="ListParagraph"/>
        <w:numPr>
          <w:ilvl w:val="0"/>
          <w:numId w:val="71"/>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(ler)………</w:t>
      </w:r>
    </w:p>
    <w:p w14:paraId="7693DC2D" w14:textId="77777777" w:rsidR="00E47F98" w:rsidRPr="00D05B57" w:rsidRDefault="00E47F98" w:rsidP="00E47F98">
      <w:pPr>
        <w:spacing w:line="256" w:lineRule="auto"/>
        <w:jc w:val="center"/>
        <w:rPr>
          <w:rFonts w:ascii="Times New Roman" w:hAnsi="Times New Roman" w:cs="Times New Roman"/>
          <w:sz w:val="24"/>
          <w:szCs w:val="24"/>
        </w:rPr>
      </w:pPr>
      <w:r w:rsidRPr="00D05B57">
        <w:rPr>
          <w:rFonts w:ascii="Times New Roman" w:hAnsi="Times New Roman" w:cs="Times New Roman"/>
          <w:sz w:val="24"/>
          <w:szCs w:val="24"/>
        </w:rPr>
        <w:lastRenderedPageBreak/>
        <w:t xml:space="preserve">Dhi e clinic bang’ nyuol </w:t>
      </w:r>
    </w:p>
    <w:p w14:paraId="2172B26B"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Bende ne idhi e clinic bang nyuol?</w:t>
      </w:r>
    </w:p>
    <w:p w14:paraId="48338751"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7BDAFD1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1B2C9DA6"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Kar ango mane iwinjo Ayaki matieka mokwongo?................................iga……………..iki</w:t>
      </w:r>
    </w:p>
    <w:p w14:paraId="19A89CA2"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Be</w:t>
      </w:r>
      <w:r>
        <w:rPr>
          <w:rFonts w:ascii="Times New Roman" w:hAnsi="Times New Roman" w:cs="Times New Roman"/>
          <w:sz w:val="24"/>
          <w:szCs w:val="24"/>
        </w:rPr>
        <w:t xml:space="preserve"> in achiel kwom jogo modak kod</w:t>
      </w:r>
      <w:r w:rsidRPr="00D05B57">
        <w:rPr>
          <w:rFonts w:ascii="Times New Roman" w:hAnsi="Times New Roman" w:cs="Times New Roman"/>
          <w:sz w:val="24"/>
          <w:szCs w:val="24"/>
        </w:rPr>
        <w:t xml:space="preserve"> kute mag ayaki (PLWHA)</w:t>
      </w:r>
    </w:p>
    <w:p w14:paraId="748DB695"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7BA27A1F"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2333EB2E"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 Bende isetiyo gi yore mag komo nyuol</w:t>
      </w:r>
    </w:p>
    <w:p w14:paraId="19D1F730"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Eee</w:t>
      </w:r>
    </w:p>
    <w:p w14:paraId="2704BE1C"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Ooyo</w:t>
      </w:r>
    </w:p>
    <w:p w14:paraId="7BFE118F" w14:textId="77777777" w:rsidR="00E47F98" w:rsidRPr="00D05B57" w:rsidRDefault="00E47F98" w:rsidP="00C5699A">
      <w:pPr>
        <w:pStyle w:val="ListParagraph"/>
        <w:numPr>
          <w:ilvl w:val="0"/>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Ka ee, mane?</w:t>
      </w:r>
    </w:p>
    <w:p w14:paraId="5CF48F8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Yethe mimwonyo</w:t>
      </w:r>
    </w:p>
    <w:p w14:paraId="2D336CE3"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 xml:space="preserve">Yethe ma ichuoyo </w:t>
      </w:r>
    </w:p>
    <w:p w14:paraId="28E50C72"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Gigo ma iketo e dell (implants)</w:t>
      </w:r>
    </w:p>
    <w:p w14:paraId="761B2BEE"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Gigo ma iketo e ofuko mar nyuol (IUCD)</w:t>
      </w:r>
    </w:p>
    <w:p w14:paraId="0B714459" w14:textId="77777777" w:rsidR="00E47F98" w:rsidRPr="00D05B57" w:rsidRDefault="00E47F98" w:rsidP="00C5699A">
      <w:pPr>
        <w:pStyle w:val="ListParagraph"/>
        <w:numPr>
          <w:ilvl w:val="1"/>
          <w:numId w:val="65"/>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(ler)……………</w:t>
      </w:r>
    </w:p>
    <w:p w14:paraId="1357B99D" w14:textId="77777777" w:rsidR="00E47F98" w:rsidRPr="00D05B57" w:rsidRDefault="00E47F98" w:rsidP="00E47F98">
      <w:pPr>
        <w:pStyle w:val="ListParagraph"/>
        <w:spacing w:line="256" w:lineRule="auto"/>
        <w:ind w:left="360"/>
        <w:rPr>
          <w:rFonts w:ascii="Times New Roman" w:hAnsi="Times New Roman" w:cs="Times New Roman"/>
          <w:sz w:val="24"/>
          <w:szCs w:val="24"/>
        </w:rPr>
      </w:pPr>
      <w:r w:rsidRPr="00D05B57">
        <w:rPr>
          <w:rFonts w:ascii="Times New Roman" w:hAnsi="Times New Roman" w:cs="Times New Roman"/>
          <w:sz w:val="24"/>
          <w:szCs w:val="24"/>
        </w:rPr>
        <w:t>Ka ooyo, nang’o?</w:t>
      </w:r>
    </w:p>
    <w:p w14:paraId="2778871D" w14:textId="77777777" w:rsidR="00E47F98" w:rsidRPr="00D05B57" w:rsidRDefault="00E47F98" w:rsidP="00C5699A">
      <w:pPr>
        <w:pStyle w:val="ListParagraph"/>
        <w:numPr>
          <w:ilvl w:val="0"/>
          <w:numId w:val="72"/>
        </w:numPr>
        <w:spacing w:line="256" w:lineRule="auto"/>
        <w:ind w:right="0"/>
        <w:jc w:val="left"/>
        <w:rPr>
          <w:rFonts w:ascii="Times New Roman" w:hAnsi="Times New Roman" w:cs="Times New Roman"/>
          <w:sz w:val="24"/>
          <w:szCs w:val="24"/>
        </w:rPr>
      </w:pPr>
      <w:r>
        <w:rPr>
          <w:rFonts w:ascii="Times New Roman" w:hAnsi="Times New Roman" w:cs="Times New Roman"/>
          <w:sz w:val="24"/>
          <w:szCs w:val="24"/>
        </w:rPr>
        <w:t>Kalure gi k</w:t>
      </w:r>
      <w:r w:rsidRPr="00D05B57">
        <w:rPr>
          <w:rFonts w:ascii="Times New Roman" w:hAnsi="Times New Roman" w:cs="Times New Roman"/>
          <w:sz w:val="24"/>
          <w:szCs w:val="24"/>
        </w:rPr>
        <w:t>ido kod timbe</w:t>
      </w:r>
      <w:r>
        <w:rPr>
          <w:rFonts w:ascii="Times New Roman" w:hAnsi="Times New Roman" w:cs="Times New Roman"/>
          <w:sz w:val="24"/>
          <w:szCs w:val="24"/>
        </w:rPr>
        <w:t xml:space="preserve"> mar jowa</w:t>
      </w:r>
    </w:p>
    <w:p w14:paraId="55E43D86" w14:textId="77777777" w:rsidR="00E47F98" w:rsidRPr="00D05B57" w:rsidRDefault="00E47F98" w:rsidP="00C5699A">
      <w:pPr>
        <w:pStyle w:val="ListParagraph"/>
        <w:numPr>
          <w:ilvl w:val="0"/>
          <w:numId w:val="72"/>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Koso yie mar jaodi</w:t>
      </w:r>
    </w:p>
    <w:p w14:paraId="30191D4A" w14:textId="77777777" w:rsidR="00E47F98" w:rsidRPr="00D05B57" w:rsidRDefault="00E47F98" w:rsidP="00C5699A">
      <w:pPr>
        <w:pStyle w:val="ListParagraph"/>
        <w:numPr>
          <w:ilvl w:val="0"/>
          <w:numId w:val="72"/>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Luoro</w:t>
      </w:r>
    </w:p>
    <w:p w14:paraId="4E857108" w14:textId="77777777" w:rsidR="00E47F98" w:rsidRPr="00D05B57" w:rsidRDefault="00E47F98" w:rsidP="00C5699A">
      <w:pPr>
        <w:pStyle w:val="ListParagraph"/>
        <w:numPr>
          <w:ilvl w:val="0"/>
          <w:numId w:val="72"/>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Chandruok ma gikelo</w:t>
      </w:r>
    </w:p>
    <w:p w14:paraId="704E0EE1" w14:textId="77777777" w:rsidR="00E47F98" w:rsidRPr="00D05B57" w:rsidRDefault="00E47F98" w:rsidP="00C5699A">
      <w:pPr>
        <w:pStyle w:val="ListParagraph"/>
        <w:numPr>
          <w:ilvl w:val="0"/>
          <w:numId w:val="72"/>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Koso margi</w:t>
      </w:r>
    </w:p>
    <w:p w14:paraId="7D9DB8CF" w14:textId="77777777" w:rsidR="00E47F98" w:rsidRPr="00D05B57" w:rsidRDefault="00E47F98" w:rsidP="00C5699A">
      <w:pPr>
        <w:pStyle w:val="ListParagraph"/>
        <w:numPr>
          <w:ilvl w:val="0"/>
          <w:numId w:val="72"/>
        </w:numPr>
        <w:spacing w:line="256" w:lineRule="auto"/>
        <w:ind w:right="0"/>
        <w:jc w:val="left"/>
        <w:rPr>
          <w:rFonts w:ascii="Times New Roman" w:hAnsi="Times New Roman" w:cs="Times New Roman"/>
          <w:sz w:val="24"/>
          <w:szCs w:val="24"/>
        </w:rPr>
      </w:pPr>
      <w:r w:rsidRPr="00D05B57">
        <w:rPr>
          <w:rFonts w:ascii="Times New Roman" w:hAnsi="Times New Roman" w:cs="Times New Roman"/>
          <w:sz w:val="24"/>
          <w:szCs w:val="24"/>
        </w:rPr>
        <w:t>Mamoko (ler)…………………</w:t>
      </w:r>
    </w:p>
    <w:p w14:paraId="26C7CCC5" w14:textId="77777777" w:rsidR="00E47F98" w:rsidRPr="00D05B57" w:rsidRDefault="00E47F98" w:rsidP="00E47F98">
      <w:pPr>
        <w:spacing w:line="256" w:lineRule="auto"/>
        <w:rPr>
          <w:rFonts w:ascii="Times New Roman" w:hAnsi="Times New Roman" w:cs="Times New Roman"/>
          <w:sz w:val="24"/>
          <w:szCs w:val="24"/>
        </w:rPr>
      </w:pPr>
    </w:p>
    <w:p w14:paraId="5A0766E0" w14:textId="77777777" w:rsidR="00E47F98" w:rsidRPr="00D05B57" w:rsidRDefault="00E47F98" w:rsidP="00E47F98">
      <w:pPr>
        <w:pStyle w:val="ListParagraph"/>
        <w:spacing w:line="256" w:lineRule="auto"/>
        <w:rPr>
          <w:rFonts w:ascii="Times New Roman" w:hAnsi="Times New Roman" w:cs="Times New Roman"/>
          <w:sz w:val="24"/>
          <w:szCs w:val="24"/>
        </w:rPr>
      </w:pPr>
    </w:p>
    <w:p w14:paraId="690279E3" w14:textId="77777777" w:rsidR="00E47F98" w:rsidRPr="00D05B57" w:rsidRDefault="00E47F98" w:rsidP="00E47F98">
      <w:pPr>
        <w:pStyle w:val="ListParagraph"/>
        <w:spacing w:line="256" w:lineRule="auto"/>
        <w:ind w:left="360"/>
        <w:jc w:val="center"/>
        <w:rPr>
          <w:rFonts w:ascii="Times New Roman" w:hAnsi="Times New Roman" w:cs="Times New Roman"/>
          <w:sz w:val="24"/>
          <w:szCs w:val="24"/>
        </w:rPr>
      </w:pPr>
    </w:p>
    <w:p w14:paraId="1F0AE37E" w14:textId="77777777" w:rsidR="00E47F98" w:rsidRPr="00D05B57" w:rsidRDefault="00E47F98" w:rsidP="00E47F98">
      <w:pPr>
        <w:pStyle w:val="ListParagraph"/>
        <w:spacing w:line="256" w:lineRule="auto"/>
        <w:ind w:left="360"/>
        <w:rPr>
          <w:rFonts w:ascii="Times New Roman" w:hAnsi="Times New Roman" w:cs="Times New Roman"/>
          <w:sz w:val="24"/>
          <w:szCs w:val="24"/>
        </w:rPr>
      </w:pPr>
      <w:r w:rsidRPr="00D05B57">
        <w:rPr>
          <w:rFonts w:ascii="Times New Roman" w:hAnsi="Times New Roman" w:cs="Times New Roman"/>
          <w:sz w:val="24"/>
          <w:szCs w:val="24"/>
        </w:rPr>
        <w:t xml:space="preserve"> </w:t>
      </w:r>
    </w:p>
    <w:p w14:paraId="7FC60D12" w14:textId="77777777" w:rsidR="00E47F98" w:rsidRPr="00D05B57" w:rsidRDefault="00E47F98" w:rsidP="00E47F98">
      <w:pPr>
        <w:pStyle w:val="ListParagraph"/>
        <w:spacing w:line="256" w:lineRule="auto"/>
        <w:rPr>
          <w:rFonts w:ascii="Times New Roman" w:hAnsi="Times New Roman" w:cs="Times New Roman"/>
          <w:sz w:val="24"/>
          <w:szCs w:val="24"/>
        </w:rPr>
      </w:pPr>
    </w:p>
    <w:p w14:paraId="6BF0637F" w14:textId="77777777" w:rsidR="00E47F98" w:rsidRPr="00D05B57" w:rsidRDefault="00E47F98" w:rsidP="00E47F98">
      <w:pPr>
        <w:pStyle w:val="ListParagraph"/>
        <w:spacing w:line="256" w:lineRule="auto"/>
        <w:rPr>
          <w:rFonts w:ascii="Times New Roman" w:hAnsi="Times New Roman" w:cs="Times New Roman"/>
          <w:sz w:val="24"/>
          <w:szCs w:val="24"/>
        </w:rPr>
      </w:pPr>
    </w:p>
    <w:p w14:paraId="0025F800" w14:textId="77777777" w:rsidR="00E47F98" w:rsidRPr="00D05B57" w:rsidRDefault="00E47F98" w:rsidP="00E47F98">
      <w:pPr>
        <w:pStyle w:val="ListParagraph"/>
        <w:spacing w:line="256" w:lineRule="auto"/>
        <w:rPr>
          <w:rFonts w:ascii="Times New Roman" w:hAnsi="Times New Roman" w:cs="Times New Roman"/>
          <w:sz w:val="24"/>
          <w:szCs w:val="24"/>
        </w:rPr>
      </w:pPr>
    </w:p>
    <w:p w14:paraId="4BA7CB07" w14:textId="77777777" w:rsidR="00E47F98" w:rsidRPr="00D05B57" w:rsidRDefault="00E47F98" w:rsidP="00E47F98">
      <w:pPr>
        <w:spacing w:line="256" w:lineRule="auto"/>
        <w:rPr>
          <w:rFonts w:ascii="Times New Roman" w:hAnsi="Times New Roman" w:cs="Times New Roman"/>
          <w:sz w:val="24"/>
          <w:szCs w:val="24"/>
        </w:rPr>
      </w:pPr>
    </w:p>
    <w:p w14:paraId="7F2499C4" w14:textId="77777777" w:rsidR="00E47F98" w:rsidRPr="00D05B57" w:rsidRDefault="00E47F98" w:rsidP="00E47F98">
      <w:pPr>
        <w:spacing w:line="256" w:lineRule="auto"/>
        <w:rPr>
          <w:rFonts w:ascii="Times New Roman" w:hAnsi="Times New Roman" w:cs="Times New Roman"/>
          <w:sz w:val="24"/>
          <w:szCs w:val="24"/>
        </w:rPr>
      </w:pPr>
    </w:p>
    <w:p w14:paraId="3A2BF4B5" w14:textId="77777777" w:rsidR="00E47F98" w:rsidRPr="00D05B57" w:rsidRDefault="00E47F98" w:rsidP="00E47F98">
      <w:pPr>
        <w:pStyle w:val="ListParagraph"/>
        <w:spacing w:line="256" w:lineRule="auto"/>
        <w:rPr>
          <w:rFonts w:ascii="Times New Roman" w:hAnsi="Times New Roman" w:cs="Times New Roman"/>
          <w:sz w:val="24"/>
          <w:szCs w:val="24"/>
        </w:rPr>
      </w:pPr>
    </w:p>
    <w:p w14:paraId="43578B03" w14:textId="77777777" w:rsidR="00E47F98" w:rsidRPr="00D05B57" w:rsidRDefault="00E47F98" w:rsidP="00E47F98">
      <w:pPr>
        <w:pStyle w:val="ListParagraph"/>
        <w:spacing w:line="256" w:lineRule="auto"/>
        <w:rPr>
          <w:rFonts w:ascii="Times New Roman" w:hAnsi="Times New Roman" w:cs="Times New Roman"/>
          <w:sz w:val="24"/>
          <w:szCs w:val="24"/>
        </w:rPr>
      </w:pPr>
    </w:p>
    <w:p w14:paraId="107CC1F7" w14:textId="77777777" w:rsidR="00E47F98" w:rsidRPr="00D05B57" w:rsidRDefault="00E47F98" w:rsidP="00E47F98">
      <w:pPr>
        <w:pStyle w:val="ListParagraph"/>
        <w:spacing w:line="256" w:lineRule="auto"/>
        <w:rPr>
          <w:rFonts w:ascii="Times New Roman" w:hAnsi="Times New Roman" w:cs="Times New Roman"/>
          <w:sz w:val="24"/>
          <w:szCs w:val="24"/>
        </w:rPr>
      </w:pPr>
    </w:p>
    <w:p w14:paraId="1D29EC56" w14:textId="77777777" w:rsidR="00E47F98" w:rsidRPr="00D05B57" w:rsidRDefault="00E47F98" w:rsidP="00E47F98">
      <w:pPr>
        <w:pStyle w:val="ListParagraph"/>
        <w:spacing w:line="256" w:lineRule="auto"/>
        <w:rPr>
          <w:rFonts w:ascii="Times New Roman" w:hAnsi="Times New Roman" w:cs="Times New Roman"/>
          <w:sz w:val="24"/>
          <w:szCs w:val="24"/>
        </w:rPr>
      </w:pPr>
    </w:p>
    <w:p w14:paraId="6C5C5D48" w14:textId="77777777" w:rsidR="00E47F98" w:rsidRPr="00D05B57" w:rsidRDefault="00E47F98" w:rsidP="00E47F98">
      <w:pPr>
        <w:pStyle w:val="ListParagraph"/>
        <w:rPr>
          <w:rFonts w:ascii="Times New Roman" w:hAnsi="Times New Roman" w:cs="Times New Roman"/>
          <w:sz w:val="24"/>
          <w:szCs w:val="24"/>
        </w:rPr>
      </w:pPr>
    </w:p>
    <w:p w14:paraId="62AE08CA" w14:textId="5B6E926C" w:rsidR="001C3E4C" w:rsidRPr="00357153" w:rsidRDefault="001C3E4C" w:rsidP="00357153">
      <w:pPr>
        <w:pStyle w:val="Heading1"/>
      </w:pPr>
      <w:bookmarkStart w:id="117" w:name="_Toc47953238"/>
      <w:r w:rsidRPr="00357153">
        <w:lastRenderedPageBreak/>
        <w:t>APPENDIX</w:t>
      </w:r>
      <w:r w:rsidR="00F616B1" w:rsidRPr="00357153">
        <w:t xml:space="preserve"> II</w:t>
      </w:r>
      <w:r w:rsidR="00F85E31" w:rsidRPr="00357153">
        <w:t>I</w:t>
      </w:r>
      <w:r w:rsidRPr="00357153">
        <w:t>: KEY INFORMANT INTERVIEW GUIDE (KII)</w:t>
      </w:r>
      <w:bookmarkEnd w:id="117"/>
    </w:p>
    <w:p w14:paraId="03E46B69" w14:textId="64CEC6D5" w:rsidR="00EF2CBF" w:rsidRPr="00C07338" w:rsidRDefault="00EF2CBF" w:rsidP="00EF2CBF">
      <w:pPr>
        <w:ind w:left="0" w:firstLine="0"/>
        <w:rPr>
          <w:rFonts w:ascii="Times New Roman" w:hAnsi="Times New Roman" w:cs="Times New Roman"/>
          <w:b/>
          <w:bCs/>
          <w:sz w:val="24"/>
          <w:szCs w:val="24"/>
        </w:rPr>
      </w:pPr>
      <w:r w:rsidRPr="00C07338">
        <w:rPr>
          <w:rFonts w:ascii="Times New Roman" w:hAnsi="Times New Roman" w:cs="Times New Roman"/>
          <w:b/>
          <w:sz w:val="24"/>
          <w:szCs w:val="24"/>
        </w:rPr>
        <w:t>Study Title</w:t>
      </w:r>
      <w:r>
        <w:rPr>
          <w:rFonts w:ascii="Times New Roman" w:hAnsi="Times New Roman" w:cs="Times New Roman"/>
          <w:b/>
          <w:sz w:val="24"/>
          <w:szCs w:val="24"/>
        </w:rPr>
        <w:t>:</w:t>
      </w:r>
      <w:r w:rsidRPr="00C07338">
        <w:rPr>
          <w:rFonts w:ascii="Times New Roman" w:hAnsi="Times New Roman" w:cs="Times New Roman"/>
          <w:b/>
          <w:sz w:val="24"/>
          <w:szCs w:val="24"/>
        </w:rPr>
        <w:t xml:space="preserve"> </w:t>
      </w:r>
      <w:r>
        <w:rPr>
          <w:rFonts w:ascii="Times New Roman" w:hAnsi="Times New Roman" w:cs="Times New Roman"/>
          <w:b/>
          <w:bCs/>
          <w:sz w:val="24"/>
          <w:szCs w:val="24"/>
        </w:rPr>
        <w:t>Modelling Factors Associated w</w:t>
      </w:r>
      <w:r w:rsidRPr="00C07338">
        <w:rPr>
          <w:rFonts w:ascii="Times New Roman" w:hAnsi="Times New Roman" w:cs="Times New Roman"/>
          <w:b/>
          <w:bCs/>
          <w:sz w:val="24"/>
          <w:szCs w:val="24"/>
        </w:rPr>
        <w:t xml:space="preserve">ith </w:t>
      </w:r>
      <w:r w:rsidR="0068225C">
        <w:rPr>
          <w:rFonts w:ascii="Times New Roman" w:hAnsi="Times New Roman" w:cs="Times New Roman"/>
          <w:b/>
          <w:bCs/>
          <w:sz w:val="24"/>
          <w:szCs w:val="24"/>
        </w:rPr>
        <w:t>HIV</w:t>
      </w:r>
      <w:r w:rsidRPr="00C07338">
        <w:rPr>
          <w:rFonts w:ascii="Times New Roman" w:hAnsi="Times New Roman" w:cs="Times New Roman"/>
          <w:b/>
          <w:bCs/>
          <w:sz w:val="24"/>
          <w:szCs w:val="24"/>
        </w:rPr>
        <w:t xml:space="preserve">-Free </w:t>
      </w:r>
      <w:r>
        <w:rPr>
          <w:rFonts w:ascii="Times New Roman" w:hAnsi="Times New Roman" w:cs="Times New Roman"/>
          <w:b/>
          <w:bCs/>
          <w:sz w:val="24"/>
          <w:szCs w:val="24"/>
        </w:rPr>
        <w:t>Survival among Exposed Infants i</w:t>
      </w:r>
      <w:r w:rsidRPr="00C07338">
        <w:rPr>
          <w:rFonts w:ascii="Times New Roman" w:hAnsi="Times New Roman" w:cs="Times New Roman"/>
          <w:b/>
          <w:bCs/>
          <w:sz w:val="24"/>
          <w:szCs w:val="24"/>
        </w:rPr>
        <w:t>n Homa Bay County</w:t>
      </w:r>
    </w:p>
    <w:p w14:paraId="6CF95EA7" w14:textId="77777777" w:rsidR="00EF2CBF" w:rsidRPr="004264A0" w:rsidRDefault="00EF2CBF" w:rsidP="00EF2CBF">
      <w:pPr>
        <w:ind w:left="0" w:firstLine="0"/>
        <w:jc w:val="left"/>
        <w:rPr>
          <w:rFonts w:ascii="Times New Roman" w:hAnsi="Times New Roman" w:cs="Times New Roman"/>
          <w:sz w:val="24"/>
          <w:szCs w:val="24"/>
        </w:rPr>
      </w:pPr>
      <w:r w:rsidRPr="004264A0">
        <w:rPr>
          <w:rFonts w:ascii="Times New Roman" w:hAnsi="Times New Roman" w:cs="Times New Roman"/>
          <w:sz w:val="24"/>
          <w:szCs w:val="24"/>
        </w:rPr>
        <w:t>Code No………………………………………………..</w:t>
      </w:r>
    </w:p>
    <w:p w14:paraId="35B11FC2" w14:textId="77777777" w:rsidR="00EF2CBF" w:rsidRPr="004264A0" w:rsidRDefault="00EF2CBF" w:rsidP="00EF2CBF">
      <w:pPr>
        <w:ind w:left="0" w:firstLine="0"/>
        <w:jc w:val="left"/>
        <w:rPr>
          <w:rFonts w:ascii="Times New Roman" w:hAnsi="Times New Roman" w:cs="Times New Roman"/>
          <w:sz w:val="24"/>
          <w:szCs w:val="24"/>
        </w:rPr>
      </w:pPr>
      <w:r w:rsidRPr="004264A0">
        <w:rPr>
          <w:rFonts w:ascii="Times New Roman" w:hAnsi="Times New Roman" w:cs="Times New Roman"/>
          <w:sz w:val="24"/>
          <w:szCs w:val="24"/>
        </w:rPr>
        <w:t>Dates of data collection ……………………………….</w:t>
      </w:r>
    </w:p>
    <w:p w14:paraId="671C2F50" w14:textId="77777777" w:rsidR="00EF2CBF" w:rsidRPr="004264A0" w:rsidRDefault="00EF2CBF" w:rsidP="00EF2CBF">
      <w:pPr>
        <w:ind w:left="0" w:firstLine="0"/>
        <w:jc w:val="left"/>
        <w:rPr>
          <w:rFonts w:ascii="Times New Roman" w:hAnsi="Times New Roman" w:cs="Times New Roman"/>
          <w:sz w:val="24"/>
          <w:szCs w:val="24"/>
        </w:rPr>
      </w:pPr>
      <w:r w:rsidRPr="004264A0">
        <w:rPr>
          <w:rFonts w:ascii="Times New Roman" w:hAnsi="Times New Roman" w:cs="Times New Roman"/>
          <w:sz w:val="24"/>
          <w:szCs w:val="24"/>
        </w:rPr>
        <w:t>Point of data collection ……………………………….</w:t>
      </w:r>
    </w:p>
    <w:p w14:paraId="499421BF" w14:textId="77777777" w:rsidR="001C3E4C" w:rsidRPr="00AC645F" w:rsidRDefault="001C3E4C" w:rsidP="001C3E4C">
      <w:pPr>
        <w:spacing w:line="480" w:lineRule="auto"/>
        <w:rPr>
          <w:rFonts w:ascii="Times New Roman" w:hAnsi="Times New Roman" w:cs="Times New Roman"/>
          <w:b/>
          <w:sz w:val="24"/>
          <w:szCs w:val="24"/>
        </w:rPr>
      </w:pPr>
      <w:r w:rsidRPr="00AC645F">
        <w:rPr>
          <w:rFonts w:ascii="Times New Roman" w:hAnsi="Times New Roman" w:cs="Times New Roman"/>
          <w:b/>
          <w:sz w:val="24"/>
          <w:szCs w:val="24"/>
        </w:rPr>
        <w:t>Introduction</w:t>
      </w:r>
    </w:p>
    <w:p w14:paraId="52DF7999" w14:textId="77777777" w:rsidR="001C3E4C" w:rsidRPr="00AC645F" w:rsidRDefault="001C3E4C" w:rsidP="001C3E4C">
      <w:pPr>
        <w:spacing w:line="480" w:lineRule="auto"/>
        <w:rPr>
          <w:rFonts w:ascii="Times New Roman" w:hAnsi="Times New Roman" w:cs="Times New Roman"/>
          <w:sz w:val="24"/>
          <w:szCs w:val="24"/>
        </w:rPr>
      </w:pPr>
      <w:r w:rsidRPr="00AC645F">
        <w:rPr>
          <w:rFonts w:ascii="Times New Roman" w:hAnsi="Times New Roman" w:cs="Times New Roman"/>
          <w:sz w:val="24"/>
          <w:szCs w:val="24"/>
        </w:rPr>
        <w:t>I would like to thank you all for coming today. My name is Augustine Gatimu Njuguna. I am a student at Jomo Kenyatta University of Science and Technology.</w:t>
      </w:r>
    </w:p>
    <w:p w14:paraId="6248BAEC" w14:textId="0A485FA4" w:rsidR="001C3E4C" w:rsidRPr="00AC645F" w:rsidRDefault="001C3E4C" w:rsidP="001C3E4C">
      <w:pPr>
        <w:spacing w:line="480" w:lineRule="auto"/>
        <w:rPr>
          <w:rFonts w:ascii="Times New Roman" w:hAnsi="Times New Roman" w:cs="Times New Roman"/>
          <w:sz w:val="24"/>
          <w:szCs w:val="24"/>
        </w:rPr>
      </w:pPr>
      <w:r w:rsidRPr="00AC645F">
        <w:rPr>
          <w:rFonts w:ascii="Times New Roman" w:hAnsi="Times New Roman" w:cs="Times New Roman"/>
          <w:sz w:val="24"/>
          <w:szCs w:val="24"/>
        </w:rPr>
        <w:t xml:space="preserve">I am conducting KII with Health Care workers at Homa Bay County </w:t>
      </w:r>
      <w:r w:rsidR="00E51E50" w:rsidRPr="00AC645F">
        <w:rPr>
          <w:rFonts w:ascii="Times New Roman" w:hAnsi="Times New Roman" w:cs="Times New Roman"/>
          <w:sz w:val="24"/>
          <w:szCs w:val="24"/>
        </w:rPr>
        <w:t xml:space="preserve">to determine factors associated with </w:t>
      </w:r>
      <w:r w:rsidR="0068225C">
        <w:rPr>
          <w:rFonts w:ascii="Times New Roman" w:hAnsi="Times New Roman" w:cs="Times New Roman"/>
          <w:sz w:val="24"/>
          <w:szCs w:val="24"/>
        </w:rPr>
        <w:t>HIV</w:t>
      </w:r>
      <w:r w:rsidR="00E51E50" w:rsidRPr="00AC645F">
        <w:rPr>
          <w:rFonts w:ascii="Times New Roman" w:hAnsi="Times New Roman" w:cs="Times New Roman"/>
          <w:sz w:val="24"/>
          <w:szCs w:val="24"/>
        </w:rPr>
        <w:t xml:space="preserve">-free survival among 0 -18 month infants born to </w:t>
      </w:r>
      <w:r w:rsidR="0068225C">
        <w:rPr>
          <w:rFonts w:ascii="Times New Roman" w:hAnsi="Times New Roman" w:cs="Times New Roman"/>
          <w:sz w:val="24"/>
          <w:szCs w:val="24"/>
        </w:rPr>
        <w:t>HIV</w:t>
      </w:r>
      <w:r w:rsidR="00E51E50" w:rsidRPr="00AC645F">
        <w:rPr>
          <w:rFonts w:ascii="Times New Roman" w:hAnsi="Times New Roman" w:cs="Times New Roman"/>
          <w:sz w:val="24"/>
          <w:szCs w:val="24"/>
        </w:rPr>
        <w:t>-positive mothers in Homa Bay County.</w:t>
      </w:r>
      <w:r w:rsidRPr="00AC645F">
        <w:rPr>
          <w:rFonts w:ascii="Times New Roman" w:hAnsi="Times New Roman" w:cs="Times New Roman"/>
          <w:bCs/>
          <w:sz w:val="24"/>
          <w:szCs w:val="24"/>
        </w:rPr>
        <w:t xml:space="preserve"> </w:t>
      </w:r>
      <w:r w:rsidRPr="00AC645F">
        <w:rPr>
          <w:rFonts w:ascii="Times New Roman" w:hAnsi="Times New Roman" w:cs="Times New Roman"/>
          <w:sz w:val="24"/>
          <w:szCs w:val="24"/>
        </w:rPr>
        <w:t xml:space="preserve"> Your opinions are very valuable to me.</w:t>
      </w:r>
    </w:p>
    <w:p w14:paraId="1B37CF7F" w14:textId="77777777" w:rsidR="001C3E4C" w:rsidRPr="00AC645F" w:rsidRDefault="001C3E4C" w:rsidP="001C3E4C">
      <w:pPr>
        <w:spacing w:line="480" w:lineRule="auto"/>
        <w:rPr>
          <w:rFonts w:ascii="Times New Roman" w:hAnsi="Times New Roman" w:cs="Times New Roman"/>
          <w:sz w:val="24"/>
          <w:szCs w:val="24"/>
        </w:rPr>
      </w:pPr>
      <w:r w:rsidRPr="00AC645F">
        <w:rPr>
          <w:rFonts w:ascii="Times New Roman" w:hAnsi="Times New Roman" w:cs="Times New Roman"/>
          <w:sz w:val="24"/>
          <w:szCs w:val="24"/>
        </w:rPr>
        <w:t>Date of the interview..................................</w:t>
      </w:r>
    </w:p>
    <w:p w14:paraId="471FF3DB" w14:textId="77777777" w:rsidR="001C3E4C" w:rsidRPr="00AC645F" w:rsidRDefault="001C3E4C" w:rsidP="001C3E4C">
      <w:pPr>
        <w:spacing w:line="480" w:lineRule="auto"/>
        <w:rPr>
          <w:rFonts w:ascii="Times New Roman" w:hAnsi="Times New Roman" w:cs="Times New Roman"/>
          <w:sz w:val="24"/>
          <w:szCs w:val="24"/>
        </w:rPr>
      </w:pPr>
      <w:r w:rsidRPr="00AC645F">
        <w:rPr>
          <w:rFonts w:ascii="Times New Roman" w:hAnsi="Times New Roman" w:cs="Times New Roman"/>
          <w:sz w:val="24"/>
          <w:szCs w:val="24"/>
        </w:rPr>
        <w:t>Health facility.............................................</w:t>
      </w:r>
    </w:p>
    <w:p w14:paraId="2FDB05A8" w14:textId="77777777" w:rsidR="001C3E4C" w:rsidRDefault="001C3E4C" w:rsidP="001C3E4C">
      <w:pPr>
        <w:spacing w:line="480" w:lineRule="auto"/>
        <w:rPr>
          <w:rFonts w:ascii="Times New Roman" w:hAnsi="Times New Roman" w:cs="Times New Roman"/>
          <w:sz w:val="24"/>
          <w:szCs w:val="24"/>
        </w:rPr>
      </w:pPr>
      <w:r w:rsidRPr="00AC645F">
        <w:rPr>
          <w:rFonts w:ascii="Times New Roman" w:hAnsi="Times New Roman" w:cs="Times New Roman"/>
          <w:sz w:val="24"/>
          <w:szCs w:val="24"/>
        </w:rPr>
        <w:t>Profession/Title...........................................</w:t>
      </w:r>
    </w:p>
    <w:p w14:paraId="67A2AD13" w14:textId="4314E8DC" w:rsidR="006362DE" w:rsidRPr="006362DE" w:rsidRDefault="006362DE" w:rsidP="006362DE">
      <w:pPr>
        <w:rPr>
          <w:rFonts w:ascii="Times New Roman" w:hAnsi="Times New Roman" w:cs="Times New Roman"/>
          <w:b/>
          <w:sz w:val="24"/>
          <w:szCs w:val="24"/>
        </w:rPr>
      </w:pPr>
      <w:r w:rsidRPr="006362DE">
        <w:rPr>
          <w:rFonts w:ascii="Times New Roman" w:hAnsi="Times New Roman" w:cs="Times New Roman"/>
          <w:b/>
          <w:sz w:val="24"/>
          <w:szCs w:val="24"/>
        </w:rPr>
        <w:t>Ground Rules and Norms</w:t>
      </w:r>
    </w:p>
    <w:p w14:paraId="4BB1C173" w14:textId="77777777" w:rsidR="006362DE" w:rsidRPr="0051273B" w:rsidRDefault="006362DE" w:rsidP="00C5699A">
      <w:pPr>
        <w:pStyle w:val="ListParagraph"/>
        <w:numPr>
          <w:ilvl w:val="0"/>
          <w:numId w:val="79"/>
        </w:numPr>
        <w:ind w:right="0"/>
        <w:jc w:val="left"/>
        <w:rPr>
          <w:rFonts w:ascii="Times New Roman" w:hAnsi="Times New Roman" w:cs="Times New Roman"/>
          <w:sz w:val="24"/>
          <w:szCs w:val="24"/>
        </w:rPr>
      </w:pPr>
      <w:r w:rsidRPr="0051273B">
        <w:rPr>
          <w:rFonts w:ascii="Times New Roman" w:hAnsi="Times New Roman" w:cs="Times New Roman"/>
          <w:sz w:val="24"/>
          <w:szCs w:val="24"/>
        </w:rPr>
        <w:t>Facilitators will treat informants with courtesy and respect.</w:t>
      </w:r>
    </w:p>
    <w:p w14:paraId="7D572713" w14:textId="77777777" w:rsidR="006362DE" w:rsidRPr="0051273B" w:rsidRDefault="006362DE" w:rsidP="00C5699A">
      <w:pPr>
        <w:pStyle w:val="ListParagraph"/>
        <w:numPr>
          <w:ilvl w:val="0"/>
          <w:numId w:val="79"/>
        </w:numPr>
        <w:ind w:right="0"/>
        <w:jc w:val="left"/>
        <w:rPr>
          <w:rFonts w:ascii="Times New Roman" w:hAnsi="Times New Roman" w:cs="Times New Roman"/>
          <w:sz w:val="24"/>
          <w:szCs w:val="24"/>
        </w:rPr>
      </w:pPr>
      <w:r w:rsidRPr="0051273B">
        <w:rPr>
          <w:rFonts w:ascii="Times New Roman" w:hAnsi="Times New Roman" w:cs="Times New Roman"/>
          <w:sz w:val="24"/>
          <w:szCs w:val="24"/>
        </w:rPr>
        <w:t>Facilitators will explain the nature of the research, why it is occurring and what will happen with the results.</w:t>
      </w:r>
    </w:p>
    <w:p w14:paraId="1382FCFD" w14:textId="77777777" w:rsidR="006362DE" w:rsidRPr="0051273B" w:rsidRDefault="006362DE" w:rsidP="00C5699A">
      <w:pPr>
        <w:pStyle w:val="ListParagraph"/>
        <w:numPr>
          <w:ilvl w:val="0"/>
          <w:numId w:val="79"/>
        </w:numPr>
        <w:ind w:right="0"/>
        <w:jc w:val="left"/>
        <w:rPr>
          <w:rFonts w:ascii="Times New Roman" w:hAnsi="Times New Roman" w:cs="Times New Roman"/>
          <w:sz w:val="24"/>
          <w:szCs w:val="24"/>
        </w:rPr>
      </w:pPr>
      <w:r w:rsidRPr="0051273B">
        <w:rPr>
          <w:rFonts w:ascii="Times New Roman" w:hAnsi="Times New Roman" w:cs="Times New Roman"/>
          <w:sz w:val="24"/>
          <w:szCs w:val="24"/>
        </w:rPr>
        <w:t>Informants will be allowed to ask questions before and during the research.</w:t>
      </w:r>
    </w:p>
    <w:p w14:paraId="23303DC5" w14:textId="77777777" w:rsidR="006362DE" w:rsidRPr="0051273B" w:rsidRDefault="006362DE" w:rsidP="00C5699A">
      <w:pPr>
        <w:pStyle w:val="ListParagraph"/>
        <w:numPr>
          <w:ilvl w:val="0"/>
          <w:numId w:val="79"/>
        </w:numPr>
        <w:ind w:right="0"/>
        <w:jc w:val="left"/>
        <w:rPr>
          <w:rFonts w:ascii="Times New Roman" w:hAnsi="Times New Roman" w:cs="Times New Roman"/>
          <w:sz w:val="24"/>
          <w:szCs w:val="24"/>
        </w:rPr>
      </w:pPr>
      <w:r w:rsidRPr="0051273B">
        <w:rPr>
          <w:rFonts w:ascii="Times New Roman" w:hAnsi="Times New Roman" w:cs="Times New Roman"/>
          <w:sz w:val="24"/>
          <w:szCs w:val="24"/>
        </w:rPr>
        <w:t xml:space="preserve">Informants must give written consent. </w:t>
      </w:r>
    </w:p>
    <w:p w14:paraId="0CBE6977" w14:textId="77777777" w:rsidR="006362DE" w:rsidRPr="0051273B" w:rsidRDefault="006362DE" w:rsidP="00C5699A">
      <w:pPr>
        <w:pStyle w:val="ListParagraph"/>
        <w:numPr>
          <w:ilvl w:val="0"/>
          <w:numId w:val="79"/>
        </w:numPr>
        <w:ind w:right="0"/>
        <w:jc w:val="left"/>
        <w:rPr>
          <w:rFonts w:ascii="Times New Roman" w:hAnsi="Times New Roman" w:cs="Times New Roman"/>
          <w:sz w:val="24"/>
          <w:szCs w:val="24"/>
        </w:rPr>
      </w:pPr>
      <w:r w:rsidRPr="0051273B">
        <w:rPr>
          <w:rFonts w:ascii="Times New Roman" w:hAnsi="Times New Roman" w:cs="Times New Roman"/>
          <w:sz w:val="24"/>
          <w:szCs w:val="24"/>
        </w:rPr>
        <w:t>Informants are volunteers, and will have the option to stop their participation</w:t>
      </w:r>
      <w:r w:rsidRPr="0051273B">
        <w:rPr>
          <w:rFonts w:ascii="Times New Roman" w:hAnsi="Times New Roman" w:cs="Times New Roman"/>
          <w:sz w:val="24"/>
          <w:szCs w:val="24"/>
        </w:rPr>
        <w:br/>
        <w:t>at any point.</w:t>
      </w:r>
    </w:p>
    <w:p w14:paraId="7FE0A4DC" w14:textId="77777777" w:rsidR="006362DE" w:rsidRPr="0051273B" w:rsidRDefault="006362DE" w:rsidP="00C5699A">
      <w:pPr>
        <w:pStyle w:val="ListParagraph"/>
        <w:numPr>
          <w:ilvl w:val="0"/>
          <w:numId w:val="79"/>
        </w:numPr>
        <w:ind w:right="0"/>
        <w:jc w:val="left"/>
        <w:rPr>
          <w:rFonts w:ascii="Times New Roman" w:hAnsi="Times New Roman" w:cs="Times New Roman"/>
          <w:sz w:val="24"/>
          <w:szCs w:val="24"/>
        </w:rPr>
      </w:pPr>
      <w:r w:rsidRPr="0051273B">
        <w:rPr>
          <w:rFonts w:ascii="Times New Roman" w:hAnsi="Times New Roman" w:cs="Times New Roman"/>
          <w:sz w:val="24"/>
          <w:szCs w:val="24"/>
        </w:rPr>
        <w:t>Informants will be encouraged to speak openly.</w:t>
      </w:r>
    </w:p>
    <w:p w14:paraId="682199AF" w14:textId="77777777" w:rsidR="006362DE" w:rsidRPr="0051273B" w:rsidRDefault="006362DE" w:rsidP="00C5699A">
      <w:pPr>
        <w:pStyle w:val="ListParagraph"/>
        <w:numPr>
          <w:ilvl w:val="0"/>
          <w:numId w:val="79"/>
        </w:numPr>
        <w:ind w:right="0"/>
        <w:jc w:val="left"/>
        <w:rPr>
          <w:rFonts w:ascii="Times New Roman" w:hAnsi="Times New Roman" w:cs="Times New Roman"/>
          <w:sz w:val="24"/>
          <w:szCs w:val="24"/>
        </w:rPr>
      </w:pPr>
      <w:r w:rsidRPr="0051273B">
        <w:rPr>
          <w:rFonts w:ascii="Times New Roman" w:hAnsi="Times New Roman" w:cs="Times New Roman"/>
          <w:sz w:val="24"/>
          <w:szCs w:val="24"/>
        </w:rPr>
        <w:lastRenderedPageBreak/>
        <w:t>Informant information will be kept confidential, when they will be cited in the study names will not feature.</w:t>
      </w:r>
    </w:p>
    <w:p w14:paraId="5F7FFA4A" w14:textId="0885735F" w:rsidR="006362DE" w:rsidRDefault="006362DE" w:rsidP="00C5699A">
      <w:pPr>
        <w:pStyle w:val="ListParagraph"/>
        <w:numPr>
          <w:ilvl w:val="0"/>
          <w:numId w:val="79"/>
        </w:numPr>
        <w:ind w:right="0"/>
        <w:jc w:val="left"/>
        <w:rPr>
          <w:rFonts w:ascii="Times New Roman" w:hAnsi="Times New Roman" w:cs="Times New Roman"/>
          <w:sz w:val="24"/>
          <w:szCs w:val="24"/>
        </w:rPr>
      </w:pPr>
      <w:r w:rsidRPr="0051273B">
        <w:rPr>
          <w:rFonts w:ascii="Times New Roman" w:hAnsi="Times New Roman" w:cs="Times New Roman"/>
          <w:sz w:val="24"/>
          <w:szCs w:val="24"/>
        </w:rPr>
        <w:t>There will be no consequences for informant, whatever their.</w:t>
      </w:r>
    </w:p>
    <w:p w14:paraId="02A7AE60" w14:textId="77777777" w:rsidR="006362DE" w:rsidRPr="006362DE" w:rsidRDefault="006362DE" w:rsidP="006362DE">
      <w:pPr>
        <w:pStyle w:val="ListParagraph"/>
        <w:ind w:right="0" w:firstLine="0"/>
        <w:jc w:val="left"/>
        <w:rPr>
          <w:rFonts w:ascii="Times New Roman" w:hAnsi="Times New Roman" w:cs="Times New Roman"/>
          <w:sz w:val="24"/>
          <w:szCs w:val="24"/>
        </w:rPr>
      </w:pPr>
    </w:p>
    <w:p w14:paraId="0074C37E" w14:textId="77777777"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Have you ever undergone through PMTCT training? If yes, when?</w:t>
      </w:r>
    </w:p>
    <w:p w14:paraId="1A7C7ADD" w14:textId="77777777"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What would you say are the key activities in your PMCTC clinic which ensure clients utilise your services?</w:t>
      </w:r>
    </w:p>
    <w:p w14:paraId="34822BB5" w14:textId="77777777"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How these activities are planned, implemented and supported?</w:t>
      </w:r>
    </w:p>
    <w:p w14:paraId="00D37F4F" w14:textId="77777777"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What do you think are possible barriers people face when they want to utilise the services you and your team provide?</w:t>
      </w:r>
    </w:p>
    <w:p w14:paraId="4CC7AC8A" w14:textId="77777777"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If you were able to do three things to improve utilisation of your PMCTC services, what would you do?</w:t>
      </w:r>
    </w:p>
    <w:p w14:paraId="2332FA1F" w14:textId="77777777"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What are the barriers to the referral systems in your health facility?</w:t>
      </w:r>
    </w:p>
    <w:p w14:paraId="75B245A2" w14:textId="77777777"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What you think could be done to improve the referral systems between your clinic and other services to which you refer clients?</w:t>
      </w:r>
    </w:p>
    <w:p w14:paraId="532657E7" w14:textId="649D2FC9"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 xml:space="preserve">How  many  sessions  of  infant  feeding  health  education  do  you  give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positive mothers antenatally?</w:t>
      </w:r>
    </w:p>
    <w:p w14:paraId="01072318" w14:textId="7C094B4A"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 xml:space="preserve">How  many  sessions  of  infant  feeding  health  education  do  you  give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positive mothers postnatally during the first 6 months?</w:t>
      </w:r>
    </w:p>
    <w:p w14:paraId="09DA11F6" w14:textId="3B4CD715"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 xml:space="preserve">In  these  infant  feeding  health  education  sessions,  what  information  do  you  share with the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positive mothers both antenatally and postnatally?</w:t>
      </w:r>
    </w:p>
    <w:p w14:paraId="0DEFAD5D" w14:textId="77777777"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In your own opinion, which are the major challenges experienced by the PMTCT mothers on Exclusive Breast feeding that could lead to non-compliance?</w:t>
      </w:r>
    </w:p>
    <w:p w14:paraId="3EDA8118" w14:textId="0495CB39"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 xml:space="preserve">What  are  the  challenges  faced  by  the  health  facility  that  could  affect  compliance to exclusive breast feeding among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positive mothers?</w:t>
      </w:r>
    </w:p>
    <w:p w14:paraId="5F974FAB" w14:textId="406C0F5F"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lastRenderedPageBreak/>
        <w:t xml:space="preserve">What barriers do you experience in providing care to </w:t>
      </w:r>
      <w:r w:rsidR="0068225C">
        <w:rPr>
          <w:rFonts w:ascii="Times New Roman" w:hAnsi="Times New Roman" w:cs="Times New Roman"/>
          <w:sz w:val="24"/>
          <w:szCs w:val="24"/>
        </w:rPr>
        <w:t>HIV</w:t>
      </w:r>
      <w:r w:rsidRPr="00AC645F">
        <w:rPr>
          <w:rFonts w:ascii="Times New Roman" w:hAnsi="Times New Roman" w:cs="Times New Roman"/>
          <w:sz w:val="24"/>
          <w:szCs w:val="24"/>
        </w:rPr>
        <w:t>-infected mothers and their children?</w:t>
      </w:r>
    </w:p>
    <w:p w14:paraId="4AD84277" w14:textId="08732410" w:rsidR="001C3E4C" w:rsidRPr="00AC645F" w:rsidRDefault="001C3E4C" w:rsidP="00C5699A">
      <w:pPr>
        <w:pStyle w:val="ListParagraph"/>
        <w:numPr>
          <w:ilvl w:val="0"/>
          <w:numId w:val="61"/>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 xml:space="preserve">In your own opinion what can be done to help reduce mother to child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transmission in this sub county at:</w:t>
      </w:r>
    </w:p>
    <w:p w14:paraId="657AA5EC" w14:textId="77777777" w:rsidR="001C3E4C" w:rsidRPr="00AC645F" w:rsidRDefault="001C3E4C" w:rsidP="00C5699A">
      <w:pPr>
        <w:pStyle w:val="ListParagraph"/>
        <w:numPr>
          <w:ilvl w:val="0"/>
          <w:numId w:val="60"/>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Community level</w:t>
      </w:r>
    </w:p>
    <w:p w14:paraId="2D3C2EA5" w14:textId="77777777" w:rsidR="001C3E4C" w:rsidRPr="00AC645F" w:rsidRDefault="001C3E4C" w:rsidP="00C5699A">
      <w:pPr>
        <w:pStyle w:val="ListParagraph"/>
        <w:numPr>
          <w:ilvl w:val="0"/>
          <w:numId w:val="60"/>
        </w:numPr>
        <w:spacing w:line="480" w:lineRule="auto"/>
        <w:ind w:right="0"/>
        <w:rPr>
          <w:rFonts w:ascii="Times New Roman" w:hAnsi="Times New Roman" w:cs="Times New Roman"/>
          <w:sz w:val="24"/>
          <w:szCs w:val="24"/>
        </w:rPr>
      </w:pPr>
      <w:r w:rsidRPr="00AC645F">
        <w:rPr>
          <w:rFonts w:ascii="Times New Roman" w:hAnsi="Times New Roman" w:cs="Times New Roman"/>
          <w:sz w:val="24"/>
          <w:szCs w:val="24"/>
        </w:rPr>
        <w:t>Facility level?</w:t>
      </w:r>
    </w:p>
    <w:p w14:paraId="78D63698" w14:textId="77777777" w:rsidR="001C3E4C" w:rsidRPr="00AC645F" w:rsidRDefault="001C3E4C" w:rsidP="001C3E4C">
      <w:pPr>
        <w:spacing w:line="480" w:lineRule="auto"/>
        <w:rPr>
          <w:rFonts w:ascii="Times New Roman" w:hAnsi="Times New Roman" w:cs="Times New Roman"/>
          <w:b/>
          <w:sz w:val="24"/>
          <w:szCs w:val="24"/>
        </w:rPr>
      </w:pPr>
      <w:r w:rsidRPr="00AC645F">
        <w:rPr>
          <w:rFonts w:ascii="Times New Roman" w:hAnsi="Times New Roman" w:cs="Times New Roman"/>
          <w:b/>
          <w:sz w:val="24"/>
          <w:szCs w:val="24"/>
        </w:rPr>
        <w:t>We have now come to the end of the interview, than you so much for taking to time to answer my questions.</w:t>
      </w:r>
    </w:p>
    <w:p w14:paraId="4CF9706F" w14:textId="77777777" w:rsidR="009973EC" w:rsidRPr="00AC645F" w:rsidRDefault="009973EC">
      <w:pPr>
        <w:rPr>
          <w:rFonts w:ascii="Times New Roman" w:hAnsi="Times New Roman" w:cs="Times New Roman"/>
          <w:b/>
          <w:sz w:val="24"/>
          <w:szCs w:val="24"/>
        </w:rPr>
      </w:pPr>
      <w:r w:rsidRPr="00AC645F">
        <w:rPr>
          <w:rFonts w:ascii="Times New Roman" w:hAnsi="Times New Roman" w:cs="Times New Roman"/>
          <w:b/>
          <w:sz w:val="24"/>
          <w:szCs w:val="24"/>
        </w:rPr>
        <w:br w:type="page"/>
      </w:r>
    </w:p>
    <w:p w14:paraId="185B3F0C" w14:textId="437FCC59" w:rsidR="001C3E4C" w:rsidRPr="00357153" w:rsidRDefault="001C3E4C" w:rsidP="00357153">
      <w:pPr>
        <w:pStyle w:val="Heading1"/>
      </w:pPr>
      <w:bookmarkStart w:id="118" w:name="_Toc47953239"/>
      <w:r w:rsidRPr="00357153">
        <w:lastRenderedPageBreak/>
        <w:t>APPENDIX</w:t>
      </w:r>
      <w:r w:rsidR="00F85E31" w:rsidRPr="00357153">
        <w:t xml:space="preserve"> IV</w:t>
      </w:r>
      <w:r w:rsidR="00F616B1" w:rsidRPr="00357153">
        <w:t>:</w:t>
      </w:r>
      <w:r w:rsidRPr="00357153">
        <w:t xml:space="preserve"> FOCUSED GROUP DISCUSSION GUIDE</w:t>
      </w:r>
      <w:bookmarkEnd w:id="118"/>
    </w:p>
    <w:p w14:paraId="07E0C597" w14:textId="30645D9A" w:rsidR="00EF2CBF" w:rsidRPr="00C07338" w:rsidRDefault="00EF2CBF" w:rsidP="00EF2CBF">
      <w:pPr>
        <w:ind w:left="0" w:firstLine="0"/>
        <w:rPr>
          <w:rFonts w:ascii="Times New Roman" w:hAnsi="Times New Roman" w:cs="Times New Roman"/>
          <w:b/>
          <w:bCs/>
          <w:sz w:val="24"/>
          <w:szCs w:val="24"/>
        </w:rPr>
      </w:pPr>
      <w:r w:rsidRPr="00C07338">
        <w:rPr>
          <w:rFonts w:ascii="Times New Roman" w:hAnsi="Times New Roman" w:cs="Times New Roman"/>
          <w:b/>
          <w:sz w:val="24"/>
          <w:szCs w:val="24"/>
        </w:rPr>
        <w:t>Study Title</w:t>
      </w:r>
      <w:r>
        <w:rPr>
          <w:rFonts w:ascii="Times New Roman" w:hAnsi="Times New Roman" w:cs="Times New Roman"/>
          <w:b/>
          <w:sz w:val="24"/>
          <w:szCs w:val="24"/>
        </w:rPr>
        <w:t>:</w:t>
      </w:r>
      <w:r w:rsidRPr="00C07338">
        <w:rPr>
          <w:rFonts w:ascii="Times New Roman" w:hAnsi="Times New Roman" w:cs="Times New Roman"/>
          <w:b/>
          <w:sz w:val="24"/>
          <w:szCs w:val="24"/>
        </w:rPr>
        <w:t xml:space="preserve"> </w:t>
      </w:r>
      <w:r>
        <w:rPr>
          <w:rFonts w:ascii="Times New Roman" w:hAnsi="Times New Roman" w:cs="Times New Roman"/>
          <w:b/>
          <w:bCs/>
          <w:sz w:val="24"/>
          <w:szCs w:val="24"/>
        </w:rPr>
        <w:t>Modelling Factors Associated w</w:t>
      </w:r>
      <w:r w:rsidRPr="00C07338">
        <w:rPr>
          <w:rFonts w:ascii="Times New Roman" w:hAnsi="Times New Roman" w:cs="Times New Roman"/>
          <w:b/>
          <w:bCs/>
          <w:sz w:val="24"/>
          <w:szCs w:val="24"/>
        </w:rPr>
        <w:t xml:space="preserve">ith </w:t>
      </w:r>
      <w:r w:rsidR="0068225C">
        <w:rPr>
          <w:rFonts w:ascii="Times New Roman" w:hAnsi="Times New Roman" w:cs="Times New Roman"/>
          <w:b/>
          <w:bCs/>
          <w:sz w:val="24"/>
          <w:szCs w:val="24"/>
        </w:rPr>
        <w:t>HIV</w:t>
      </w:r>
      <w:r w:rsidRPr="00C07338">
        <w:rPr>
          <w:rFonts w:ascii="Times New Roman" w:hAnsi="Times New Roman" w:cs="Times New Roman"/>
          <w:b/>
          <w:bCs/>
          <w:sz w:val="24"/>
          <w:szCs w:val="24"/>
        </w:rPr>
        <w:t xml:space="preserve">-Free </w:t>
      </w:r>
      <w:r>
        <w:rPr>
          <w:rFonts w:ascii="Times New Roman" w:hAnsi="Times New Roman" w:cs="Times New Roman"/>
          <w:b/>
          <w:bCs/>
          <w:sz w:val="24"/>
          <w:szCs w:val="24"/>
        </w:rPr>
        <w:t>Survival among Exposed Infants i</w:t>
      </w:r>
      <w:r w:rsidRPr="00C07338">
        <w:rPr>
          <w:rFonts w:ascii="Times New Roman" w:hAnsi="Times New Roman" w:cs="Times New Roman"/>
          <w:b/>
          <w:bCs/>
          <w:sz w:val="24"/>
          <w:szCs w:val="24"/>
        </w:rPr>
        <w:t>n Homa Bay County</w:t>
      </w:r>
    </w:p>
    <w:p w14:paraId="5508D658" w14:textId="77777777" w:rsidR="00EF2CBF" w:rsidRPr="004264A0" w:rsidRDefault="00EF2CBF" w:rsidP="00EF2CBF">
      <w:pPr>
        <w:ind w:left="0" w:firstLine="0"/>
        <w:jc w:val="left"/>
        <w:rPr>
          <w:rFonts w:ascii="Times New Roman" w:hAnsi="Times New Roman" w:cs="Times New Roman"/>
          <w:sz w:val="24"/>
          <w:szCs w:val="24"/>
        </w:rPr>
      </w:pPr>
      <w:r w:rsidRPr="004264A0">
        <w:rPr>
          <w:rFonts w:ascii="Times New Roman" w:hAnsi="Times New Roman" w:cs="Times New Roman"/>
          <w:sz w:val="24"/>
          <w:szCs w:val="24"/>
        </w:rPr>
        <w:t>Code No………………………………………………..</w:t>
      </w:r>
    </w:p>
    <w:p w14:paraId="4F13D96A" w14:textId="77777777" w:rsidR="00EF2CBF" w:rsidRPr="004264A0" w:rsidRDefault="00EF2CBF" w:rsidP="00EF2CBF">
      <w:pPr>
        <w:ind w:left="0" w:firstLine="0"/>
        <w:jc w:val="left"/>
        <w:rPr>
          <w:rFonts w:ascii="Times New Roman" w:hAnsi="Times New Roman" w:cs="Times New Roman"/>
          <w:sz w:val="24"/>
          <w:szCs w:val="24"/>
        </w:rPr>
      </w:pPr>
      <w:r w:rsidRPr="004264A0">
        <w:rPr>
          <w:rFonts w:ascii="Times New Roman" w:hAnsi="Times New Roman" w:cs="Times New Roman"/>
          <w:sz w:val="24"/>
          <w:szCs w:val="24"/>
        </w:rPr>
        <w:t>Dates of data collection ……………………………….</w:t>
      </w:r>
    </w:p>
    <w:p w14:paraId="72F6F9F9" w14:textId="5C7EFA93" w:rsidR="00EF2CBF" w:rsidRPr="004264A0" w:rsidRDefault="00EF2CBF" w:rsidP="00D7288F">
      <w:pPr>
        <w:ind w:left="0" w:firstLine="0"/>
        <w:jc w:val="left"/>
        <w:rPr>
          <w:rFonts w:ascii="Times New Roman" w:hAnsi="Times New Roman" w:cs="Times New Roman"/>
          <w:sz w:val="24"/>
          <w:szCs w:val="24"/>
        </w:rPr>
      </w:pPr>
      <w:r w:rsidRPr="004264A0">
        <w:rPr>
          <w:rFonts w:ascii="Times New Roman" w:hAnsi="Times New Roman" w:cs="Times New Roman"/>
          <w:sz w:val="24"/>
          <w:szCs w:val="24"/>
        </w:rPr>
        <w:t>Point of data collection ……………………………….</w:t>
      </w:r>
    </w:p>
    <w:p w14:paraId="7F8E7856" w14:textId="77777777" w:rsidR="001C3E4C" w:rsidRPr="00AC645F" w:rsidRDefault="001C3E4C" w:rsidP="001C3E4C">
      <w:pPr>
        <w:spacing w:line="480" w:lineRule="auto"/>
        <w:rPr>
          <w:rFonts w:ascii="Times New Roman" w:hAnsi="Times New Roman" w:cs="Times New Roman"/>
          <w:b/>
          <w:sz w:val="24"/>
          <w:szCs w:val="24"/>
        </w:rPr>
      </w:pPr>
      <w:r w:rsidRPr="00AC645F">
        <w:rPr>
          <w:rFonts w:ascii="Times New Roman" w:hAnsi="Times New Roman" w:cs="Times New Roman"/>
          <w:b/>
          <w:sz w:val="24"/>
          <w:szCs w:val="24"/>
        </w:rPr>
        <w:t>Introduction</w:t>
      </w:r>
    </w:p>
    <w:p w14:paraId="2832DB98" w14:textId="37CA831A" w:rsidR="002F7759" w:rsidRPr="00AC645F" w:rsidRDefault="001C3E4C" w:rsidP="00AE1C44">
      <w:pPr>
        <w:spacing w:line="480" w:lineRule="auto"/>
        <w:rPr>
          <w:rFonts w:ascii="Times New Roman" w:hAnsi="Times New Roman" w:cs="Times New Roman"/>
          <w:sz w:val="24"/>
          <w:szCs w:val="24"/>
        </w:rPr>
      </w:pPr>
      <w:r w:rsidRPr="00AC645F">
        <w:rPr>
          <w:rFonts w:ascii="Times New Roman" w:hAnsi="Times New Roman" w:cs="Times New Roman"/>
          <w:sz w:val="24"/>
          <w:szCs w:val="24"/>
        </w:rPr>
        <w:t>I would like to thank you for availing yourself today. My name is Augustine Gatimu Njuguna. I am a student at Jomo Kenyatta Univer</w:t>
      </w:r>
      <w:r w:rsidR="00AE1C44">
        <w:rPr>
          <w:rFonts w:ascii="Times New Roman" w:hAnsi="Times New Roman" w:cs="Times New Roman"/>
          <w:sz w:val="24"/>
          <w:szCs w:val="24"/>
        </w:rPr>
        <w:t>sity of Science and Technology.</w:t>
      </w:r>
      <w:r w:rsidRPr="00AC645F">
        <w:rPr>
          <w:rFonts w:ascii="Times New Roman" w:hAnsi="Times New Roman" w:cs="Times New Roman"/>
          <w:sz w:val="24"/>
          <w:szCs w:val="24"/>
        </w:rPr>
        <w:t xml:space="preserve">I am conducting </w:t>
      </w:r>
      <w:r w:rsidR="002F7759" w:rsidRPr="00AC645F">
        <w:rPr>
          <w:rFonts w:ascii="Times New Roman" w:hAnsi="Times New Roman" w:cs="Times New Roman"/>
          <w:sz w:val="24"/>
          <w:szCs w:val="24"/>
        </w:rPr>
        <w:t xml:space="preserve">a focused group discussion </w:t>
      </w:r>
      <w:r w:rsidRPr="00AC645F">
        <w:rPr>
          <w:rFonts w:ascii="Times New Roman" w:hAnsi="Times New Roman" w:cs="Times New Roman"/>
          <w:sz w:val="24"/>
          <w:szCs w:val="24"/>
        </w:rPr>
        <w:t xml:space="preserve">with </w:t>
      </w:r>
      <w:r w:rsidR="002F7759" w:rsidRPr="00AC645F">
        <w:rPr>
          <w:rFonts w:ascii="Times New Roman" w:hAnsi="Times New Roman" w:cs="Times New Roman"/>
          <w:sz w:val="24"/>
          <w:szCs w:val="24"/>
        </w:rPr>
        <w:t>mothers/guardians</w:t>
      </w:r>
      <w:r w:rsidRPr="00AC645F">
        <w:rPr>
          <w:rFonts w:ascii="Times New Roman" w:hAnsi="Times New Roman" w:cs="Times New Roman"/>
          <w:sz w:val="24"/>
          <w:szCs w:val="24"/>
        </w:rPr>
        <w:t xml:space="preserve"> </w:t>
      </w:r>
      <w:r w:rsidR="002F7759" w:rsidRPr="00AC645F">
        <w:rPr>
          <w:rFonts w:ascii="Times New Roman" w:hAnsi="Times New Roman" w:cs="Times New Roman"/>
          <w:sz w:val="24"/>
          <w:szCs w:val="24"/>
        </w:rPr>
        <w:t xml:space="preserve">of infants born of </w:t>
      </w:r>
      <w:r w:rsidR="0068225C">
        <w:rPr>
          <w:rFonts w:ascii="Times New Roman" w:hAnsi="Times New Roman" w:cs="Times New Roman"/>
          <w:sz w:val="24"/>
          <w:szCs w:val="24"/>
        </w:rPr>
        <w:t>HIV</w:t>
      </w:r>
      <w:r w:rsidR="002F7759" w:rsidRPr="00AC645F">
        <w:rPr>
          <w:rFonts w:ascii="Times New Roman" w:hAnsi="Times New Roman" w:cs="Times New Roman"/>
          <w:sz w:val="24"/>
          <w:szCs w:val="24"/>
        </w:rPr>
        <w:t xml:space="preserve"> positive mothers of </w:t>
      </w:r>
      <w:r w:rsidRPr="00AC645F">
        <w:rPr>
          <w:rFonts w:ascii="Times New Roman" w:hAnsi="Times New Roman" w:cs="Times New Roman"/>
          <w:sz w:val="24"/>
          <w:szCs w:val="24"/>
        </w:rPr>
        <w:t xml:space="preserve">Homa Bay County on </w:t>
      </w:r>
      <w:r w:rsidR="009E6FFE" w:rsidRPr="00AC645F">
        <w:rPr>
          <w:rFonts w:ascii="Times New Roman" w:hAnsi="Times New Roman" w:cs="Times New Roman"/>
          <w:sz w:val="24"/>
          <w:szCs w:val="24"/>
        </w:rPr>
        <w:t xml:space="preserve">determining factors associated with </w:t>
      </w:r>
      <w:r w:rsidR="0068225C">
        <w:rPr>
          <w:rFonts w:ascii="Times New Roman" w:hAnsi="Times New Roman" w:cs="Times New Roman"/>
          <w:sz w:val="24"/>
          <w:szCs w:val="24"/>
        </w:rPr>
        <w:t>HIV</w:t>
      </w:r>
      <w:r w:rsidR="009E6FFE" w:rsidRPr="00AC645F">
        <w:rPr>
          <w:rFonts w:ascii="Times New Roman" w:hAnsi="Times New Roman" w:cs="Times New Roman"/>
          <w:sz w:val="24"/>
          <w:szCs w:val="24"/>
        </w:rPr>
        <w:t xml:space="preserve">-free survival among 0 -18 month infants born to </w:t>
      </w:r>
      <w:r w:rsidR="0068225C">
        <w:rPr>
          <w:rFonts w:ascii="Times New Roman" w:hAnsi="Times New Roman" w:cs="Times New Roman"/>
          <w:sz w:val="24"/>
          <w:szCs w:val="24"/>
        </w:rPr>
        <w:t>HIV</w:t>
      </w:r>
      <w:r w:rsidR="009E6FFE" w:rsidRPr="00AC645F">
        <w:rPr>
          <w:rFonts w:ascii="Times New Roman" w:hAnsi="Times New Roman" w:cs="Times New Roman"/>
          <w:sz w:val="24"/>
          <w:szCs w:val="24"/>
        </w:rPr>
        <w:t>-positive mothers in Homa Bay County.</w:t>
      </w:r>
      <w:r w:rsidRPr="00AC645F">
        <w:rPr>
          <w:rFonts w:ascii="Times New Roman" w:hAnsi="Times New Roman" w:cs="Times New Roman"/>
          <w:sz w:val="24"/>
          <w:szCs w:val="24"/>
        </w:rPr>
        <w:t xml:space="preserve">: </w:t>
      </w:r>
      <w:r w:rsidRPr="00AC645F">
        <w:rPr>
          <w:rFonts w:ascii="Times New Roman" w:hAnsi="Times New Roman" w:cs="Times New Roman"/>
          <w:bCs/>
          <w:sz w:val="24"/>
          <w:szCs w:val="24"/>
        </w:rPr>
        <w:t xml:space="preserve"> </w:t>
      </w:r>
      <w:r w:rsidRPr="00AC645F">
        <w:rPr>
          <w:rFonts w:ascii="Times New Roman" w:hAnsi="Times New Roman" w:cs="Times New Roman"/>
          <w:sz w:val="24"/>
          <w:szCs w:val="24"/>
        </w:rPr>
        <w:t xml:space="preserve"> </w:t>
      </w:r>
    </w:p>
    <w:p w14:paraId="421F23D8" w14:textId="77777777" w:rsidR="001C3E4C" w:rsidRPr="00AC645F" w:rsidRDefault="001C3E4C" w:rsidP="001C3E4C">
      <w:pPr>
        <w:spacing w:line="480" w:lineRule="auto"/>
        <w:rPr>
          <w:rFonts w:ascii="Times New Roman" w:hAnsi="Times New Roman" w:cs="Times New Roman"/>
          <w:sz w:val="24"/>
          <w:szCs w:val="24"/>
        </w:rPr>
      </w:pPr>
      <w:r w:rsidRPr="00AC645F">
        <w:rPr>
          <w:rFonts w:ascii="Times New Roman" w:hAnsi="Times New Roman" w:cs="Times New Roman"/>
          <w:sz w:val="24"/>
          <w:szCs w:val="24"/>
        </w:rPr>
        <w:t>Your opinions are very valuable to me.</w:t>
      </w:r>
    </w:p>
    <w:p w14:paraId="3FAEF634" w14:textId="77777777" w:rsidR="001C3E4C" w:rsidRDefault="001C3E4C" w:rsidP="001C3E4C">
      <w:pPr>
        <w:spacing w:line="480" w:lineRule="auto"/>
        <w:ind w:left="0" w:firstLine="0"/>
        <w:jc w:val="left"/>
        <w:rPr>
          <w:rFonts w:ascii="Times New Roman" w:hAnsi="Times New Roman" w:cs="Times New Roman"/>
          <w:b/>
          <w:sz w:val="24"/>
          <w:szCs w:val="24"/>
        </w:rPr>
      </w:pPr>
      <w:r w:rsidRPr="00AC645F">
        <w:rPr>
          <w:rFonts w:ascii="Times New Roman" w:hAnsi="Times New Roman" w:cs="Times New Roman"/>
          <w:b/>
          <w:sz w:val="24"/>
          <w:szCs w:val="24"/>
        </w:rPr>
        <w:t>Date of the interview…………………….</w:t>
      </w:r>
    </w:p>
    <w:p w14:paraId="551B5315" w14:textId="77777777" w:rsidR="009A538B" w:rsidRPr="00F63197" w:rsidRDefault="009A538B" w:rsidP="009A538B">
      <w:pPr>
        <w:jc w:val="center"/>
        <w:rPr>
          <w:rFonts w:ascii="Times New Roman" w:hAnsi="Times New Roman" w:cs="Times New Roman"/>
          <w:b/>
          <w:sz w:val="24"/>
          <w:szCs w:val="24"/>
        </w:rPr>
      </w:pPr>
      <w:r w:rsidRPr="00F63197">
        <w:rPr>
          <w:rFonts w:ascii="Times New Roman" w:hAnsi="Times New Roman" w:cs="Times New Roman"/>
          <w:b/>
          <w:sz w:val="24"/>
          <w:szCs w:val="24"/>
        </w:rPr>
        <w:t>Ground Rules and Norms</w:t>
      </w:r>
    </w:p>
    <w:p w14:paraId="144F3981"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Participation will give consent before discussion.</w:t>
      </w:r>
    </w:p>
    <w:p w14:paraId="3E5DBA6B"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Maximum duration: for focus group 90 minutes: for interview 60 minutes.</w:t>
      </w:r>
    </w:p>
    <w:p w14:paraId="2CC56953"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Participation will be voluntary and based on informed consent.</w:t>
      </w:r>
    </w:p>
    <w:p w14:paraId="2C664F73"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Only first names will be used to refer to a Participant.</w:t>
      </w:r>
    </w:p>
    <w:p w14:paraId="6C02AE64"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Focus group facilitator will ensure that all participants have a chance to talk.</w:t>
      </w:r>
    </w:p>
    <w:p w14:paraId="3DE91456"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Focus group facilitators will be sensitive to any signs of distress from the participant.</w:t>
      </w:r>
    </w:p>
    <w:p w14:paraId="31BDF133"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When necessary, the focus group or interview will be halted to allow participants to take breaks.</w:t>
      </w:r>
    </w:p>
    <w:p w14:paraId="5EDAEFB7"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Participants will be instructed to respect each other’s' privacy and not repeat what they hear during the group outside the discussion.</w:t>
      </w:r>
    </w:p>
    <w:p w14:paraId="102B368B"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lastRenderedPageBreak/>
        <w:t>Focus groups and interviews will follow a specific question format and adopt neutral and non-directive methods to elicit responses from the Participants</w:t>
      </w:r>
      <w:r>
        <w:rPr>
          <w:rFonts w:ascii="Times New Roman" w:hAnsi="Times New Roman" w:cs="Times New Roman"/>
          <w:sz w:val="24"/>
          <w:szCs w:val="24"/>
        </w:rPr>
        <w:t>.</w:t>
      </w:r>
    </w:p>
    <w:p w14:paraId="64D83E06"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The facilitators will make any reasonable accommodations a Participant may need in order to participate comfortably in the focus group.</w:t>
      </w:r>
    </w:p>
    <w:p w14:paraId="56D0499D"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If a participant is accompanied by an aide, whenever possible said aide will not be included in the focus group, but shall be on the premises should an emergency arise.</w:t>
      </w:r>
    </w:p>
    <w:p w14:paraId="0FA4F949" w14:textId="77777777" w:rsidR="009A538B" w:rsidRPr="00F63197" w:rsidRDefault="009A538B" w:rsidP="00C5699A">
      <w:pPr>
        <w:pStyle w:val="ListParagraph"/>
        <w:numPr>
          <w:ilvl w:val="0"/>
          <w:numId w:val="78"/>
        </w:numPr>
        <w:ind w:right="0"/>
        <w:rPr>
          <w:rFonts w:ascii="Times New Roman" w:hAnsi="Times New Roman" w:cs="Times New Roman"/>
          <w:sz w:val="24"/>
          <w:szCs w:val="24"/>
        </w:rPr>
      </w:pPr>
      <w:r w:rsidRPr="00F63197">
        <w:rPr>
          <w:rFonts w:ascii="Times New Roman" w:hAnsi="Times New Roman" w:cs="Times New Roman"/>
          <w:sz w:val="24"/>
          <w:szCs w:val="24"/>
        </w:rPr>
        <w:t>Only those participating in the focus group will be allowed to contribute</w:t>
      </w:r>
      <w:r>
        <w:rPr>
          <w:rFonts w:ascii="Times New Roman" w:hAnsi="Times New Roman" w:cs="Times New Roman"/>
          <w:sz w:val="24"/>
          <w:szCs w:val="24"/>
        </w:rPr>
        <w:t>.</w:t>
      </w:r>
    </w:p>
    <w:p w14:paraId="147B3134" w14:textId="77777777" w:rsidR="009A538B" w:rsidRPr="00AC645F" w:rsidRDefault="009A538B" w:rsidP="001C3E4C">
      <w:pPr>
        <w:spacing w:line="480" w:lineRule="auto"/>
        <w:ind w:left="0" w:firstLine="0"/>
        <w:jc w:val="left"/>
        <w:rPr>
          <w:rFonts w:ascii="Times New Roman" w:hAnsi="Times New Roman" w:cs="Times New Roman"/>
          <w:b/>
          <w:sz w:val="24"/>
          <w:szCs w:val="24"/>
        </w:rPr>
      </w:pPr>
    </w:p>
    <w:p w14:paraId="3627EF79"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do you understand PMTCT?</w:t>
      </w:r>
    </w:p>
    <w:p w14:paraId="351AD2D8"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barriers do you encounter in accessing PMTCT services?</w:t>
      </w:r>
    </w:p>
    <w:p w14:paraId="611772CC" w14:textId="76456DF8"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Would you please describe Male Involvement in Prevention of Mother to Child Transmission of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(male involvement in PMTCT) services in your own terms?</w:t>
      </w:r>
    </w:p>
    <w:p w14:paraId="5B9BDD24"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do you think is the relevance of involving your husband in PMTCT services?</w:t>
      </w:r>
    </w:p>
    <w:p w14:paraId="057F908A"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are some factors that would promote or facilitate male involvement in PMTCT?</w:t>
      </w:r>
    </w:p>
    <w:p w14:paraId="09D8A52D"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are some factors that make it difficult for male involvement in PMTCT Services?</w:t>
      </w:r>
    </w:p>
    <w:p w14:paraId="574554D0"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Which factors do you think would encourage a male partner to be more involved in PMTCT services?</w:t>
      </w:r>
    </w:p>
    <w:p w14:paraId="19D38283"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How does cultural belief affect male involvement in PMTCT?</w:t>
      </w:r>
    </w:p>
    <w:p w14:paraId="624291FC"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is the best way to feed an infant immediately after birth to 6 months of age?</w:t>
      </w:r>
    </w:p>
    <w:p w14:paraId="2EE76BCE" w14:textId="5FA00B52"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What is the best way to feed an infant born to an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positive mother?</w:t>
      </w:r>
    </w:p>
    <w:p w14:paraId="7F1F8FF4" w14:textId="22095799"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What  are  the  cultural  beliefs  regarding  Breast  Feeding  for  infants  born  to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positive mothers?</w:t>
      </w:r>
    </w:p>
    <w:p w14:paraId="78E286D6"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What do you think is the importance of Exclusive Breast Feeding?</w:t>
      </w:r>
    </w:p>
    <w:p w14:paraId="255BC20B"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How feasible is Exclusive Breast feeding in this community?</w:t>
      </w:r>
    </w:p>
    <w:p w14:paraId="4C2FF50A" w14:textId="4DAF80FC"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t xml:space="preserve">How does the community relate to a mother who is </w:t>
      </w:r>
      <w:r w:rsidR="0068225C">
        <w:rPr>
          <w:rFonts w:ascii="Times New Roman" w:hAnsi="Times New Roman" w:cs="Times New Roman"/>
          <w:sz w:val="24"/>
          <w:szCs w:val="24"/>
        </w:rPr>
        <w:t>HIV</w:t>
      </w:r>
      <w:r w:rsidRPr="00AC645F">
        <w:rPr>
          <w:rFonts w:ascii="Times New Roman" w:hAnsi="Times New Roman" w:cs="Times New Roman"/>
          <w:sz w:val="24"/>
          <w:szCs w:val="24"/>
        </w:rPr>
        <w:t xml:space="preserve"> positive?</w:t>
      </w:r>
    </w:p>
    <w:p w14:paraId="66D860B0" w14:textId="77777777" w:rsidR="001C3E4C" w:rsidRPr="00AC645F" w:rsidRDefault="001C3E4C" w:rsidP="00C5699A">
      <w:pPr>
        <w:pStyle w:val="ListParagraph"/>
        <w:numPr>
          <w:ilvl w:val="0"/>
          <w:numId w:val="62"/>
        </w:numPr>
        <w:spacing w:line="480" w:lineRule="auto"/>
        <w:ind w:right="0"/>
        <w:jc w:val="left"/>
        <w:rPr>
          <w:rFonts w:ascii="Times New Roman" w:hAnsi="Times New Roman" w:cs="Times New Roman"/>
          <w:sz w:val="24"/>
          <w:szCs w:val="24"/>
        </w:rPr>
      </w:pPr>
      <w:r w:rsidRPr="00AC645F">
        <w:rPr>
          <w:rFonts w:ascii="Times New Roman" w:hAnsi="Times New Roman" w:cs="Times New Roman"/>
          <w:sz w:val="24"/>
          <w:szCs w:val="24"/>
        </w:rPr>
        <w:lastRenderedPageBreak/>
        <w:t>What do you think can be done to improve PMTCT services?</w:t>
      </w:r>
    </w:p>
    <w:p w14:paraId="16023AE6" w14:textId="77777777" w:rsidR="001C3E4C" w:rsidRDefault="001C3E4C" w:rsidP="001C3E4C">
      <w:pPr>
        <w:spacing w:line="480" w:lineRule="auto"/>
        <w:rPr>
          <w:rFonts w:ascii="Times New Roman" w:hAnsi="Times New Roman" w:cs="Times New Roman"/>
          <w:b/>
          <w:sz w:val="24"/>
          <w:szCs w:val="24"/>
        </w:rPr>
      </w:pPr>
      <w:r w:rsidRPr="00AC645F">
        <w:rPr>
          <w:rFonts w:ascii="Times New Roman" w:hAnsi="Times New Roman" w:cs="Times New Roman"/>
          <w:b/>
          <w:sz w:val="24"/>
          <w:szCs w:val="24"/>
        </w:rPr>
        <w:t>We have now come to the end of the interview, than you so much for taking to time to answer my questions.</w:t>
      </w:r>
    </w:p>
    <w:p w14:paraId="2D1A516D" w14:textId="77777777" w:rsidR="00B87190" w:rsidRDefault="00B87190" w:rsidP="00B87190">
      <w:pPr>
        <w:spacing w:line="480" w:lineRule="auto"/>
        <w:rPr>
          <w:rFonts w:ascii="Times New Roman" w:hAnsi="Times New Roman" w:cs="Times New Roman"/>
          <w:b/>
          <w:sz w:val="24"/>
          <w:szCs w:val="24"/>
        </w:rPr>
      </w:pPr>
    </w:p>
    <w:p w14:paraId="246C9845" w14:textId="77777777" w:rsidR="00357153" w:rsidRDefault="00357153" w:rsidP="00B87190">
      <w:pPr>
        <w:spacing w:line="480" w:lineRule="auto"/>
        <w:rPr>
          <w:rFonts w:ascii="Times New Roman" w:hAnsi="Times New Roman" w:cs="Times New Roman"/>
          <w:b/>
          <w:sz w:val="24"/>
          <w:szCs w:val="24"/>
        </w:rPr>
      </w:pPr>
    </w:p>
    <w:p w14:paraId="751A490F" w14:textId="77777777" w:rsidR="00357153" w:rsidRDefault="00357153" w:rsidP="00B87190">
      <w:pPr>
        <w:spacing w:line="480" w:lineRule="auto"/>
        <w:rPr>
          <w:rFonts w:ascii="Times New Roman" w:hAnsi="Times New Roman" w:cs="Times New Roman"/>
          <w:b/>
          <w:sz w:val="24"/>
          <w:szCs w:val="24"/>
        </w:rPr>
      </w:pPr>
    </w:p>
    <w:p w14:paraId="0C71B4EC" w14:textId="77777777" w:rsidR="00357153" w:rsidRDefault="00357153" w:rsidP="00B87190">
      <w:pPr>
        <w:spacing w:line="480" w:lineRule="auto"/>
        <w:rPr>
          <w:rFonts w:ascii="Times New Roman" w:hAnsi="Times New Roman" w:cs="Times New Roman"/>
          <w:b/>
          <w:sz w:val="24"/>
          <w:szCs w:val="24"/>
        </w:rPr>
      </w:pPr>
    </w:p>
    <w:p w14:paraId="01366794" w14:textId="77777777" w:rsidR="00357153" w:rsidRDefault="00357153" w:rsidP="00B87190">
      <w:pPr>
        <w:spacing w:line="480" w:lineRule="auto"/>
        <w:rPr>
          <w:rFonts w:ascii="Times New Roman" w:hAnsi="Times New Roman" w:cs="Times New Roman"/>
          <w:b/>
          <w:sz w:val="24"/>
          <w:szCs w:val="24"/>
        </w:rPr>
      </w:pPr>
    </w:p>
    <w:p w14:paraId="1F3041D4" w14:textId="77777777" w:rsidR="00357153" w:rsidRDefault="00357153" w:rsidP="00B87190">
      <w:pPr>
        <w:spacing w:line="480" w:lineRule="auto"/>
        <w:rPr>
          <w:rFonts w:ascii="Times New Roman" w:hAnsi="Times New Roman" w:cs="Times New Roman"/>
          <w:b/>
          <w:sz w:val="24"/>
          <w:szCs w:val="24"/>
        </w:rPr>
      </w:pPr>
    </w:p>
    <w:p w14:paraId="195A2A2D" w14:textId="77777777" w:rsidR="00357153" w:rsidRDefault="00357153" w:rsidP="00B87190">
      <w:pPr>
        <w:spacing w:line="480" w:lineRule="auto"/>
        <w:rPr>
          <w:rFonts w:ascii="Times New Roman" w:hAnsi="Times New Roman" w:cs="Times New Roman"/>
          <w:b/>
          <w:sz w:val="24"/>
          <w:szCs w:val="24"/>
        </w:rPr>
      </w:pPr>
    </w:p>
    <w:p w14:paraId="3310BC41" w14:textId="77777777" w:rsidR="00357153" w:rsidRDefault="00357153" w:rsidP="00B87190">
      <w:pPr>
        <w:spacing w:line="480" w:lineRule="auto"/>
        <w:rPr>
          <w:rFonts w:ascii="Times New Roman" w:hAnsi="Times New Roman" w:cs="Times New Roman"/>
          <w:b/>
          <w:sz w:val="24"/>
          <w:szCs w:val="24"/>
        </w:rPr>
      </w:pPr>
    </w:p>
    <w:p w14:paraId="2412D8C7" w14:textId="77777777" w:rsidR="00357153" w:rsidRDefault="00357153" w:rsidP="00B87190">
      <w:pPr>
        <w:spacing w:line="480" w:lineRule="auto"/>
        <w:rPr>
          <w:rFonts w:ascii="Times New Roman" w:hAnsi="Times New Roman" w:cs="Times New Roman"/>
          <w:b/>
          <w:sz w:val="24"/>
          <w:szCs w:val="24"/>
        </w:rPr>
      </w:pPr>
    </w:p>
    <w:p w14:paraId="02130D3F" w14:textId="77777777" w:rsidR="00357153" w:rsidRDefault="00357153" w:rsidP="00B87190">
      <w:pPr>
        <w:spacing w:line="480" w:lineRule="auto"/>
        <w:rPr>
          <w:rFonts w:ascii="Times New Roman" w:hAnsi="Times New Roman" w:cs="Times New Roman"/>
          <w:b/>
          <w:sz w:val="24"/>
          <w:szCs w:val="24"/>
        </w:rPr>
      </w:pPr>
    </w:p>
    <w:p w14:paraId="2FEFD589" w14:textId="77777777" w:rsidR="00357153" w:rsidRDefault="00357153" w:rsidP="00B87190">
      <w:pPr>
        <w:spacing w:line="480" w:lineRule="auto"/>
        <w:rPr>
          <w:rFonts w:ascii="Times New Roman" w:hAnsi="Times New Roman" w:cs="Times New Roman"/>
          <w:b/>
          <w:sz w:val="24"/>
          <w:szCs w:val="24"/>
        </w:rPr>
      </w:pPr>
    </w:p>
    <w:p w14:paraId="1EDFA7FA" w14:textId="77777777" w:rsidR="00357153" w:rsidRDefault="00357153" w:rsidP="00B87190">
      <w:pPr>
        <w:spacing w:line="480" w:lineRule="auto"/>
        <w:rPr>
          <w:rFonts w:ascii="Times New Roman" w:hAnsi="Times New Roman" w:cs="Times New Roman"/>
          <w:b/>
          <w:sz w:val="24"/>
          <w:szCs w:val="24"/>
        </w:rPr>
      </w:pPr>
    </w:p>
    <w:p w14:paraId="053BE153" w14:textId="77777777" w:rsidR="00357153" w:rsidRDefault="00357153" w:rsidP="00B87190">
      <w:pPr>
        <w:spacing w:line="480" w:lineRule="auto"/>
        <w:rPr>
          <w:rFonts w:ascii="Times New Roman" w:hAnsi="Times New Roman" w:cs="Times New Roman"/>
          <w:b/>
          <w:sz w:val="24"/>
          <w:szCs w:val="24"/>
        </w:rPr>
      </w:pPr>
    </w:p>
    <w:p w14:paraId="653FF186" w14:textId="77777777" w:rsidR="00357153" w:rsidRDefault="00357153" w:rsidP="00B87190">
      <w:pPr>
        <w:spacing w:line="480" w:lineRule="auto"/>
        <w:rPr>
          <w:rFonts w:ascii="Times New Roman" w:hAnsi="Times New Roman" w:cs="Times New Roman"/>
          <w:b/>
          <w:sz w:val="24"/>
          <w:szCs w:val="24"/>
        </w:rPr>
      </w:pPr>
    </w:p>
    <w:p w14:paraId="2E45239B" w14:textId="77777777" w:rsidR="00AE1C44" w:rsidRDefault="00AE1C44" w:rsidP="00B87190">
      <w:pPr>
        <w:spacing w:line="480" w:lineRule="auto"/>
        <w:rPr>
          <w:rFonts w:ascii="Times New Roman" w:hAnsi="Times New Roman" w:cs="Times New Roman"/>
          <w:b/>
          <w:sz w:val="24"/>
          <w:szCs w:val="24"/>
        </w:rPr>
      </w:pPr>
    </w:p>
    <w:p w14:paraId="71B8F9BB" w14:textId="68C7CF17" w:rsidR="00B87190" w:rsidRPr="00357153" w:rsidRDefault="00B87190" w:rsidP="00357153">
      <w:pPr>
        <w:pStyle w:val="Heading1"/>
      </w:pPr>
      <w:bookmarkStart w:id="119" w:name="_Toc47953240"/>
      <w:r w:rsidRPr="00357153">
        <w:lastRenderedPageBreak/>
        <w:t>APPENDIX V</w:t>
      </w:r>
      <w:r w:rsidR="00CC1888" w:rsidRPr="00357153">
        <w:t>: GIGO</w:t>
      </w:r>
      <w:r w:rsidRPr="00357153">
        <w:t xml:space="preserve"> MILUO E TWAK MAR </w:t>
      </w:r>
      <w:r w:rsidR="00CC1888" w:rsidRPr="00357153">
        <w:t>KANYAKLA (</w:t>
      </w:r>
      <w:r w:rsidR="007464BA" w:rsidRPr="00357153">
        <w:t>DHOLUO VERSION)</w:t>
      </w:r>
      <w:bookmarkEnd w:id="119"/>
    </w:p>
    <w:p w14:paraId="739F590B" w14:textId="104ECE2F" w:rsidR="00D7288F" w:rsidRPr="00D7288F" w:rsidRDefault="00D7288F" w:rsidP="00D7288F">
      <w:pPr>
        <w:ind w:left="0" w:firstLine="0"/>
        <w:rPr>
          <w:rFonts w:ascii="Times New Roman" w:hAnsi="Times New Roman" w:cs="Times New Roman"/>
          <w:bCs/>
          <w:sz w:val="24"/>
          <w:szCs w:val="24"/>
        </w:rPr>
      </w:pPr>
      <w:r w:rsidRPr="00D7288F">
        <w:rPr>
          <w:rFonts w:ascii="Times New Roman" w:hAnsi="Times New Roman" w:cs="Times New Roman"/>
          <w:sz w:val="24"/>
          <w:szCs w:val="24"/>
        </w:rPr>
        <w:t xml:space="preserve">Study Title: </w:t>
      </w:r>
      <w:r w:rsidRPr="00D7288F">
        <w:rPr>
          <w:rFonts w:ascii="Times New Roman" w:hAnsi="Times New Roman" w:cs="Times New Roman"/>
          <w:bCs/>
          <w:sz w:val="24"/>
          <w:szCs w:val="24"/>
        </w:rPr>
        <w:t xml:space="preserve">Modelling Factors Associated with </w:t>
      </w:r>
      <w:r w:rsidR="0068225C">
        <w:rPr>
          <w:rFonts w:ascii="Times New Roman" w:hAnsi="Times New Roman" w:cs="Times New Roman"/>
          <w:bCs/>
          <w:sz w:val="24"/>
          <w:szCs w:val="24"/>
        </w:rPr>
        <w:t>HIV</w:t>
      </w:r>
      <w:r w:rsidRPr="00D7288F">
        <w:rPr>
          <w:rFonts w:ascii="Times New Roman" w:hAnsi="Times New Roman" w:cs="Times New Roman"/>
          <w:bCs/>
          <w:sz w:val="24"/>
          <w:szCs w:val="24"/>
        </w:rPr>
        <w:t>-Free Survival among Exposed Infants in Homa Bay County</w:t>
      </w:r>
    </w:p>
    <w:p w14:paraId="60515C90" w14:textId="77777777" w:rsidR="00B87190" w:rsidRPr="00CC1888" w:rsidRDefault="00B87190" w:rsidP="00B87190">
      <w:p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Chakruok</w:t>
      </w:r>
    </w:p>
    <w:p w14:paraId="2C58F43A" w14:textId="77777777" w:rsidR="00B87190" w:rsidRPr="00CC1888" w:rsidRDefault="00B87190" w:rsidP="00B87190">
      <w:p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Daher mar goyoni erokamano kwom chopo mari kawono. Nyinga en Augustine Gatimu Njuguna. An japuonjre e mbalariany mar Jomo Kenyatta University of Science and Technology.</w:t>
      </w:r>
    </w:p>
    <w:p w14:paraId="6B9E2ED5" w14:textId="77777777" w:rsidR="00B87190" w:rsidRPr="00CC1888" w:rsidRDefault="00B87190" w:rsidP="00B87190">
      <w:p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 xml:space="preserve"> Atimo twak matut gi mine/jorit nyithindo monyuol kod mine man kod kute mag Ayaki e kaunti mar Homa Bay mar ng’eyo gigo moluore gi tony’ kwom koso gamo kute mag ayaki nyithindogo matie e kind dweche 0-18 monyuol gi mine manitie kod kute mag ayaki e Homa bay county.:</w:t>
      </w:r>
    </w:p>
    <w:p w14:paraId="2E779272" w14:textId="77777777" w:rsidR="00B87190" w:rsidRPr="00CC1888" w:rsidRDefault="00B87190" w:rsidP="00B87190">
      <w:p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ab/>
        <w:t>Paro migolo nigi kony maduong’ ne an.</w:t>
      </w:r>
    </w:p>
    <w:p w14:paraId="3C39FD00" w14:textId="77777777" w:rsidR="00B87190" w:rsidRPr="00CC1888" w:rsidRDefault="00B87190" w:rsidP="00B87190">
      <w:p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Tarik mar penjo ……………………………………………</w:t>
      </w:r>
    </w:p>
    <w:p w14:paraId="17ABBDD2"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Ang’o ma ing’eyo kwom PMTCT (geng’o nyithido kwom gamo kuthe mag ayaki kowok kwom minegi)?</w:t>
      </w:r>
    </w:p>
    <w:p w14:paraId="329DEC71"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En pek mane ma iyudo e manyo kony michiwo kod PMTCT?</w:t>
      </w:r>
    </w:p>
    <w:p w14:paraId="6F848C01"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Akwayi ni iler yore ma jogo machuo nyalo konyo  e geng’o landruok mag kute ne nyithido kowok kwom mingi (PMTCTC) gi wecheni iwon?</w:t>
      </w:r>
    </w:p>
    <w:p w14:paraId="4AFC0437"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Ber mane matie e ruako chuori e chendro mar PMTCT?</w:t>
      </w:r>
    </w:p>
    <w:p w14:paraId="413A8394"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Gin gik mage madimi bed mayot ne jogo machuo oriu e chendro mar PMTCT?</w:t>
      </w:r>
    </w:p>
    <w:p w14:paraId="7CD6972F"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Gin gik mage madimi riwo jogo machuo bedi matek e PMTCT?</w:t>
      </w:r>
    </w:p>
    <w:p w14:paraId="4F72DEC8"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lastRenderedPageBreak/>
        <w:t>Gin gik mage ma iparo ni nyalo jiwo jaodi mondo obede e PMTCT?</w:t>
      </w:r>
    </w:p>
    <w:p w14:paraId="04D9907A"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Ere kaka kitwa gi timbewa nyalo jiwo kata thiro riwo jomachuo e PMTCT?</w:t>
      </w:r>
    </w:p>
    <w:p w14:paraId="2988486D"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Yoo mane maber mar pitho nyathi tok dweche auchiel?</w:t>
      </w:r>
    </w:p>
    <w:p w14:paraId="6C4F4899"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Yore mage mabeyo mar pitho nyathi monyuol gi miyo ma nigi kute mag ayaki?</w:t>
      </w:r>
    </w:p>
    <w:p w14:paraId="38A10EF7"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Ene kitwa gi timbe wa mage maluore gi dhodh mag nyithindo monyul gi mine man gi ayaki?</w:t>
      </w:r>
    </w:p>
    <w:p w14:paraId="15C7FD77"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 xml:space="preserve"> Ber mane miparo mar dhodho nyithindo kende kar yor pith?</w:t>
      </w:r>
    </w:p>
    <w:p w14:paraId="345368A4"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Ere yot mantie e dhodh kende kaka yo mar pitho nyathi e ogandani?</w:t>
      </w:r>
    </w:p>
    <w:p w14:paraId="7EE22E12"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Ere kaka ogandani ong’iyo gi minego man gi Ayaki?</w:t>
      </w:r>
    </w:p>
    <w:p w14:paraId="460E6838" w14:textId="77777777" w:rsidR="00B87190" w:rsidRPr="00CC1888" w:rsidRDefault="00B87190" w:rsidP="00C5699A">
      <w:pPr>
        <w:numPr>
          <w:ilvl w:val="0"/>
          <w:numId w:val="73"/>
        </w:num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Ang’o ma iparo ni inyalo tim magero gigo mitimo e chendro mar PMTCT?</w:t>
      </w:r>
    </w:p>
    <w:p w14:paraId="31C0F39A" w14:textId="77777777" w:rsidR="00B87190" w:rsidRPr="00CC1888" w:rsidRDefault="00B87190" w:rsidP="00B87190">
      <w:pPr>
        <w:spacing w:line="480" w:lineRule="auto"/>
        <w:rPr>
          <w:rFonts w:ascii="Times New Roman" w:hAnsi="Times New Roman" w:cs="Times New Roman"/>
          <w:sz w:val="24"/>
          <w:szCs w:val="24"/>
          <w:lang w:val="en-US"/>
        </w:rPr>
      </w:pPr>
      <w:r w:rsidRPr="00CC1888">
        <w:rPr>
          <w:rFonts w:ascii="Times New Roman" w:hAnsi="Times New Roman" w:cs="Times New Roman"/>
          <w:sz w:val="24"/>
          <w:szCs w:val="24"/>
          <w:lang w:val="en-US"/>
        </w:rPr>
        <w:t xml:space="preserve">Wabiro e giko mar penjogi, erokamano maduong.  </w:t>
      </w:r>
    </w:p>
    <w:p w14:paraId="6E480919" w14:textId="77777777" w:rsidR="00B87190" w:rsidRPr="00AC645F" w:rsidRDefault="00B87190" w:rsidP="001C3E4C">
      <w:pPr>
        <w:spacing w:line="480" w:lineRule="auto"/>
        <w:rPr>
          <w:rFonts w:ascii="Times New Roman" w:hAnsi="Times New Roman" w:cs="Times New Roman"/>
          <w:b/>
          <w:sz w:val="24"/>
          <w:szCs w:val="24"/>
        </w:rPr>
      </w:pPr>
    </w:p>
    <w:p w14:paraId="6E9A3FCD" w14:textId="77777777" w:rsidR="009973EC" w:rsidRPr="00AC645F" w:rsidRDefault="009973EC">
      <w:pPr>
        <w:rPr>
          <w:rFonts w:ascii="Times New Roman" w:hAnsi="Times New Roman" w:cs="Times New Roman"/>
          <w:sz w:val="24"/>
          <w:szCs w:val="24"/>
        </w:rPr>
      </w:pPr>
      <w:r w:rsidRPr="00AC645F">
        <w:rPr>
          <w:rFonts w:ascii="Times New Roman" w:hAnsi="Times New Roman" w:cs="Times New Roman"/>
          <w:sz w:val="24"/>
          <w:szCs w:val="24"/>
        </w:rPr>
        <w:br w:type="page"/>
      </w:r>
    </w:p>
    <w:p w14:paraId="2E8E88CB" w14:textId="55C8139F" w:rsidR="009966B0" w:rsidRPr="00357153" w:rsidRDefault="009B3594" w:rsidP="00357153">
      <w:pPr>
        <w:pStyle w:val="Heading1"/>
      </w:pPr>
      <w:bookmarkStart w:id="120" w:name="_Toc47953241"/>
      <w:r w:rsidRPr="00357153">
        <w:lastRenderedPageBreak/>
        <w:t>APPENDIX VI: EARLY INFANT DIAGNOSIS DATA CAPTURE SHEET</w:t>
      </w:r>
      <w:bookmarkEnd w:id="120"/>
    </w:p>
    <w:p w14:paraId="3F500819" w14:textId="0D2A1A64" w:rsidR="00EF2CBF" w:rsidRPr="00EF2CBF" w:rsidRDefault="00EF2CBF" w:rsidP="00EF2CBF">
      <w:pPr>
        <w:ind w:left="0" w:firstLine="0"/>
        <w:rPr>
          <w:rFonts w:ascii="Times New Roman" w:hAnsi="Times New Roman" w:cs="Times New Roman"/>
          <w:b/>
          <w:bCs/>
          <w:sz w:val="24"/>
          <w:szCs w:val="24"/>
        </w:rPr>
      </w:pPr>
      <w:r w:rsidRPr="00C07338">
        <w:rPr>
          <w:rFonts w:ascii="Times New Roman" w:hAnsi="Times New Roman" w:cs="Times New Roman"/>
          <w:b/>
          <w:sz w:val="24"/>
          <w:szCs w:val="24"/>
        </w:rPr>
        <w:t>Study Title</w:t>
      </w:r>
      <w:r>
        <w:rPr>
          <w:rFonts w:ascii="Times New Roman" w:hAnsi="Times New Roman" w:cs="Times New Roman"/>
          <w:b/>
          <w:sz w:val="24"/>
          <w:szCs w:val="24"/>
        </w:rPr>
        <w:t>:</w:t>
      </w:r>
      <w:r w:rsidRPr="00C07338">
        <w:rPr>
          <w:rFonts w:ascii="Times New Roman" w:hAnsi="Times New Roman" w:cs="Times New Roman"/>
          <w:b/>
          <w:sz w:val="24"/>
          <w:szCs w:val="24"/>
        </w:rPr>
        <w:t xml:space="preserve"> </w:t>
      </w:r>
      <w:r>
        <w:rPr>
          <w:rFonts w:ascii="Times New Roman" w:hAnsi="Times New Roman" w:cs="Times New Roman"/>
          <w:b/>
          <w:bCs/>
          <w:sz w:val="24"/>
          <w:szCs w:val="24"/>
        </w:rPr>
        <w:t>Modelling Factors Associated w</w:t>
      </w:r>
      <w:r w:rsidRPr="00C07338">
        <w:rPr>
          <w:rFonts w:ascii="Times New Roman" w:hAnsi="Times New Roman" w:cs="Times New Roman"/>
          <w:b/>
          <w:bCs/>
          <w:sz w:val="24"/>
          <w:szCs w:val="24"/>
        </w:rPr>
        <w:t xml:space="preserve">ith </w:t>
      </w:r>
      <w:r w:rsidR="0068225C">
        <w:rPr>
          <w:rFonts w:ascii="Times New Roman" w:hAnsi="Times New Roman" w:cs="Times New Roman"/>
          <w:b/>
          <w:bCs/>
          <w:sz w:val="24"/>
          <w:szCs w:val="24"/>
        </w:rPr>
        <w:t>HIV</w:t>
      </w:r>
      <w:r w:rsidRPr="00C07338">
        <w:rPr>
          <w:rFonts w:ascii="Times New Roman" w:hAnsi="Times New Roman" w:cs="Times New Roman"/>
          <w:b/>
          <w:bCs/>
          <w:sz w:val="24"/>
          <w:szCs w:val="24"/>
        </w:rPr>
        <w:t xml:space="preserve">-Free </w:t>
      </w:r>
      <w:r>
        <w:rPr>
          <w:rFonts w:ascii="Times New Roman" w:hAnsi="Times New Roman" w:cs="Times New Roman"/>
          <w:b/>
          <w:bCs/>
          <w:sz w:val="24"/>
          <w:szCs w:val="24"/>
        </w:rPr>
        <w:t>Survival among Exposed Infants i</w:t>
      </w:r>
      <w:r w:rsidRPr="00C07338">
        <w:rPr>
          <w:rFonts w:ascii="Times New Roman" w:hAnsi="Times New Roman" w:cs="Times New Roman"/>
          <w:b/>
          <w:bCs/>
          <w:sz w:val="24"/>
          <w:szCs w:val="24"/>
        </w:rPr>
        <w:t>n Homa Bay County</w:t>
      </w:r>
    </w:p>
    <w:tbl>
      <w:tblPr>
        <w:tblStyle w:val="TableGrid6"/>
        <w:tblW w:w="5000" w:type="pct"/>
        <w:tblLook w:val="04A0" w:firstRow="1" w:lastRow="0" w:firstColumn="1" w:lastColumn="0" w:noHBand="0" w:noVBand="1"/>
      </w:tblPr>
      <w:tblGrid>
        <w:gridCol w:w="461"/>
        <w:gridCol w:w="694"/>
        <w:gridCol w:w="933"/>
        <w:gridCol w:w="1018"/>
        <w:gridCol w:w="1129"/>
        <w:gridCol w:w="1099"/>
        <w:gridCol w:w="1289"/>
        <w:gridCol w:w="1059"/>
        <w:gridCol w:w="1077"/>
        <w:gridCol w:w="1476"/>
      </w:tblGrid>
      <w:tr w:rsidR="009B3594" w:rsidRPr="009B3594" w14:paraId="6AFC3E8C" w14:textId="77777777" w:rsidTr="009B3594">
        <w:trPr>
          <w:trHeight w:val="533"/>
        </w:trPr>
        <w:tc>
          <w:tcPr>
            <w:tcW w:w="171" w:type="pct"/>
          </w:tcPr>
          <w:p w14:paraId="07538C5D" w14:textId="77777777" w:rsidR="009B3594" w:rsidRPr="009B3594" w:rsidRDefault="009B3594" w:rsidP="009B3594">
            <w:pPr>
              <w:rPr>
                <w:rFonts w:ascii="Times New Roman" w:hAnsi="Times New Roman" w:cs="Times New Roman"/>
                <w:sz w:val="24"/>
                <w:szCs w:val="24"/>
              </w:rPr>
            </w:pPr>
          </w:p>
        </w:tc>
        <w:tc>
          <w:tcPr>
            <w:tcW w:w="4829" w:type="pct"/>
            <w:gridSpan w:val="9"/>
          </w:tcPr>
          <w:p w14:paraId="2B3C9059" w14:textId="77777777" w:rsidR="009B3594" w:rsidRPr="009B3594" w:rsidRDefault="009B3594" w:rsidP="009B3594">
            <w:pPr>
              <w:rPr>
                <w:rFonts w:ascii="Times New Roman" w:hAnsi="Times New Roman" w:cs="Times New Roman"/>
                <w:sz w:val="24"/>
                <w:szCs w:val="24"/>
              </w:rPr>
            </w:pPr>
            <w:r w:rsidRPr="009B3594">
              <w:rPr>
                <w:rFonts w:ascii="Times New Roman" w:hAnsi="Times New Roman" w:cs="Times New Roman"/>
                <w:sz w:val="24"/>
                <w:szCs w:val="24"/>
              </w:rPr>
              <w:t>Facility code ………………………………………….………………..</w:t>
            </w:r>
          </w:p>
          <w:p w14:paraId="4D7A6186" w14:textId="77777777" w:rsidR="009B3594" w:rsidRPr="009B3594" w:rsidRDefault="009B3594" w:rsidP="009B3594">
            <w:pPr>
              <w:rPr>
                <w:rFonts w:ascii="Times New Roman" w:hAnsi="Times New Roman" w:cs="Times New Roman"/>
                <w:sz w:val="24"/>
                <w:szCs w:val="24"/>
              </w:rPr>
            </w:pPr>
            <w:r w:rsidRPr="009B3594">
              <w:rPr>
                <w:rFonts w:ascii="Times New Roman" w:hAnsi="Times New Roman" w:cs="Times New Roman"/>
                <w:sz w:val="24"/>
                <w:szCs w:val="24"/>
              </w:rPr>
              <w:t>Sub County Code ………………………………………………………</w:t>
            </w:r>
          </w:p>
        </w:tc>
      </w:tr>
      <w:tr w:rsidR="009B3594" w:rsidRPr="009B3594" w14:paraId="402715EE" w14:textId="77777777" w:rsidTr="009B3594">
        <w:trPr>
          <w:trHeight w:val="1040"/>
        </w:trPr>
        <w:tc>
          <w:tcPr>
            <w:tcW w:w="171" w:type="pct"/>
          </w:tcPr>
          <w:p w14:paraId="69F87E23"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No</w:t>
            </w:r>
          </w:p>
        </w:tc>
        <w:tc>
          <w:tcPr>
            <w:tcW w:w="333" w:type="pct"/>
          </w:tcPr>
          <w:p w14:paraId="7D0BF986"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Infant ID</w:t>
            </w:r>
          </w:p>
        </w:tc>
        <w:tc>
          <w:tcPr>
            <w:tcW w:w="479" w:type="pct"/>
          </w:tcPr>
          <w:p w14:paraId="4F7090B3"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Date Of Birth</w:t>
            </w:r>
          </w:p>
          <w:p w14:paraId="2C6C0928" w14:textId="77777777" w:rsidR="009B3594" w:rsidRPr="009B3594" w:rsidRDefault="009B3594" w:rsidP="009B3594">
            <w:pPr>
              <w:rPr>
                <w:rFonts w:ascii="Times New Roman" w:hAnsi="Times New Roman" w:cs="Times New Roman"/>
                <w:sz w:val="20"/>
                <w:szCs w:val="20"/>
              </w:rPr>
            </w:pPr>
          </w:p>
        </w:tc>
        <w:tc>
          <w:tcPr>
            <w:tcW w:w="395" w:type="pct"/>
          </w:tcPr>
          <w:p w14:paraId="47A80D1C"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Sex</w:t>
            </w:r>
          </w:p>
          <w:p w14:paraId="150BD340"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1=Male</w:t>
            </w:r>
          </w:p>
          <w:p w14:paraId="01B3FD32"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2=Female</w:t>
            </w:r>
          </w:p>
        </w:tc>
        <w:tc>
          <w:tcPr>
            <w:tcW w:w="568" w:type="pct"/>
          </w:tcPr>
          <w:p w14:paraId="71050A74"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 xml:space="preserve">Status of the DBS </w:t>
            </w:r>
          </w:p>
          <w:p w14:paraId="696EF32F"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1=Good</w:t>
            </w:r>
          </w:p>
          <w:p w14:paraId="60744A55"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2=Rejected</w:t>
            </w:r>
          </w:p>
        </w:tc>
        <w:tc>
          <w:tcPr>
            <w:tcW w:w="567" w:type="pct"/>
          </w:tcPr>
          <w:p w14:paraId="68548D2C"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Birth PCR Results</w:t>
            </w:r>
          </w:p>
          <w:p w14:paraId="0EB8B937" w14:textId="3986DC31"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 xml:space="preserve">1= </w:t>
            </w:r>
            <w:r>
              <w:rPr>
                <w:rFonts w:ascii="Times New Roman" w:hAnsi="Times New Roman" w:cs="Times New Roman"/>
                <w:sz w:val="20"/>
                <w:szCs w:val="20"/>
              </w:rPr>
              <w:t>Neg</w:t>
            </w:r>
          </w:p>
          <w:p w14:paraId="5FA6197E" w14:textId="05BA08D0"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2=Pos</w:t>
            </w:r>
          </w:p>
        </w:tc>
        <w:tc>
          <w:tcPr>
            <w:tcW w:w="653" w:type="pct"/>
          </w:tcPr>
          <w:p w14:paraId="022CDE8E"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6 weeks PCR Results</w:t>
            </w:r>
          </w:p>
          <w:p w14:paraId="0E6290A8" w14:textId="54546F3D"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 xml:space="preserve">1= </w:t>
            </w:r>
            <w:r>
              <w:rPr>
                <w:rFonts w:ascii="Times New Roman" w:hAnsi="Times New Roman" w:cs="Times New Roman"/>
                <w:sz w:val="20"/>
                <w:szCs w:val="20"/>
              </w:rPr>
              <w:t>Neg</w:t>
            </w:r>
          </w:p>
          <w:p w14:paraId="765430CE" w14:textId="4DBCE909"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2=Pos</w:t>
            </w:r>
          </w:p>
        </w:tc>
        <w:tc>
          <w:tcPr>
            <w:tcW w:w="541" w:type="pct"/>
          </w:tcPr>
          <w:p w14:paraId="16E15363"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6 month PCR Results</w:t>
            </w:r>
          </w:p>
          <w:p w14:paraId="5D48BCE1" w14:textId="33769D8B"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 xml:space="preserve">1= </w:t>
            </w:r>
            <w:r>
              <w:rPr>
                <w:rFonts w:ascii="Times New Roman" w:hAnsi="Times New Roman" w:cs="Times New Roman"/>
                <w:sz w:val="20"/>
                <w:szCs w:val="20"/>
              </w:rPr>
              <w:t>Neg</w:t>
            </w:r>
          </w:p>
          <w:p w14:paraId="4A82DB41" w14:textId="463C53C5"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2=Pos</w:t>
            </w:r>
          </w:p>
        </w:tc>
        <w:tc>
          <w:tcPr>
            <w:tcW w:w="549" w:type="pct"/>
          </w:tcPr>
          <w:p w14:paraId="19222C73"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One year PCR Results</w:t>
            </w:r>
          </w:p>
          <w:p w14:paraId="4F0FF777" w14:textId="5003B11A"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1= Neg</w:t>
            </w:r>
          </w:p>
          <w:p w14:paraId="32957935" w14:textId="3757D25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2=Posi</w:t>
            </w:r>
          </w:p>
        </w:tc>
        <w:tc>
          <w:tcPr>
            <w:tcW w:w="744" w:type="pct"/>
          </w:tcPr>
          <w:p w14:paraId="2B57AC17" w14:textId="77777777"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18 month antibody test  Results</w:t>
            </w:r>
          </w:p>
          <w:p w14:paraId="5D71ACEB" w14:textId="4912B10A"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1= Neg</w:t>
            </w:r>
            <w:r w:rsidRPr="009B3594">
              <w:rPr>
                <w:rFonts w:ascii="Times New Roman" w:hAnsi="Times New Roman" w:cs="Times New Roman"/>
                <w:sz w:val="20"/>
                <w:szCs w:val="20"/>
              </w:rPr>
              <w:tab/>
            </w:r>
          </w:p>
          <w:p w14:paraId="6D03A6E8" w14:textId="6D1E9A8E" w:rsidR="009B3594" w:rsidRPr="009B3594" w:rsidRDefault="009B3594" w:rsidP="009B3594">
            <w:pPr>
              <w:rPr>
                <w:rFonts w:ascii="Times New Roman" w:hAnsi="Times New Roman" w:cs="Times New Roman"/>
                <w:sz w:val="20"/>
                <w:szCs w:val="20"/>
              </w:rPr>
            </w:pPr>
            <w:r w:rsidRPr="009B3594">
              <w:rPr>
                <w:rFonts w:ascii="Times New Roman" w:hAnsi="Times New Roman" w:cs="Times New Roman"/>
                <w:sz w:val="20"/>
                <w:szCs w:val="20"/>
              </w:rPr>
              <w:t>2=Pos</w:t>
            </w:r>
          </w:p>
        </w:tc>
      </w:tr>
      <w:tr w:rsidR="009B3594" w:rsidRPr="009B3594" w14:paraId="56DFB914" w14:textId="77777777" w:rsidTr="009B3594">
        <w:trPr>
          <w:trHeight w:val="248"/>
        </w:trPr>
        <w:tc>
          <w:tcPr>
            <w:tcW w:w="171" w:type="pct"/>
          </w:tcPr>
          <w:p w14:paraId="36812AD8" w14:textId="77777777" w:rsidR="009B3594" w:rsidRPr="009B3594" w:rsidRDefault="009B3594" w:rsidP="009B3594"/>
        </w:tc>
        <w:tc>
          <w:tcPr>
            <w:tcW w:w="333" w:type="pct"/>
          </w:tcPr>
          <w:p w14:paraId="14558314" w14:textId="77777777" w:rsidR="009B3594" w:rsidRPr="009B3594" w:rsidRDefault="009B3594" w:rsidP="009B3594"/>
        </w:tc>
        <w:tc>
          <w:tcPr>
            <w:tcW w:w="479" w:type="pct"/>
          </w:tcPr>
          <w:p w14:paraId="2F924B3E" w14:textId="77777777" w:rsidR="009B3594" w:rsidRPr="009B3594" w:rsidRDefault="009B3594" w:rsidP="009B3594"/>
        </w:tc>
        <w:tc>
          <w:tcPr>
            <w:tcW w:w="395" w:type="pct"/>
          </w:tcPr>
          <w:p w14:paraId="1A5D4D1D" w14:textId="77777777" w:rsidR="009B3594" w:rsidRPr="009B3594" w:rsidRDefault="009B3594" w:rsidP="009B3594"/>
        </w:tc>
        <w:tc>
          <w:tcPr>
            <w:tcW w:w="568" w:type="pct"/>
          </w:tcPr>
          <w:p w14:paraId="0863FEDF" w14:textId="77777777" w:rsidR="009B3594" w:rsidRPr="009B3594" w:rsidRDefault="009B3594" w:rsidP="009B3594"/>
        </w:tc>
        <w:tc>
          <w:tcPr>
            <w:tcW w:w="567" w:type="pct"/>
          </w:tcPr>
          <w:p w14:paraId="7F35605D" w14:textId="77777777" w:rsidR="009B3594" w:rsidRPr="009B3594" w:rsidRDefault="009B3594" w:rsidP="009B3594"/>
        </w:tc>
        <w:tc>
          <w:tcPr>
            <w:tcW w:w="653" w:type="pct"/>
          </w:tcPr>
          <w:p w14:paraId="3DBEC832" w14:textId="77777777" w:rsidR="009B3594" w:rsidRPr="009B3594" w:rsidRDefault="009B3594" w:rsidP="009B3594"/>
        </w:tc>
        <w:tc>
          <w:tcPr>
            <w:tcW w:w="541" w:type="pct"/>
          </w:tcPr>
          <w:p w14:paraId="5B12FC1B" w14:textId="77777777" w:rsidR="009B3594" w:rsidRPr="009B3594" w:rsidRDefault="009B3594" w:rsidP="009B3594"/>
        </w:tc>
        <w:tc>
          <w:tcPr>
            <w:tcW w:w="549" w:type="pct"/>
          </w:tcPr>
          <w:p w14:paraId="025E7EC4" w14:textId="77777777" w:rsidR="009B3594" w:rsidRPr="009B3594" w:rsidRDefault="009B3594" w:rsidP="009B3594"/>
        </w:tc>
        <w:tc>
          <w:tcPr>
            <w:tcW w:w="744" w:type="pct"/>
          </w:tcPr>
          <w:p w14:paraId="7E31C857" w14:textId="77777777" w:rsidR="009B3594" w:rsidRPr="009B3594" w:rsidRDefault="009B3594" w:rsidP="009B3594"/>
        </w:tc>
      </w:tr>
      <w:tr w:rsidR="009B3594" w:rsidRPr="009B3594" w14:paraId="25DA6924" w14:textId="77777777" w:rsidTr="009B3594">
        <w:trPr>
          <w:trHeight w:val="263"/>
        </w:trPr>
        <w:tc>
          <w:tcPr>
            <w:tcW w:w="171" w:type="pct"/>
          </w:tcPr>
          <w:p w14:paraId="5FCC0E67" w14:textId="77777777" w:rsidR="009B3594" w:rsidRPr="009B3594" w:rsidRDefault="009B3594" w:rsidP="009B3594"/>
        </w:tc>
        <w:tc>
          <w:tcPr>
            <w:tcW w:w="333" w:type="pct"/>
          </w:tcPr>
          <w:p w14:paraId="325172F7" w14:textId="77777777" w:rsidR="009B3594" w:rsidRPr="009B3594" w:rsidRDefault="009B3594" w:rsidP="009B3594"/>
        </w:tc>
        <w:tc>
          <w:tcPr>
            <w:tcW w:w="479" w:type="pct"/>
          </w:tcPr>
          <w:p w14:paraId="79B436A2" w14:textId="77777777" w:rsidR="009B3594" w:rsidRPr="009B3594" w:rsidRDefault="009B3594" w:rsidP="009B3594"/>
        </w:tc>
        <w:tc>
          <w:tcPr>
            <w:tcW w:w="395" w:type="pct"/>
          </w:tcPr>
          <w:p w14:paraId="11A0DAF1" w14:textId="77777777" w:rsidR="009B3594" w:rsidRPr="009B3594" w:rsidRDefault="009B3594" w:rsidP="009B3594"/>
        </w:tc>
        <w:tc>
          <w:tcPr>
            <w:tcW w:w="568" w:type="pct"/>
          </w:tcPr>
          <w:p w14:paraId="62FC0D37" w14:textId="77777777" w:rsidR="009B3594" w:rsidRPr="009B3594" w:rsidRDefault="009B3594" w:rsidP="009B3594"/>
        </w:tc>
        <w:tc>
          <w:tcPr>
            <w:tcW w:w="567" w:type="pct"/>
          </w:tcPr>
          <w:p w14:paraId="7A93E3A0" w14:textId="77777777" w:rsidR="009B3594" w:rsidRPr="009B3594" w:rsidRDefault="009B3594" w:rsidP="009B3594"/>
        </w:tc>
        <w:tc>
          <w:tcPr>
            <w:tcW w:w="653" w:type="pct"/>
          </w:tcPr>
          <w:p w14:paraId="16905981" w14:textId="77777777" w:rsidR="009B3594" w:rsidRPr="009B3594" w:rsidRDefault="009B3594" w:rsidP="009B3594"/>
        </w:tc>
        <w:tc>
          <w:tcPr>
            <w:tcW w:w="541" w:type="pct"/>
          </w:tcPr>
          <w:p w14:paraId="3AC65E63" w14:textId="77777777" w:rsidR="009B3594" w:rsidRPr="009B3594" w:rsidRDefault="009B3594" w:rsidP="009B3594"/>
        </w:tc>
        <w:tc>
          <w:tcPr>
            <w:tcW w:w="549" w:type="pct"/>
          </w:tcPr>
          <w:p w14:paraId="671FE277" w14:textId="77777777" w:rsidR="009B3594" w:rsidRPr="009B3594" w:rsidRDefault="009B3594" w:rsidP="009B3594"/>
        </w:tc>
        <w:tc>
          <w:tcPr>
            <w:tcW w:w="744" w:type="pct"/>
          </w:tcPr>
          <w:p w14:paraId="4D3FDBA7" w14:textId="77777777" w:rsidR="009B3594" w:rsidRPr="009B3594" w:rsidRDefault="009B3594" w:rsidP="009B3594"/>
        </w:tc>
      </w:tr>
      <w:tr w:rsidR="009B3594" w:rsidRPr="009B3594" w14:paraId="5143A3D6" w14:textId="77777777" w:rsidTr="009B3594">
        <w:trPr>
          <w:trHeight w:val="263"/>
        </w:trPr>
        <w:tc>
          <w:tcPr>
            <w:tcW w:w="171" w:type="pct"/>
          </w:tcPr>
          <w:p w14:paraId="47004AE4" w14:textId="77777777" w:rsidR="009B3594" w:rsidRPr="009B3594" w:rsidRDefault="009B3594" w:rsidP="009B3594"/>
        </w:tc>
        <w:tc>
          <w:tcPr>
            <w:tcW w:w="333" w:type="pct"/>
          </w:tcPr>
          <w:p w14:paraId="7145EB3C" w14:textId="77777777" w:rsidR="009B3594" w:rsidRPr="009B3594" w:rsidRDefault="009B3594" w:rsidP="009B3594"/>
        </w:tc>
        <w:tc>
          <w:tcPr>
            <w:tcW w:w="479" w:type="pct"/>
          </w:tcPr>
          <w:p w14:paraId="225E57E8" w14:textId="77777777" w:rsidR="009B3594" w:rsidRPr="009B3594" w:rsidRDefault="009B3594" w:rsidP="009B3594"/>
        </w:tc>
        <w:tc>
          <w:tcPr>
            <w:tcW w:w="395" w:type="pct"/>
          </w:tcPr>
          <w:p w14:paraId="185F238B" w14:textId="77777777" w:rsidR="009B3594" w:rsidRPr="009B3594" w:rsidRDefault="009B3594" w:rsidP="009B3594"/>
        </w:tc>
        <w:tc>
          <w:tcPr>
            <w:tcW w:w="568" w:type="pct"/>
          </w:tcPr>
          <w:p w14:paraId="14E3512F" w14:textId="77777777" w:rsidR="009B3594" w:rsidRPr="009B3594" w:rsidRDefault="009B3594" w:rsidP="009B3594"/>
        </w:tc>
        <w:tc>
          <w:tcPr>
            <w:tcW w:w="567" w:type="pct"/>
          </w:tcPr>
          <w:p w14:paraId="6FAE28B3" w14:textId="77777777" w:rsidR="009B3594" w:rsidRPr="009B3594" w:rsidRDefault="009B3594" w:rsidP="009B3594"/>
        </w:tc>
        <w:tc>
          <w:tcPr>
            <w:tcW w:w="653" w:type="pct"/>
          </w:tcPr>
          <w:p w14:paraId="075C56D0" w14:textId="77777777" w:rsidR="009B3594" w:rsidRPr="009B3594" w:rsidRDefault="009B3594" w:rsidP="009B3594"/>
        </w:tc>
        <w:tc>
          <w:tcPr>
            <w:tcW w:w="541" w:type="pct"/>
          </w:tcPr>
          <w:p w14:paraId="7C7B1FBB" w14:textId="77777777" w:rsidR="009B3594" w:rsidRPr="009B3594" w:rsidRDefault="009B3594" w:rsidP="009B3594"/>
        </w:tc>
        <w:tc>
          <w:tcPr>
            <w:tcW w:w="549" w:type="pct"/>
          </w:tcPr>
          <w:p w14:paraId="1A7D55A7" w14:textId="77777777" w:rsidR="009B3594" w:rsidRPr="009B3594" w:rsidRDefault="009B3594" w:rsidP="009B3594"/>
        </w:tc>
        <w:tc>
          <w:tcPr>
            <w:tcW w:w="744" w:type="pct"/>
          </w:tcPr>
          <w:p w14:paraId="554B9FF0" w14:textId="77777777" w:rsidR="009B3594" w:rsidRPr="009B3594" w:rsidRDefault="009B3594" w:rsidP="009B3594"/>
        </w:tc>
      </w:tr>
      <w:tr w:rsidR="009B3594" w:rsidRPr="009B3594" w14:paraId="59E4AAC1" w14:textId="77777777" w:rsidTr="009B3594">
        <w:trPr>
          <w:trHeight w:val="248"/>
        </w:trPr>
        <w:tc>
          <w:tcPr>
            <w:tcW w:w="171" w:type="pct"/>
          </w:tcPr>
          <w:p w14:paraId="2AF126EE" w14:textId="77777777" w:rsidR="009B3594" w:rsidRPr="009B3594" w:rsidRDefault="009B3594" w:rsidP="009B3594"/>
        </w:tc>
        <w:tc>
          <w:tcPr>
            <w:tcW w:w="333" w:type="pct"/>
          </w:tcPr>
          <w:p w14:paraId="006F384E" w14:textId="77777777" w:rsidR="009B3594" w:rsidRPr="009B3594" w:rsidRDefault="009B3594" w:rsidP="009B3594"/>
        </w:tc>
        <w:tc>
          <w:tcPr>
            <w:tcW w:w="479" w:type="pct"/>
          </w:tcPr>
          <w:p w14:paraId="45CFB285" w14:textId="77777777" w:rsidR="009B3594" w:rsidRPr="009B3594" w:rsidRDefault="009B3594" w:rsidP="009B3594"/>
        </w:tc>
        <w:tc>
          <w:tcPr>
            <w:tcW w:w="395" w:type="pct"/>
          </w:tcPr>
          <w:p w14:paraId="4C007C46" w14:textId="77777777" w:rsidR="009B3594" w:rsidRPr="009B3594" w:rsidRDefault="009B3594" w:rsidP="009B3594"/>
        </w:tc>
        <w:tc>
          <w:tcPr>
            <w:tcW w:w="568" w:type="pct"/>
          </w:tcPr>
          <w:p w14:paraId="49AC5435" w14:textId="77777777" w:rsidR="009B3594" w:rsidRPr="009B3594" w:rsidRDefault="009B3594" w:rsidP="009B3594"/>
        </w:tc>
        <w:tc>
          <w:tcPr>
            <w:tcW w:w="567" w:type="pct"/>
          </w:tcPr>
          <w:p w14:paraId="732759BB" w14:textId="77777777" w:rsidR="009B3594" w:rsidRPr="009B3594" w:rsidRDefault="009B3594" w:rsidP="009B3594"/>
        </w:tc>
        <w:tc>
          <w:tcPr>
            <w:tcW w:w="653" w:type="pct"/>
          </w:tcPr>
          <w:p w14:paraId="47AA4B07" w14:textId="77777777" w:rsidR="009B3594" w:rsidRPr="009B3594" w:rsidRDefault="009B3594" w:rsidP="009B3594"/>
        </w:tc>
        <w:tc>
          <w:tcPr>
            <w:tcW w:w="541" w:type="pct"/>
          </w:tcPr>
          <w:p w14:paraId="6B0D1B30" w14:textId="77777777" w:rsidR="009B3594" w:rsidRPr="009B3594" w:rsidRDefault="009B3594" w:rsidP="009B3594"/>
        </w:tc>
        <w:tc>
          <w:tcPr>
            <w:tcW w:w="549" w:type="pct"/>
          </w:tcPr>
          <w:p w14:paraId="70D903DC" w14:textId="77777777" w:rsidR="009B3594" w:rsidRPr="009B3594" w:rsidRDefault="009B3594" w:rsidP="009B3594"/>
        </w:tc>
        <w:tc>
          <w:tcPr>
            <w:tcW w:w="744" w:type="pct"/>
          </w:tcPr>
          <w:p w14:paraId="5075FFD7" w14:textId="77777777" w:rsidR="009B3594" w:rsidRPr="009B3594" w:rsidRDefault="009B3594" w:rsidP="009B3594"/>
        </w:tc>
      </w:tr>
      <w:tr w:rsidR="009B3594" w:rsidRPr="009B3594" w14:paraId="01CF8B96" w14:textId="77777777" w:rsidTr="009B3594">
        <w:trPr>
          <w:trHeight w:val="263"/>
        </w:trPr>
        <w:tc>
          <w:tcPr>
            <w:tcW w:w="171" w:type="pct"/>
          </w:tcPr>
          <w:p w14:paraId="34778B2D" w14:textId="77777777" w:rsidR="009B3594" w:rsidRPr="009B3594" w:rsidRDefault="009B3594" w:rsidP="009B3594"/>
        </w:tc>
        <w:tc>
          <w:tcPr>
            <w:tcW w:w="333" w:type="pct"/>
          </w:tcPr>
          <w:p w14:paraId="692307C0" w14:textId="77777777" w:rsidR="009B3594" w:rsidRPr="009B3594" w:rsidRDefault="009B3594" w:rsidP="009B3594"/>
        </w:tc>
        <w:tc>
          <w:tcPr>
            <w:tcW w:w="479" w:type="pct"/>
          </w:tcPr>
          <w:p w14:paraId="7FED38BF" w14:textId="77777777" w:rsidR="009B3594" w:rsidRPr="009B3594" w:rsidRDefault="009B3594" w:rsidP="009B3594"/>
        </w:tc>
        <w:tc>
          <w:tcPr>
            <w:tcW w:w="395" w:type="pct"/>
          </w:tcPr>
          <w:p w14:paraId="4AA6FC16" w14:textId="77777777" w:rsidR="009B3594" w:rsidRPr="009B3594" w:rsidRDefault="009B3594" w:rsidP="009B3594"/>
        </w:tc>
        <w:tc>
          <w:tcPr>
            <w:tcW w:w="568" w:type="pct"/>
          </w:tcPr>
          <w:p w14:paraId="0321A5D9" w14:textId="77777777" w:rsidR="009B3594" w:rsidRPr="009B3594" w:rsidRDefault="009B3594" w:rsidP="009B3594"/>
        </w:tc>
        <w:tc>
          <w:tcPr>
            <w:tcW w:w="567" w:type="pct"/>
          </w:tcPr>
          <w:p w14:paraId="3CE41EBE" w14:textId="77777777" w:rsidR="009B3594" w:rsidRPr="009B3594" w:rsidRDefault="009B3594" w:rsidP="009B3594"/>
        </w:tc>
        <w:tc>
          <w:tcPr>
            <w:tcW w:w="653" w:type="pct"/>
          </w:tcPr>
          <w:p w14:paraId="167C3F9C" w14:textId="77777777" w:rsidR="009B3594" w:rsidRPr="009B3594" w:rsidRDefault="009B3594" w:rsidP="009B3594"/>
        </w:tc>
        <w:tc>
          <w:tcPr>
            <w:tcW w:w="541" w:type="pct"/>
          </w:tcPr>
          <w:p w14:paraId="37A11352" w14:textId="77777777" w:rsidR="009B3594" w:rsidRPr="009B3594" w:rsidRDefault="009B3594" w:rsidP="009B3594"/>
        </w:tc>
        <w:tc>
          <w:tcPr>
            <w:tcW w:w="549" w:type="pct"/>
          </w:tcPr>
          <w:p w14:paraId="396F0DDA" w14:textId="77777777" w:rsidR="009B3594" w:rsidRPr="009B3594" w:rsidRDefault="009B3594" w:rsidP="009B3594"/>
        </w:tc>
        <w:tc>
          <w:tcPr>
            <w:tcW w:w="744" w:type="pct"/>
          </w:tcPr>
          <w:p w14:paraId="74732E99" w14:textId="77777777" w:rsidR="009B3594" w:rsidRPr="009B3594" w:rsidRDefault="009B3594" w:rsidP="009B3594"/>
        </w:tc>
      </w:tr>
      <w:tr w:rsidR="009B3594" w:rsidRPr="009B3594" w14:paraId="2B32AB58" w14:textId="77777777" w:rsidTr="009B3594">
        <w:trPr>
          <w:trHeight w:val="248"/>
        </w:trPr>
        <w:tc>
          <w:tcPr>
            <w:tcW w:w="171" w:type="pct"/>
          </w:tcPr>
          <w:p w14:paraId="122AB177" w14:textId="77777777" w:rsidR="009B3594" w:rsidRPr="009B3594" w:rsidRDefault="009B3594" w:rsidP="009B3594"/>
        </w:tc>
        <w:tc>
          <w:tcPr>
            <w:tcW w:w="333" w:type="pct"/>
          </w:tcPr>
          <w:p w14:paraId="0AE6F003" w14:textId="77777777" w:rsidR="009B3594" w:rsidRPr="009B3594" w:rsidRDefault="009B3594" w:rsidP="009B3594"/>
        </w:tc>
        <w:tc>
          <w:tcPr>
            <w:tcW w:w="479" w:type="pct"/>
          </w:tcPr>
          <w:p w14:paraId="58925C09" w14:textId="77777777" w:rsidR="009B3594" w:rsidRPr="009B3594" w:rsidRDefault="009B3594" w:rsidP="009B3594"/>
        </w:tc>
        <w:tc>
          <w:tcPr>
            <w:tcW w:w="395" w:type="pct"/>
          </w:tcPr>
          <w:p w14:paraId="01E1A0E9" w14:textId="77777777" w:rsidR="009B3594" w:rsidRPr="009B3594" w:rsidRDefault="009B3594" w:rsidP="009B3594"/>
        </w:tc>
        <w:tc>
          <w:tcPr>
            <w:tcW w:w="568" w:type="pct"/>
          </w:tcPr>
          <w:p w14:paraId="47E6C3BD" w14:textId="77777777" w:rsidR="009B3594" w:rsidRPr="009B3594" w:rsidRDefault="009B3594" w:rsidP="009B3594"/>
        </w:tc>
        <w:tc>
          <w:tcPr>
            <w:tcW w:w="567" w:type="pct"/>
          </w:tcPr>
          <w:p w14:paraId="7AF0133C" w14:textId="77777777" w:rsidR="009B3594" w:rsidRPr="009B3594" w:rsidRDefault="009B3594" w:rsidP="009B3594"/>
        </w:tc>
        <w:tc>
          <w:tcPr>
            <w:tcW w:w="653" w:type="pct"/>
          </w:tcPr>
          <w:p w14:paraId="671ED304" w14:textId="77777777" w:rsidR="009B3594" w:rsidRPr="009B3594" w:rsidRDefault="009B3594" w:rsidP="009B3594"/>
        </w:tc>
        <w:tc>
          <w:tcPr>
            <w:tcW w:w="541" w:type="pct"/>
          </w:tcPr>
          <w:p w14:paraId="249221C9" w14:textId="77777777" w:rsidR="009B3594" w:rsidRPr="009B3594" w:rsidRDefault="009B3594" w:rsidP="009B3594"/>
        </w:tc>
        <w:tc>
          <w:tcPr>
            <w:tcW w:w="549" w:type="pct"/>
          </w:tcPr>
          <w:p w14:paraId="1526F3FD" w14:textId="77777777" w:rsidR="009B3594" w:rsidRPr="009B3594" w:rsidRDefault="009B3594" w:rsidP="009B3594"/>
        </w:tc>
        <w:tc>
          <w:tcPr>
            <w:tcW w:w="744" w:type="pct"/>
          </w:tcPr>
          <w:p w14:paraId="126AEDD4" w14:textId="77777777" w:rsidR="009B3594" w:rsidRPr="009B3594" w:rsidRDefault="009B3594" w:rsidP="009B3594"/>
        </w:tc>
      </w:tr>
      <w:tr w:rsidR="009B3594" w:rsidRPr="009B3594" w14:paraId="66F7B9A0" w14:textId="77777777" w:rsidTr="009B3594">
        <w:trPr>
          <w:trHeight w:val="263"/>
        </w:trPr>
        <w:tc>
          <w:tcPr>
            <w:tcW w:w="171" w:type="pct"/>
          </w:tcPr>
          <w:p w14:paraId="51E413D4" w14:textId="77777777" w:rsidR="009B3594" w:rsidRPr="009B3594" w:rsidRDefault="009B3594" w:rsidP="009B3594"/>
        </w:tc>
        <w:tc>
          <w:tcPr>
            <w:tcW w:w="333" w:type="pct"/>
          </w:tcPr>
          <w:p w14:paraId="35D98315" w14:textId="77777777" w:rsidR="009B3594" w:rsidRPr="009B3594" w:rsidRDefault="009B3594" w:rsidP="009B3594"/>
        </w:tc>
        <w:tc>
          <w:tcPr>
            <w:tcW w:w="479" w:type="pct"/>
          </w:tcPr>
          <w:p w14:paraId="74869903" w14:textId="77777777" w:rsidR="009B3594" w:rsidRPr="009B3594" w:rsidRDefault="009B3594" w:rsidP="009B3594"/>
        </w:tc>
        <w:tc>
          <w:tcPr>
            <w:tcW w:w="395" w:type="pct"/>
          </w:tcPr>
          <w:p w14:paraId="6AA906DE" w14:textId="77777777" w:rsidR="009B3594" w:rsidRPr="009B3594" w:rsidRDefault="009B3594" w:rsidP="009B3594"/>
        </w:tc>
        <w:tc>
          <w:tcPr>
            <w:tcW w:w="568" w:type="pct"/>
          </w:tcPr>
          <w:p w14:paraId="7179595F" w14:textId="77777777" w:rsidR="009B3594" w:rsidRPr="009B3594" w:rsidRDefault="009B3594" w:rsidP="009B3594"/>
        </w:tc>
        <w:tc>
          <w:tcPr>
            <w:tcW w:w="567" w:type="pct"/>
          </w:tcPr>
          <w:p w14:paraId="576692D6" w14:textId="77777777" w:rsidR="009B3594" w:rsidRPr="009B3594" w:rsidRDefault="009B3594" w:rsidP="009B3594"/>
        </w:tc>
        <w:tc>
          <w:tcPr>
            <w:tcW w:w="653" w:type="pct"/>
          </w:tcPr>
          <w:p w14:paraId="151C095D" w14:textId="77777777" w:rsidR="009B3594" w:rsidRPr="009B3594" w:rsidRDefault="009B3594" w:rsidP="009B3594"/>
        </w:tc>
        <w:tc>
          <w:tcPr>
            <w:tcW w:w="541" w:type="pct"/>
          </w:tcPr>
          <w:p w14:paraId="6FA004A8" w14:textId="77777777" w:rsidR="009B3594" w:rsidRPr="009B3594" w:rsidRDefault="009B3594" w:rsidP="009B3594"/>
        </w:tc>
        <w:tc>
          <w:tcPr>
            <w:tcW w:w="549" w:type="pct"/>
          </w:tcPr>
          <w:p w14:paraId="68DF92FF" w14:textId="77777777" w:rsidR="009B3594" w:rsidRPr="009B3594" w:rsidRDefault="009B3594" w:rsidP="009B3594"/>
        </w:tc>
        <w:tc>
          <w:tcPr>
            <w:tcW w:w="744" w:type="pct"/>
          </w:tcPr>
          <w:p w14:paraId="6417251D" w14:textId="77777777" w:rsidR="009B3594" w:rsidRPr="009B3594" w:rsidRDefault="009B3594" w:rsidP="009B3594"/>
        </w:tc>
      </w:tr>
      <w:tr w:rsidR="009B3594" w:rsidRPr="009B3594" w14:paraId="6B3ED631" w14:textId="77777777" w:rsidTr="009B3594">
        <w:trPr>
          <w:trHeight w:val="248"/>
        </w:trPr>
        <w:tc>
          <w:tcPr>
            <w:tcW w:w="171" w:type="pct"/>
          </w:tcPr>
          <w:p w14:paraId="48992523" w14:textId="77777777" w:rsidR="009B3594" w:rsidRPr="009B3594" w:rsidRDefault="009B3594" w:rsidP="009B3594"/>
        </w:tc>
        <w:tc>
          <w:tcPr>
            <w:tcW w:w="333" w:type="pct"/>
          </w:tcPr>
          <w:p w14:paraId="36328CC7" w14:textId="77777777" w:rsidR="009B3594" w:rsidRPr="009B3594" w:rsidRDefault="009B3594" w:rsidP="009B3594"/>
        </w:tc>
        <w:tc>
          <w:tcPr>
            <w:tcW w:w="479" w:type="pct"/>
          </w:tcPr>
          <w:p w14:paraId="4C4F78B2" w14:textId="77777777" w:rsidR="009B3594" w:rsidRPr="009B3594" w:rsidRDefault="009B3594" w:rsidP="009B3594"/>
        </w:tc>
        <w:tc>
          <w:tcPr>
            <w:tcW w:w="395" w:type="pct"/>
          </w:tcPr>
          <w:p w14:paraId="1FD62CAB" w14:textId="77777777" w:rsidR="009B3594" w:rsidRPr="009B3594" w:rsidRDefault="009B3594" w:rsidP="009B3594"/>
        </w:tc>
        <w:tc>
          <w:tcPr>
            <w:tcW w:w="568" w:type="pct"/>
          </w:tcPr>
          <w:p w14:paraId="767C5417" w14:textId="77777777" w:rsidR="009B3594" w:rsidRPr="009B3594" w:rsidRDefault="009B3594" w:rsidP="009B3594"/>
        </w:tc>
        <w:tc>
          <w:tcPr>
            <w:tcW w:w="567" w:type="pct"/>
          </w:tcPr>
          <w:p w14:paraId="1AB2EA7F" w14:textId="77777777" w:rsidR="009B3594" w:rsidRPr="009B3594" w:rsidRDefault="009B3594" w:rsidP="009B3594"/>
        </w:tc>
        <w:tc>
          <w:tcPr>
            <w:tcW w:w="653" w:type="pct"/>
          </w:tcPr>
          <w:p w14:paraId="5CDAD297" w14:textId="77777777" w:rsidR="009B3594" w:rsidRPr="009B3594" w:rsidRDefault="009B3594" w:rsidP="009B3594"/>
        </w:tc>
        <w:tc>
          <w:tcPr>
            <w:tcW w:w="541" w:type="pct"/>
          </w:tcPr>
          <w:p w14:paraId="51CDDD7F" w14:textId="77777777" w:rsidR="009B3594" w:rsidRPr="009B3594" w:rsidRDefault="009B3594" w:rsidP="009B3594"/>
        </w:tc>
        <w:tc>
          <w:tcPr>
            <w:tcW w:w="549" w:type="pct"/>
          </w:tcPr>
          <w:p w14:paraId="61B72787" w14:textId="77777777" w:rsidR="009B3594" w:rsidRPr="009B3594" w:rsidRDefault="009B3594" w:rsidP="009B3594"/>
        </w:tc>
        <w:tc>
          <w:tcPr>
            <w:tcW w:w="744" w:type="pct"/>
          </w:tcPr>
          <w:p w14:paraId="4A745071" w14:textId="77777777" w:rsidR="009B3594" w:rsidRPr="009B3594" w:rsidRDefault="009B3594" w:rsidP="009B3594"/>
        </w:tc>
      </w:tr>
      <w:tr w:rsidR="009B3594" w:rsidRPr="009B3594" w14:paraId="21D5B913" w14:textId="77777777" w:rsidTr="009B3594">
        <w:trPr>
          <w:trHeight w:val="263"/>
        </w:trPr>
        <w:tc>
          <w:tcPr>
            <w:tcW w:w="171" w:type="pct"/>
          </w:tcPr>
          <w:p w14:paraId="64ABF927" w14:textId="77777777" w:rsidR="009B3594" w:rsidRPr="009B3594" w:rsidRDefault="009B3594" w:rsidP="009B3594"/>
        </w:tc>
        <w:tc>
          <w:tcPr>
            <w:tcW w:w="333" w:type="pct"/>
          </w:tcPr>
          <w:p w14:paraId="348247FA" w14:textId="77777777" w:rsidR="009B3594" w:rsidRPr="009B3594" w:rsidRDefault="009B3594" w:rsidP="009B3594"/>
        </w:tc>
        <w:tc>
          <w:tcPr>
            <w:tcW w:w="479" w:type="pct"/>
          </w:tcPr>
          <w:p w14:paraId="05101080" w14:textId="77777777" w:rsidR="009B3594" w:rsidRPr="009B3594" w:rsidRDefault="009B3594" w:rsidP="009B3594"/>
        </w:tc>
        <w:tc>
          <w:tcPr>
            <w:tcW w:w="395" w:type="pct"/>
          </w:tcPr>
          <w:p w14:paraId="5455A756" w14:textId="77777777" w:rsidR="009B3594" w:rsidRPr="009B3594" w:rsidRDefault="009B3594" w:rsidP="009B3594"/>
        </w:tc>
        <w:tc>
          <w:tcPr>
            <w:tcW w:w="568" w:type="pct"/>
          </w:tcPr>
          <w:p w14:paraId="750167DA" w14:textId="77777777" w:rsidR="009B3594" w:rsidRPr="009B3594" w:rsidRDefault="009B3594" w:rsidP="009B3594"/>
        </w:tc>
        <w:tc>
          <w:tcPr>
            <w:tcW w:w="567" w:type="pct"/>
          </w:tcPr>
          <w:p w14:paraId="51FA1FB0" w14:textId="77777777" w:rsidR="009B3594" w:rsidRPr="009B3594" w:rsidRDefault="009B3594" w:rsidP="009B3594"/>
        </w:tc>
        <w:tc>
          <w:tcPr>
            <w:tcW w:w="653" w:type="pct"/>
          </w:tcPr>
          <w:p w14:paraId="039E88C5" w14:textId="77777777" w:rsidR="009B3594" w:rsidRPr="009B3594" w:rsidRDefault="009B3594" w:rsidP="009B3594"/>
        </w:tc>
        <w:tc>
          <w:tcPr>
            <w:tcW w:w="541" w:type="pct"/>
          </w:tcPr>
          <w:p w14:paraId="73F19B45" w14:textId="77777777" w:rsidR="009B3594" w:rsidRPr="009B3594" w:rsidRDefault="009B3594" w:rsidP="009B3594"/>
        </w:tc>
        <w:tc>
          <w:tcPr>
            <w:tcW w:w="549" w:type="pct"/>
          </w:tcPr>
          <w:p w14:paraId="16DE9EA1" w14:textId="77777777" w:rsidR="009B3594" w:rsidRPr="009B3594" w:rsidRDefault="009B3594" w:rsidP="009B3594"/>
        </w:tc>
        <w:tc>
          <w:tcPr>
            <w:tcW w:w="744" w:type="pct"/>
          </w:tcPr>
          <w:p w14:paraId="75784400" w14:textId="77777777" w:rsidR="009B3594" w:rsidRPr="009B3594" w:rsidRDefault="009B3594" w:rsidP="009B3594"/>
        </w:tc>
      </w:tr>
      <w:tr w:rsidR="009B3594" w:rsidRPr="009B3594" w14:paraId="0030B0B2" w14:textId="77777777" w:rsidTr="009B3594">
        <w:trPr>
          <w:trHeight w:val="263"/>
        </w:trPr>
        <w:tc>
          <w:tcPr>
            <w:tcW w:w="171" w:type="pct"/>
          </w:tcPr>
          <w:p w14:paraId="1F29D829" w14:textId="77777777" w:rsidR="009B3594" w:rsidRPr="009B3594" w:rsidRDefault="009B3594" w:rsidP="009B3594"/>
        </w:tc>
        <w:tc>
          <w:tcPr>
            <w:tcW w:w="333" w:type="pct"/>
          </w:tcPr>
          <w:p w14:paraId="23565099" w14:textId="77777777" w:rsidR="009B3594" w:rsidRPr="009B3594" w:rsidRDefault="009B3594" w:rsidP="009B3594"/>
        </w:tc>
        <w:tc>
          <w:tcPr>
            <w:tcW w:w="479" w:type="pct"/>
          </w:tcPr>
          <w:p w14:paraId="415EBDCC" w14:textId="77777777" w:rsidR="009B3594" w:rsidRPr="009B3594" w:rsidRDefault="009B3594" w:rsidP="009B3594"/>
        </w:tc>
        <w:tc>
          <w:tcPr>
            <w:tcW w:w="395" w:type="pct"/>
          </w:tcPr>
          <w:p w14:paraId="6AA40822" w14:textId="77777777" w:rsidR="009B3594" w:rsidRPr="009B3594" w:rsidRDefault="009B3594" w:rsidP="009B3594"/>
        </w:tc>
        <w:tc>
          <w:tcPr>
            <w:tcW w:w="568" w:type="pct"/>
          </w:tcPr>
          <w:p w14:paraId="31D8F611" w14:textId="77777777" w:rsidR="009B3594" w:rsidRPr="009B3594" w:rsidRDefault="009B3594" w:rsidP="009B3594"/>
        </w:tc>
        <w:tc>
          <w:tcPr>
            <w:tcW w:w="567" w:type="pct"/>
          </w:tcPr>
          <w:p w14:paraId="6B64AB5C" w14:textId="77777777" w:rsidR="009B3594" w:rsidRPr="009B3594" w:rsidRDefault="009B3594" w:rsidP="009B3594"/>
        </w:tc>
        <w:tc>
          <w:tcPr>
            <w:tcW w:w="653" w:type="pct"/>
          </w:tcPr>
          <w:p w14:paraId="100EE9AD" w14:textId="77777777" w:rsidR="009B3594" w:rsidRPr="009B3594" w:rsidRDefault="009B3594" w:rsidP="009B3594"/>
        </w:tc>
        <w:tc>
          <w:tcPr>
            <w:tcW w:w="541" w:type="pct"/>
          </w:tcPr>
          <w:p w14:paraId="27275210" w14:textId="77777777" w:rsidR="009B3594" w:rsidRPr="009B3594" w:rsidRDefault="009B3594" w:rsidP="009B3594"/>
        </w:tc>
        <w:tc>
          <w:tcPr>
            <w:tcW w:w="549" w:type="pct"/>
          </w:tcPr>
          <w:p w14:paraId="2A83FCD7" w14:textId="77777777" w:rsidR="009B3594" w:rsidRPr="009B3594" w:rsidRDefault="009B3594" w:rsidP="009B3594"/>
        </w:tc>
        <w:tc>
          <w:tcPr>
            <w:tcW w:w="744" w:type="pct"/>
          </w:tcPr>
          <w:p w14:paraId="24879375" w14:textId="77777777" w:rsidR="009B3594" w:rsidRPr="009B3594" w:rsidRDefault="009B3594" w:rsidP="009B3594"/>
        </w:tc>
      </w:tr>
      <w:tr w:rsidR="009B3594" w:rsidRPr="009B3594" w14:paraId="5D66CFC7" w14:textId="77777777" w:rsidTr="009B3594">
        <w:trPr>
          <w:trHeight w:val="248"/>
        </w:trPr>
        <w:tc>
          <w:tcPr>
            <w:tcW w:w="171" w:type="pct"/>
          </w:tcPr>
          <w:p w14:paraId="66F75130" w14:textId="77777777" w:rsidR="009B3594" w:rsidRPr="009B3594" w:rsidRDefault="009B3594" w:rsidP="009B3594"/>
        </w:tc>
        <w:tc>
          <w:tcPr>
            <w:tcW w:w="333" w:type="pct"/>
          </w:tcPr>
          <w:p w14:paraId="38F284F1" w14:textId="77777777" w:rsidR="009B3594" w:rsidRPr="009B3594" w:rsidRDefault="009B3594" w:rsidP="009B3594"/>
        </w:tc>
        <w:tc>
          <w:tcPr>
            <w:tcW w:w="479" w:type="pct"/>
          </w:tcPr>
          <w:p w14:paraId="4AE2E5FF" w14:textId="77777777" w:rsidR="009B3594" w:rsidRPr="009B3594" w:rsidRDefault="009B3594" w:rsidP="009B3594"/>
        </w:tc>
        <w:tc>
          <w:tcPr>
            <w:tcW w:w="395" w:type="pct"/>
          </w:tcPr>
          <w:p w14:paraId="7D9E364F" w14:textId="77777777" w:rsidR="009B3594" w:rsidRPr="009B3594" w:rsidRDefault="009B3594" w:rsidP="009B3594"/>
        </w:tc>
        <w:tc>
          <w:tcPr>
            <w:tcW w:w="568" w:type="pct"/>
          </w:tcPr>
          <w:p w14:paraId="39966A43" w14:textId="77777777" w:rsidR="009B3594" w:rsidRPr="009B3594" w:rsidRDefault="009B3594" w:rsidP="009B3594"/>
        </w:tc>
        <w:tc>
          <w:tcPr>
            <w:tcW w:w="567" w:type="pct"/>
          </w:tcPr>
          <w:p w14:paraId="5A776607" w14:textId="77777777" w:rsidR="009B3594" w:rsidRPr="009B3594" w:rsidRDefault="009B3594" w:rsidP="009B3594"/>
        </w:tc>
        <w:tc>
          <w:tcPr>
            <w:tcW w:w="653" w:type="pct"/>
          </w:tcPr>
          <w:p w14:paraId="319204A5" w14:textId="77777777" w:rsidR="009B3594" w:rsidRPr="009B3594" w:rsidRDefault="009B3594" w:rsidP="009B3594"/>
        </w:tc>
        <w:tc>
          <w:tcPr>
            <w:tcW w:w="541" w:type="pct"/>
          </w:tcPr>
          <w:p w14:paraId="49C8E936" w14:textId="77777777" w:rsidR="009B3594" w:rsidRPr="009B3594" w:rsidRDefault="009B3594" w:rsidP="009B3594"/>
        </w:tc>
        <w:tc>
          <w:tcPr>
            <w:tcW w:w="549" w:type="pct"/>
          </w:tcPr>
          <w:p w14:paraId="3BA78A18" w14:textId="77777777" w:rsidR="009B3594" w:rsidRPr="009B3594" w:rsidRDefault="009B3594" w:rsidP="009B3594"/>
        </w:tc>
        <w:tc>
          <w:tcPr>
            <w:tcW w:w="744" w:type="pct"/>
          </w:tcPr>
          <w:p w14:paraId="25698D84" w14:textId="77777777" w:rsidR="009B3594" w:rsidRPr="009B3594" w:rsidRDefault="009B3594" w:rsidP="009B3594"/>
        </w:tc>
      </w:tr>
      <w:tr w:rsidR="009B3594" w:rsidRPr="009B3594" w14:paraId="2BB20B3E" w14:textId="77777777" w:rsidTr="009B3594">
        <w:trPr>
          <w:trHeight w:val="263"/>
        </w:trPr>
        <w:tc>
          <w:tcPr>
            <w:tcW w:w="171" w:type="pct"/>
          </w:tcPr>
          <w:p w14:paraId="4C3DE26E" w14:textId="77777777" w:rsidR="009B3594" w:rsidRPr="009B3594" w:rsidRDefault="009B3594" w:rsidP="009B3594"/>
        </w:tc>
        <w:tc>
          <w:tcPr>
            <w:tcW w:w="333" w:type="pct"/>
          </w:tcPr>
          <w:p w14:paraId="7D246754" w14:textId="77777777" w:rsidR="009B3594" w:rsidRPr="009B3594" w:rsidRDefault="009B3594" w:rsidP="009B3594"/>
        </w:tc>
        <w:tc>
          <w:tcPr>
            <w:tcW w:w="479" w:type="pct"/>
          </w:tcPr>
          <w:p w14:paraId="789D0BC1" w14:textId="77777777" w:rsidR="009B3594" w:rsidRPr="009B3594" w:rsidRDefault="009B3594" w:rsidP="009B3594"/>
        </w:tc>
        <w:tc>
          <w:tcPr>
            <w:tcW w:w="395" w:type="pct"/>
          </w:tcPr>
          <w:p w14:paraId="3BD8F043" w14:textId="77777777" w:rsidR="009B3594" w:rsidRPr="009B3594" w:rsidRDefault="009B3594" w:rsidP="009B3594"/>
        </w:tc>
        <w:tc>
          <w:tcPr>
            <w:tcW w:w="568" w:type="pct"/>
          </w:tcPr>
          <w:p w14:paraId="0C860BA4" w14:textId="77777777" w:rsidR="009B3594" w:rsidRPr="009B3594" w:rsidRDefault="009B3594" w:rsidP="009B3594"/>
        </w:tc>
        <w:tc>
          <w:tcPr>
            <w:tcW w:w="567" w:type="pct"/>
          </w:tcPr>
          <w:p w14:paraId="0D794921" w14:textId="77777777" w:rsidR="009B3594" w:rsidRPr="009B3594" w:rsidRDefault="009B3594" w:rsidP="009B3594"/>
        </w:tc>
        <w:tc>
          <w:tcPr>
            <w:tcW w:w="653" w:type="pct"/>
          </w:tcPr>
          <w:p w14:paraId="00F73376" w14:textId="77777777" w:rsidR="009B3594" w:rsidRPr="009B3594" w:rsidRDefault="009B3594" w:rsidP="009B3594"/>
        </w:tc>
        <w:tc>
          <w:tcPr>
            <w:tcW w:w="541" w:type="pct"/>
          </w:tcPr>
          <w:p w14:paraId="267DD963" w14:textId="77777777" w:rsidR="009B3594" w:rsidRPr="009B3594" w:rsidRDefault="009B3594" w:rsidP="009B3594"/>
        </w:tc>
        <w:tc>
          <w:tcPr>
            <w:tcW w:w="549" w:type="pct"/>
          </w:tcPr>
          <w:p w14:paraId="45096230" w14:textId="77777777" w:rsidR="009B3594" w:rsidRPr="009B3594" w:rsidRDefault="009B3594" w:rsidP="009B3594"/>
        </w:tc>
        <w:tc>
          <w:tcPr>
            <w:tcW w:w="744" w:type="pct"/>
          </w:tcPr>
          <w:p w14:paraId="1408ABC3" w14:textId="77777777" w:rsidR="009B3594" w:rsidRPr="009B3594" w:rsidRDefault="009B3594" w:rsidP="009B3594"/>
        </w:tc>
      </w:tr>
      <w:tr w:rsidR="009B3594" w:rsidRPr="009B3594" w14:paraId="2DCCD7BE" w14:textId="77777777" w:rsidTr="009B3594">
        <w:trPr>
          <w:trHeight w:val="263"/>
        </w:trPr>
        <w:tc>
          <w:tcPr>
            <w:tcW w:w="171" w:type="pct"/>
          </w:tcPr>
          <w:p w14:paraId="6866143A" w14:textId="77777777" w:rsidR="009B3594" w:rsidRPr="009B3594" w:rsidRDefault="009B3594" w:rsidP="009B3594"/>
        </w:tc>
        <w:tc>
          <w:tcPr>
            <w:tcW w:w="333" w:type="pct"/>
          </w:tcPr>
          <w:p w14:paraId="2F22D295" w14:textId="77777777" w:rsidR="009B3594" w:rsidRPr="009B3594" w:rsidRDefault="009B3594" w:rsidP="009B3594"/>
        </w:tc>
        <w:tc>
          <w:tcPr>
            <w:tcW w:w="479" w:type="pct"/>
          </w:tcPr>
          <w:p w14:paraId="65F56BFA" w14:textId="77777777" w:rsidR="009B3594" w:rsidRPr="009B3594" w:rsidRDefault="009B3594" w:rsidP="009B3594"/>
        </w:tc>
        <w:tc>
          <w:tcPr>
            <w:tcW w:w="395" w:type="pct"/>
          </w:tcPr>
          <w:p w14:paraId="133C4B76" w14:textId="77777777" w:rsidR="009B3594" w:rsidRPr="009B3594" w:rsidRDefault="009B3594" w:rsidP="009B3594"/>
        </w:tc>
        <w:tc>
          <w:tcPr>
            <w:tcW w:w="568" w:type="pct"/>
          </w:tcPr>
          <w:p w14:paraId="0B27A817" w14:textId="77777777" w:rsidR="009B3594" w:rsidRPr="009B3594" w:rsidRDefault="009B3594" w:rsidP="009B3594"/>
        </w:tc>
        <w:tc>
          <w:tcPr>
            <w:tcW w:w="567" w:type="pct"/>
          </w:tcPr>
          <w:p w14:paraId="0B683301" w14:textId="77777777" w:rsidR="009B3594" w:rsidRPr="009B3594" w:rsidRDefault="009B3594" w:rsidP="009B3594"/>
        </w:tc>
        <w:tc>
          <w:tcPr>
            <w:tcW w:w="653" w:type="pct"/>
          </w:tcPr>
          <w:p w14:paraId="37796D21" w14:textId="77777777" w:rsidR="009B3594" w:rsidRPr="009B3594" w:rsidRDefault="009B3594" w:rsidP="009B3594"/>
        </w:tc>
        <w:tc>
          <w:tcPr>
            <w:tcW w:w="541" w:type="pct"/>
          </w:tcPr>
          <w:p w14:paraId="485C5491" w14:textId="77777777" w:rsidR="009B3594" w:rsidRPr="009B3594" w:rsidRDefault="009B3594" w:rsidP="009B3594"/>
        </w:tc>
        <w:tc>
          <w:tcPr>
            <w:tcW w:w="549" w:type="pct"/>
          </w:tcPr>
          <w:p w14:paraId="192526C1" w14:textId="77777777" w:rsidR="009B3594" w:rsidRPr="009B3594" w:rsidRDefault="009B3594" w:rsidP="009B3594"/>
        </w:tc>
        <w:tc>
          <w:tcPr>
            <w:tcW w:w="744" w:type="pct"/>
          </w:tcPr>
          <w:p w14:paraId="414C790E" w14:textId="77777777" w:rsidR="009B3594" w:rsidRPr="009B3594" w:rsidRDefault="009B3594" w:rsidP="009B3594"/>
        </w:tc>
      </w:tr>
      <w:tr w:rsidR="009B3594" w:rsidRPr="009B3594" w14:paraId="61485A71" w14:textId="77777777" w:rsidTr="009B3594">
        <w:trPr>
          <w:trHeight w:val="248"/>
        </w:trPr>
        <w:tc>
          <w:tcPr>
            <w:tcW w:w="171" w:type="pct"/>
          </w:tcPr>
          <w:p w14:paraId="267D5CB5" w14:textId="77777777" w:rsidR="009B3594" w:rsidRPr="009B3594" w:rsidRDefault="009B3594" w:rsidP="009B3594"/>
        </w:tc>
        <w:tc>
          <w:tcPr>
            <w:tcW w:w="333" w:type="pct"/>
          </w:tcPr>
          <w:p w14:paraId="325A4693" w14:textId="77777777" w:rsidR="009B3594" w:rsidRPr="009B3594" w:rsidRDefault="009B3594" w:rsidP="009B3594"/>
        </w:tc>
        <w:tc>
          <w:tcPr>
            <w:tcW w:w="479" w:type="pct"/>
          </w:tcPr>
          <w:p w14:paraId="4C523F6E" w14:textId="77777777" w:rsidR="009B3594" w:rsidRPr="009B3594" w:rsidRDefault="009B3594" w:rsidP="009B3594"/>
        </w:tc>
        <w:tc>
          <w:tcPr>
            <w:tcW w:w="395" w:type="pct"/>
          </w:tcPr>
          <w:p w14:paraId="0A584A7D" w14:textId="77777777" w:rsidR="009B3594" w:rsidRPr="009B3594" w:rsidRDefault="009B3594" w:rsidP="009B3594"/>
        </w:tc>
        <w:tc>
          <w:tcPr>
            <w:tcW w:w="568" w:type="pct"/>
          </w:tcPr>
          <w:p w14:paraId="782E439F" w14:textId="77777777" w:rsidR="009B3594" w:rsidRPr="009B3594" w:rsidRDefault="009B3594" w:rsidP="009B3594"/>
        </w:tc>
        <w:tc>
          <w:tcPr>
            <w:tcW w:w="567" w:type="pct"/>
          </w:tcPr>
          <w:p w14:paraId="21E51D08" w14:textId="77777777" w:rsidR="009B3594" w:rsidRPr="009B3594" w:rsidRDefault="009B3594" w:rsidP="009B3594"/>
        </w:tc>
        <w:tc>
          <w:tcPr>
            <w:tcW w:w="653" w:type="pct"/>
          </w:tcPr>
          <w:p w14:paraId="6D976F88" w14:textId="77777777" w:rsidR="009B3594" w:rsidRPr="009B3594" w:rsidRDefault="009B3594" w:rsidP="009B3594"/>
        </w:tc>
        <w:tc>
          <w:tcPr>
            <w:tcW w:w="541" w:type="pct"/>
          </w:tcPr>
          <w:p w14:paraId="659E9403" w14:textId="77777777" w:rsidR="009B3594" w:rsidRPr="009B3594" w:rsidRDefault="009B3594" w:rsidP="009B3594"/>
        </w:tc>
        <w:tc>
          <w:tcPr>
            <w:tcW w:w="549" w:type="pct"/>
          </w:tcPr>
          <w:p w14:paraId="0FA12E9B" w14:textId="77777777" w:rsidR="009B3594" w:rsidRPr="009B3594" w:rsidRDefault="009B3594" w:rsidP="009B3594"/>
        </w:tc>
        <w:tc>
          <w:tcPr>
            <w:tcW w:w="744" w:type="pct"/>
          </w:tcPr>
          <w:p w14:paraId="358598EC" w14:textId="77777777" w:rsidR="009B3594" w:rsidRPr="009B3594" w:rsidRDefault="009B3594" w:rsidP="009B3594"/>
        </w:tc>
      </w:tr>
      <w:tr w:rsidR="009B3594" w:rsidRPr="009B3594" w14:paraId="42659921" w14:textId="77777777" w:rsidTr="009B3594">
        <w:trPr>
          <w:trHeight w:val="263"/>
        </w:trPr>
        <w:tc>
          <w:tcPr>
            <w:tcW w:w="171" w:type="pct"/>
          </w:tcPr>
          <w:p w14:paraId="2FC2908C" w14:textId="77777777" w:rsidR="009B3594" w:rsidRPr="009B3594" w:rsidRDefault="009B3594" w:rsidP="009B3594"/>
        </w:tc>
        <w:tc>
          <w:tcPr>
            <w:tcW w:w="333" w:type="pct"/>
          </w:tcPr>
          <w:p w14:paraId="56300920" w14:textId="77777777" w:rsidR="009B3594" w:rsidRPr="009B3594" w:rsidRDefault="009B3594" w:rsidP="009B3594"/>
        </w:tc>
        <w:tc>
          <w:tcPr>
            <w:tcW w:w="479" w:type="pct"/>
          </w:tcPr>
          <w:p w14:paraId="0BDAE84B" w14:textId="77777777" w:rsidR="009B3594" w:rsidRPr="009B3594" w:rsidRDefault="009B3594" w:rsidP="009B3594"/>
        </w:tc>
        <w:tc>
          <w:tcPr>
            <w:tcW w:w="395" w:type="pct"/>
          </w:tcPr>
          <w:p w14:paraId="680E4CA7" w14:textId="77777777" w:rsidR="009B3594" w:rsidRPr="009B3594" w:rsidRDefault="009B3594" w:rsidP="009B3594"/>
        </w:tc>
        <w:tc>
          <w:tcPr>
            <w:tcW w:w="568" w:type="pct"/>
          </w:tcPr>
          <w:p w14:paraId="079F807B" w14:textId="77777777" w:rsidR="009B3594" w:rsidRPr="009B3594" w:rsidRDefault="009B3594" w:rsidP="009B3594"/>
        </w:tc>
        <w:tc>
          <w:tcPr>
            <w:tcW w:w="567" w:type="pct"/>
          </w:tcPr>
          <w:p w14:paraId="0D10B20C" w14:textId="77777777" w:rsidR="009B3594" w:rsidRPr="009B3594" w:rsidRDefault="009B3594" w:rsidP="009B3594"/>
        </w:tc>
        <w:tc>
          <w:tcPr>
            <w:tcW w:w="653" w:type="pct"/>
          </w:tcPr>
          <w:p w14:paraId="548B3526" w14:textId="77777777" w:rsidR="009B3594" w:rsidRPr="009B3594" w:rsidRDefault="009B3594" w:rsidP="009B3594"/>
        </w:tc>
        <w:tc>
          <w:tcPr>
            <w:tcW w:w="541" w:type="pct"/>
          </w:tcPr>
          <w:p w14:paraId="7B82D4E2" w14:textId="77777777" w:rsidR="009B3594" w:rsidRPr="009B3594" w:rsidRDefault="009B3594" w:rsidP="009B3594"/>
        </w:tc>
        <w:tc>
          <w:tcPr>
            <w:tcW w:w="549" w:type="pct"/>
          </w:tcPr>
          <w:p w14:paraId="652DD963" w14:textId="77777777" w:rsidR="009B3594" w:rsidRPr="009B3594" w:rsidRDefault="009B3594" w:rsidP="009B3594"/>
        </w:tc>
        <w:tc>
          <w:tcPr>
            <w:tcW w:w="744" w:type="pct"/>
          </w:tcPr>
          <w:p w14:paraId="2AF98B66" w14:textId="77777777" w:rsidR="009B3594" w:rsidRPr="009B3594" w:rsidRDefault="009B3594" w:rsidP="009B3594"/>
        </w:tc>
      </w:tr>
      <w:tr w:rsidR="009B3594" w:rsidRPr="009B3594" w14:paraId="03945243" w14:textId="77777777" w:rsidTr="009B3594">
        <w:trPr>
          <w:trHeight w:val="248"/>
        </w:trPr>
        <w:tc>
          <w:tcPr>
            <w:tcW w:w="171" w:type="pct"/>
          </w:tcPr>
          <w:p w14:paraId="4EB04EFE" w14:textId="77777777" w:rsidR="009B3594" w:rsidRPr="009B3594" w:rsidRDefault="009B3594" w:rsidP="009B3594"/>
        </w:tc>
        <w:tc>
          <w:tcPr>
            <w:tcW w:w="333" w:type="pct"/>
          </w:tcPr>
          <w:p w14:paraId="5CD35577" w14:textId="77777777" w:rsidR="009B3594" w:rsidRPr="009B3594" w:rsidRDefault="009B3594" w:rsidP="009B3594"/>
        </w:tc>
        <w:tc>
          <w:tcPr>
            <w:tcW w:w="479" w:type="pct"/>
          </w:tcPr>
          <w:p w14:paraId="3282A55A" w14:textId="77777777" w:rsidR="009B3594" w:rsidRPr="009B3594" w:rsidRDefault="009B3594" w:rsidP="009B3594"/>
        </w:tc>
        <w:tc>
          <w:tcPr>
            <w:tcW w:w="395" w:type="pct"/>
          </w:tcPr>
          <w:p w14:paraId="590E2F7B" w14:textId="77777777" w:rsidR="009B3594" w:rsidRPr="009B3594" w:rsidRDefault="009B3594" w:rsidP="009B3594"/>
        </w:tc>
        <w:tc>
          <w:tcPr>
            <w:tcW w:w="568" w:type="pct"/>
          </w:tcPr>
          <w:p w14:paraId="10406DF5" w14:textId="77777777" w:rsidR="009B3594" w:rsidRPr="009B3594" w:rsidRDefault="009B3594" w:rsidP="009B3594"/>
        </w:tc>
        <w:tc>
          <w:tcPr>
            <w:tcW w:w="567" w:type="pct"/>
          </w:tcPr>
          <w:p w14:paraId="12C7158A" w14:textId="77777777" w:rsidR="009B3594" w:rsidRPr="009B3594" w:rsidRDefault="009B3594" w:rsidP="009B3594"/>
        </w:tc>
        <w:tc>
          <w:tcPr>
            <w:tcW w:w="653" w:type="pct"/>
          </w:tcPr>
          <w:p w14:paraId="7A92182F" w14:textId="77777777" w:rsidR="009B3594" w:rsidRPr="009B3594" w:rsidRDefault="009B3594" w:rsidP="009B3594"/>
        </w:tc>
        <w:tc>
          <w:tcPr>
            <w:tcW w:w="541" w:type="pct"/>
          </w:tcPr>
          <w:p w14:paraId="51B6C719" w14:textId="77777777" w:rsidR="009B3594" w:rsidRPr="009B3594" w:rsidRDefault="009B3594" w:rsidP="009B3594"/>
        </w:tc>
        <w:tc>
          <w:tcPr>
            <w:tcW w:w="549" w:type="pct"/>
          </w:tcPr>
          <w:p w14:paraId="6C00E604" w14:textId="77777777" w:rsidR="009B3594" w:rsidRPr="009B3594" w:rsidRDefault="009B3594" w:rsidP="009B3594"/>
        </w:tc>
        <w:tc>
          <w:tcPr>
            <w:tcW w:w="744" w:type="pct"/>
          </w:tcPr>
          <w:p w14:paraId="798522C8" w14:textId="77777777" w:rsidR="009B3594" w:rsidRPr="009B3594" w:rsidRDefault="009B3594" w:rsidP="009B3594"/>
        </w:tc>
      </w:tr>
      <w:tr w:rsidR="009B3594" w:rsidRPr="009B3594" w14:paraId="3F423E1E" w14:textId="77777777" w:rsidTr="009B3594">
        <w:trPr>
          <w:trHeight w:val="263"/>
        </w:trPr>
        <w:tc>
          <w:tcPr>
            <w:tcW w:w="171" w:type="pct"/>
          </w:tcPr>
          <w:p w14:paraId="6C2494B3" w14:textId="77777777" w:rsidR="009B3594" w:rsidRPr="009B3594" w:rsidRDefault="009B3594" w:rsidP="009B3594"/>
        </w:tc>
        <w:tc>
          <w:tcPr>
            <w:tcW w:w="333" w:type="pct"/>
          </w:tcPr>
          <w:p w14:paraId="5269985A" w14:textId="77777777" w:rsidR="009B3594" w:rsidRPr="009B3594" w:rsidRDefault="009B3594" w:rsidP="009B3594"/>
        </w:tc>
        <w:tc>
          <w:tcPr>
            <w:tcW w:w="479" w:type="pct"/>
          </w:tcPr>
          <w:p w14:paraId="3806A251" w14:textId="77777777" w:rsidR="009B3594" w:rsidRPr="009B3594" w:rsidRDefault="009B3594" w:rsidP="009B3594"/>
        </w:tc>
        <w:tc>
          <w:tcPr>
            <w:tcW w:w="395" w:type="pct"/>
          </w:tcPr>
          <w:p w14:paraId="718DCD4C" w14:textId="77777777" w:rsidR="009B3594" w:rsidRPr="009B3594" w:rsidRDefault="009B3594" w:rsidP="009B3594"/>
        </w:tc>
        <w:tc>
          <w:tcPr>
            <w:tcW w:w="568" w:type="pct"/>
          </w:tcPr>
          <w:p w14:paraId="6809CE93" w14:textId="77777777" w:rsidR="009B3594" w:rsidRPr="009B3594" w:rsidRDefault="009B3594" w:rsidP="009B3594"/>
        </w:tc>
        <w:tc>
          <w:tcPr>
            <w:tcW w:w="567" w:type="pct"/>
          </w:tcPr>
          <w:p w14:paraId="5B46C1E1" w14:textId="77777777" w:rsidR="009B3594" w:rsidRPr="009B3594" w:rsidRDefault="009B3594" w:rsidP="009B3594"/>
        </w:tc>
        <w:tc>
          <w:tcPr>
            <w:tcW w:w="653" w:type="pct"/>
          </w:tcPr>
          <w:p w14:paraId="4488C4D5" w14:textId="77777777" w:rsidR="009B3594" w:rsidRPr="009B3594" w:rsidRDefault="009B3594" w:rsidP="009B3594"/>
        </w:tc>
        <w:tc>
          <w:tcPr>
            <w:tcW w:w="541" w:type="pct"/>
          </w:tcPr>
          <w:p w14:paraId="4DF3EF07" w14:textId="77777777" w:rsidR="009B3594" w:rsidRPr="009B3594" w:rsidRDefault="009B3594" w:rsidP="009B3594"/>
        </w:tc>
        <w:tc>
          <w:tcPr>
            <w:tcW w:w="549" w:type="pct"/>
          </w:tcPr>
          <w:p w14:paraId="2225BC9B" w14:textId="77777777" w:rsidR="009B3594" w:rsidRPr="009B3594" w:rsidRDefault="009B3594" w:rsidP="009B3594"/>
        </w:tc>
        <w:tc>
          <w:tcPr>
            <w:tcW w:w="744" w:type="pct"/>
          </w:tcPr>
          <w:p w14:paraId="1CC150B7" w14:textId="77777777" w:rsidR="009B3594" w:rsidRPr="009B3594" w:rsidRDefault="009B3594" w:rsidP="009B3594"/>
        </w:tc>
      </w:tr>
      <w:tr w:rsidR="009B3594" w:rsidRPr="009B3594" w14:paraId="21469531" w14:textId="77777777" w:rsidTr="009B3594">
        <w:trPr>
          <w:trHeight w:val="248"/>
        </w:trPr>
        <w:tc>
          <w:tcPr>
            <w:tcW w:w="171" w:type="pct"/>
          </w:tcPr>
          <w:p w14:paraId="6B55E33B" w14:textId="77777777" w:rsidR="009B3594" w:rsidRPr="009B3594" w:rsidRDefault="009B3594" w:rsidP="009B3594"/>
        </w:tc>
        <w:tc>
          <w:tcPr>
            <w:tcW w:w="333" w:type="pct"/>
          </w:tcPr>
          <w:p w14:paraId="58FB4292" w14:textId="77777777" w:rsidR="009B3594" w:rsidRPr="009B3594" w:rsidRDefault="009B3594" w:rsidP="009B3594"/>
        </w:tc>
        <w:tc>
          <w:tcPr>
            <w:tcW w:w="479" w:type="pct"/>
          </w:tcPr>
          <w:p w14:paraId="3A35C9DC" w14:textId="77777777" w:rsidR="009B3594" w:rsidRPr="009B3594" w:rsidRDefault="009B3594" w:rsidP="009B3594"/>
        </w:tc>
        <w:tc>
          <w:tcPr>
            <w:tcW w:w="395" w:type="pct"/>
          </w:tcPr>
          <w:p w14:paraId="3C8DC933" w14:textId="77777777" w:rsidR="009B3594" w:rsidRPr="009B3594" w:rsidRDefault="009B3594" w:rsidP="009B3594"/>
        </w:tc>
        <w:tc>
          <w:tcPr>
            <w:tcW w:w="568" w:type="pct"/>
          </w:tcPr>
          <w:p w14:paraId="266C7FEC" w14:textId="77777777" w:rsidR="009B3594" w:rsidRPr="009B3594" w:rsidRDefault="009B3594" w:rsidP="009B3594"/>
        </w:tc>
        <w:tc>
          <w:tcPr>
            <w:tcW w:w="567" w:type="pct"/>
          </w:tcPr>
          <w:p w14:paraId="2B7444C5" w14:textId="77777777" w:rsidR="009B3594" w:rsidRPr="009B3594" w:rsidRDefault="009B3594" w:rsidP="009B3594"/>
        </w:tc>
        <w:tc>
          <w:tcPr>
            <w:tcW w:w="653" w:type="pct"/>
          </w:tcPr>
          <w:p w14:paraId="267F10B6" w14:textId="77777777" w:rsidR="009B3594" w:rsidRPr="009B3594" w:rsidRDefault="009B3594" w:rsidP="009B3594"/>
        </w:tc>
        <w:tc>
          <w:tcPr>
            <w:tcW w:w="541" w:type="pct"/>
          </w:tcPr>
          <w:p w14:paraId="73B0D31B" w14:textId="77777777" w:rsidR="009B3594" w:rsidRPr="009B3594" w:rsidRDefault="009B3594" w:rsidP="009B3594"/>
        </w:tc>
        <w:tc>
          <w:tcPr>
            <w:tcW w:w="549" w:type="pct"/>
          </w:tcPr>
          <w:p w14:paraId="619FAD77" w14:textId="77777777" w:rsidR="009B3594" w:rsidRPr="009B3594" w:rsidRDefault="009B3594" w:rsidP="009B3594"/>
        </w:tc>
        <w:tc>
          <w:tcPr>
            <w:tcW w:w="744" w:type="pct"/>
          </w:tcPr>
          <w:p w14:paraId="45CE9568" w14:textId="77777777" w:rsidR="009B3594" w:rsidRPr="009B3594" w:rsidRDefault="009B3594" w:rsidP="009B3594"/>
        </w:tc>
      </w:tr>
      <w:tr w:rsidR="009B3594" w:rsidRPr="009B3594" w14:paraId="2F0587F7" w14:textId="77777777" w:rsidTr="009B3594">
        <w:trPr>
          <w:trHeight w:val="263"/>
        </w:trPr>
        <w:tc>
          <w:tcPr>
            <w:tcW w:w="171" w:type="pct"/>
          </w:tcPr>
          <w:p w14:paraId="2BD64D8C" w14:textId="77777777" w:rsidR="009B3594" w:rsidRPr="009B3594" w:rsidRDefault="009B3594" w:rsidP="009B3594"/>
        </w:tc>
        <w:tc>
          <w:tcPr>
            <w:tcW w:w="333" w:type="pct"/>
          </w:tcPr>
          <w:p w14:paraId="5769B80B" w14:textId="77777777" w:rsidR="009B3594" w:rsidRPr="009B3594" w:rsidRDefault="009B3594" w:rsidP="009B3594"/>
        </w:tc>
        <w:tc>
          <w:tcPr>
            <w:tcW w:w="479" w:type="pct"/>
          </w:tcPr>
          <w:p w14:paraId="0DC66314" w14:textId="77777777" w:rsidR="009B3594" w:rsidRPr="009B3594" w:rsidRDefault="009B3594" w:rsidP="009B3594"/>
        </w:tc>
        <w:tc>
          <w:tcPr>
            <w:tcW w:w="395" w:type="pct"/>
          </w:tcPr>
          <w:p w14:paraId="0ED3AB05" w14:textId="77777777" w:rsidR="009B3594" w:rsidRPr="009B3594" w:rsidRDefault="009B3594" w:rsidP="009B3594"/>
        </w:tc>
        <w:tc>
          <w:tcPr>
            <w:tcW w:w="568" w:type="pct"/>
          </w:tcPr>
          <w:p w14:paraId="69548D7F" w14:textId="77777777" w:rsidR="009B3594" w:rsidRPr="009B3594" w:rsidRDefault="009B3594" w:rsidP="009B3594"/>
        </w:tc>
        <w:tc>
          <w:tcPr>
            <w:tcW w:w="567" w:type="pct"/>
          </w:tcPr>
          <w:p w14:paraId="6BC52131" w14:textId="77777777" w:rsidR="009B3594" w:rsidRPr="009B3594" w:rsidRDefault="009B3594" w:rsidP="009B3594"/>
        </w:tc>
        <w:tc>
          <w:tcPr>
            <w:tcW w:w="653" w:type="pct"/>
          </w:tcPr>
          <w:p w14:paraId="04974FC3" w14:textId="77777777" w:rsidR="009B3594" w:rsidRPr="009B3594" w:rsidRDefault="009B3594" w:rsidP="009B3594"/>
        </w:tc>
        <w:tc>
          <w:tcPr>
            <w:tcW w:w="541" w:type="pct"/>
          </w:tcPr>
          <w:p w14:paraId="3BDBA22A" w14:textId="77777777" w:rsidR="009B3594" w:rsidRPr="009B3594" w:rsidRDefault="009B3594" w:rsidP="009B3594"/>
        </w:tc>
        <w:tc>
          <w:tcPr>
            <w:tcW w:w="549" w:type="pct"/>
          </w:tcPr>
          <w:p w14:paraId="73E8F32E" w14:textId="77777777" w:rsidR="009B3594" w:rsidRPr="009B3594" w:rsidRDefault="009B3594" w:rsidP="009B3594"/>
        </w:tc>
        <w:tc>
          <w:tcPr>
            <w:tcW w:w="744" w:type="pct"/>
          </w:tcPr>
          <w:p w14:paraId="4AC62851" w14:textId="77777777" w:rsidR="009B3594" w:rsidRPr="009B3594" w:rsidRDefault="009B3594" w:rsidP="009B3594"/>
        </w:tc>
      </w:tr>
      <w:tr w:rsidR="009B3594" w:rsidRPr="009B3594" w14:paraId="0CA084C7" w14:textId="77777777" w:rsidTr="009B3594">
        <w:trPr>
          <w:trHeight w:val="248"/>
        </w:trPr>
        <w:tc>
          <w:tcPr>
            <w:tcW w:w="171" w:type="pct"/>
          </w:tcPr>
          <w:p w14:paraId="023DCEB9" w14:textId="77777777" w:rsidR="009B3594" w:rsidRPr="009B3594" w:rsidRDefault="009B3594" w:rsidP="009B3594"/>
        </w:tc>
        <w:tc>
          <w:tcPr>
            <w:tcW w:w="333" w:type="pct"/>
          </w:tcPr>
          <w:p w14:paraId="18304755" w14:textId="77777777" w:rsidR="009B3594" w:rsidRPr="009B3594" w:rsidRDefault="009B3594" w:rsidP="009B3594"/>
        </w:tc>
        <w:tc>
          <w:tcPr>
            <w:tcW w:w="479" w:type="pct"/>
          </w:tcPr>
          <w:p w14:paraId="0F2D3D3C" w14:textId="77777777" w:rsidR="009B3594" w:rsidRPr="009B3594" w:rsidRDefault="009B3594" w:rsidP="009B3594"/>
        </w:tc>
        <w:tc>
          <w:tcPr>
            <w:tcW w:w="395" w:type="pct"/>
          </w:tcPr>
          <w:p w14:paraId="5592D780" w14:textId="77777777" w:rsidR="009B3594" w:rsidRPr="009B3594" w:rsidRDefault="009B3594" w:rsidP="009B3594"/>
        </w:tc>
        <w:tc>
          <w:tcPr>
            <w:tcW w:w="568" w:type="pct"/>
          </w:tcPr>
          <w:p w14:paraId="7D6225E2" w14:textId="77777777" w:rsidR="009B3594" w:rsidRPr="009B3594" w:rsidRDefault="009B3594" w:rsidP="009B3594"/>
        </w:tc>
        <w:tc>
          <w:tcPr>
            <w:tcW w:w="567" w:type="pct"/>
          </w:tcPr>
          <w:p w14:paraId="39544DE2" w14:textId="77777777" w:rsidR="009B3594" w:rsidRPr="009B3594" w:rsidRDefault="009B3594" w:rsidP="009B3594"/>
        </w:tc>
        <w:tc>
          <w:tcPr>
            <w:tcW w:w="653" w:type="pct"/>
          </w:tcPr>
          <w:p w14:paraId="723C9776" w14:textId="77777777" w:rsidR="009B3594" w:rsidRPr="009B3594" w:rsidRDefault="009B3594" w:rsidP="009B3594"/>
        </w:tc>
        <w:tc>
          <w:tcPr>
            <w:tcW w:w="541" w:type="pct"/>
          </w:tcPr>
          <w:p w14:paraId="198B8B32" w14:textId="77777777" w:rsidR="009B3594" w:rsidRPr="009B3594" w:rsidRDefault="009B3594" w:rsidP="009B3594"/>
        </w:tc>
        <w:tc>
          <w:tcPr>
            <w:tcW w:w="549" w:type="pct"/>
          </w:tcPr>
          <w:p w14:paraId="1967C46C" w14:textId="77777777" w:rsidR="009B3594" w:rsidRPr="009B3594" w:rsidRDefault="009B3594" w:rsidP="009B3594"/>
        </w:tc>
        <w:tc>
          <w:tcPr>
            <w:tcW w:w="744" w:type="pct"/>
          </w:tcPr>
          <w:p w14:paraId="3CE7331C" w14:textId="77777777" w:rsidR="009B3594" w:rsidRPr="009B3594" w:rsidRDefault="009B3594" w:rsidP="009B3594"/>
        </w:tc>
      </w:tr>
    </w:tbl>
    <w:p w14:paraId="4A94B1AC" w14:textId="77777777" w:rsidR="009B3594" w:rsidRPr="009B3594" w:rsidRDefault="009B3594" w:rsidP="009B3594"/>
    <w:p w14:paraId="2D22AE30" w14:textId="04B5B95C" w:rsidR="00CC471B" w:rsidRPr="00AC645F" w:rsidRDefault="00AD5261" w:rsidP="00F85495">
      <w:pPr>
        <w:ind w:left="0" w:firstLine="0"/>
        <w:rPr>
          <w:rFonts w:ascii="Times New Roman" w:hAnsi="Times New Roman" w:cs="Times New Roman"/>
          <w:sz w:val="24"/>
          <w:szCs w:val="24"/>
        </w:rPr>
      </w:pPr>
      <w:r w:rsidRPr="00AC645F">
        <w:rPr>
          <w:rFonts w:ascii="Times New Roman" w:hAnsi="Times New Roman" w:cs="Times New Roman"/>
          <w:sz w:val="24"/>
          <w:szCs w:val="24"/>
        </w:rPr>
        <w:t>Adopted from MOH- Kenya</w:t>
      </w:r>
    </w:p>
    <w:p w14:paraId="26812422" w14:textId="77777777" w:rsidR="009973EC" w:rsidRPr="00AC645F" w:rsidRDefault="009973EC">
      <w:pPr>
        <w:rPr>
          <w:rFonts w:ascii="Times New Roman" w:hAnsi="Times New Roman" w:cs="Times New Roman"/>
          <w:sz w:val="24"/>
          <w:szCs w:val="24"/>
        </w:rPr>
      </w:pPr>
      <w:r w:rsidRPr="00AC645F">
        <w:rPr>
          <w:rFonts w:ascii="Times New Roman" w:hAnsi="Times New Roman" w:cs="Times New Roman"/>
          <w:sz w:val="24"/>
          <w:szCs w:val="24"/>
        </w:rPr>
        <w:br w:type="page"/>
      </w:r>
    </w:p>
    <w:p w14:paraId="4353E4C6" w14:textId="60D0D4E1" w:rsidR="007368B4" w:rsidRPr="00357153" w:rsidRDefault="00F616B1" w:rsidP="00357153">
      <w:pPr>
        <w:pStyle w:val="Heading1"/>
      </w:pPr>
      <w:bookmarkStart w:id="121" w:name="_Toc47953242"/>
      <w:r w:rsidRPr="00357153">
        <w:lastRenderedPageBreak/>
        <w:t>APPENDIX V</w:t>
      </w:r>
      <w:r w:rsidR="00F85E31" w:rsidRPr="00357153">
        <w:t>I</w:t>
      </w:r>
      <w:r w:rsidR="00B87190" w:rsidRPr="00357153">
        <w:t>I</w:t>
      </w:r>
      <w:r w:rsidR="00F85495" w:rsidRPr="00357153">
        <w:t xml:space="preserve">: </w:t>
      </w:r>
      <w:r w:rsidR="0068225C" w:rsidRPr="00357153">
        <w:t>HIV</w:t>
      </w:r>
      <w:r w:rsidR="00F85495" w:rsidRPr="00357153">
        <w:t xml:space="preserve"> EXPOSED INFANT FOLLOW UP CARD</w:t>
      </w:r>
      <w:bookmarkEnd w:id="121"/>
    </w:p>
    <w:p w14:paraId="235A0E0D" w14:textId="41B1F911" w:rsidR="00EF2CBF" w:rsidRPr="00EF2CBF" w:rsidRDefault="00EF2CBF" w:rsidP="00EF2CBF">
      <w:pPr>
        <w:ind w:left="0" w:firstLine="0"/>
        <w:rPr>
          <w:rFonts w:ascii="Times New Roman" w:hAnsi="Times New Roman" w:cs="Times New Roman"/>
          <w:b/>
          <w:bCs/>
          <w:sz w:val="24"/>
          <w:szCs w:val="24"/>
        </w:rPr>
      </w:pPr>
      <w:r w:rsidRPr="00C07338">
        <w:rPr>
          <w:rFonts w:ascii="Times New Roman" w:hAnsi="Times New Roman" w:cs="Times New Roman"/>
          <w:b/>
          <w:sz w:val="24"/>
          <w:szCs w:val="24"/>
        </w:rPr>
        <w:t>Study Title</w:t>
      </w:r>
      <w:r>
        <w:rPr>
          <w:rFonts w:ascii="Times New Roman" w:hAnsi="Times New Roman" w:cs="Times New Roman"/>
          <w:b/>
          <w:sz w:val="24"/>
          <w:szCs w:val="24"/>
        </w:rPr>
        <w:t>:</w:t>
      </w:r>
      <w:r w:rsidRPr="00C07338">
        <w:rPr>
          <w:rFonts w:ascii="Times New Roman" w:hAnsi="Times New Roman" w:cs="Times New Roman"/>
          <w:b/>
          <w:sz w:val="24"/>
          <w:szCs w:val="24"/>
        </w:rPr>
        <w:t xml:space="preserve"> </w:t>
      </w:r>
      <w:r>
        <w:rPr>
          <w:rFonts w:ascii="Times New Roman" w:hAnsi="Times New Roman" w:cs="Times New Roman"/>
          <w:b/>
          <w:bCs/>
          <w:sz w:val="24"/>
          <w:szCs w:val="24"/>
        </w:rPr>
        <w:t>Modelling Factors Associated w</w:t>
      </w:r>
      <w:r w:rsidRPr="00C07338">
        <w:rPr>
          <w:rFonts w:ascii="Times New Roman" w:hAnsi="Times New Roman" w:cs="Times New Roman"/>
          <w:b/>
          <w:bCs/>
          <w:sz w:val="24"/>
          <w:szCs w:val="24"/>
        </w:rPr>
        <w:t xml:space="preserve">ith </w:t>
      </w:r>
      <w:r w:rsidR="0068225C">
        <w:rPr>
          <w:rFonts w:ascii="Times New Roman" w:hAnsi="Times New Roman" w:cs="Times New Roman"/>
          <w:b/>
          <w:bCs/>
          <w:sz w:val="24"/>
          <w:szCs w:val="24"/>
        </w:rPr>
        <w:t>HIV</w:t>
      </w:r>
      <w:r w:rsidRPr="00C07338">
        <w:rPr>
          <w:rFonts w:ascii="Times New Roman" w:hAnsi="Times New Roman" w:cs="Times New Roman"/>
          <w:b/>
          <w:bCs/>
          <w:sz w:val="24"/>
          <w:szCs w:val="24"/>
        </w:rPr>
        <w:t xml:space="preserve">-Free </w:t>
      </w:r>
      <w:r>
        <w:rPr>
          <w:rFonts w:ascii="Times New Roman" w:hAnsi="Times New Roman" w:cs="Times New Roman"/>
          <w:b/>
          <w:bCs/>
          <w:sz w:val="24"/>
          <w:szCs w:val="24"/>
        </w:rPr>
        <w:t>Survival among Exposed Infants i</w:t>
      </w:r>
      <w:r w:rsidRPr="00C07338">
        <w:rPr>
          <w:rFonts w:ascii="Times New Roman" w:hAnsi="Times New Roman" w:cs="Times New Roman"/>
          <w:b/>
          <w:bCs/>
          <w:sz w:val="24"/>
          <w:szCs w:val="24"/>
        </w:rPr>
        <w:t>n Homa Bay County</w:t>
      </w:r>
    </w:p>
    <w:tbl>
      <w:tblPr>
        <w:tblW w:w="4988" w:type="pct"/>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2216"/>
        <w:gridCol w:w="2316"/>
        <w:gridCol w:w="2116"/>
        <w:gridCol w:w="3542"/>
      </w:tblGrid>
      <w:tr w:rsidR="00AD5261" w:rsidRPr="00AC645F" w14:paraId="6AD71C2B" w14:textId="77777777" w:rsidTr="00AD5261">
        <w:trPr>
          <w:trHeight w:val="297"/>
        </w:trPr>
        <w:tc>
          <w:tcPr>
            <w:tcW w:w="1087" w:type="pct"/>
            <w:vAlign w:val="center"/>
          </w:tcPr>
          <w:p w14:paraId="047C5128" w14:textId="77777777" w:rsidR="00AD5261" w:rsidRPr="00AC645F" w:rsidRDefault="00AD5261" w:rsidP="00AD5261">
            <w:pPr>
              <w:spacing w:after="0" w:line="240" w:lineRule="auto"/>
              <w:ind w:left="0" w:right="0" w:firstLine="0"/>
              <w:jc w:val="left"/>
              <w:rPr>
                <w:rFonts w:ascii="Times New Roman" w:eastAsia="Times New Roman" w:hAnsi="Times New Roman" w:cs="Times New Roman"/>
                <w:sz w:val="20"/>
                <w:szCs w:val="20"/>
                <w:lang w:val="en-US"/>
              </w:rPr>
            </w:pPr>
            <w:r w:rsidRPr="00AC645F">
              <w:rPr>
                <w:rFonts w:ascii="Times New Roman" w:eastAsia="Times New Roman" w:hAnsi="Times New Roman" w:cs="Times New Roman"/>
                <w:sz w:val="20"/>
                <w:szCs w:val="20"/>
                <w:lang w:val="en-US"/>
              </w:rPr>
              <w:t>Name of Facility: ____________________</w:t>
            </w:r>
          </w:p>
        </w:tc>
        <w:tc>
          <w:tcPr>
            <w:tcW w:w="1136" w:type="pct"/>
            <w:vAlign w:val="center"/>
          </w:tcPr>
          <w:p w14:paraId="30421B1D" w14:textId="77777777" w:rsidR="00AD5261" w:rsidRPr="00AC645F" w:rsidRDefault="00AD5261" w:rsidP="00AD5261">
            <w:pPr>
              <w:spacing w:after="0" w:line="240" w:lineRule="auto"/>
              <w:ind w:left="0" w:right="0" w:firstLine="0"/>
              <w:jc w:val="left"/>
              <w:rPr>
                <w:rFonts w:ascii="Times New Roman" w:eastAsia="Times New Roman" w:hAnsi="Times New Roman" w:cs="Times New Roman"/>
                <w:sz w:val="20"/>
                <w:szCs w:val="20"/>
                <w:lang w:val="en-US"/>
              </w:rPr>
            </w:pPr>
            <w:r w:rsidRPr="00AC645F">
              <w:rPr>
                <w:rFonts w:ascii="Times New Roman" w:eastAsia="Times New Roman" w:hAnsi="Times New Roman" w:cs="Times New Roman"/>
                <w:sz w:val="20"/>
                <w:szCs w:val="20"/>
                <w:lang w:val="en-US"/>
              </w:rPr>
              <w:t>Facility Code: _____________________</w:t>
            </w:r>
          </w:p>
        </w:tc>
        <w:tc>
          <w:tcPr>
            <w:tcW w:w="1038" w:type="pct"/>
            <w:vAlign w:val="center"/>
          </w:tcPr>
          <w:p w14:paraId="7316E81F" w14:textId="77777777" w:rsidR="00AD5261" w:rsidRPr="00AC645F" w:rsidRDefault="00AD5261" w:rsidP="00AD5261">
            <w:pPr>
              <w:spacing w:after="0" w:line="240" w:lineRule="auto"/>
              <w:ind w:left="0" w:right="0" w:firstLine="0"/>
              <w:jc w:val="left"/>
              <w:rPr>
                <w:rFonts w:ascii="Times New Roman" w:eastAsia="Times New Roman" w:hAnsi="Times New Roman" w:cs="Times New Roman"/>
                <w:sz w:val="20"/>
                <w:szCs w:val="20"/>
                <w:lang w:val="en-US"/>
              </w:rPr>
            </w:pPr>
            <w:r w:rsidRPr="00AC645F">
              <w:rPr>
                <w:rFonts w:ascii="Times New Roman" w:eastAsia="Times New Roman" w:hAnsi="Times New Roman" w:cs="Times New Roman"/>
                <w:sz w:val="20"/>
                <w:szCs w:val="20"/>
                <w:lang w:val="en-US"/>
              </w:rPr>
              <w:t>District: ___________________</w:t>
            </w:r>
          </w:p>
        </w:tc>
        <w:tc>
          <w:tcPr>
            <w:tcW w:w="1738" w:type="pct"/>
            <w:vAlign w:val="center"/>
          </w:tcPr>
          <w:p w14:paraId="50D3DD21" w14:textId="77777777" w:rsidR="00AD5261" w:rsidRPr="00AC645F" w:rsidRDefault="00AD5261" w:rsidP="00AD5261">
            <w:pPr>
              <w:spacing w:after="0" w:line="240" w:lineRule="auto"/>
              <w:ind w:left="0" w:right="0" w:firstLine="0"/>
              <w:jc w:val="left"/>
              <w:rPr>
                <w:rFonts w:ascii="Times New Roman" w:eastAsia="Times New Roman" w:hAnsi="Times New Roman" w:cs="Times New Roman"/>
                <w:sz w:val="20"/>
                <w:szCs w:val="20"/>
                <w:lang w:val="en-US"/>
              </w:rPr>
            </w:pPr>
            <w:r w:rsidRPr="00AC645F">
              <w:rPr>
                <w:rFonts w:ascii="Times New Roman" w:eastAsia="Times New Roman" w:hAnsi="Times New Roman" w:cs="Times New Roman"/>
                <w:sz w:val="20"/>
                <w:szCs w:val="20"/>
                <w:lang w:val="en-US"/>
              </w:rPr>
              <w:t>Province:___________________</w:t>
            </w:r>
          </w:p>
        </w:tc>
      </w:tr>
      <w:tr w:rsidR="00AD5261" w:rsidRPr="00AC645F" w14:paraId="51600DF0" w14:textId="77777777" w:rsidTr="00AD5261">
        <w:trPr>
          <w:trHeight w:val="297"/>
        </w:trPr>
        <w:tc>
          <w:tcPr>
            <w:tcW w:w="2224" w:type="pct"/>
            <w:gridSpan w:val="2"/>
            <w:vAlign w:val="center"/>
          </w:tcPr>
          <w:p w14:paraId="59608E03" w14:textId="77777777" w:rsidR="00AD5261" w:rsidRPr="00AC645F" w:rsidRDefault="00AD5261" w:rsidP="00AD5261">
            <w:pPr>
              <w:spacing w:after="0" w:line="240" w:lineRule="auto"/>
              <w:ind w:left="0" w:right="0" w:firstLine="0"/>
              <w:jc w:val="left"/>
              <w:rPr>
                <w:rFonts w:ascii="Times New Roman" w:eastAsia="Times New Roman" w:hAnsi="Times New Roman" w:cs="Times New Roman"/>
                <w:sz w:val="20"/>
                <w:szCs w:val="20"/>
                <w:lang w:val="en-US"/>
              </w:rPr>
            </w:pPr>
            <w:r w:rsidRPr="00AC645F">
              <w:rPr>
                <w:rFonts w:ascii="Times New Roman" w:eastAsia="Times New Roman" w:hAnsi="Times New Roman" w:cs="Times New Roman"/>
                <w:sz w:val="20"/>
                <w:szCs w:val="20"/>
                <w:lang w:val="en-US"/>
              </w:rPr>
              <w:t>Cohort by month and year of birth:   MMMYYYY</w:t>
            </w:r>
          </w:p>
        </w:tc>
        <w:tc>
          <w:tcPr>
            <w:tcW w:w="1038" w:type="pct"/>
            <w:vAlign w:val="center"/>
          </w:tcPr>
          <w:p w14:paraId="6834F49C" w14:textId="77777777" w:rsidR="00AD5261" w:rsidRPr="00AC645F" w:rsidRDefault="00AD5261" w:rsidP="00AD5261">
            <w:pPr>
              <w:spacing w:after="0" w:line="240" w:lineRule="auto"/>
              <w:ind w:left="0" w:right="0" w:firstLine="0"/>
              <w:jc w:val="left"/>
              <w:rPr>
                <w:rFonts w:ascii="Times New Roman" w:eastAsia="Times New Roman" w:hAnsi="Times New Roman" w:cs="Times New Roman"/>
                <w:sz w:val="20"/>
                <w:szCs w:val="20"/>
                <w:lang w:val="en-US"/>
              </w:rPr>
            </w:pPr>
          </w:p>
        </w:tc>
        <w:tc>
          <w:tcPr>
            <w:tcW w:w="1738" w:type="pct"/>
            <w:vAlign w:val="center"/>
          </w:tcPr>
          <w:p w14:paraId="5298F79C" w14:textId="77777777" w:rsidR="00AD5261" w:rsidRPr="00AC645F" w:rsidRDefault="00AD5261" w:rsidP="00AD5261">
            <w:pPr>
              <w:spacing w:after="0" w:line="240" w:lineRule="auto"/>
              <w:ind w:left="0" w:right="0" w:firstLine="0"/>
              <w:jc w:val="left"/>
              <w:rPr>
                <w:rFonts w:ascii="Times New Roman" w:eastAsia="Times New Roman" w:hAnsi="Times New Roman" w:cs="Times New Roman"/>
                <w:sz w:val="20"/>
                <w:szCs w:val="20"/>
                <w:lang w:val="en-US"/>
              </w:rPr>
            </w:pPr>
          </w:p>
        </w:tc>
      </w:tr>
    </w:tbl>
    <w:p w14:paraId="6D038A19" w14:textId="77777777" w:rsidR="00AD5261" w:rsidRPr="00AC645F" w:rsidRDefault="00AD5261" w:rsidP="00EF2CBF">
      <w:pPr>
        <w:ind w:left="0" w:firstLine="0"/>
        <w:rPr>
          <w:rFonts w:ascii="Times New Roman" w:hAnsi="Times New Roman" w:cs="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
        <w:gridCol w:w="307"/>
        <w:gridCol w:w="305"/>
        <w:gridCol w:w="305"/>
        <w:gridCol w:w="305"/>
        <w:gridCol w:w="307"/>
        <w:gridCol w:w="305"/>
        <w:gridCol w:w="305"/>
        <w:gridCol w:w="307"/>
        <w:gridCol w:w="305"/>
        <w:gridCol w:w="305"/>
        <w:gridCol w:w="305"/>
        <w:gridCol w:w="305"/>
        <w:gridCol w:w="307"/>
        <w:gridCol w:w="305"/>
        <w:gridCol w:w="307"/>
        <w:gridCol w:w="305"/>
        <w:gridCol w:w="307"/>
        <w:gridCol w:w="305"/>
        <w:gridCol w:w="303"/>
        <w:gridCol w:w="307"/>
        <w:gridCol w:w="307"/>
        <w:gridCol w:w="305"/>
        <w:gridCol w:w="305"/>
        <w:gridCol w:w="305"/>
        <w:gridCol w:w="307"/>
        <w:gridCol w:w="305"/>
        <w:gridCol w:w="305"/>
        <w:gridCol w:w="305"/>
        <w:gridCol w:w="307"/>
        <w:gridCol w:w="305"/>
        <w:gridCol w:w="537"/>
      </w:tblGrid>
      <w:tr w:rsidR="00F85495" w:rsidRPr="00AC645F" w14:paraId="17028157" w14:textId="77777777" w:rsidTr="00F85495">
        <w:trPr>
          <w:trHeight w:val="286"/>
        </w:trPr>
        <w:tc>
          <w:tcPr>
            <w:tcW w:w="5000" w:type="pct"/>
            <w:gridSpan w:val="32"/>
            <w:tcBorders>
              <w:top w:val="single" w:sz="12" w:space="0" w:color="auto"/>
              <w:left w:val="single" w:sz="12" w:space="0" w:color="auto"/>
              <w:bottom w:val="single" w:sz="12" w:space="0" w:color="auto"/>
              <w:right w:val="single" w:sz="12" w:space="0" w:color="auto"/>
            </w:tcBorders>
            <w:shd w:val="clear" w:color="auto" w:fill="999999"/>
          </w:tcPr>
          <w:p w14:paraId="3BD5E016"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r w:rsidRPr="00AC645F">
              <w:rPr>
                <w:rFonts w:ascii="Times New Roman" w:eastAsia="Times New Roman" w:hAnsi="Times New Roman" w:cs="Times New Roman"/>
                <w:b/>
                <w:sz w:val="16"/>
                <w:szCs w:val="16"/>
                <w:lang w:val="en-US"/>
              </w:rPr>
              <w:t>INFANT PROFILE</w:t>
            </w:r>
          </w:p>
        </w:tc>
      </w:tr>
      <w:tr w:rsidR="00F85495" w:rsidRPr="00AC645F" w14:paraId="6E0810AB" w14:textId="77777777" w:rsidTr="00F85495">
        <w:tc>
          <w:tcPr>
            <w:tcW w:w="5000" w:type="pct"/>
            <w:gridSpan w:val="32"/>
            <w:tcBorders>
              <w:top w:val="single" w:sz="12" w:space="0" w:color="auto"/>
              <w:left w:val="single" w:sz="12" w:space="0" w:color="auto"/>
              <w:right w:val="single" w:sz="12" w:space="0" w:color="auto"/>
            </w:tcBorders>
          </w:tcPr>
          <w:p w14:paraId="562895C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HEI ID Number</w:t>
            </w:r>
          </w:p>
        </w:tc>
      </w:tr>
      <w:tr w:rsidR="00F85495" w:rsidRPr="00AC645F" w14:paraId="7CA9CA73" w14:textId="77777777" w:rsidTr="00F85495">
        <w:tc>
          <w:tcPr>
            <w:tcW w:w="5000" w:type="pct"/>
            <w:gridSpan w:val="32"/>
            <w:tcBorders>
              <w:left w:val="single" w:sz="12" w:space="0" w:color="auto"/>
              <w:bottom w:val="single" w:sz="4" w:space="0" w:color="auto"/>
              <w:right w:val="single" w:sz="12" w:space="0" w:color="auto"/>
            </w:tcBorders>
          </w:tcPr>
          <w:p w14:paraId="4674749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b/>
                <w:sz w:val="16"/>
                <w:szCs w:val="16"/>
                <w:lang w:val="en-US"/>
              </w:rPr>
              <w:t>Name</w:t>
            </w:r>
            <w:r w:rsidRPr="00AC645F">
              <w:rPr>
                <w:rFonts w:ascii="Times New Roman" w:eastAsia="Times New Roman" w:hAnsi="Times New Roman" w:cs="Times New Roman"/>
                <w:sz w:val="16"/>
                <w:szCs w:val="16"/>
                <w:lang w:val="en-US"/>
              </w:rPr>
              <w:t xml:space="preserve"> (</w:t>
            </w:r>
            <w:r w:rsidRPr="00AC645F">
              <w:rPr>
                <w:rFonts w:ascii="Times New Roman" w:eastAsia="Times New Roman" w:hAnsi="Times New Roman" w:cs="Times New Roman"/>
                <w:i/>
                <w:sz w:val="16"/>
                <w:szCs w:val="16"/>
                <w:lang w:val="en-US"/>
              </w:rPr>
              <w:t>First, Middle, Last</w:t>
            </w:r>
            <w:r w:rsidRPr="00AC645F">
              <w:rPr>
                <w:rFonts w:ascii="Times New Roman" w:eastAsia="Times New Roman" w:hAnsi="Times New Roman" w:cs="Times New Roman"/>
                <w:sz w:val="16"/>
                <w:szCs w:val="16"/>
                <w:lang w:val="en-US"/>
              </w:rPr>
              <w:t>) :</w:t>
            </w:r>
          </w:p>
        </w:tc>
      </w:tr>
      <w:tr w:rsidR="00F85495" w:rsidRPr="00AC645F" w14:paraId="629B20ED" w14:textId="77777777" w:rsidTr="00F85495">
        <w:trPr>
          <w:trHeight w:hRule="exact" w:val="57"/>
        </w:trPr>
        <w:tc>
          <w:tcPr>
            <w:tcW w:w="5000" w:type="pct"/>
            <w:gridSpan w:val="32"/>
            <w:tcBorders>
              <w:left w:val="single" w:sz="12" w:space="0" w:color="auto"/>
              <w:bottom w:val="nil"/>
              <w:right w:val="single" w:sz="12" w:space="0" w:color="auto"/>
            </w:tcBorders>
          </w:tcPr>
          <w:p w14:paraId="18C898D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51C62AC0" w14:textId="77777777" w:rsidTr="00F85495">
        <w:trPr>
          <w:trHeight w:hRule="exact" w:val="227"/>
        </w:trPr>
        <w:tc>
          <w:tcPr>
            <w:tcW w:w="156" w:type="pct"/>
            <w:tcBorders>
              <w:top w:val="nil"/>
              <w:left w:val="single" w:sz="12" w:space="0" w:color="auto"/>
              <w:bottom w:val="nil"/>
              <w:right w:val="nil"/>
            </w:tcBorders>
          </w:tcPr>
          <w:p w14:paraId="744B1B3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r w:rsidRPr="00AC645F">
              <w:rPr>
                <w:rFonts w:ascii="Times New Roman" w:eastAsia="Times New Roman" w:hAnsi="Times New Roman" w:cs="Times New Roman"/>
                <w:b/>
                <w:sz w:val="16"/>
                <w:szCs w:val="16"/>
                <w:lang w:val="en-US"/>
              </w:rPr>
              <w:t>Sex:</w:t>
            </w:r>
          </w:p>
        </w:tc>
        <w:tc>
          <w:tcPr>
            <w:tcW w:w="469" w:type="pct"/>
            <w:gridSpan w:val="3"/>
            <w:tcBorders>
              <w:top w:val="nil"/>
              <w:left w:val="nil"/>
              <w:bottom w:val="nil"/>
            </w:tcBorders>
          </w:tcPr>
          <w:p w14:paraId="00609F4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M</w:t>
            </w:r>
          </w:p>
        </w:tc>
        <w:tc>
          <w:tcPr>
            <w:tcW w:w="313" w:type="pct"/>
            <w:gridSpan w:val="2"/>
            <w:tcBorders>
              <w:top w:val="single" w:sz="4" w:space="0" w:color="auto"/>
              <w:bottom w:val="single" w:sz="4" w:space="0" w:color="auto"/>
            </w:tcBorders>
          </w:tcPr>
          <w:p w14:paraId="15CBD9A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25" w:type="pct"/>
            <w:gridSpan w:val="4"/>
            <w:tcBorders>
              <w:top w:val="nil"/>
              <w:bottom w:val="nil"/>
            </w:tcBorders>
          </w:tcPr>
          <w:p w14:paraId="4869107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F</w:t>
            </w:r>
          </w:p>
        </w:tc>
        <w:tc>
          <w:tcPr>
            <w:tcW w:w="156" w:type="pct"/>
            <w:tcBorders>
              <w:top w:val="single" w:sz="4" w:space="0" w:color="auto"/>
              <w:bottom w:val="single" w:sz="4" w:space="0" w:color="auto"/>
            </w:tcBorders>
          </w:tcPr>
          <w:p w14:paraId="01A8992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2188" w:type="pct"/>
            <w:gridSpan w:val="14"/>
            <w:tcBorders>
              <w:top w:val="nil"/>
              <w:bottom w:val="nil"/>
              <w:right w:val="nil"/>
            </w:tcBorders>
          </w:tcPr>
          <w:p w14:paraId="3C08FC0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b/>
                <w:sz w:val="16"/>
                <w:szCs w:val="16"/>
                <w:lang w:val="en-US"/>
              </w:rPr>
              <w:t>Date of Birth</w:t>
            </w:r>
            <w:r w:rsidRPr="00AC645F">
              <w:rPr>
                <w:rFonts w:ascii="Times New Roman" w:eastAsia="Times New Roman" w:hAnsi="Times New Roman" w:cs="Times New Roman"/>
                <w:sz w:val="16"/>
                <w:szCs w:val="16"/>
                <w:lang w:val="en-US"/>
              </w:rPr>
              <w:t>:___/___/_</w:t>
            </w:r>
          </w:p>
        </w:tc>
        <w:tc>
          <w:tcPr>
            <w:tcW w:w="1094" w:type="pct"/>
            <w:gridSpan w:val="7"/>
            <w:tcBorders>
              <w:top w:val="nil"/>
              <w:left w:val="nil"/>
              <w:bottom w:val="nil"/>
              <w:right w:val="single" w:sz="12" w:space="0" w:color="auto"/>
            </w:tcBorders>
          </w:tcPr>
          <w:p w14:paraId="3FB9B0F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b/>
                <w:sz w:val="16"/>
                <w:szCs w:val="16"/>
                <w:lang w:val="en-US"/>
              </w:rPr>
              <w:t>Birth Wt</w:t>
            </w:r>
            <w:r w:rsidRPr="00AC645F">
              <w:rPr>
                <w:rFonts w:ascii="Times New Roman" w:eastAsia="Times New Roman" w:hAnsi="Times New Roman" w:cs="Times New Roman"/>
                <w:sz w:val="16"/>
                <w:szCs w:val="16"/>
                <w:lang w:val="en-US"/>
              </w:rPr>
              <w:t>(kg)__</w:t>
            </w:r>
          </w:p>
        </w:tc>
      </w:tr>
      <w:tr w:rsidR="00F85495" w:rsidRPr="00AC645F" w14:paraId="7EEDEA18" w14:textId="77777777" w:rsidTr="00F85495">
        <w:trPr>
          <w:trHeight w:hRule="exact" w:val="57"/>
        </w:trPr>
        <w:tc>
          <w:tcPr>
            <w:tcW w:w="5000" w:type="pct"/>
            <w:gridSpan w:val="32"/>
            <w:tcBorders>
              <w:top w:val="nil"/>
              <w:left w:val="single" w:sz="12" w:space="0" w:color="auto"/>
              <w:bottom w:val="single" w:sz="4" w:space="0" w:color="auto"/>
              <w:right w:val="single" w:sz="12" w:space="0" w:color="auto"/>
            </w:tcBorders>
          </w:tcPr>
          <w:p w14:paraId="3A62E4B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4853C424" w14:textId="77777777" w:rsidTr="00F85495">
        <w:trPr>
          <w:trHeight w:val="366"/>
        </w:trPr>
        <w:tc>
          <w:tcPr>
            <w:tcW w:w="5000" w:type="pct"/>
            <w:gridSpan w:val="32"/>
            <w:tcBorders>
              <w:left w:val="single" w:sz="12" w:space="0" w:color="auto"/>
              <w:bottom w:val="nil"/>
              <w:right w:val="single" w:sz="12" w:space="0" w:color="auto"/>
            </w:tcBorders>
            <w:vAlign w:val="center"/>
          </w:tcPr>
          <w:p w14:paraId="083A86D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b/>
                <w:sz w:val="16"/>
                <w:szCs w:val="16"/>
                <w:lang w:val="en-US"/>
              </w:rPr>
              <w:t>Date of Enrollment:</w:t>
            </w:r>
            <w:r w:rsidRPr="00AC645F">
              <w:rPr>
                <w:rFonts w:ascii="Times New Roman" w:eastAsia="Times New Roman" w:hAnsi="Times New Roman" w:cs="Times New Roman"/>
                <w:sz w:val="16"/>
                <w:szCs w:val="16"/>
                <w:lang w:val="en-US"/>
              </w:rPr>
              <w:t>_______/_______/______</w:t>
            </w:r>
          </w:p>
        </w:tc>
      </w:tr>
      <w:tr w:rsidR="00F85495" w:rsidRPr="00AC645F" w14:paraId="034115C3" w14:textId="77777777" w:rsidTr="00F85495">
        <w:trPr>
          <w:trHeight w:val="366"/>
        </w:trPr>
        <w:tc>
          <w:tcPr>
            <w:tcW w:w="5000" w:type="pct"/>
            <w:gridSpan w:val="32"/>
            <w:tcBorders>
              <w:top w:val="nil"/>
              <w:left w:val="single" w:sz="12" w:space="0" w:color="auto"/>
              <w:bottom w:val="single" w:sz="4" w:space="0" w:color="auto"/>
              <w:right w:val="single" w:sz="12" w:space="0" w:color="auto"/>
            </w:tcBorders>
            <w:vAlign w:val="center"/>
          </w:tcPr>
          <w:p w14:paraId="5098715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r w:rsidRPr="00AC645F">
              <w:rPr>
                <w:rFonts w:ascii="Times New Roman" w:eastAsia="Times New Roman" w:hAnsi="Times New Roman" w:cs="Times New Roman"/>
                <w:sz w:val="16"/>
                <w:szCs w:val="16"/>
                <w:lang w:val="en-US"/>
              </w:rPr>
              <w:t>Age at Enrollment_______</w:t>
            </w:r>
          </w:p>
        </w:tc>
      </w:tr>
      <w:tr w:rsidR="00F85495" w:rsidRPr="00AC645F" w14:paraId="795D7DEE" w14:textId="77777777" w:rsidTr="00F85495">
        <w:trPr>
          <w:trHeight w:hRule="exact" w:val="57"/>
        </w:trPr>
        <w:tc>
          <w:tcPr>
            <w:tcW w:w="5000" w:type="pct"/>
            <w:gridSpan w:val="32"/>
            <w:tcBorders>
              <w:left w:val="single" w:sz="12" w:space="0" w:color="auto"/>
              <w:bottom w:val="nil"/>
              <w:right w:val="single" w:sz="12" w:space="0" w:color="auto"/>
            </w:tcBorders>
          </w:tcPr>
          <w:p w14:paraId="72EC96A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5AC84377" w14:textId="77777777" w:rsidTr="00F85495">
        <w:trPr>
          <w:trHeight w:hRule="exact" w:val="227"/>
        </w:trPr>
        <w:tc>
          <w:tcPr>
            <w:tcW w:w="1094" w:type="pct"/>
            <w:gridSpan w:val="7"/>
            <w:vMerge w:val="restart"/>
            <w:tcBorders>
              <w:top w:val="nil"/>
              <w:left w:val="single" w:sz="12" w:space="0" w:color="auto"/>
              <w:bottom w:val="nil"/>
              <w:right w:val="single" w:sz="4" w:space="0" w:color="auto"/>
            </w:tcBorders>
          </w:tcPr>
          <w:p w14:paraId="12B519C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r w:rsidRPr="00AC645F">
              <w:rPr>
                <w:rFonts w:ascii="Times New Roman" w:eastAsia="Times New Roman" w:hAnsi="Times New Roman" w:cs="Times New Roman"/>
                <w:b/>
                <w:sz w:val="16"/>
                <w:szCs w:val="16"/>
                <w:lang w:val="en-US"/>
              </w:rPr>
              <w:t>Source of Referral</w:t>
            </w:r>
          </w:p>
        </w:tc>
        <w:tc>
          <w:tcPr>
            <w:tcW w:w="313" w:type="pct"/>
            <w:gridSpan w:val="2"/>
            <w:tcBorders>
              <w:top w:val="single" w:sz="4" w:space="0" w:color="auto"/>
              <w:left w:val="single" w:sz="4" w:space="0" w:color="auto"/>
              <w:bottom w:val="single" w:sz="4" w:space="0" w:color="auto"/>
            </w:tcBorders>
          </w:tcPr>
          <w:p w14:paraId="48ABE7E6"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781" w:type="pct"/>
            <w:gridSpan w:val="5"/>
            <w:tcBorders>
              <w:top w:val="nil"/>
              <w:left w:val="nil"/>
              <w:bottom w:val="nil"/>
            </w:tcBorders>
          </w:tcPr>
          <w:p w14:paraId="05EC4A42"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rPr>
              <w:t>Paediatric Ward</w:t>
            </w:r>
          </w:p>
        </w:tc>
        <w:tc>
          <w:tcPr>
            <w:tcW w:w="313" w:type="pct"/>
            <w:gridSpan w:val="2"/>
            <w:tcBorders>
              <w:top w:val="single" w:sz="4" w:space="0" w:color="auto"/>
              <w:bottom w:val="single" w:sz="4" w:space="0" w:color="auto"/>
            </w:tcBorders>
          </w:tcPr>
          <w:p w14:paraId="54E9887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781" w:type="pct"/>
            <w:gridSpan w:val="5"/>
            <w:tcBorders>
              <w:top w:val="nil"/>
              <w:bottom w:val="nil"/>
            </w:tcBorders>
          </w:tcPr>
          <w:p w14:paraId="1E240EF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OPD</w:t>
            </w:r>
          </w:p>
        </w:tc>
        <w:tc>
          <w:tcPr>
            <w:tcW w:w="469" w:type="pct"/>
            <w:gridSpan w:val="3"/>
            <w:tcBorders>
              <w:top w:val="single" w:sz="4" w:space="0" w:color="auto"/>
              <w:bottom w:val="single" w:sz="4" w:space="0" w:color="auto"/>
            </w:tcBorders>
          </w:tcPr>
          <w:p w14:paraId="685E471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938" w:type="pct"/>
            <w:gridSpan w:val="6"/>
            <w:tcBorders>
              <w:top w:val="nil"/>
              <w:bottom w:val="nil"/>
              <w:right w:val="single" w:sz="4" w:space="0" w:color="auto"/>
            </w:tcBorders>
          </w:tcPr>
          <w:p w14:paraId="03D9E36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Maternity</w:t>
            </w:r>
          </w:p>
        </w:tc>
        <w:tc>
          <w:tcPr>
            <w:tcW w:w="156" w:type="pct"/>
            <w:tcBorders>
              <w:top w:val="single" w:sz="4" w:space="0" w:color="auto"/>
              <w:left w:val="single" w:sz="4" w:space="0" w:color="auto"/>
              <w:bottom w:val="single" w:sz="4" w:space="0" w:color="auto"/>
              <w:right w:val="single" w:sz="4" w:space="0" w:color="auto"/>
            </w:tcBorders>
          </w:tcPr>
          <w:p w14:paraId="58F6643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 w:type="pct"/>
            <w:tcBorders>
              <w:top w:val="nil"/>
              <w:left w:val="single" w:sz="4" w:space="0" w:color="auto"/>
              <w:bottom w:val="nil"/>
              <w:right w:val="single" w:sz="12" w:space="0" w:color="auto"/>
            </w:tcBorders>
          </w:tcPr>
          <w:p w14:paraId="7F6EDAA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CCC</w:t>
            </w:r>
          </w:p>
        </w:tc>
      </w:tr>
      <w:tr w:rsidR="00F85495" w:rsidRPr="00AC645F" w14:paraId="5EE0FAFF" w14:textId="77777777" w:rsidTr="00F85495">
        <w:trPr>
          <w:trHeight w:hRule="exact" w:val="57"/>
        </w:trPr>
        <w:tc>
          <w:tcPr>
            <w:tcW w:w="1094" w:type="pct"/>
            <w:gridSpan w:val="7"/>
            <w:vMerge/>
            <w:tcBorders>
              <w:left w:val="single" w:sz="12" w:space="0" w:color="auto"/>
              <w:bottom w:val="nil"/>
              <w:right w:val="nil"/>
            </w:tcBorders>
          </w:tcPr>
          <w:p w14:paraId="4FD1089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p>
        </w:tc>
        <w:tc>
          <w:tcPr>
            <w:tcW w:w="313" w:type="pct"/>
            <w:gridSpan w:val="2"/>
            <w:tcBorders>
              <w:top w:val="single" w:sz="4" w:space="0" w:color="auto"/>
              <w:left w:val="nil"/>
              <w:bottom w:val="single" w:sz="4" w:space="0" w:color="auto"/>
              <w:right w:val="nil"/>
            </w:tcBorders>
          </w:tcPr>
          <w:p w14:paraId="21446DD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781" w:type="pct"/>
            <w:gridSpan w:val="5"/>
            <w:tcBorders>
              <w:top w:val="nil"/>
              <w:left w:val="nil"/>
              <w:bottom w:val="nil"/>
              <w:right w:val="nil"/>
            </w:tcBorders>
          </w:tcPr>
          <w:p w14:paraId="5935AB4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rPr>
            </w:pPr>
          </w:p>
        </w:tc>
        <w:tc>
          <w:tcPr>
            <w:tcW w:w="313" w:type="pct"/>
            <w:gridSpan w:val="2"/>
            <w:tcBorders>
              <w:top w:val="single" w:sz="4" w:space="0" w:color="auto"/>
              <w:left w:val="nil"/>
              <w:bottom w:val="single" w:sz="4" w:space="0" w:color="auto"/>
              <w:right w:val="nil"/>
            </w:tcBorders>
          </w:tcPr>
          <w:p w14:paraId="7AF910D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781" w:type="pct"/>
            <w:gridSpan w:val="5"/>
            <w:tcBorders>
              <w:top w:val="nil"/>
              <w:left w:val="nil"/>
              <w:bottom w:val="nil"/>
              <w:right w:val="nil"/>
            </w:tcBorders>
          </w:tcPr>
          <w:p w14:paraId="40081BF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469" w:type="pct"/>
            <w:gridSpan w:val="3"/>
            <w:tcBorders>
              <w:top w:val="single" w:sz="4" w:space="0" w:color="auto"/>
              <w:left w:val="nil"/>
              <w:bottom w:val="nil"/>
              <w:right w:val="nil"/>
            </w:tcBorders>
          </w:tcPr>
          <w:p w14:paraId="1224AE9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938" w:type="pct"/>
            <w:gridSpan w:val="6"/>
            <w:tcBorders>
              <w:top w:val="nil"/>
              <w:left w:val="nil"/>
              <w:bottom w:val="nil"/>
              <w:right w:val="nil"/>
            </w:tcBorders>
          </w:tcPr>
          <w:p w14:paraId="2449A52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 w:type="pct"/>
            <w:tcBorders>
              <w:top w:val="nil"/>
              <w:left w:val="nil"/>
              <w:bottom w:val="nil"/>
              <w:right w:val="nil"/>
            </w:tcBorders>
          </w:tcPr>
          <w:p w14:paraId="38509C2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 w:type="pct"/>
            <w:tcBorders>
              <w:top w:val="nil"/>
              <w:left w:val="nil"/>
              <w:bottom w:val="nil"/>
              <w:right w:val="single" w:sz="12" w:space="0" w:color="auto"/>
            </w:tcBorders>
          </w:tcPr>
          <w:p w14:paraId="07839B1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4EED561A" w14:textId="77777777" w:rsidTr="00F85495">
        <w:trPr>
          <w:trHeight w:hRule="exact" w:val="227"/>
        </w:trPr>
        <w:tc>
          <w:tcPr>
            <w:tcW w:w="1094" w:type="pct"/>
            <w:gridSpan w:val="7"/>
            <w:vMerge/>
            <w:tcBorders>
              <w:left w:val="single" w:sz="12" w:space="0" w:color="auto"/>
              <w:bottom w:val="nil"/>
              <w:right w:val="single" w:sz="4" w:space="0" w:color="auto"/>
            </w:tcBorders>
          </w:tcPr>
          <w:p w14:paraId="7809F35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p>
        </w:tc>
        <w:tc>
          <w:tcPr>
            <w:tcW w:w="313" w:type="pct"/>
            <w:gridSpan w:val="2"/>
            <w:tcBorders>
              <w:top w:val="single" w:sz="4" w:space="0" w:color="auto"/>
              <w:left w:val="single" w:sz="4" w:space="0" w:color="auto"/>
              <w:bottom w:val="single" w:sz="4" w:space="0" w:color="auto"/>
              <w:right w:val="single" w:sz="4" w:space="0" w:color="auto"/>
            </w:tcBorders>
          </w:tcPr>
          <w:p w14:paraId="30C8F6E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781" w:type="pct"/>
            <w:gridSpan w:val="5"/>
            <w:tcBorders>
              <w:top w:val="nil"/>
              <w:left w:val="single" w:sz="4" w:space="0" w:color="auto"/>
              <w:bottom w:val="nil"/>
              <w:right w:val="single" w:sz="4" w:space="0" w:color="auto"/>
            </w:tcBorders>
          </w:tcPr>
          <w:p w14:paraId="28B4822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rPr>
            </w:pPr>
            <w:r w:rsidRPr="00AC645F">
              <w:rPr>
                <w:rFonts w:ascii="Times New Roman" w:eastAsia="Times New Roman" w:hAnsi="Times New Roman" w:cs="Times New Roman"/>
                <w:sz w:val="16"/>
                <w:szCs w:val="16"/>
                <w:lang w:val="en-US"/>
              </w:rPr>
              <w:t>MCH/PMTCT</w:t>
            </w:r>
          </w:p>
        </w:tc>
        <w:tc>
          <w:tcPr>
            <w:tcW w:w="313" w:type="pct"/>
            <w:gridSpan w:val="2"/>
            <w:tcBorders>
              <w:top w:val="single" w:sz="4" w:space="0" w:color="auto"/>
              <w:left w:val="single" w:sz="4" w:space="0" w:color="auto"/>
              <w:bottom w:val="single" w:sz="4" w:space="0" w:color="auto"/>
              <w:right w:val="single" w:sz="4" w:space="0" w:color="auto"/>
            </w:tcBorders>
          </w:tcPr>
          <w:p w14:paraId="2FF1557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2500" w:type="pct"/>
            <w:gridSpan w:val="16"/>
            <w:tcBorders>
              <w:top w:val="nil"/>
              <w:left w:val="single" w:sz="4" w:space="0" w:color="auto"/>
              <w:bottom w:val="nil"/>
              <w:right w:val="single" w:sz="12" w:space="0" w:color="auto"/>
            </w:tcBorders>
          </w:tcPr>
          <w:p w14:paraId="5868FE3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Other specify_</w:t>
            </w:r>
          </w:p>
        </w:tc>
      </w:tr>
      <w:tr w:rsidR="00F85495" w:rsidRPr="00AC645F" w14:paraId="47D0A605" w14:textId="77777777" w:rsidTr="00F85495">
        <w:trPr>
          <w:trHeight w:hRule="exact" w:val="57"/>
        </w:trPr>
        <w:tc>
          <w:tcPr>
            <w:tcW w:w="5000" w:type="pct"/>
            <w:gridSpan w:val="32"/>
            <w:tcBorders>
              <w:top w:val="nil"/>
              <w:left w:val="single" w:sz="12" w:space="0" w:color="auto"/>
              <w:bottom w:val="single" w:sz="4" w:space="0" w:color="auto"/>
              <w:right w:val="single" w:sz="12" w:space="0" w:color="auto"/>
            </w:tcBorders>
          </w:tcPr>
          <w:p w14:paraId="020D004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3966D524" w14:textId="77777777" w:rsidTr="00F85495">
        <w:trPr>
          <w:trHeight w:val="57"/>
        </w:trPr>
        <w:tc>
          <w:tcPr>
            <w:tcW w:w="5000" w:type="pct"/>
            <w:gridSpan w:val="32"/>
            <w:tcBorders>
              <w:left w:val="single" w:sz="12" w:space="0" w:color="auto"/>
              <w:bottom w:val="nil"/>
              <w:right w:val="single" w:sz="12" w:space="0" w:color="auto"/>
            </w:tcBorders>
            <w:shd w:val="clear" w:color="auto" w:fill="auto"/>
          </w:tcPr>
          <w:p w14:paraId="2A7DDBD2"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r w:rsidRPr="00AC645F">
              <w:rPr>
                <w:rFonts w:ascii="Times New Roman" w:eastAsia="Times New Roman" w:hAnsi="Times New Roman" w:cs="Times New Roman"/>
                <w:b/>
                <w:sz w:val="16"/>
                <w:szCs w:val="16"/>
                <w:lang w:val="en-US"/>
              </w:rPr>
              <w:t xml:space="preserve">ARV Prophylaxis </w:t>
            </w:r>
          </w:p>
        </w:tc>
      </w:tr>
      <w:tr w:rsidR="00F85495" w:rsidRPr="00AC645F" w14:paraId="0C6D7E48" w14:textId="77777777" w:rsidTr="00F85495">
        <w:trPr>
          <w:trHeight w:hRule="exact" w:val="57"/>
        </w:trPr>
        <w:tc>
          <w:tcPr>
            <w:tcW w:w="5000" w:type="pct"/>
            <w:gridSpan w:val="32"/>
            <w:tcBorders>
              <w:top w:val="nil"/>
              <w:left w:val="single" w:sz="12" w:space="0" w:color="auto"/>
              <w:bottom w:val="nil"/>
              <w:right w:val="single" w:sz="12" w:space="0" w:color="auto"/>
            </w:tcBorders>
            <w:shd w:val="clear" w:color="auto" w:fill="auto"/>
          </w:tcPr>
          <w:p w14:paraId="390B955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32F6BBC2" w14:textId="77777777" w:rsidTr="00F85495">
        <w:trPr>
          <w:trHeight w:hRule="exact" w:val="227"/>
        </w:trPr>
        <w:tc>
          <w:tcPr>
            <w:tcW w:w="1094" w:type="pct"/>
            <w:gridSpan w:val="7"/>
            <w:tcBorders>
              <w:top w:val="nil"/>
              <w:left w:val="single" w:sz="12" w:space="0" w:color="auto"/>
              <w:bottom w:val="nil"/>
            </w:tcBorders>
            <w:shd w:val="clear" w:color="auto" w:fill="auto"/>
          </w:tcPr>
          <w:p w14:paraId="5F9248C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13" w:type="pct"/>
            <w:gridSpan w:val="2"/>
            <w:tcBorders>
              <w:top w:val="single" w:sz="4" w:space="0" w:color="auto"/>
              <w:bottom w:val="single" w:sz="4" w:space="0" w:color="auto"/>
            </w:tcBorders>
          </w:tcPr>
          <w:p w14:paraId="09FFC69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594" w:type="pct"/>
            <w:gridSpan w:val="23"/>
            <w:tcBorders>
              <w:top w:val="nil"/>
              <w:bottom w:val="nil"/>
              <w:right w:val="single" w:sz="12" w:space="0" w:color="auto"/>
            </w:tcBorders>
          </w:tcPr>
          <w:p w14:paraId="3472CB8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Sd NVP only</w:t>
            </w:r>
          </w:p>
        </w:tc>
      </w:tr>
      <w:tr w:rsidR="00F85495" w:rsidRPr="00AC645F" w14:paraId="5F1B9286" w14:textId="77777777" w:rsidTr="00F85495">
        <w:trPr>
          <w:trHeight w:hRule="exact" w:val="57"/>
        </w:trPr>
        <w:tc>
          <w:tcPr>
            <w:tcW w:w="5000" w:type="pct"/>
            <w:gridSpan w:val="32"/>
            <w:tcBorders>
              <w:top w:val="nil"/>
              <w:left w:val="single" w:sz="12" w:space="0" w:color="auto"/>
              <w:bottom w:val="nil"/>
              <w:right w:val="single" w:sz="12" w:space="0" w:color="auto"/>
            </w:tcBorders>
            <w:shd w:val="clear" w:color="auto" w:fill="auto"/>
          </w:tcPr>
          <w:p w14:paraId="3E8DC06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0E65A796" w14:textId="77777777" w:rsidTr="00F85495">
        <w:trPr>
          <w:trHeight w:hRule="exact" w:val="227"/>
        </w:trPr>
        <w:tc>
          <w:tcPr>
            <w:tcW w:w="1094" w:type="pct"/>
            <w:gridSpan w:val="7"/>
            <w:tcBorders>
              <w:top w:val="nil"/>
              <w:left w:val="single" w:sz="12" w:space="0" w:color="auto"/>
              <w:bottom w:val="nil"/>
            </w:tcBorders>
            <w:shd w:val="clear" w:color="auto" w:fill="auto"/>
          </w:tcPr>
          <w:p w14:paraId="3FD10DB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13" w:type="pct"/>
            <w:gridSpan w:val="2"/>
            <w:tcBorders>
              <w:top w:val="single" w:sz="4" w:space="0" w:color="auto"/>
              <w:bottom w:val="single" w:sz="4" w:space="0" w:color="auto"/>
            </w:tcBorders>
          </w:tcPr>
          <w:p w14:paraId="5208536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594" w:type="pct"/>
            <w:gridSpan w:val="23"/>
            <w:tcBorders>
              <w:top w:val="nil"/>
              <w:bottom w:val="nil"/>
              <w:right w:val="single" w:sz="12" w:space="0" w:color="auto"/>
            </w:tcBorders>
          </w:tcPr>
          <w:p w14:paraId="2473ED5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Sd NVP+AZT+3TC</w:t>
            </w:r>
          </w:p>
        </w:tc>
      </w:tr>
      <w:tr w:rsidR="00F85495" w:rsidRPr="00AC645F" w14:paraId="20C5AAA9" w14:textId="77777777" w:rsidTr="00F85495">
        <w:trPr>
          <w:trHeight w:hRule="exact" w:val="57"/>
        </w:trPr>
        <w:tc>
          <w:tcPr>
            <w:tcW w:w="5000" w:type="pct"/>
            <w:gridSpan w:val="32"/>
            <w:tcBorders>
              <w:top w:val="nil"/>
              <w:left w:val="single" w:sz="12" w:space="0" w:color="auto"/>
              <w:bottom w:val="nil"/>
              <w:right w:val="single" w:sz="12" w:space="0" w:color="auto"/>
            </w:tcBorders>
            <w:shd w:val="clear" w:color="auto" w:fill="auto"/>
          </w:tcPr>
          <w:p w14:paraId="6CDACBB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4075005D" w14:textId="77777777" w:rsidTr="00F85495">
        <w:trPr>
          <w:trHeight w:hRule="exact" w:val="227"/>
        </w:trPr>
        <w:tc>
          <w:tcPr>
            <w:tcW w:w="1094" w:type="pct"/>
            <w:gridSpan w:val="7"/>
            <w:tcBorders>
              <w:top w:val="nil"/>
              <w:left w:val="single" w:sz="12" w:space="0" w:color="auto"/>
              <w:bottom w:val="nil"/>
            </w:tcBorders>
            <w:shd w:val="clear" w:color="auto" w:fill="auto"/>
          </w:tcPr>
          <w:p w14:paraId="5A30C90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13" w:type="pct"/>
            <w:gridSpan w:val="2"/>
            <w:tcBorders>
              <w:top w:val="single" w:sz="4" w:space="0" w:color="auto"/>
              <w:bottom w:val="single" w:sz="4" w:space="0" w:color="auto"/>
            </w:tcBorders>
          </w:tcPr>
          <w:p w14:paraId="1C9CA46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594" w:type="pct"/>
            <w:gridSpan w:val="23"/>
            <w:tcBorders>
              <w:top w:val="nil"/>
              <w:bottom w:val="nil"/>
              <w:right w:val="single" w:sz="12" w:space="0" w:color="auto"/>
            </w:tcBorders>
          </w:tcPr>
          <w:p w14:paraId="405CBAB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NVP for 6 weeks (mother on HAART or No BF</w:t>
            </w:r>
          </w:p>
        </w:tc>
      </w:tr>
      <w:tr w:rsidR="00F85495" w:rsidRPr="00AC645F" w14:paraId="67683544" w14:textId="77777777" w:rsidTr="00F85495">
        <w:trPr>
          <w:trHeight w:hRule="exact" w:val="57"/>
        </w:trPr>
        <w:tc>
          <w:tcPr>
            <w:tcW w:w="5000" w:type="pct"/>
            <w:gridSpan w:val="32"/>
            <w:tcBorders>
              <w:top w:val="nil"/>
              <w:left w:val="single" w:sz="12" w:space="0" w:color="auto"/>
              <w:bottom w:val="nil"/>
              <w:right w:val="single" w:sz="12" w:space="0" w:color="auto"/>
            </w:tcBorders>
            <w:shd w:val="clear" w:color="auto" w:fill="auto"/>
          </w:tcPr>
          <w:p w14:paraId="639BB47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59AB9B37" w14:textId="77777777" w:rsidTr="00F85495">
        <w:trPr>
          <w:trHeight w:hRule="exact" w:val="227"/>
        </w:trPr>
        <w:tc>
          <w:tcPr>
            <w:tcW w:w="1094" w:type="pct"/>
            <w:gridSpan w:val="7"/>
            <w:tcBorders>
              <w:top w:val="nil"/>
              <w:left w:val="single" w:sz="12" w:space="0" w:color="auto"/>
              <w:bottom w:val="nil"/>
              <w:right w:val="single" w:sz="2" w:space="0" w:color="auto"/>
            </w:tcBorders>
            <w:shd w:val="clear" w:color="auto" w:fill="auto"/>
          </w:tcPr>
          <w:p w14:paraId="23D0565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13" w:type="pct"/>
            <w:gridSpan w:val="2"/>
            <w:tcBorders>
              <w:top w:val="single" w:sz="2" w:space="0" w:color="auto"/>
              <w:left w:val="single" w:sz="2" w:space="0" w:color="auto"/>
              <w:bottom w:val="single" w:sz="2" w:space="0" w:color="auto"/>
              <w:right w:val="single" w:sz="2" w:space="0" w:color="auto"/>
            </w:tcBorders>
          </w:tcPr>
          <w:p w14:paraId="0A8CD28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3" w:type="pct"/>
            <w:gridSpan w:val="10"/>
            <w:tcBorders>
              <w:top w:val="nil"/>
              <w:left w:val="single" w:sz="2" w:space="0" w:color="auto"/>
              <w:bottom w:val="nil"/>
              <w:right w:val="single" w:sz="4" w:space="0" w:color="auto"/>
            </w:tcBorders>
          </w:tcPr>
          <w:p w14:paraId="57760C4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NVP during breastfeeding</w:t>
            </w:r>
          </w:p>
        </w:tc>
        <w:tc>
          <w:tcPr>
            <w:tcW w:w="469" w:type="pct"/>
            <w:gridSpan w:val="3"/>
            <w:tcBorders>
              <w:top w:val="single" w:sz="4" w:space="0" w:color="auto"/>
              <w:left w:val="single" w:sz="4" w:space="0" w:color="auto"/>
              <w:bottom w:val="single" w:sz="4" w:space="0" w:color="auto"/>
              <w:right w:val="single" w:sz="4" w:space="0" w:color="auto"/>
            </w:tcBorders>
          </w:tcPr>
          <w:p w14:paraId="66C16A8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3" w:type="pct"/>
            <w:gridSpan w:val="10"/>
            <w:tcBorders>
              <w:top w:val="nil"/>
              <w:left w:val="single" w:sz="4" w:space="0" w:color="auto"/>
              <w:bottom w:val="nil"/>
              <w:right w:val="single" w:sz="12" w:space="0" w:color="auto"/>
            </w:tcBorders>
          </w:tcPr>
          <w:p w14:paraId="25200D5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None</w:t>
            </w:r>
          </w:p>
        </w:tc>
      </w:tr>
      <w:tr w:rsidR="00F85495" w:rsidRPr="00AC645F" w14:paraId="52A789BC" w14:textId="77777777" w:rsidTr="00F85495">
        <w:trPr>
          <w:trHeight w:hRule="exact" w:val="57"/>
        </w:trPr>
        <w:tc>
          <w:tcPr>
            <w:tcW w:w="5000" w:type="pct"/>
            <w:gridSpan w:val="32"/>
            <w:tcBorders>
              <w:top w:val="nil"/>
              <w:left w:val="single" w:sz="12" w:space="0" w:color="auto"/>
              <w:bottom w:val="single" w:sz="4" w:space="0" w:color="auto"/>
              <w:right w:val="single" w:sz="12" w:space="0" w:color="auto"/>
            </w:tcBorders>
            <w:shd w:val="clear" w:color="auto" w:fill="auto"/>
          </w:tcPr>
          <w:p w14:paraId="276E6F1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5D89C401" w14:textId="77777777" w:rsidTr="00F85495">
        <w:trPr>
          <w:trHeight w:hRule="exact" w:val="57"/>
        </w:trPr>
        <w:tc>
          <w:tcPr>
            <w:tcW w:w="5000" w:type="pct"/>
            <w:gridSpan w:val="32"/>
            <w:tcBorders>
              <w:top w:val="single" w:sz="4" w:space="0" w:color="auto"/>
              <w:left w:val="single" w:sz="12" w:space="0" w:color="auto"/>
              <w:bottom w:val="nil"/>
              <w:right w:val="single" w:sz="12" w:space="0" w:color="auto"/>
            </w:tcBorders>
            <w:shd w:val="clear" w:color="auto" w:fill="auto"/>
          </w:tcPr>
          <w:p w14:paraId="005BD1B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7AC9C5C" w14:textId="77777777" w:rsidTr="00F85495">
        <w:trPr>
          <w:trHeight w:hRule="exact" w:val="227"/>
        </w:trPr>
        <w:tc>
          <w:tcPr>
            <w:tcW w:w="3125" w:type="pct"/>
            <w:gridSpan w:val="20"/>
            <w:tcBorders>
              <w:top w:val="nil"/>
              <w:left w:val="single" w:sz="12" w:space="0" w:color="auto"/>
              <w:bottom w:val="nil"/>
              <w:right w:val="single" w:sz="4" w:space="0" w:color="auto"/>
            </w:tcBorders>
            <w:shd w:val="clear" w:color="auto" w:fill="auto"/>
          </w:tcPr>
          <w:p w14:paraId="093148B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r w:rsidRPr="00AC645F">
              <w:rPr>
                <w:rFonts w:ascii="Times New Roman" w:eastAsia="Times New Roman" w:hAnsi="Times New Roman" w:cs="Times New Roman"/>
                <w:b/>
                <w:sz w:val="16"/>
                <w:szCs w:val="16"/>
                <w:lang w:val="en-US"/>
              </w:rPr>
              <w:t>History of TB Contact in Household?</w:t>
            </w:r>
          </w:p>
        </w:tc>
        <w:tc>
          <w:tcPr>
            <w:tcW w:w="469" w:type="pct"/>
            <w:gridSpan w:val="3"/>
            <w:tcBorders>
              <w:top w:val="single" w:sz="4" w:space="0" w:color="auto"/>
              <w:bottom w:val="single" w:sz="4" w:space="0" w:color="auto"/>
              <w:right w:val="single" w:sz="4" w:space="0" w:color="auto"/>
            </w:tcBorders>
            <w:shd w:val="clear" w:color="auto" w:fill="auto"/>
          </w:tcPr>
          <w:p w14:paraId="42C02B8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781" w:type="pct"/>
            <w:gridSpan w:val="5"/>
            <w:tcBorders>
              <w:top w:val="nil"/>
              <w:bottom w:val="nil"/>
              <w:right w:val="single" w:sz="4" w:space="0" w:color="auto"/>
            </w:tcBorders>
            <w:shd w:val="clear" w:color="auto" w:fill="auto"/>
          </w:tcPr>
          <w:p w14:paraId="61522AE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Yes</w:t>
            </w:r>
          </w:p>
        </w:tc>
        <w:tc>
          <w:tcPr>
            <w:tcW w:w="156" w:type="pct"/>
            <w:tcBorders>
              <w:top w:val="single" w:sz="4" w:space="0" w:color="auto"/>
              <w:bottom w:val="single" w:sz="4" w:space="0" w:color="auto"/>
              <w:right w:val="single" w:sz="4" w:space="0" w:color="auto"/>
            </w:tcBorders>
            <w:shd w:val="clear" w:color="auto" w:fill="auto"/>
          </w:tcPr>
          <w:p w14:paraId="2845232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469" w:type="pct"/>
            <w:gridSpan w:val="3"/>
            <w:tcBorders>
              <w:top w:val="nil"/>
              <w:bottom w:val="nil"/>
              <w:right w:val="single" w:sz="12" w:space="0" w:color="auto"/>
            </w:tcBorders>
            <w:shd w:val="clear" w:color="auto" w:fill="auto"/>
          </w:tcPr>
          <w:p w14:paraId="7F63832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No</w:t>
            </w:r>
          </w:p>
        </w:tc>
      </w:tr>
      <w:tr w:rsidR="00F85495" w:rsidRPr="00AC645F" w14:paraId="5E6CB442" w14:textId="77777777" w:rsidTr="00F85495">
        <w:trPr>
          <w:trHeight w:hRule="exact" w:val="57"/>
        </w:trPr>
        <w:tc>
          <w:tcPr>
            <w:tcW w:w="5000" w:type="pct"/>
            <w:gridSpan w:val="32"/>
            <w:tcBorders>
              <w:top w:val="nil"/>
              <w:left w:val="single" w:sz="12" w:space="0" w:color="auto"/>
              <w:bottom w:val="nil"/>
              <w:right w:val="single" w:sz="12" w:space="0" w:color="auto"/>
            </w:tcBorders>
            <w:shd w:val="clear" w:color="auto" w:fill="auto"/>
          </w:tcPr>
          <w:p w14:paraId="23F739A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024CE584" w14:textId="77777777" w:rsidTr="00F85495">
        <w:tc>
          <w:tcPr>
            <w:tcW w:w="5000" w:type="pct"/>
            <w:gridSpan w:val="32"/>
            <w:tcBorders>
              <w:top w:val="nil"/>
              <w:left w:val="single" w:sz="12" w:space="0" w:color="auto"/>
              <w:bottom w:val="nil"/>
              <w:right w:val="single" w:sz="12" w:space="0" w:color="auto"/>
            </w:tcBorders>
            <w:shd w:val="clear" w:color="auto" w:fill="auto"/>
          </w:tcPr>
          <w:p w14:paraId="0B4C1EF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If  “</w:t>
            </w:r>
            <w:r w:rsidRPr="00AC645F">
              <w:rPr>
                <w:rFonts w:ascii="Times New Roman" w:eastAsia="Times New Roman" w:hAnsi="Times New Roman" w:cs="Times New Roman"/>
                <w:b/>
                <w:sz w:val="16"/>
                <w:szCs w:val="16"/>
                <w:lang w:val="en-US"/>
              </w:rPr>
              <w:t>Yes</w:t>
            </w:r>
            <w:r w:rsidRPr="00AC645F">
              <w:rPr>
                <w:rFonts w:ascii="Times New Roman" w:eastAsia="Times New Roman" w:hAnsi="Times New Roman" w:cs="Times New Roman"/>
                <w:sz w:val="16"/>
                <w:szCs w:val="16"/>
                <w:lang w:val="en-US"/>
              </w:rPr>
              <w:t xml:space="preserve">”, screen for TB; and appropriately </w:t>
            </w:r>
            <w:r w:rsidRPr="00AC645F">
              <w:rPr>
                <w:rFonts w:ascii="Times New Roman" w:eastAsia="Times New Roman" w:hAnsi="Times New Roman" w:cs="Times New Roman"/>
                <w:b/>
                <w:sz w:val="16"/>
                <w:szCs w:val="16"/>
                <w:lang w:val="en-US"/>
              </w:rPr>
              <w:t>refer</w:t>
            </w:r>
            <w:r w:rsidRPr="00AC645F">
              <w:rPr>
                <w:rFonts w:ascii="Times New Roman" w:eastAsia="Times New Roman" w:hAnsi="Times New Roman" w:cs="Times New Roman"/>
                <w:sz w:val="16"/>
                <w:szCs w:val="16"/>
                <w:lang w:val="en-US"/>
              </w:rPr>
              <w:t xml:space="preserve"> for </w:t>
            </w:r>
            <w:r w:rsidRPr="00AC645F">
              <w:rPr>
                <w:rFonts w:ascii="Times New Roman" w:eastAsia="Times New Roman" w:hAnsi="Times New Roman" w:cs="Times New Roman"/>
                <w:b/>
                <w:sz w:val="16"/>
                <w:szCs w:val="16"/>
                <w:lang w:val="en-US"/>
              </w:rPr>
              <w:t>INH</w:t>
            </w:r>
            <w:r w:rsidRPr="00AC645F">
              <w:rPr>
                <w:rFonts w:ascii="Times New Roman" w:eastAsia="Times New Roman" w:hAnsi="Times New Roman" w:cs="Times New Roman"/>
                <w:sz w:val="16"/>
                <w:szCs w:val="16"/>
                <w:lang w:val="en-US"/>
              </w:rPr>
              <w:t xml:space="preserve"> prophylaxis </w:t>
            </w:r>
          </w:p>
        </w:tc>
      </w:tr>
      <w:tr w:rsidR="00F85495" w:rsidRPr="00AC645F" w14:paraId="370444FB" w14:textId="77777777" w:rsidTr="00F85495">
        <w:trPr>
          <w:trHeight w:hRule="exact" w:val="57"/>
        </w:trPr>
        <w:tc>
          <w:tcPr>
            <w:tcW w:w="5000" w:type="pct"/>
            <w:gridSpan w:val="32"/>
            <w:tcBorders>
              <w:top w:val="nil"/>
              <w:left w:val="single" w:sz="12" w:space="0" w:color="auto"/>
              <w:bottom w:val="single" w:sz="12" w:space="0" w:color="auto"/>
              <w:right w:val="single" w:sz="12" w:space="0" w:color="auto"/>
            </w:tcBorders>
            <w:shd w:val="clear" w:color="auto" w:fill="auto"/>
          </w:tcPr>
          <w:p w14:paraId="5B0DAF2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0CFF4959" w14:textId="77777777" w:rsidTr="00F85495">
        <w:tc>
          <w:tcPr>
            <w:tcW w:w="5000" w:type="pct"/>
            <w:gridSpan w:val="32"/>
            <w:tcBorders>
              <w:top w:val="single" w:sz="12" w:space="0" w:color="auto"/>
              <w:left w:val="single" w:sz="12" w:space="0" w:color="auto"/>
              <w:bottom w:val="single" w:sz="12" w:space="0" w:color="auto"/>
              <w:right w:val="single" w:sz="12" w:space="0" w:color="auto"/>
            </w:tcBorders>
            <w:shd w:val="clear" w:color="auto" w:fill="999999"/>
          </w:tcPr>
          <w:p w14:paraId="39D7204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r w:rsidRPr="00AC645F">
              <w:rPr>
                <w:rFonts w:ascii="Times New Roman" w:eastAsia="Times New Roman" w:hAnsi="Times New Roman" w:cs="Times New Roman"/>
                <w:b/>
                <w:sz w:val="16"/>
                <w:szCs w:val="16"/>
                <w:lang w:val="en-US"/>
              </w:rPr>
              <w:t>PARENT PROFILE</w:t>
            </w:r>
          </w:p>
        </w:tc>
      </w:tr>
      <w:tr w:rsidR="00F85495" w:rsidRPr="00AC645F" w14:paraId="774EF5B8" w14:textId="77777777" w:rsidTr="00F85495">
        <w:tc>
          <w:tcPr>
            <w:tcW w:w="5000" w:type="pct"/>
            <w:gridSpan w:val="32"/>
            <w:tcBorders>
              <w:top w:val="single" w:sz="12" w:space="0" w:color="auto"/>
              <w:left w:val="single" w:sz="12" w:space="0" w:color="auto"/>
              <w:bottom w:val="single" w:sz="4" w:space="0" w:color="auto"/>
              <w:right w:val="single" w:sz="12" w:space="0" w:color="auto"/>
            </w:tcBorders>
          </w:tcPr>
          <w:p w14:paraId="38AD9C3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b/>
                <w:sz w:val="16"/>
                <w:szCs w:val="16"/>
                <w:lang w:val="en-US"/>
              </w:rPr>
              <w:t>Name of Mother</w:t>
            </w:r>
            <w:r w:rsidRPr="00AC645F">
              <w:rPr>
                <w:rFonts w:ascii="Times New Roman" w:eastAsia="Times New Roman" w:hAnsi="Times New Roman" w:cs="Times New Roman"/>
                <w:sz w:val="16"/>
                <w:szCs w:val="16"/>
                <w:lang w:val="en-US"/>
              </w:rPr>
              <w:t xml:space="preserve">  :</w:t>
            </w:r>
          </w:p>
        </w:tc>
      </w:tr>
      <w:tr w:rsidR="00F85495" w:rsidRPr="00AC645F" w14:paraId="401BD1F0" w14:textId="77777777" w:rsidTr="00F85495">
        <w:trPr>
          <w:trHeight w:hRule="exact" w:val="57"/>
        </w:trPr>
        <w:tc>
          <w:tcPr>
            <w:tcW w:w="5000" w:type="pct"/>
            <w:gridSpan w:val="32"/>
            <w:tcBorders>
              <w:left w:val="single" w:sz="12" w:space="0" w:color="auto"/>
              <w:bottom w:val="nil"/>
              <w:right w:val="single" w:sz="12" w:space="0" w:color="auto"/>
            </w:tcBorders>
          </w:tcPr>
          <w:p w14:paraId="2B358AD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757700BA" w14:textId="77777777" w:rsidTr="00F85495">
        <w:trPr>
          <w:trHeight w:hRule="exact" w:val="227"/>
        </w:trPr>
        <w:tc>
          <w:tcPr>
            <w:tcW w:w="781" w:type="pct"/>
            <w:gridSpan w:val="5"/>
            <w:tcBorders>
              <w:top w:val="nil"/>
              <w:left w:val="single" w:sz="12" w:space="0" w:color="auto"/>
              <w:bottom w:val="nil"/>
              <w:right w:val="single" w:sz="4" w:space="0" w:color="auto"/>
            </w:tcBorders>
          </w:tcPr>
          <w:p w14:paraId="0651C5B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b/>
                <w:sz w:val="16"/>
                <w:szCs w:val="16"/>
                <w:lang w:val="en-US"/>
              </w:rPr>
              <w:t xml:space="preserve">Alive? </w:t>
            </w:r>
          </w:p>
        </w:tc>
        <w:tc>
          <w:tcPr>
            <w:tcW w:w="469" w:type="pct"/>
            <w:gridSpan w:val="3"/>
            <w:tcBorders>
              <w:top w:val="single" w:sz="4" w:space="0" w:color="auto"/>
              <w:left w:val="nil"/>
              <w:bottom w:val="single" w:sz="4" w:space="0" w:color="auto"/>
              <w:right w:val="single" w:sz="4" w:space="0" w:color="auto"/>
            </w:tcBorders>
          </w:tcPr>
          <w:p w14:paraId="0A1BF6E6"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25" w:type="pct"/>
            <w:gridSpan w:val="4"/>
            <w:tcBorders>
              <w:top w:val="nil"/>
              <w:left w:val="nil"/>
              <w:bottom w:val="nil"/>
              <w:right w:val="single" w:sz="4" w:space="0" w:color="auto"/>
            </w:tcBorders>
          </w:tcPr>
          <w:p w14:paraId="6DDB861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Yes</w:t>
            </w:r>
          </w:p>
        </w:tc>
        <w:tc>
          <w:tcPr>
            <w:tcW w:w="156" w:type="pct"/>
            <w:tcBorders>
              <w:top w:val="single" w:sz="4" w:space="0" w:color="auto"/>
              <w:left w:val="nil"/>
              <w:bottom w:val="single" w:sz="4" w:space="0" w:color="auto"/>
              <w:right w:val="single" w:sz="4" w:space="0" w:color="auto"/>
            </w:tcBorders>
          </w:tcPr>
          <w:p w14:paraId="19B4AEA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13" w:type="pct"/>
            <w:gridSpan w:val="2"/>
            <w:tcBorders>
              <w:top w:val="nil"/>
              <w:left w:val="nil"/>
              <w:bottom w:val="nil"/>
              <w:right w:val="nil"/>
            </w:tcBorders>
          </w:tcPr>
          <w:p w14:paraId="439BEA7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No</w:t>
            </w:r>
          </w:p>
        </w:tc>
        <w:tc>
          <w:tcPr>
            <w:tcW w:w="2656" w:type="pct"/>
            <w:gridSpan w:val="17"/>
            <w:tcBorders>
              <w:top w:val="nil"/>
              <w:left w:val="nil"/>
              <w:bottom w:val="nil"/>
              <w:right w:val="single" w:sz="12" w:space="0" w:color="auto"/>
            </w:tcBorders>
          </w:tcPr>
          <w:p w14:paraId="4F7FD0B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1D397B60" w14:textId="77777777" w:rsidTr="00F85495">
        <w:trPr>
          <w:trHeight w:hRule="exact" w:val="57"/>
        </w:trPr>
        <w:tc>
          <w:tcPr>
            <w:tcW w:w="5000" w:type="pct"/>
            <w:gridSpan w:val="32"/>
            <w:tcBorders>
              <w:top w:val="nil"/>
              <w:left w:val="single" w:sz="12" w:space="0" w:color="auto"/>
              <w:bottom w:val="single" w:sz="4" w:space="0" w:color="auto"/>
              <w:right w:val="single" w:sz="12" w:space="0" w:color="auto"/>
            </w:tcBorders>
          </w:tcPr>
          <w:p w14:paraId="7163D04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173505E" w14:textId="77777777" w:rsidTr="00F85495">
        <w:trPr>
          <w:trHeight w:hRule="exact" w:val="57"/>
        </w:trPr>
        <w:tc>
          <w:tcPr>
            <w:tcW w:w="5000" w:type="pct"/>
            <w:gridSpan w:val="32"/>
            <w:tcBorders>
              <w:left w:val="single" w:sz="12" w:space="0" w:color="auto"/>
              <w:bottom w:val="nil"/>
              <w:right w:val="single" w:sz="12" w:space="0" w:color="auto"/>
            </w:tcBorders>
          </w:tcPr>
          <w:p w14:paraId="413ECE0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D1D3E9D" w14:textId="77777777" w:rsidTr="00F85495">
        <w:trPr>
          <w:trHeight w:hRule="exact" w:val="227"/>
        </w:trPr>
        <w:tc>
          <w:tcPr>
            <w:tcW w:w="2500" w:type="pct"/>
            <w:gridSpan w:val="16"/>
            <w:tcBorders>
              <w:top w:val="nil"/>
              <w:left w:val="single" w:sz="12" w:space="0" w:color="auto"/>
              <w:bottom w:val="nil"/>
            </w:tcBorders>
          </w:tcPr>
          <w:p w14:paraId="5FDEEDD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b/>
                <w:sz w:val="16"/>
                <w:szCs w:val="16"/>
                <w:lang w:val="en-US"/>
              </w:rPr>
              <w:t>Mother Received Drugs for PMTCT?</w:t>
            </w:r>
          </w:p>
        </w:tc>
        <w:tc>
          <w:tcPr>
            <w:tcW w:w="313" w:type="pct"/>
            <w:gridSpan w:val="2"/>
            <w:tcBorders>
              <w:top w:val="single" w:sz="4" w:space="0" w:color="auto"/>
              <w:bottom w:val="single" w:sz="4" w:space="0" w:color="auto"/>
            </w:tcBorders>
          </w:tcPr>
          <w:p w14:paraId="0657BDE2"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781" w:type="pct"/>
            <w:gridSpan w:val="5"/>
            <w:tcBorders>
              <w:top w:val="nil"/>
              <w:bottom w:val="nil"/>
            </w:tcBorders>
          </w:tcPr>
          <w:p w14:paraId="6F1C39F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Yes</w:t>
            </w:r>
          </w:p>
        </w:tc>
        <w:tc>
          <w:tcPr>
            <w:tcW w:w="469" w:type="pct"/>
            <w:gridSpan w:val="3"/>
            <w:tcBorders>
              <w:top w:val="single" w:sz="4" w:space="0" w:color="auto"/>
              <w:bottom w:val="single" w:sz="4" w:space="0" w:color="auto"/>
            </w:tcBorders>
          </w:tcPr>
          <w:p w14:paraId="28E9127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938" w:type="pct"/>
            <w:gridSpan w:val="6"/>
            <w:tcBorders>
              <w:top w:val="nil"/>
              <w:bottom w:val="nil"/>
              <w:right w:val="single" w:sz="12" w:space="0" w:color="auto"/>
            </w:tcBorders>
          </w:tcPr>
          <w:p w14:paraId="1076801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 xml:space="preserve">No    </w:t>
            </w:r>
          </w:p>
        </w:tc>
      </w:tr>
      <w:tr w:rsidR="00F85495" w:rsidRPr="00AC645F" w14:paraId="1D81692D" w14:textId="77777777" w:rsidTr="00F85495">
        <w:trPr>
          <w:trHeight w:hRule="exact" w:val="221"/>
        </w:trPr>
        <w:tc>
          <w:tcPr>
            <w:tcW w:w="5000" w:type="pct"/>
            <w:gridSpan w:val="32"/>
            <w:tcBorders>
              <w:top w:val="nil"/>
              <w:left w:val="single" w:sz="12" w:space="0" w:color="auto"/>
              <w:bottom w:val="nil"/>
              <w:right w:val="single" w:sz="12" w:space="0" w:color="auto"/>
            </w:tcBorders>
          </w:tcPr>
          <w:p w14:paraId="55F7C65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If  Yes, (</w:t>
            </w:r>
            <w:r w:rsidRPr="00AC645F">
              <w:rPr>
                <w:rFonts w:ascii="Times New Roman" w:eastAsia="Times New Roman" w:hAnsi="Times New Roman" w:cs="Times New Roman"/>
                <w:i/>
                <w:sz w:val="16"/>
                <w:szCs w:val="16"/>
                <w:lang w:val="en-US"/>
              </w:rPr>
              <w:t>Select Drug Combination</w:t>
            </w:r>
            <w:r w:rsidRPr="00AC645F">
              <w:rPr>
                <w:rFonts w:ascii="Times New Roman" w:eastAsia="Times New Roman" w:hAnsi="Times New Roman" w:cs="Times New Roman"/>
                <w:sz w:val="16"/>
                <w:szCs w:val="16"/>
                <w:lang w:val="en-US"/>
              </w:rPr>
              <w:t>)</w:t>
            </w:r>
          </w:p>
        </w:tc>
      </w:tr>
      <w:tr w:rsidR="00F85495" w:rsidRPr="00AC645F" w14:paraId="63A3C5F9" w14:textId="77777777" w:rsidTr="00F85495">
        <w:trPr>
          <w:trHeight w:hRule="exact" w:val="57"/>
        </w:trPr>
        <w:tc>
          <w:tcPr>
            <w:tcW w:w="5000" w:type="pct"/>
            <w:gridSpan w:val="32"/>
            <w:tcBorders>
              <w:top w:val="nil"/>
              <w:left w:val="single" w:sz="12" w:space="0" w:color="auto"/>
              <w:bottom w:val="nil"/>
              <w:right w:val="single" w:sz="12" w:space="0" w:color="auto"/>
            </w:tcBorders>
          </w:tcPr>
          <w:p w14:paraId="08ACAE3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F6D97EB" w14:textId="77777777" w:rsidTr="00F85495">
        <w:trPr>
          <w:trHeight w:hRule="exact" w:val="227"/>
        </w:trPr>
        <w:tc>
          <w:tcPr>
            <w:tcW w:w="313" w:type="pct"/>
            <w:gridSpan w:val="2"/>
            <w:tcBorders>
              <w:top w:val="nil"/>
              <w:left w:val="single" w:sz="12" w:space="0" w:color="auto"/>
              <w:bottom w:val="nil"/>
              <w:right w:val="single" w:sz="4" w:space="0" w:color="auto"/>
            </w:tcBorders>
          </w:tcPr>
          <w:p w14:paraId="1CEECD6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 w:type="pct"/>
            <w:tcBorders>
              <w:top w:val="single" w:sz="4" w:space="0" w:color="auto"/>
              <w:bottom w:val="single" w:sz="4" w:space="0" w:color="auto"/>
              <w:right w:val="single" w:sz="4" w:space="0" w:color="auto"/>
            </w:tcBorders>
          </w:tcPr>
          <w:p w14:paraId="104BC4F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875" w:type="pct"/>
            <w:gridSpan w:val="12"/>
            <w:tcBorders>
              <w:top w:val="nil"/>
              <w:bottom w:val="nil"/>
              <w:right w:val="single" w:sz="4" w:space="0" w:color="auto"/>
            </w:tcBorders>
          </w:tcPr>
          <w:p w14:paraId="45D0D116"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Sd NVP Only</w:t>
            </w:r>
          </w:p>
          <w:p w14:paraId="76F2152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HAART</w:t>
            </w:r>
          </w:p>
        </w:tc>
        <w:tc>
          <w:tcPr>
            <w:tcW w:w="313" w:type="pct"/>
            <w:gridSpan w:val="2"/>
            <w:tcBorders>
              <w:top w:val="single" w:sz="4" w:space="0" w:color="auto"/>
              <w:bottom w:val="single" w:sz="4" w:space="0" w:color="auto"/>
              <w:right w:val="single" w:sz="4" w:space="0" w:color="auto"/>
            </w:tcBorders>
          </w:tcPr>
          <w:p w14:paraId="4022630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2344" w:type="pct"/>
            <w:gridSpan w:val="15"/>
            <w:tcBorders>
              <w:top w:val="nil"/>
              <w:bottom w:val="nil"/>
              <w:right w:val="single" w:sz="12" w:space="0" w:color="auto"/>
            </w:tcBorders>
          </w:tcPr>
          <w:p w14:paraId="023E69C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AZT + NVP + 3TC</w:t>
            </w:r>
          </w:p>
        </w:tc>
      </w:tr>
      <w:tr w:rsidR="00F85495" w:rsidRPr="00AC645F" w14:paraId="6AC05180" w14:textId="77777777" w:rsidTr="00F85495">
        <w:trPr>
          <w:trHeight w:hRule="exact" w:val="57"/>
        </w:trPr>
        <w:tc>
          <w:tcPr>
            <w:tcW w:w="5000" w:type="pct"/>
            <w:gridSpan w:val="32"/>
            <w:tcBorders>
              <w:top w:val="nil"/>
              <w:left w:val="single" w:sz="12" w:space="0" w:color="auto"/>
              <w:bottom w:val="nil"/>
              <w:right w:val="single" w:sz="12" w:space="0" w:color="auto"/>
            </w:tcBorders>
          </w:tcPr>
          <w:p w14:paraId="1A69DFE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37181F03" w14:textId="77777777" w:rsidTr="00F85495">
        <w:trPr>
          <w:trHeight w:hRule="exact" w:val="227"/>
        </w:trPr>
        <w:tc>
          <w:tcPr>
            <w:tcW w:w="313" w:type="pct"/>
            <w:gridSpan w:val="2"/>
            <w:tcBorders>
              <w:top w:val="nil"/>
              <w:left w:val="single" w:sz="12" w:space="0" w:color="auto"/>
              <w:bottom w:val="nil"/>
              <w:right w:val="single" w:sz="4" w:space="0" w:color="auto"/>
            </w:tcBorders>
          </w:tcPr>
          <w:p w14:paraId="6F03837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 w:type="pct"/>
            <w:tcBorders>
              <w:top w:val="single" w:sz="4" w:space="0" w:color="auto"/>
              <w:bottom w:val="single" w:sz="4" w:space="0" w:color="auto"/>
              <w:right w:val="single" w:sz="4" w:space="0" w:color="auto"/>
            </w:tcBorders>
          </w:tcPr>
          <w:p w14:paraId="74D8A3D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875" w:type="pct"/>
            <w:gridSpan w:val="12"/>
            <w:tcBorders>
              <w:top w:val="nil"/>
              <w:bottom w:val="nil"/>
              <w:right w:val="single" w:sz="4" w:space="0" w:color="auto"/>
            </w:tcBorders>
          </w:tcPr>
          <w:p w14:paraId="3612169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Interrupted HAART</w:t>
            </w:r>
          </w:p>
        </w:tc>
        <w:tc>
          <w:tcPr>
            <w:tcW w:w="313" w:type="pct"/>
            <w:gridSpan w:val="2"/>
            <w:tcBorders>
              <w:top w:val="single" w:sz="4" w:space="0" w:color="auto"/>
              <w:bottom w:val="single" w:sz="4" w:space="0" w:color="auto"/>
              <w:right w:val="single" w:sz="4" w:space="0" w:color="auto"/>
            </w:tcBorders>
          </w:tcPr>
          <w:p w14:paraId="6EF9949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3" w:type="pct"/>
            <w:gridSpan w:val="10"/>
            <w:tcBorders>
              <w:top w:val="nil"/>
              <w:bottom w:val="nil"/>
              <w:right w:val="single" w:sz="2" w:space="0" w:color="auto"/>
            </w:tcBorders>
          </w:tcPr>
          <w:p w14:paraId="77C5663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HAART</w:t>
            </w:r>
          </w:p>
        </w:tc>
        <w:tc>
          <w:tcPr>
            <w:tcW w:w="156" w:type="pct"/>
            <w:tcBorders>
              <w:top w:val="single" w:sz="2" w:space="0" w:color="auto"/>
              <w:left w:val="single" w:sz="2" w:space="0" w:color="auto"/>
              <w:bottom w:val="single" w:sz="2" w:space="0" w:color="auto"/>
              <w:right w:val="single" w:sz="2" w:space="0" w:color="auto"/>
            </w:tcBorders>
          </w:tcPr>
          <w:p w14:paraId="6AEF9A1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25" w:type="pct"/>
            <w:gridSpan w:val="4"/>
            <w:tcBorders>
              <w:top w:val="nil"/>
              <w:left w:val="single" w:sz="2" w:space="0" w:color="auto"/>
              <w:bottom w:val="nil"/>
              <w:right w:val="single" w:sz="12" w:space="0" w:color="auto"/>
            </w:tcBorders>
          </w:tcPr>
          <w:p w14:paraId="04F7F25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None</w:t>
            </w:r>
          </w:p>
        </w:tc>
      </w:tr>
      <w:tr w:rsidR="00F85495" w:rsidRPr="00AC645F" w14:paraId="19B613EC" w14:textId="77777777" w:rsidTr="00F85495">
        <w:trPr>
          <w:trHeight w:hRule="exact" w:val="57"/>
        </w:trPr>
        <w:tc>
          <w:tcPr>
            <w:tcW w:w="5000" w:type="pct"/>
            <w:gridSpan w:val="32"/>
            <w:tcBorders>
              <w:top w:val="nil"/>
              <w:left w:val="single" w:sz="12" w:space="0" w:color="auto"/>
              <w:bottom w:val="nil"/>
              <w:right w:val="single" w:sz="12" w:space="0" w:color="auto"/>
            </w:tcBorders>
          </w:tcPr>
          <w:p w14:paraId="336A8D2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3320BFFA" w14:textId="77777777" w:rsidTr="00F85495">
        <w:trPr>
          <w:trHeight w:hRule="exact" w:val="227"/>
        </w:trPr>
        <w:tc>
          <w:tcPr>
            <w:tcW w:w="2344" w:type="pct"/>
            <w:gridSpan w:val="15"/>
            <w:tcBorders>
              <w:top w:val="nil"/>
              <w:left w:val="single" w:sz="12" w:space="0" w:color="auto"/>
              <w:bottom w:val="nil"/>
              <w:right w:val="single" w:sz="4" w:space="0" w:color="auto"/>
            </w:tcBorders>
          </w:tcPr>
          <w:p w14:paraId="7926F6C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On ART at Enrolment of Infant?</w:t>
            </w:r>
          </w:p>
        </w:tc>
        <w:tc>
          <w:tcPr>
            <w:tcW w:w="313" w:type="pct"/>
            <w:gridSpan w:val="2"/>
            <w:tcBorders>
              <w:top w:val="single" w:sz="4" w:space="0" w:color="auto"/>
              <w:bottom w:val="single" w:sz="4" w:space="0" w:color="auto"/>
              <w:right w:val="single" w:sz="4" w:space="0" w:color="auto"/>
            </w:tcBorders>
          </w:tcPr>
          <w:p w14:paraId="66D663B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3" w:type="pct"/>
            <w:gridSpan w:val="10"/>
            <w:tcBorders>
              <w:top w:val="nil"/>
              <w:bottom w:val="nil"/>
              <w:right w:val="single" w:sz="2" w:space="0" w:color="auto"/>
            </w:tcBorders>
          </w:tcPr>
          <w:p w14:paraId="49BD716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Yes</w:t>
            </w:r>
          </w:p>
        </w:tc>
        <w:tc>
          <w:tcPr>
            <w:tcW w:w="156" w:type="pct"/>
            <w:tcBorders>
              <w:top w:val="single" w:sz="2" w:space="0" w:color="auto"/>
              <w:left w:val="single" w:sz="2" w:space="0" w:color="auto"/>
              <w:bottom w:val="single" w:sz="2" w:space="0" w:color="auto"/>
              <w:right w:val="single" w:sz="2" w:space="0" w:color="auto"/>
            </w:tcBorders>
          </w:tcPr>
          <w:p w14:paraId="03B530A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25" w:type="pct"/>
            <w:gridSpan w:val="4"/>
            <w:tcBorders>
              <w:top w:val="nil"/>
              <w:left w:val="single" w:sz="2" w:space="0" w:color="auto"/>
              <w:bottom w:val="nil"/>
              <w:right w:val="single" w:sz="12" w:space="0" w:color="auto"/>
            </w:tcBorders>
          </w:tcPr>
          <w:p w14:paraId="59191AA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No</w:t>
            </w:r>
          </w:p>
        </w:tc>
      </w:tr>
      <w:tr w:rsidR="00F85495" w:rsidRPr="00AC645F" w14:paraId="47F7A134" w14:textId="77777777" w:rsidTr="00F85495">
        <w:trPr>
          <w:trHeight w:hRule="exact" w:val="57"/>
        </w:trPr>
        <w:tc>
          <w:tcPr>
            <w:tcW w:w="5000" w:type="pct"/>
            <w:gridSpan w:val="32"/>
            <w:tcBorders>
              <w:top w:val="nil"/>
              <w:left w:val="single" w:sz="12" w:space="0" w:color="auto"/>
              <w:bottom w:val="nil"/>
              <w:right w:val="single" w:sz="12" w:space="0" w:color="auto"/>
            </w:tcBorders>
          </w:tcPr>
          <w:p w14:paraId="0A71B9F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741716EE" w14:textId="77777777" w:rsidTr="00F85495">
        <w:trPr>
          <w:trHeight w:hRule="exact" w:val="227"/>
        </w:trPr>
        <w:tc>
          <w:tcPr>
            <w:tcW w:w="5000" w:type="pct"/>
            <w:gridSpan w:val="32"/>
            <w:tcBorders>
              <w:top w:val="nil"/>
              <w:left w:val="single" w:sz="12" w:space="0" w:color="auto"/>
              <w:bottom w:val="nil"/>
              <w:right w:val="single" w:sz="12" w:space="0" w:color="auto"/>
            </w:tcBorders>
          </w:tcPr>
          <w:p w14:paraId="01F0206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If “Yes” Enter Regimen:________________  &amp; CCC:__________________</w:t>
            </w:r>
          </w:p>
        </w:tc>
      </w:tr>
      <w:tr w:rsidR="00F85495" w:rsidRPr="00AC645F" w14:paraId="4FFB6F9B" w14:textId="77777777" w:rsidTr="00F85495">
        <w:trPr>
          <w:trHeight w:hRule="exact" w:val="57"/>
        </w:trPr>
        <w:tc>
          <w:tcPr>
            <w:tcW w:w="5000" w:type="pct"/>
            <w:gridSpan w:val="32"/>
            <w:tcBorders>
              <w:top w:val="nil"/>
              <w:left w:val="single" w:sz="12" w:space="0" w:color="auto"/>
              <w:bottom w:val="nil"/>
              <w:right w:val="single" w:sz="12" w:space="0" w:color="auto"/>
            </w:tcBorders>
          </w:tcPr>
          <w:p w14:paraId="34D7A5A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E69340D" w14:textId="77777777" w:rsidTr="00F85495">
        <w:trPr>
          <w:trHeight w:hRule="exact" w:val="227"/>
        </w:trPr>
        <w:tc>
          <w:tcPr>
            <w:tcW w:w="2344" w:type="pct"/>
            <w:gridSpan w:val="15"/>
            <w:tcBorders>
              <w:top w:val="nil"/>
              <w:left w:val="single" w:sz="12" w:space="0" w:color="auto"/>
              <w:bottom w:val="nil"/>
              <w:right w:val="single" w:sz="4" w:space="0" w:color="auto"/>
            </w:tcBorders>
          </w:tcPr>
          <w:p w14:paraId="7BF5690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Mode of Delivery:</w:t>
            </w:r>
          </w:p>
        </w:tc>
        <w:tc>
          <w:tcPr>
            <w:tcW w:w="313" w:type="pct"/>
            <w:gridSpan w:val="2"/>
            <w:tcBorders>
              <w:top w:val="single" w:sz="4" w:space="0" w:color="auto"/>
              <w:bottom w:val="single" w:sz="4" w:space="0" w:color="auto"/>
              <w:right w:val="single" w:sz="4" w:space="0" w:color="auto"/>
            </w:tcBorders>
          </w:tcPr>
          <w:p w14:paraId="10CACB3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3" w:type="pct"/>
            <w:gridSpan w:val="10"/>
            <w:tcBorders>
              <w:top w:val="nil"/>
              <w:bottom w:val="nil"/>
              <w:right w:val="single" w:sz="2" w:space="0" w:color="auto"/>
            </w:tcBorders>
          </w:tcPr>
          <w:p w14:paraId="4EE3EF0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SVD</w:t>
            </w:r>
          </w:p>
        </w:tc>
        <w:tc>
          <w:tcPr>
            <w:tcW w:w="156" w:type="pct"/>
            <w:tcBorders>
              <w:top w:val="single" w:sz="2" w:space="0" w:color="auto"/>
              <w:left w:val="single" w:sz="2" w:space="0" w:color="auto"/>
              <w:bottom w:val="single" w:sz="2" w:space="0" w:color="auto"/>
              <w:right w:val="single" w:sz="2" w:space="0" w:color="auto"/>
            </w:tcBorders>
          </w:tcPr>
          <w:p w14:paraId="1956A44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25" w:type="pct"/>
            <w:gridSpan w:val="4"/>
            <w:tcBorders>
              <w:top w:val="nil"/>
              <w:left w:val="single" w:sz="2" w:space="0" w:color="auto"/>
              <w:bottom w:val="nil"/>
              <w:right w:val="single" w:sz="12" w:space="0" w:color="auto"/>
            </w:tcBorders>
          </w:tcPr>
          <w:p w14:paraId="2BE940D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C-section</w:t>
            </w:r>
          </w:p>
        </w:tc>
      </w:tr>
      <w:tr w:rsidR="00F85495" w:rsidRPr="00AC645F" w14:paraId="05D48383" w14:textId="77777777" w:rsidTr="00F85495">
        <w:trPr>
          <w:trHeight w:hRule="exact" w:val="57"/>
        </w:trPr>
        <w:tc>
          <w:tcPr>
            <w:tcW w:w="5000" w:type="pct"/>
            <w:gridSpan w:val="32"/>
            <w:tcBorders>
              <w:top w:val="nil"/>
              <w:left w:val="single" w:sz="12" w:space="0" w:color="auto"/>
              <w:bottom w:val="nil"/>
              <w:right w:val="single" w:sz="12" w:space="0" w:color="auto"/>
            </w:tcBorders>
          </w:tcPr>
          <w:p w14:paraId="14FE963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3C0C9E0C" w14:textId="77777777" w:rsidTr="00F85495">
        <w:trPr>
          <w:trHeight w:hRule="exact" w:val="227"/>
        </w:trPr>
        <w:tc>
          <w:tcPr>
            <w:tcW w:w="2344" w:type="pct"/>
            <w:gridSpan w:val="15"/>
            <w:tcBorders>
              <w:top w:val="nil"/>
              <w:left w:val="single" w:sz="12" w:space="0" w:color="auto"/>
              <w:bottom w:val="nil"/>
              <w:right w:val="single" w:sz="4" w:space="0" w:color="auto"/>
            </w:tcBorders>
          </w:tcPr>
          <w:p w14:paraId="44C5E46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 xml:space="preserve">Place of Delivery:                      </w:t>
            </w:r>
          </w:p>
        </w:tc>
        <w:tc>
          <w:tcPr>
            <w:tcW w:w="313" w:type="pct"/>
            <w:gridSpan w:val="2"/>
            <w:tcBorders>
              <w:top w:val="single" w:sz="4" w:space="0" w:color="auto"/>
              <w:bottom w:val="single" w:sz="4" w:space="0" w:color="auto"/>
              <w:right w:val="single" w:sz="4" w:space="0" w:color="auto"/>
            </w:tcBorders>
          </w:tcPr>
          <w:p w14:paraId="76D8E70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3" w:type="pct"/>
            <w:gridSpan w:val="10"/>
            <w:tcBorders>
              <w:top w:val="nil"/>
              <w:bottom w:val="nil"/>
              <w:right w:val="single" w:sz="2" w:space="0" w:color="auto"/>
            </w:tcBorders>
          </w:tcPr>
          <w:p w14:paraId="7A24425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Facility</w:t>
            </w:r>
          </w:p>
        </w:tc>
        <w:tc>
          <w:tcPr>
            <w:tcW w:w="156" w:type="pct"/>
            <w:tcBorders>
              <w:top w:val="single" w:sz="2" w:space="0" w:color="auto"/>
              <w:left w:val="single" w:sz="2" w:space="0" w:color="auto"/>
              <w:bottom w:val="single" w:sz="2" w:space="0" w:color="auto"/>
              <w:right w:val="single" w:sz="2" w:space="0" w:color="auto"/>
            </w:tcBorders>
          </w:tcPr>
          <w:p w14:paraId="5C132B5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25" w:type="pct"/>
            <w:gridSpan w:val="4"/>
            <w:tcBorders>
              <w:top w:val="nil"/>
              <w:left w:val="single" w:sz="2" w:space="0" w:color="auto"/>
              <w:bottom w:val="nil"/>
              <w:right w:val="single" w:sz="12" w:space="0" w:color="auto"/>
            </w:tcBorders>
          </w:tcPr>
          <w:p w14:paraId="6671EFE2"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Home</w:t>
            </w:r>
          </w:p>
        </w:tc>
      </w:tr>
      <w:tr w:rsidR="00F85495" w:rsidRPr="00AC645F" w14:paraId="75340B36" w14:textId="77777777" w:rsidTr="00F85495">
        <w:trPr>
          <w:trHeight w:hRule="exact" w:val="113"/>
        </w:trPr>
        <w:tc>
          <w:tcPr>
            <w:tcW w:w="5000" w:type="pct"/>
            <w:gridSpan w:val="32"/>
            <w:tcBorders>
              <w:top w:val="nil"/>
              <w:left w:val="single" w:sz="12" w:space="0" w:color="auto"/>
              <w:bottom w:val="nil"/>
              <w:right w:val="single" w:sz="12" w:space="0" w:color="auto"/>
            </w:tcBorders>
          </w:tcPr>
          <w:p w14:paraId="4B18103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3B4F3B9F" w14:textId="77777777" w:rsidTr="00F85495">
        <w:trPr>
          <w:trHeight w:hRule="exact" w:val="113"/>
        </w:trPr>
        <w:tc>
          <w:tcPr>
            <w:tcW w:w="5000" w:type="pct"/>
            <w:gridSpan w:val="32"/>
            <w:tcBorders>
              <w:top w:val="nil"/>
              <w:left w:val="single" w:sz="12" w:space="0" w:color="auto"/>
              <w:bottom w:val="single" w:sz="12" w:space="0" w:color="auto"/>
              <w:right w:val="single" w:sz="12" w:space="0" w:color="auto"/>
            </w:tcBorders>
          </w:tcPr>
          <w:p w14:paraId="689F1E0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bl>
    <w:p w14:paraId="69AF1721" w14:textId="77777777" w:rsidR="00E07FBC" w:rsidRPr="00AC645F" w:rsidRDefault="00E07FBC" w:rsidP="00A732CA">
      <w:pPr>
        <w:rPr>
          <w:rFonts w:ascii="Times New Roman" w:hAnsi="Times New Roman" w:cs="Times New Roman"/>
          <w:b/>
          <w:sz w:val="24"/>
          <w:szCs w:val="24"/>
        </w:rPr>
      </w:pPr>
    </w:p>
    <w:p w14:paraId="7D173B0E" w14:textId="77777777" w:rsidR="007368B4" w:rsidRPr="00AC645F" w:rsidRDefault="007368B4" w:rsidP="00A732CA">
      <w:pPr>
        <w:spacing w:after="0" w:line="240" w:lineRule="auto"/>
        <w:rPr>
          <w:rFonts w:ascii="Times New Roman" w:eastAsia="Times New Roman" w:hAnsi="Times New Roman" w:cs="Times New Roman"/>
          <w:sz w:val="28"/>
          <w:szCs w:val="28"/>
          <w:lang w:val="en-US"/>
        </w:rPr>
      </w:pPr>
    </w:p>
    <w:p w14:paraId="7F4181C4" w14:textId="77777777" w:rsidR="007368B4" w:rsidRPr="00AC645F" w:rsidRDefault="007368B4" w:rsidP="00F85495">
      <w:pPr>
        <w:spacing w:after="0" w:line="240" w:lineRule="auto"/>
        <w:ind w:left="426" w:hanging="993"/>
        <w:rPr>
          <w:rFonts w:ascii="Times New Roman" w:eastAsia="Times New Roman" w:hAnsi="Times New Roman" w:cs="Times New Roman"/>
          <w:sz w:val="24"/>
          <w:szCs w:val="24"/>
          <w:lang w:val="en-US"/>
        </w:rPr>
      </w:pPr>
    </w:p>
    <w:p w14:paraId="0F1C3BCF" w14:textId="77777777" w:rsidR="007368B4" w:rsidRPr="00AC645F" w:rsidRDefault="007368B4" w:rsidP="00A732CA">
      <w:pPr>
        <w:spacing w:after="0" w:line="240" w:lineRule="auto"/>
        <w:jc w:val="center"/>
        <w:rPr>
          <w:rFonts w:ascii="Times New Roman" w:eastAsia="Times New Roman" w:hAnsi="Times New Roman" w:cs="Times New Roman"/>
          <w:sz w:val="24"/>
          <w:szCs w:val="24"/>
          <w:lang w:val="en-US"/>
        </w:rPr>
        <w:sectPr w:rsidR="007368B4" w:rsidRPr="00AC645F" w:rsidSect="00230D50">
          <w:pgSz w:w="12240" w:h="15840"/>
          <w:pgMar w:top="1440" w:right="719" w:bottom="1440" w:left="1276" w:header="709" w:footer="709" w:gutter="0"/>
          <w:pgNumType w:start="1"/>
          <w:cols w:space="708"/>
          <w:docGrid w:linePitch="360"/>
        </w:sectPr>
      </w:pPr>
    </w:p>
    <w:p w14:paraId="492F3490" w14:textId="77777777" w:rsidR="007368B4" w:rsidRPr="00AC645F" w:rsidRDefault="007368B4" w:rsidP="00A732CA">
      <w:pPr>
        <w:spacing w:after="0" w:line="240" w:lineRule="auto"/>
        <w:rPr>
          <w:rFonts w:ascii="Times New Roman" w:eastAsia="Times New Roman" w:hAnsi="Times New Roman" w:cs="Times New Roman"/>
          <w:sz w:val="24"/>
          <w:szCs w:val="24"/>
          <w:lang w:val="en-US"/>
        </w:rPr>
      </w:pPr>
    </w:p>
    <w:p w14:paraId="33005347" w14:textId="77777777" w:rsidR="007368B4" w:rsidRPr="00AC645F" w:rsidRDefault="007368B4" w:rsidP="00A732CA">
      <w:pPr>
        <w:spacing w:after="0" w:line="240" w:lineRule="auto"/>
        <w:rPr>
          <w:rFonts w:ascii="Times New Roman" w:eastAsia="Times New Roman" w:hAnsi="Times New Roman" w:cs="Times New Roman"/>
          <w:sz w:val="24"/>
          <w:szCs w:val="24"/>
          <w:lang w:val="en-US"/>
        </w:rPr>
      </w:pPr>
    </w:p>
    <w:p w14:paraId="2E8791E7" w14:textId="77777777" w:rsidR="007368B4" w:rsidRPr="00AC645F" w:rsidRDefault="007368B4" w:rsidP="00A732CA">
      <w:pPr>
        <w:spacing w:after="0" w:line="240" w:lineRule="auto"/>
        <w:rPr>
          <w:rFonts w:ascii="Times New Roman" w:eastAsia="Times New Roman" w:hAnsi="Times New Roman" w:cs="Times New Roman"/>
          <w:sz w:val="24"/>
          <w:szCs w:val="24"/>
          <w:lang w:val="en-US"/>
        </w:rPr>
      </w:pPr>
    </w:p>
    <w:tbl>
      <w:tblPr>
        <w:tblW w:w="5577" w:type="pct"/>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9"/>
        <w:gridCol w:w="1086"/>
        <w:gridCol w:w="217"/>
        <w:gridCol w:w="321"/>
        <w:gridCol w:w="209"/>
        <w:gridCol w:w="722"/>
        <w:gridCol w:w="70"/>
        <w:gridCol w:w="779"/>
        <w:gridCol w:w="88"/>
        <w:gridCol w:w="225"/>
        <w:gridCol w:w="56"/>
        <w:gridCol w:w="217"/>
        <w:gridCol w:w="169"/>
        <w:gridCol w:w="183"/>
        <w:gridCol w:w="512"/>
        <w:gridCol w:w="157"/>
        <w:gridCol w:w="488"/>
        <w:gridCol w:w="397"/>
        <w:gridCol w:w="363"/>
        <w:gridCol w:w="337"/>
        <w:gridCol w:w="138"/>
        <w:gridCol w:w="1579"/>
        <w:gridCol w:w="1192"/>
      </w:tblGrid>
      <w:tr w:rsidR="00F85495" w:rsidRPr="00AC645F" w14:paraId="50FB0167" w14:textId="77777777" w:rsidTr="00AD5261">
        <w:trPr>
          <w:trHeight w:val="286"/>
        </w:trPr>
        <w:tc>
          <w:tcPr>
            <w:tcW w:w="5000" w:type="pct"/>
            <w:gridSpan w:val="23"/>
            <w:tcBorders>
              <w:top w:val="single" w:sz="12" w:space="0" w:color="auto"/>
              <w:left w:val="single" w:sz="12" w:space="0" w:color="auto"/>
              <w:bottom w:val="single" w:sz="4" w:space="0" w:color="auto"/>
              <w:right w:val="single" w:sz="12" w:space="0" w:color="auto"/>
            </w:tcBorders>
            <w:shd w:val="clear" w:color="auto" w:fill="999999"/>
          </w:tcPr>
          <w:p w14:paraId="21F50CD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b/>
                <w:sz w:val="16"/>
                <w:szCs w:val="16"/>
                <w:lang w:val="en-US"/>
              </w:rPr>
              <w:t>IMMUNISATION HISTORY</w:t>
            </w:r>
          </w:p>
        </w:tc>
      </w:tr>
      <w:tr w:rsidR="00F85495" w:rsidRPr="00AC645F" w14:paraId="79998B9D" w14:textId="77777777" w:rsidTr="009B3594">
        <w:trPr>
          <w:trHeight w:hRule="exact" w:val="57"/>
        </w:trPr>
        <w:tc>
          <w:tcPr>
            <w:tcW w:w="913" w:type="pct"/>
            <w:gridSpan w:val="3"/>
            <w:tcBorders>
              <w:top w:val="single" w:sz="4" w:space="0" w:color="auto"/>
              <w:left w:val="single" w:sz="12" w:space="0" w:color="auto"/>
              <w:bottom w:val="nil"/>
              <w:right w:val="nil"/>
            </w:tcBorders>
            <w:vAlign w:val="bottom"/>
          </w:tcPr>
          <w:p w14:paraId="4871B01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60" w:type="pct"/>
            <w:tcBorders>
              <w:top w:val="single" w:sz="4" w:space="0" w:color="auto"/>
              <w:left w:val="nil"/>
              <w:bottom w:val="single" w:sz="4" w:space="0" w:color="auto"/>
              <w:right w:val="nil"/>
            </w:tcBorders>
            <w:vAlign w:val="bottom"/>
          </w:tcPr>
          <w:p w14:paraId="4C7C92B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87" w:type="pct"/>
            <w:gridSpan w:val="4"/>
            <w:tcBorders>
              <w:top w:val="single" w:sz="4" w:space="0" w:color="auto"/>
              <w:left w:val="nil"/>
              <w:bottom w:val="nil"/>
              <w:right w:val="nil"/>
            </w:tcBorders>
            <w:vAlign w:val="bottom"/>
          </w:tcPr>
          <w:p w14:paraId="6215005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56" w:type="pct"/>
            <w:gridSpan w:val="2"/>
            <w:tcBorders>
              <w:top w:val="single" w:sz="4" w:space="0" w:color="auto"/>
              <w:left w:val="nil"/>
              <w:bottom w:val="single" w:sz="4" w:space="0" w:color="auto"/>
              <w:right w:val="nil"/>
            </w:tcBorders>
            <w:vAlign w:val="bottom"/>
          </w:tcPr>
          <w:p w14:paraId="5ABC157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085" w:type="pct"/>
            <w:gridSpan w:val="8"/>
            <w:tcBorders>
              <w:top w:val="single" w:sz="4" w:space="0" w:color="auto"/>
              <w:left w:val="nil"/>
              <w:bottom w:val="nil"/>
              <w:right w:val="nil"/>
            </w:tcBorders>
            <w:vAlign w:val="bottom"/>
          </w:tcPr>
          <w:p w14:paraId="7C8FCDE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81" w:type="pct"/>
            <w:tcBorders>
              <w:top w:val="single" w:sz="4" w:space="0" w:color="auto"/>
              <w:left w:val="nil"/>
              <w:bottom w:val="single" w:sz="4" w:space="0" w:color="auto"/>
              <w:right w:val="nil"/>
            </w:tcBorders>
            <w:vAlign w:val="bottom"/>
          </w:tcPr>
          <w:p w14:paraId="33DB94D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618" w:type="pct"/>
            <w:gridSpan w:val="4"/>
            <w:tcBorders>
              <w:top w:val="single" w:sz="4" w:space="0" w:color="auto"/>
              <w:left w:val="nil"/>
              <w:bottom w:val="nil"/>
              <w:right w:val="single" w:sz="12" w:space="0" w:color="auto"/>
            </w:tcBorders>
            <w:vAlign w:val="bottom"/>
          </w:tcPr>
          <w:p w14:paraId="09EA390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0C309152" w14:textId="77777777" w:rsidTr="009B3594">
        <w:trPr>
          <w:trHeight w:hRule="exact" w:val="227"/>
        </w:trPr>
        <w:tc>
          <w:tcPr>
            <w:tcW w:w="913" w:type="pct"/>
            <w:gridSpan w:val="3"/>
            <w:tcBorders>
              <w:top w:val="nil"/>
              <w:left w:val="single" w:sz="12" w:space="0" w:color="auto"/>
              <w:bottom w:val="nil"/>
              <w:right w:val="single" w:sz="4" w:space="0" w:color="auto"/>
            </w:tcBorders>
            <w:vAlign w:val="bottom"/>
          </w:tcPr>
          <w:p w14:paraId="128E055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BCG</w:t>
            </w:r>
          </w:p>
        </w:tc>
        <w:tc>
          <w:tcPr>
            <w:tcW w:w="160" w:type="pct"/>
            <w:tcBorders>
              <w:top w:val="single" w:sz="4" w:space="0" w:color="auto"/>
              <w:left w:val="single" w:sz="4" w:space="0" w:color="auto"/>
              <w:bottom w:val="single" w:sz="4" w:space="0" w:color="auto"/>
              <w:right w:val="single" w:sz="4" w:space="0" w:color="auto"/>
            </w:tcBorders>
            <w:vAlign w:val="bottom"/>
          </w:tcPr>
          <w:p w14:paraId="6D6FA57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87" w:type="pct"/>
            <w:gridSpan w:val="4"/>
            <w:tcBorders>
              <w:top w:val="nil"/>
              <w:left w:val="single" w:sz="4" w:space="0" w:color="auto"/>
              <w:bottom w:val="nil"/>
              <w:right w:val="single" w:sz="4" w:space="0" w:color="auto"/>
            </w:tcBorders>
            <w:vAlign w:val="bottom"/>
          </w:tcPr>
          <w:p w14:paraId="6F2B64F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OPV at Birth</w:t>
            </w:r>
          </w:p>
        </w:tc>
        <w:tc>
          <w:tcPr>
            <w:tcW w:w="156" w:type="pct"/>
            <w:gridSpan w:val="2"/>
            <w:tcBorders>
              <w:top w:val="single" w:sz="4" w:space="0" w:color="auto"/>
              <w:left w:val="single" w:sz="4" w:space="0" w:color="auto"/>
              <w:bottom w:val="single" w:sz="4" w:space="0" w:color="auto"/>
              <w:right w:val="single" w:sz="4" w:space="0" w:color="auto"/>
            </w:tcBorders>
            <w:vAlign w:val="bottom"/>
          </w:tcPr>
          <w:p w14:paraId="6ECCAA6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085" w:type="pct"/>
            <w:gridSpan w:val="8"/>
            <w:tcBorders>
              <w:top w:val="nil"/>
              <w:left w:val="single" w:sz="4" w:space="0" w:color="auto"/>
              <w:bottom w:val="nil"/>
              <w:right w:val="single" w:sz="4" w:space="0" w:color="auto"/>
            </w:tcBorders>
            <w:vAlign w:val="bottom"/>
          </w:tcPr>
          <w:p w14:paraId="3CB1E91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OPV/Penta 1</w:t>
            </w:r>
          </w:p>
        </w:tc>
        <w:tc>
          <w:tcPr>
            <w:tcW w:w="181" w:type="pct"/>
            <w:tcBorders>
              <w:top w:val="single" w:sz="4" w:space="0" w:color="auto"/>
              <w:left w:val="single" w:sz="4" w:space="0" w:color="auto"/>
              <w:bottom w:val="single" w:sz="4" w:space="0" w:color="auto"/>
              <w:right w:val="single" w:sz="4" w:space="0" w:color="auto"/>
            </w:tcBorders>
            <w:vAlign w:val="bottom"/>
          </w:tcPr>
          <w:p w14:paraId="1047EFB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618" w:type="pct"/>
            <w:gridSpan w:val="4"/>
            <w:tcBorders>
              <w:top w:val="nil"/>
              <w:left w:val="single" w:sz="4" w:space="0" w:color="auto"/>
              <w:bottom w:val="nil"/>
              <w:right w:val="single" w:sz="12" w:space="0" w:color="auto"/>
            </w:tcBorders>
            <w:vAlign w:val="bottom"/>
          </w:tcPr>
          <w:p w14:paraId="32C35F6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47CA8323" w14:textId="77777777" w:rsidTr="00AD5261">
        <w:trPr>
          <w:trHeight w:hRule="exact" w:val="57"/>
        </w:trPr>
        <w:tc>
          <w:tcPr>
            <w:tcW w:w="5000" w:type="pct"/>
            <w:gridSpan w:val="23"/>
            <w:tcBorders>
              <w:top w:val="nil"/>
              <w:left w:val="single" w:sz="12" w:space="0" w:color="auto"/>
              <w:bottom w:val="nil"/>
              <w:right w:val="single" w:sz="12" w:space="0" w:color="auto"/>
            </w:tcBorders>
            <w:vAlign w:val="bottom"/>
          </w:tcPr>
          <w:p w14:paraId="3E43BD86"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69D7FDEE" w14:textId="77777777" w:rsidTr="009B3594">
        <w:trPr>
          <w:trHeight w:hRule="exact" w:val="227"/>
        </w:trPr>
        <w:tc>
          <w:tcPr>
            <w:tcW w:w="913" w:type="pct"/>
            <w:gridSpan w:val="3"/>
            <w:tcBorders>
              <w:top w:val="nil"/>
              <w:left w:val="single" w:sz="12" w:space="0" w:color="auto"/>
              <w:bottom w:val="nil"/>
              <w:right w:val="single" w:sz="4" w:space="0" w:color="auto"/>
            </w:tcBorders>
            <w:vAlign w:val="bottom"/>
          </w:tcPr>
          <w:p w14:paraId="3F15BE2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OPV/Penta 2</w:t>
            </w:r>
          </w:p>
        </w:tc>
        <w:tc>
          <w:tcPr>
            <w:tcW w:w="160" w:type="pct"/>
            <w:tcBorders>
              <w:top w:val="single" w:sz="4" w:space="0" w:color="auto"/>
              <w:left w:val="single" w:sz="4" w:space="0" w:color="auto"/>
              <w:bottom w:val="single" w:sz="4" w:space="0" w:color="auto"/>
              <w:right w:val="single" w:sz="4" w:space="0" w:color="auto"/>
            </w:tcBorders>
            <w:vAlign w:val="bottom"/>
          </w:tcPr>
          <w:p w14:paraId="402D330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87" w:type="pct"/>
            <w:gridSpan w:val="4"/>
            <w:tcBorders>
              <w:top w:val="nil"/>
              <w:left w:val="single" w:sz="4" w:space="0" w:color="auto"/>
              <w:bottom w:val="nil"/>
              <w:right w:val="single" w:sz="4" w:space="0" w:color="auto"/>
            </w:tcBorders>
            <w:vAlign w:val="bottom"/>
          </w:tcPr>
          <w:p w14:paraId="210BE20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OPV Penta 3</w:t>
            </w:r>
          </w:p>
        </w:tc>
        <w:tc>
          <w:tcPr>
            <w:tcW w:w="156" w:type="pct"/>
            <w:gridSpan w:val="2"/>
            <w:tcBorders>
              <w:top w:val="single" w:sz="4" w:space="0" w:color="auto"/>
              <w:left w:val="single" w:sz="4" w:space="0" w:color="auto"/>
              <w:bottom w:val="single" w:sz="4" w:space="0" w:color="auto"/>
              <w:right w:val="single" w:sz="4" w:space="0" w:color="auto"/>
            </w:tcBorders>
            <w:vAlign w:val="bottom"/>
          </w:tcPr>
          <w:p w14:paraId="5FEBB0E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085" w:type="pct"/>
            <w:gridSpan w:val="8"/>
            <w:tcBorders>
              <w:top w:val="nil"/>
              <w:left w:val="single" w:sz="4" w:space="0" w:color="auto"/>
              <w:bottom w:val="nil"/>
              <w:right w:val="single" w:sz="4" w:space="0" w:color="auto"/>
            </w:tcBorders>
            <w:vAlign w:val="bottom"/>
          </w:tcPr>
          <w:p w14:paraId="6FEED09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Measles 9 mths</w:t>
            </w:r>
          </w:p>
        </w:tc>
        <w:tc>
          <w:tcPr>
            <w:tcW w:w="181" w:type="pct"/>
            <w:tcBorders>
              <w:top w:val="single" w:sz="4" w:space="0" w:color="auto"/>
              <w:left w:val="single" w:sz="4" w:space="0" w:color="auto"/>
              <w:bottom w:val="single" w:sz="4" w:space="0" w:color="auto"/>
              <w:right w:val="single" w:sz="4" w:space="0" w:color="auto"/>
            </w:tcBorders>
            <w:vAlign w:val="bottom"/>
          </w:tcPr>
          <w:p w14:paraId="37C4BA3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618" w:type="pct"/>
            <w:gridSpan w:val="4"/>
            <w:tcBorders>
              <w:top w:val="nil"/>
              <w:left w:val="single" w:sz="4" w:space="0" w:color="auto"/>
              <w:bottom w:val="nil"/>
              <w:right w:val="single" w:sz="12" w:space="0" w:color="auto"/>
            </w:tcBorders>
            <w:vAlign w:val="bottom"/>
          </w:tcPr>
          <w:p w14:paraId="1128EB4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0A7A098" w14:textId="77777777" w:rsidTr="009B3594">
        <w:trPr>
          <w:trHeight w:hRule="exact" w:val="57"/>
        </w:trPr>
        <w:tc>
          <w:tcPr>
            <w:tcW w:w="913" w:type="pct"/>
            <w:gridSpan w:val="3"/>
            <w:tcBorders>
              <w:top w:val="nil"/>
              <w:left w:val="single" w:sz="12" w:space="0" w:color="auto"/>
              <w:bottom w:val="nil"/>
              <w:right w:val="nil"/>
            </w:tcBorders>
            <w:vAlign w:val="bottom"/>
          </w:tcPr>
          <w:p w14:paraId="1E35713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60" w:type="pct"/>
            <w:tcBorders>
              <w:top w:val="single" w:sz="4" w:space="0" w:color="auto"/>
              <w:left w:val="nil"/>
              <w:bottom w:val="single" w:sz="4" w:space="0" w:color="auto"/>
              <w:right w:val="nil"/>
            </w:tcBorders>
            <w:vAlign w:val="bottom"/>
          </w:tcPr>
          <w:p w14:paraId="03446DE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179" w:type="pct"/>
            <w:gridSpan w:val="8"/>
            <w:tcBorders>
              <w:top w:val="nil"/>
              <w:left w:val="nil"/>
              <w:bottom w:val="nil"/>
              <w:right w:val="nil"/>
            </w:tcBorders>
            <w:vAlign w:val="bottom"/>
          </w:tcPr>
          <w:p w14:paraId="7339B9A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75" w:type="pct"/>
            <w:gridSpan w:val="2"/>
            <w:tcBorders>
              <w:top w:val="nil"/>
              <w:left w:val="nil"/>
              <w:bottom w:val="nil"/>
              <w:right w:val="nil"/>
            </w:tcBorders>
            <w:vAlign w:val="bottom"/>
          </w:tcPr>
          <w:p w14:paraId="0893D0A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2573" w:type="pct"/>
            <w:gridSpan w:val="9"/>
            <w:tcBorders>
              <w:top w:val="nil"/>
              <w:left w:val="nil"/>
              <w:bottom w:val="nil"/>
              <w:right w:val="single" w:sz="12" w:space="0" w:color="auto"/>
            </w:tcBorders>
            <w:vAlign w:val="bottom"/>
          </w:tcPr>
          <w:p w14:paraId="29B85BD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5BD7732D" w14:textId="77777777" w:rsidTr="009B3594">
        <w:trPr>
          <w:trHeight w:hRule="exact" w:val="227"/>
        </w:trPr>
        <w:tc>
          <w:tcPr>
            <w:tcW w:w="913" w:type="pct"/>
            <w:gridSpan w:val="3"/>
            <w:tcBorders>
              <w:top w:val="nil"/>
              <w:left w:val="single" w:sz="12" w:space="0" w:color="auto"/>
              <w:bottom w:val="nil"/>
              <w:right w:val="single" w:sz="4" w:space="0" w:color="auto"/>
            </w:tcBorders>
            <w:vAlign w:val="bottom"/>
          </w:tcPr>
          <w:p w14:paraId="59C8B31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Measles 6 mths</w:t>
            </w:r>
          </w:p>
        </w:tc>
        <w:tc>
          <w:tcPr>
            <w:tcW w:w="160" w:type="pct"/>
            <w:tcBorders>
              <w:top w:val="single" w:sz="4" w:space="0" w:color="auto"/>
              <w:left w:val="single" w:sz="4" w:space="0" w:color="auto"/>
              <w:bottom w:val="single" w:sz="4" w:space="0" w:color="auto"/>
              <w:right w:val="single" w:sz="4" w:space="0" w:color="auto"/>
            </w:tcBorders>
            <w:vAlign w:val="bottom"/>
          </w:tcPr>
          <w:p w14:paraId="038C862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927" w:type="pct"/>
            <w:gridSpan w:val="19"/>
            <w:tcBorders>
              <w:top w:val="nil"/>
              <w:left w:val="single" w:sz="4" w:space="0" w:color="auto"/>
              <w:bottom w:val="nil"/>
              <w:right w:val="single" w:sz="12" w:space="0" w:color="auto"/>
            </w:tcBorders>
            <w:vAlign w:val="bottom"/>
          </w:tcPr>
          <w:p w14:paraId="410444F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Other (</w:t>
            </w:r>
            <w:r w:rsidRPr="00AC645F">
              <w:rPr>
                <w:rFonts w:ascii="Times New Roman" w:eastAsia="Times New Roman" w:hAnsi="Times New Roman" w:cs="Times New Roman"/>
                <w:i/>
                <w:sz w:val="16"/>
                <w:szCs w:val="16"/>
                <w:lang w:val="en-US"/>
              </w:rPr>
              <w:t>Specify</w:t>
            </w:r>
            <w:r w:rsidRPr="00AC645F">
              <w:rPr>
                <w:rFonts w:ascii="Times New Roman" w:eastAsia="Times New Roman" w:hAnsi="Times New Roman" w:cs="Times New Roman"/>
                <w:sz w:val="16"/>
                <w:szCs w:val="16"/>
                <w:lang w:val="en-US"/>
              </w:rPr>
              <w:t>):_________________________________</w:t>
            </w:r>
          </w:p>
        </w:tc>
      </w:tr>
      <w:tr w:rsidR="00F85495" w:rsidRPr="00AC645F" w14:paraId="56E3174B" w14:textId="77777777" w:rsidTr="00AD5261">
        <w:trPr>
          <w:trHeight w:hRule="exact" w:val="57"/>
        </w:trPr>
        <w:tc>
          <w:tcPr>
            <w:tcW w:w="5000" w:type="pct"/>
            <w:gridSpan w:val="23"/>
            <w:tcBorders>
              <w:top w:val="nil"/>
              <w:left w:val="single" w:sz="12" w:space="0" w:color="auto"/>
              <w:bottom w:val="single" w:sz="12" w:space="0" w:color="auto"/>
              <w:right w:val="single" w:sz="12" w:space="0" w:color="auto"/>
            </w:tcBorders>
            <w:vAlign w:val="bottom"/>
          </w:tcPr>
          <w:p w14:paraId="736A7A4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101800F1" w14:textId="77777777" w:rsidTr="00AD5261">
        <w:tblPrEx>
          <w:tblBorders>
            <w:top w:val="single" w:sz="12" w:space="0" w:color="auto"/>
            <w:left w:val="single" w:sz="12" w:space="0" w:color="auto"/>
            <w:bottom w:val="single" w:sz="12" w:space="0" w:color="auto"/>
            <w:right w:val="single" w:sz="12" w:space="0" w:color="auto"/>
          </w:tblBorders>
        </w:tblPrEx>
        <w:tc>
          <w:tcPr>
            <w:tcW w:w="5000" w:type="pct"/>
            <w:gridSpan w:val="23"/>
            <w:tcBorders>
              <w:top w:val="single" w:sz="12" w:space="0" w:color="auto"/>
              <w:bottom w:val="single" w:sz="12" w:space="0" w:color="auto"/>
            </w:tcBorders>
            <w:shd w:val="clear" w:color="auto" w:fill="999999"/>
          </w:tcPr>
          <w:p w14:paraId="610175F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r w:rsidRPr="00AC645F">
              <w:rPr>
                <w:rFonts w:ascii="Times New Roman" w:eastAsia="Times New Roman" w:hAnsi="Times New Roman" w:cs="Times New Roman"/>
                <w:b/>
                <w:sz w:val="16"/>
                <w:szCs w:val="16"/>
                <w:lang w:val="en-US"/>
              </w:rPr>
              <w:t>LABORATORY INFORMATION</w:t>
            </w:r>
          </w:p>
        </w:tc>
      </w:tr>
      <w:tr w:rsidR="00F85495" w:rsidRPr="00AC645F" w14:paraId="17F7F094" w14:textId="77777777" w:rsidTr="00AD5261">
        <w:tblPrEx>
          <w:tblBorders>
            <w:top w:val="single" w:sz="12" w:space="0" w:color="auto"/>
            <w:left w:val="single" w:sz="12" w:space="0" w:color="auto"/>
            <w:bottom w:val="single" w:sz="12" w:space="0" w:color="auto"/>
            <w:right w:val="single" w:sz="12" w:space="0" w:color="auto"/>
          </w:tblBorders>
        </w:tblPrEx>
        <w:trPr>
          <w:trHeight w:hRule="exact" w:val="57"/>
        </w:trPr>
        <w:tc>
          <w:tcPr>
            <w:tcW w:w="5000" w:type="pct"/>
            <w:gridSpan w:val="23"/>
            <w:tcBorders>
              <w:top w:val="single" w:sz="12" w:space="0" w:color="auto"/>
              <w:bottom w:val="single" w:sz="4" w:space="0" w:color="auto"/>
            </w:tcBorders>
          </w:tcPr>
          <w:p w14:paraId="03E8E07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0DA7A225" w14:textId="77777777" w:rsidTr="009B3594">
        <w:tblPrEx>
          <w:tblBorders>
            <w:top w:val="single" w:sz="12" w:space="0" w:color="auto"/>
            <w:left w:val="single" w:sz="12" w:space="0" w:color="auto"/>
            <w:bottom w:val="single" w:sz="12" w:space="0" w:color="auto"/>
            <w:right w:val="single" w:sz="12" w:space="0" w:color="auto"/>
          </w:tblBorders>
        </w:tblPrEx>
        <w:tc>
          <w:tcPr>
            <w:tcW w:w="1537" w:type="pct"/>
            <w:gridSpan w:val="6"/>
            <w:tcBorders>
              <w:top w:val="single" w:sz="4" w:space="0" w:color="auto"/>
              <w:bottom w:val="single" w:sz="12" w:space="0" w:color="auto"/>
            </w:tcBorders>
            <w:vAlign w:val="center"/>
          </w:tcPr>
          <w:p w14:paraId="1DD50BD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 xml:space="preserve">Type of Test </w:t>
            </w:r>
          </w:p>
        </w:tc>
        <w:tc>
          <w:tcPr>
            <w:tcW w:w="607" w:type="pct"/>
            <w:gridSpan w:val="5"/>
            <w:tcBorders>
              <w:top w:val="single" w:sz="4" w:space="0" w:color="auto"/>
              <w:bottom w:val="single" w:sz="12" w:space="0" w:color="auto"/>
            </w:tcBorders>
            <w:vAlign w:val="center"/>
          </w:tcPr>
          <w:p w14:paraId="11345283"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Date of Test</w:t>
            </w:r>
          </w:p>
        </w:tc>
        <w:tc>
          <w:tcPr>
            <w:tcW w:w="616" w:type="pct"/>
            <w:gridSpan w:val="5"/>
            <w:tcBorders>
              <w:top w:val="single" w:sz="4" w:space="0" w:color="auto"/>
              <w:bottom w:val="single" w:sz="12" w:space="0" w:color="auto"/>
            </w:tcBorders>
            <w:vAlign w:val="center"/>
          </w:tcPr>
          <w:p w14:paraId="1F4E146E"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Results</w:t>
            </w:r>
          </w:p>
        </w:tc>
        <w:tc>
          <w:tcPr>
            <w:tcW w:w="859" w:type="pct"/>
            <w:gridSpan w:val="5"/>
            <w:tcBorders>
              <w:top w:val="single" w:sz="4" w:space="0" w:color="auto"/>
              <w:bottom w:val="single" w:sz="12" w:space="0" w:color="auto"/>
            </w:tcBorders>
            <w:vAlign w:val="center"/>
          </w:tcPr>
          <w:p w14:paraId="11727337"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DBS Sample Code</w:t>
            </w:r>
          </w:p>
        </w:tc>
        <w:tc>
          <w:tcPr>
            <w:tcW w:w="1382" w:type="pct"/>
            <w:gridSpan w:val="2"/>
            <w:tcBorders>
              <w:top w:val="single" w:sz="4" w:space="0" w:color="auto"/>
              <w:bottom w:val="single" w:sz="12" w:space="0" w:color="auto"/>
            </w:tcBorders>
            <w:vAlign w:val="center"/>
          </w:tcPr>
          <w:p w14:paraId="6EBAC1BF"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Date Results Collected</w:t>
            </w:r>
          </w:p>
        </w:tc>
      </w:tr>
      <w:tr w:rsidR="00F85495" w:rsidRPr="00AC645F" w14:paraId="66F39C72" w14:textId="77777777" w:rsidTr="009B3594">
        <w:tblPrEx>
          <w:tblBorders>
            <w:top w:val="single" w:sz="12" w:space="0" w:color="auto"/>
            <w:left w:val="single" w:sz="12" w:space="0" w:color="auto"/>
            <w:bottom w:val="single" w:sz="12" w:space="0" w:color="auto"/>
            <w:right w:val="single" w:sz="12" w:space="0" w:color="auto"/>
          </w:tblBorders>
        </w:tblPrEx>
        <w:trPr>
          <w:trHeight w:hRule="exact" w:val="259"/>
        </w:trPr>
        <w:tc>
          <w:tcPr>
            <w:tcW w:w="1537" w:type="pct"/>
            <w:gridSpan w:val="6"/>
            <w:tcBorders>
              <w:top w:val="single" w:sz="12" w:space="0" w:color="auto"/>
            </w:tcBorders>
            <w:vAlign w:val="bottom"/>
          </w:tcPr>
          <w:p w14:paraId="73040C5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1</w:t>
            </w:r>
            <w:r w:rsidRPr="00AC645F">
              <w:rPr>
                <w:rFonts w:ascii="Times New Roman" w:eastAsia="Times New Roman" w:hAnsi="Times New Roman" w:cs="Times New Roman"/>
                <w:sz w:val="16"/>
                <w:szCs w:val="16"/>
                <w:vertAlign w:val="superscript"/>
                <w:lang w:val="en-US"/>
              </w:rPr>
              <w:t>st</w:t>
            </w:r>
            <w:r w:rsidRPr="00AC645F">
              <w:rPr>
                <w:rFonts w:ascii="Times New Roman" w:eastAsia="Times New Roman" w:hAnsi="Times New Roman" w:cs="Times New Roman"/>
                <w:sz w:val="16"/>
                <w:szCs w:val="16"/>
                <w:lang w:val="en-US"/>
              </w:rPr>
              <w:t xml:space="preserve"> PCR</w:t>
            </w:r>
          </w:p>
        </w:tc>
        <w:tc>
          <w:tcPr>
            <w:tcW w:w="607" w:type="pct"/>
            <w:gridSpan w:val="5"/>
            <w:tcBorders>
              <w:top w:val="single" w:sz="12" w:space="0" w:color="auto"/>
            </w:tcBorders>
          </w:tcPr>
          <w:p w14:paraId="7D59D6C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16" w:type="pct"/>
            <w:gridSpan w:val="5"/>
            <w:tcBorders>
              <w:top w:val="single" w:sz="12" w:space="0" w:color="auto"/>
            </w:tcBorders>
          </w:tcPr>
          <w:p w14:paraId="7A911EE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9" w:type="pct"/>
            <w:gridSpan w:val="5"/>
            <w:tcBorders>
              <w:top w:val="single" w:sz="12" w:space="0" w:color="auto"/>
            </w:tcBorders>
          </w:tcPr>
          <w:p w14:paraId="2C5B6DF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382" w:type="pct"/>
            <w:gridSpan w:val="2"/>
            <w:tcBorders>
              <w:top w:val="single" w:sz="12" w:space="0" w:color="auto"/>
            </w:tcBorders>
          </w:tcPr>
          <w:p w14:paraId="4A95914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48C66694" w14:textId="77777777" w:rsidTr="009B3594">
        <w:tblPrEx>
          <w:tblBorders>
            <w:top w:val="single" w:sz="12" w:space="0" w:color="auto"/>
            <w:left w:val="single" w:sz="12" w:space="0" w:color="auto"/>
            <w:bottom w:val="single" w:sz="12" w:space="0" w:color="auto"/>
            <w:right w:val="single" w:sz="12" w:space="0" w:color="auto"/>
          </w:tblBorders>
        </w:tblPrEx>
        <w:trPr>
          <w:trHeight w:hRule="exact" w:val="259"/>
        </w:trPr>
        <w:tc>
          <w:tcPr>
            <w:tcW w:w="1537" w:type="pct"/>
            <w:gridSpan w:val="6"/>
            <w:vAlign w:val="bottom"/>
          </w:tcPr>
          <w:p w14:paraId="2AC5B61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Repeat PCR (</w:t>
            </w:r>
            <w:r w:rsidRPr="00AC645F">
              <w:rPr>
                <w:rFonts w:ascii="Times New Roman" w:eastAsia="Times New Roman" w:hAnsi="Times New Roman" w:cs="Times New Roman"/>
                <w:i/>
                <w:sz w:val="16"/>
                <w:szCs w:val="16"/>
                <w:lang w:val="en-US"/>
              </w:rPr>
              <w:t>for rejections)</w:t>
            </w:r>
          </w:p>
        </w:tc>
        <w:tc>
          <w:tcPr>
            <w:tcW w:w="607" w:type="pct"/>
            <w:gridSpan w:val="5"/>
          </w:tcPr>
          <w:p w14:paraId="7DE6EFF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16" w:type="pct"/>
            <w:gridSpan w:val="5"/>
          </w:tcPr>
          <w:p w14:paraId="1F9184C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9" w:type="pct"/>
            <w:gridSpan w:val="5"/>
            <w:tcBorders>
              <w:bottom w:val="single" w:sz="4" w:space="0" w:color="auto"/>
            </w:tcBorders>
          </w:tcPr>
          <w:p w14:paraId="2C9F348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382" w:type="pct"/>
            <w:gridSpan w:val="2"/>
          </w:tcPr>
          <w:p w14:paraId="72AF43B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16AA6709" w14:textId="77777777" w:rsidTr="009B3594">
        <w:tblPrEx>
          <w:tblBorders>
            <w:top w:val="single" w:sz="12" w:space="0" w:color="auto"/>
            <w:left w:val="single" w:sz="12" w:space="0" w:color="auto"/>
            <w:bottom w:val="single" w:sz="12" w:space="0" w:color="auto"/>
            <w:right w:val="single" w:sz="12" w:space="0" w:color="auto"/>
          </w:tblBorders>
        </w:tblPrEx>
        <w:trPr>
          <w:trHeight w:hRule="exact" w:val="259"/>
        </w:trPr>
        <w:tc>
          <w:tcPr>
            <w:tcW w:w="1537" w:type="pct"/>
            <w:gridSpan w:val="6"/>
            <w:vAlign w:val="bottom"/>
          </w:tcPr>
          <w:p w14:paraId="7E5A092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1</w:t>
            </w:r>
            <w:r w:rsidRPr="00AC645F">
              <w:rPr>
                <w:rFonts w:ascii="Times New Roman" w:eastAsia="Times New Roman" w:hAnsi="Times New Roman" w:cs="Times New Roman"/>
                <w:sz w:val="16"/>
                <w:szCs w:val="16"/>
                <w:vertAlign w:val="superscript"/>
                <w:lang w:val="en-US"/>
              </w:rPr>
              <w:t>st</w:t>
            </w:r>
            <w:r w:rsidRPr="00AC645F">
              <w:rPr>
                <w:rFonts w:ascii="Times New Roman" w:eastAsia="Times New Roman" w:hAnsi="Times New Roman" w:cs="Times New Roman"/>
                <w:sz w:val="16"/>
                <w:szCs w:val="16"/>
                <w:lang w:val="en-US"/>
              </w:rPr>
              <w:t xml:space="preserve"> Antibody</w:t>
            </w:r>
          </w:p>
        </w:tc>
        <w:tc>
          <w:tcPr>
            <w:tcW w:w="607" w:type="pct"/>
            <w:gridSpan w:val="5"/>
          </w:tcPr>
          <w:p w14:paraId="5F1E8272"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16" w:type="pct"/>
            <w:gridSpan w:val="5"/>
          </w:tcPr>
          <w:p w14:paraId="307F48B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9" w:type="pct"/>
            <w:gridSpan w:val="5"/>
            <w:tcBorders>
              <w:top w:val="single" w:sz="4" w:space="0" w:color="auto"/>
              <w:bottom w:val="single" w:sz="4" w:space="0" w:color="auto"/>
            </w:tcBorders>
            <w:shd w:val="clear" w:color="auto" w:fill="999999"/>
          </w:tcPr>
          <w:p w14:paraId="1E15BDF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382" w:type="pct"/>
            <w:gridSpan w:val="2"/>
          </w:tcPr>
          <w:p w14:paraId="4325A7F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4F20F2FA" w14:textId="77777777" w:rsidTr="009B3594">
        <w:tblPrEx>
          <w:tblBorders>
            <w:top w:val="single" w:sz="12" w:space="0" w:color="auto"/>
            <w:left w:val="single" w:sz="12" w:space="0" w:color="auto"/>
            <w:bottom w:val="single" w:sz="12" w:space="0" w:color="auto"/>
            <w:right w:val="single" w:sz="12" w:space="0" w:color="auto"/>
          </w:tblBorders>
        </w:tblPrEx>
        <w:trPr>
          <w:trHeight w:hRule="exact" w:val="259"/>
        </w:trPr>
        <w:tc>
          <w:tcPr>
            <w:tcW w:w="1537" w:type="pct"/>
            <w:gridSpan w:val="6"/>
            <w:vAlign w:val="bottom"/>
          </w:tcPr>
          <w:p w14:paraId="223F7AB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Confirmatory PCR</w:t>
            </w:r>
          </w:p>
        </w:tc>
        <w:tc>
          <w:tcPr>
            <w:tcW w:w="607" w:type="pct"/>
            <w:gridSpan w:val="5"/>
          </w:tcPr>
          <w:p w14:paraId="7854A6E2"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16" w:type="pct"/>
            <w:gridSpan w:val="5"/>
          </w:tcPr>
          <w:p w14:paraId="6293207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9" w:type="pct"/>
            <w:gridSpan w:val="5"/>
            <w:tcBorders>
              <w:top w:val="single" w:sz="4" w:space="0" w:color="auto"/>
            </w:tcBorders>
          </w:tcPr>
          <w:p w14:paraId="4151528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382" w:type="pct"/>
            <w:gridSpan w:val="2"/>
          </w:tcPr>
          <w:p w14:paraId="67D7714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8D7F972" w14:textId="77777777" w:rsidTr="009B3594">
        <w:tblPrEx>
          <w:tblBorders>
            <w:top w:val="single" w:sz="12" w:space="0" w:color="auto"/>
            <w:left w:val="single" w:sz="12" w:space="0" w:color="auto"/>
            <w:bottom w:val="single" w:sz="12" w:space="0" w:color="auto"/>
            <w:right w:val="single" w:sz="12" w:space="0" w:color="auto"/>
          </w:tblBorders>
        </w:tblPrEx>
        <w:trPr>
          <w:trHeight w:hRule="exact" w:val="259"/>
        </w:trPr>
        <w:tc>
          <w:tcPr>
            <w:tcW w:w="1537" w:type="pct"/>
            <w:gridSpan w:val="6"/>
            <w:vAlign w:val="bottom"/>
          </w:tcPr>
          <w:p w14:paraId="3E16404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i/>
                <w:sz w:val="16"/>
                <w:szCs w:val="16"/>
                <w:lang w:val="en-US"/>
              </w:rPr>
            </w:pPr>
            <w:r w:rsidRPr="00AC645F">
              <w:rPr>
                <w:rFonts w:ascii="Times New Roman" w:eastAsia="Times New Roman" w:hAnsi="Times New Roman" w:cs="Times New Roman"/>
                <w:sz w:val="16"/>
                <w:szCs w:val="16"/>
                <w:lang w:val="en-US"/>
              </w:rPr>
              <w:t>Repeat PCR (</w:t>
            </w:r>
            <w:r w:rsidRPr="00AC645F">
              <w:rPr>
                <w:rFonts w:ascii="Times New Roman" w:eastAsia="Times New Roman" w:hAnsi="Times New Roman" w:cs="Times New Roman"/>
                <w:i/>
                <w:sz w:val="16"/>
                <w:szCs w:val="16"/>
                <w:lang w:val="en-US"/>
              </w:rPr>
              <w:t>for rejections)</w:t>
            </w:r>
          </w:p>
        </w:tc>
        <w:tc>
          <w:tcPr>
            <w:tcW w:w="607" w:type="pct"/>
            <w:gridSpan w:val="5"/>
          </w:tcPr>
          <w:p w14:paraId="76ACCD5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16" w:type="pct"/>
            <w:gridSpan w:val="5"/>
          </w:tcPr>
          <w:p w14:paraId="5E4F665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9" w:type="pct"/>
            <w:gridSpan w:val="5"/>
            <w:tcBorders>
              <w:bottom w:val="single" w:sz="4" w:space="0" w:color="auto"/>
            </w:tcBorders>
          </w:tcPr>
          <w:p w14:paraId="2716E81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382" w:type="pct"/>
            <w:gridSpan w:val="2"/>
          </w:tcPr>
          <w:p w14:paraId="34D34A5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F06C9BA" w14:textId="77777777" w:rsidTr="009B3594">
        <w:tblPrEx>
          <w:tblBorders>
            <w:top w:val="single" w:sz="12" w:space="0" w:color="auto"/>
            <w:left w:val="single" w:sz="12" w:space="0" w:color="auto"/>
            <w:bottom w:val="single" w:sz="12" w:space="0" w:color="auto"/>
            <w:right w:val="single" w:sz="12" w:space="0" w:color="auto"/>
          </w:tblBorders>
        </w:tblPrEx>
        <w:trPr>
          <w:trHeight w:hRule="exact" w:val="259"/>
        </w:trPr>
        <w:tc>
          <w:tcPr>
            <w:tcW w:w="1537" w:type="pct"/>
            <w:gridSpan w:val="6"/>
            <w:vAlign w:val="bottom"/>
          </w:tcPr>
          <w:p w14:paraId="00895E5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Final Antibody</w:t>
            </w:r>
          </w:p>
        </w:tc>
        <w:tc>
          <w:tcPr>
            <w:tcW w:w="607" w:type="pct"/>
            <w:gridSpan w:val="5"/>
          </w:tcPr>
          <w:p w14:paraId="30F4CD8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16" w:type="pct"/>
            <w:gridSpan w:val="5"/>
          </w:tcPr>
          <w:p w14:paraId="3A7C938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9" w:type="pct"/>
            <w:gridSpan w:val="5"/>
            <w:tcBorders>
              <w:top w:val="single" w:sz="4" w:space="0" w:color="auto"/>
              <w:bottom w:val="single" w:sz="4" w:space="0" w:color="auto"/>
            </w:tcBorders>
            <w:shd w:val="clear" w:color="auto" w:fill="999999"/>
          </w:tcPr>
          <w:p w14:paraId="5835445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382" w:type="pct"/>
            <w:gridSpan w:val="2"/>
          </w:tcPr>
          <w:p w14:paraId="0E8C14C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390DC1D" w14:textId="77777777" w:rsidTr="009B3594">
        <w:tblPrEx>
          <w:tblBorders>
            <w:top w:val="single" w:sz="12" w:space="0" w:color="auto"/>
            <w:left w:val="single" w:sz="12" w:space="0" w:color="auto"/>
            <w:bottom w:val="single" w:sz="12" w:space="0" w:color="auto"/>
            <w:right w:val="single" w:sz="12" w:space="0" w:color="auto"/>
          </w:tblBorders>
        </w:tblPrEx>
        <w:trPr>
          <w:trHeight w:hRule="exact" w:val="308"/>
        </w:trPr>
        <w:tc>
          <w:tcPr>
            <w:tcW w:w="1537" w:type="pct"/>
            <w:gridSpan w:val="6"/>
            <w:vAlign w:val="bottom"/>
          </w:tcPr>
          <w:p w14:paraId="3275A276"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07" w:type="pct"/>
            <w:gridSpan w:val="5"/>
          </w:tcPr>
          <w:p w14:paraId="65E6640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616" w:type="pct"/>
            <w:gridSpan w:val="5"/>
          </w:tcPr>
          <w:p w14:paraId="5299491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9" w:type="pct"/>
            <w:gridSpan w:val="5"/>
            <w:tcBorders>
              <w:top w:val="single" w:sz="4" w:space="0" w:color="auto"/>
            </w:tcBorders>
          </w:tcPr>
          <w:p w14:paraId="5D96200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1382" w:type="pct"/>
            <w:gridSpan w:val="2"/>
          </w:tcPr>
          <w:p w14:paraId="635734C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7B043EB3" w14:textId="77777777" w:rsidTr="00AD5261">
        <w:trPr>
          <w:trHeight w:hRule="exact" w:val="259"/>
        </w:trPr>
        <w:tc>
          <w:tcPr>
            <w:tcW w:w="5000" w:type="pct"/>
            <w:gridSpan w:val="23"/>
            <w:tcBorders>
              <w:top w:val="single" w:sz="12" w:space="0" w:color="auto"/>
              <w:left w:val="single" w:sz="12" w:space="0" w:color="auto"/>
              <w:bottom w:val="single" w:sz="4" w:space="0" w:color="auto"/>
              <w:right w:val="single" w:sz="12" w:space="0" w:color="auto"/>
            </w:tcBorders>
            <w:shd w:val="clear" w:color="auto" w:fill="999999"/>
          </w:tcPr>
          <w:p w14:paraId="0758F6E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b/>
                <w:sz w:val="16"/>
                <w:szCs w:val="16"/>
                <w:lang w:val="en-US"/>
              </w:rPr>
            </w:pPr>
            <w:r w:rsidRPr="00AC645F">
              <w:rPr>
                <w:rFonts w:ascii="Times New Roman" w:eastAsia="Times New Roman" w:hAnsi="Times New Roman" w:cs="Times New Roman"/>
                <w:b/>
                <w:sz w:val="16"/>
                <w:szCs w:val="16"/>
                <w:lang w:val="en-US"/>
              </w:rPr>
              <w:t>PATIENT LOCATOR</w:t>
            </w:r>
          </w:p>
        </w:tc>
      </w:tr>
      <w:tr w:rsidR="00F85495" w:rsidRPr="00AC645F" w14:paraId="52391F6D" w14:textId="77777777" w:rsidTr="009B3594">
        <w:trPr>
          <w:trHeight w:hRule="exact" w:val="259"/>
        </w:trPr>
        <w:tc>
          <w:tcPr>
            <w:tcW w:w="2144" w:type="pct"/>
            <w:gridSpan w:val="11"/>
            <w:tcBorders>
              <w:left w:val="single" w:sz="12" w:space="0" w:color="auto"/>
              <w:bottom w:val="nil"/>
            </w:tcBorders>
            <w:vAlign w:val="bottom"/>
          </w:tcPr>
          <w:p w14:paraId="6CE649D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noProof/>
                <w:sz w:val="16"/>
                <w:szCs w:val="16"/>
                <w:shd w:val="clear" w:color="auto" w:fill="C0C0C0"/>
                <w:lang w:val="en-US"/>
              </w:rPr>
              <mc:AlternateContent>
                <mc:Choice Requires="wps">
                  <w:drawing>
                    <wp:anchor distT="0" distB="0" distL="114300" distR="114300" simplePos="0" relativeHeight="251646464" behindDoc="0" locked="0" layoutInCell="1" allowOverlap="1" wp14:anchorId="243602A2" wp14:editId="470FBF1E">
                      <wp:simplePos x="0" y="0"/>
                      <wp:positionH relativeFrom="column">
                        <wp:posOffset>588645</wp:posOffset>
                      </wp:positionH>
                      <wp:positionV relativeFrom="paragraph">
                        <wp:posOffset>28575</wp:posOffset>
                      </wp:positionV>
                      <wp:extent cx="95250" cy="95250"/>
                      <wp:effectExtent l="7620" t="5080" r="11430" b="1397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txbx>
                              <w:txbxContent>
                                <w:p w14:paraId="51C81D9C" w14:textId="77777777" w:rsidR="000C2D3D" w:rsidRPr="00C36EDA" w:rsidRDefault="000C2D3D" w:rsidP="00F85495">
                                  <w:r w:rsidRPr="00C36EDA">
                                    <w:rPr>
                                      <w:noProof/>
                                      <w:lang w:val="en-US"/>
                                    </w:rPr>
                                    <w:drawing>
                                      <wp:inline distT="0" distB="0" distL="0" distR="0" wp14:anchorId="7CBF3480" wp14:editId="4E4E025E">
                                        <wp:extent cx="9525" cy="95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w14:anchorId="243602A2" id="Rectangle 25" o:spid="_x0000_s1033" style="position:absolute;margin-left:46.35pt;margin-top:2.25pt;width:7.5pt;height: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">
                      <v:textbox>
                        <w:txbxContent>
                          <w:p w14:paraId="51C81D9C" w14:textId="77777777" w:rsidR="000C2D3D" w:rsidRPr="00C36EDA" w:rsidRDefault="000C2D3D" w:rsidP="00F85495">
                            <w:r w:rsidRPr="00C36EDA">
                              <w:rPr>
                                <w:noProof/>
                                <w:lang w:val="en-US"/>
                              </w:rPr>
                              <w:drawing>
                                <wp:inline distT="0" distB="0" distL="0" distR="0" wp14:anchorId="7CBF3480" wp14:editId="4E4E025E">
                                  <wp:extent cx="9525" cy="95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v:textbox>
                    </v:rect>
                  </w:pict>
                </mc:Fallback>
              </mc:AlternateContent>
            </w:r>
            <w:r w:rsidRPr="00AC645F">
              <w:rPr>
                <w:rFonts w:ascii="Times New Roman" w:eastAsia="Times New Roman" w:hAnsi="Times New Roman" w:cs="Times New Roman"/>
                <w:noProof/>
                <w:sz w:val="16"/>
                <w:szCs w:val="16"/>
                <w:shd w:val="clear" w:color="auto" w:fill="C0C0C0"/>
                <w:lang w:val="en-US"/>
              </w:rPr>
              <mc:AlternateContent>
                <mc:Choice Requires="wps">
                  <w:drawing>
                    <wp:anchor distT="0" distB="0" distL="114300" distR="114300" simplePos="0" relativeHeight="251644416" behindDoc="0" locked="0" layoutInCell="1" allowOverlap="1" wp14:anchorId="4223B991" wp14:editId="6F92B714">
                      <wp:simplePos x="0" y="0"/>
                      <wp:positionH relativeFrom="column">
                        <wp:posOffset>1258570</wp:posOffset>
                      </wp:positionH>
                      <wp:positionV relativeFrom="paragraph">
                        <wp:posOffset>31750</wp:posOffset>
                      </wp:positionV>
                      <wp:extent cx="95250" cy="95250"/>
                      <wp:effectExtent l="10795" t="8255" r="8255"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txbx>
                              <w:txbxContent>
                                <w:p w14:paraId="6E1FADC0" w14:textId="77777777" w:rsidR="000C2D3D" w:rsidRPr="00C36EDA" w:rsidRDefault="000C2D3D" w:rsidP="00F85495">
                                  <w:r w:rsidRPr="00C36EDA">
                                    <w:rPr>
                                      <w:noProof/>
                                      <w:lang w:val="en-US"/>
                                    </w:rPr>
                                    <w:drawing>
                                      <wp:inline distT="0" distB="0" distL="0" distR="0" wp14:anchorId="21BDB155" wp14:editId="0548D3E9">
                                        <wp:extent cx="9525" cy="95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w14:anchorId="4223B991" id="Rectangle 23" o:spid="_x0000_s1034" style="position:absolute;margin-left:99.1pt;margin-top:2.5pt;width:7.5pt;height: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">
                      <v:textbox>
                        <w:txbxContent>
                          <w:p w14:paraId="6E1FADC0" w14:textId="77777777" w:rsidR="000C2D3D" w:rsidRPr="00C36EDA" w:rsidRDefault="000C2D3D" w:rsidP="00F85495">
                            <w:r w:rsidRPr="00C36EDA">
                              <w:rPr>
                                <w:noProof/>
                                <w:lang w:val="en-US"/>
                              </w:rPr>
                              <w:drawing>
                                <wp:inline distT="0" distB="0" distL="0" distR="0" wp14:anchorId="21BDB155" wp14:editId="0548D3E9">
                                  <wp:extent cx="9525" cy="95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v:textbox>
                    </v:rect>
                  </w:pict>
                </mc:Fallback>
              </mc:AlternateContent>
            </w:r>
            <w:r w:rsidRPr="00AC645F">
              <w:rPr>
                <w:rFonts w:ascii="Times New Roman" w:eastAsia="Times New Roman" w:hAnsi="Times New Roman" w:cs="Times New Roman"/>
                <w:sz w:val="16"/>
                <w:szCs w:val="16"/>
                <w:shd w:val="clear" w:color="auto" w:fill="C0C0C0"/>
                <w:lang w:val="en-US"/>
              </w:rPr>
              <w:t>Address 1:</w:t>
            </w:r>
            <w:r w:rsidRPr="00AC645F">
              <w:rPr>
                <w:rFonts w:ascii="Times New Roman" w:eastAsia="Times New Roman" w:hAnsi="Times New Roman" w:cs="Times New Roman"/>
                <w:sz w:val="16"/>
                <w:szCs w:val="16"/>
                <w:lang w:val="en-US"/>
              </w:rPr>
              <w:t xml:space="preserve">        Current         Permanent        </w:t>
            </w:r>
          </w:p>
        </w:tc>
        <w:tc>
          <w:tcPr>
            <w:tcW w:w="2856" w:type="pct"/>
            <w:gridSpan w:val="12"/>
            <w:tcBorders>
              <w:bottom w:val="nil"/>
              <w:right w:val="single" w:sz="12" w:space="0" w:color="auto"/>
            </w:tcBorders>
            <w:vAlign w:val="bottom"/>
          </w:tcPr>
          <w:p w14:paraId="59ACB8C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noProof/>
                <w:sz w:val="16"/>
                <w:szCs w:val="16"/>
                <w:shd w:val="clear" w:color="auto" w:fill="C0C0C0"/>
                <w:lang w:val="en-US"/>
              </w:rPr>
              <mc:AlternateContent>
                <mc:Choice Requires="wps">
                  <w:drawing>
                    <wp:anchor distT="0" distB="0" distL="114300" distR="114300" simplePos="0" relativeHeight="251662848" behindDoc="0" locked="0" layoutInCell="1" allowOverlap="1" wp14:anchorId="6A867E70" wp14:editId="44AD7869">
                      <wp:simplePos x="0" y="0"/>
                      <wp:positionH relativeFrom="column">
                        <wp:posOffset>588645</wp:posOffset>
                      </wp:positionH>
                      <wp:positionV relativeFrom="paragraph">
                        <wp:posOffset>28575</wp:posOffset>
                      </wp:positionV>
                      <wp:extent cx="95250" cy="95250"/>
                      <wp:effectExtent l="13335" t="5080" r="5715" b="1397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txbx>
                              <w:txbxContent>
                                <w:p w14:paraId="188FEFD6" w14:textId="77777777" w:rsidR="000C2D3D" w:rsidRPr="00C36EDA" w:rsidRDefault="000C2D3D" w:rsidP="00F85495">
                                  <w:r w:rsidRPr="00C36EDA">
                                    <w:rPr>
                                      <w:noProof/>
                                      <w:lang w:val="en-US"/>
                                    </w:rPr>
                                    <w:drawing>
                                      <wp:inline distT="0" distB="0" distL="0" distR="0" wp14:anchorId="55F656CD" wp14:editId="666CE969">
                                        <wp:extent cx="9525" cy="95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w14:anchorId="6A867E70" id="Rectangle 21" o:spid="_x0000_s1035" style="position:absolute;margin-left:46.35pt;margin-top:2.25pt;width:7.5pt;height: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">
                      <v:textbox>
                        <w:txbxContent>
                          <w:p w14:paraId="188FEFD6" w14:textId="77777777" w:rsidR="000C2D3D" w:rsidRPr="00C36EDA" w:rsidRDefault="000C2D3D" w:rsidP="00F85495">
                            <w:r w:rsidRPr="00C36EDA">
                              <w:rPr>
                                <w:noProof/>
                                <w:lang w:val="en-US"/>
                              </w:rPr>
                              <w:drawing>
                                <wp:inline distT="0" distB="0" distL="0" distR="0" wp14:anchorId="55F656CD" wp14:editId="666CE969">
                                  <wp:extent cx="9525" cy="95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v:textbox>
                    </v:rect>
                  </w:pict>
                </mc:Fallback>
              </mc:AlternateContent>
            </w:r>
            <w:r w:rsidRPr="00AC645F">
              <w:rPr>
                <w:rFonts w:ascii="Times New Roman" w:eastAsia="Times New Roman" w:hAnsi="Times New Roman" w:cs="Times New Roman"/>
                <w:noProof/>
                <w:sz w:val="16"/>
                <w:szCs w:val="16"/>
                <w:shd w:val="clear" w:color="auto" w:fill="C0C0C0"/>
                <w:lang w:val="en-US"/>
              </w:rPr>
              <mc:AlternateContent>
                <mc:Choice Requires="wps">
                  <w:drawing>
                    <wp:anchor distT="0" distB="0" distL="114300" distR="114300" simplePos="0" relativeHeight="251660800" behindDoc="0" locked="0" layoutInCell="1" allowOverlap="1" wp14:anchorId="4DF1394C" wp14:editId="3A2FFAB1">
                      <wp:simplePos x="0" y="0"/>
                      <wp:positionH relativeFrom="column">
                        <wp:posOffset>1258570</wp:posOffset>
                      </wp:positionH>
                      <wp:positionV relativeFrom="paragraph">
                        <wp:posOffset>31750</wp:posOffset>
                      </wp:positionV>
                      <wp:extent cx="95250" cy="95250"/>
                      <wp:effectExtent l="6985" t="8255" r="12065" b="1079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txbx>
                              <w:txbxContent>
                                <w:p w14:paraId="7FC6EE96" w14:textId="77777777" w:rsidR="000C2D3D" w:rsidRPr="00C36EDA" w:rsidRDefault="000C2D3D" w:rsidP="00F85495">
                                  <w:r w:rsidRPr="00C36EDA">
                                    <w:rPr>
                                      <w:noProof/>
                                      <w:lang w:val="en-US"/>
                                    </w:rPr>
                                    <w:drawing>
                                      <wp:inline distT="0" distB="0" distL="0" distR="0" wp14:anchorId="7B435368" wp14:editId="60E3BD0F">
                                        <wp:extent cx="9525" cy="95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w14:anchorId="4DF1394C" id="Rectangle 18" o:spid="_x0000_s1036" style="position:absolute;margin-left:99.1pt;margin-top:2.5pt;width:7.5pt;height: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">
                      <v:textbox>
                        <w:txbxContent>
                          <w:p w14:paraId="7FC6EE96" w14:textId="77777777" w:rsidR="000C2D3D" w:rsidRPr="00C36EDA" w:rsidRDefault="000C2D3D" w:rsidP="00F85495">
                            <w:r w:rsidRPr="00C36EDA">
                              <w:rPr>
                                <w:noProof/>
                                <w:lang w:val="en-US"/>
                              </w:rPr>
                              <w:drawing>
                                <wp:inline distT="0" distB="0" distL="0" distR="0" wp14:anchorId="7B435368" wp14:editId="60E3BD0F">
                                  <wp:extent cx="9525" cy="95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v:textbox>
                    </v:rect>
                  </w:pict>
                </mc:Fallback>
              </mc:AlternateContent>
            </w:r>
            <w:r w:rsidRPr="00AC645F">
              <w:rPr>
                <w:rFonts w:ascii="Times New Roman" w:eastAsia="Times New Roman" w:hAnsi="Times New Roman" w:cs="Times New Roman"/>
                <w:sz w:val="16"/>
                <w:szCs w:val="16"/>
                <w:shd w:val="clear" w:color="auto" w:fill="C0C0C0"/>
                <w:lang w:val="en-US"/>
              </w:rPr>
              <w:t>Address 2:</w:t>
            </w:r>
            <w:r w:rsidRPr="00AC645F">
              <w:rPr>
                <w:rFonts w:ascii="Times New Roman" w:eastAsia="Times New Roman" w:hAnsi="Times New Roman" w:cs="Times New Roman"/>
                <w:sz w:val="16"/>
                <w:szCs w:val="16"/>
                <w:lang w:val="en-US"/>
              </w:rPr>
              <w:t xml:space="preserve">        Current         Permanent        </w:t>
            </w:r>
          </w:p>
        </w:tc>
      </w:tr>
      <w:tr w:rsidR="00F85495" w:rsidRPr="00AC645F" w14:paraId="0FE84FD3" w14:textId="77777777" w:rsidTr="009B3594">
        <w:trPr>
          <w:trHeight w:hRule="exact" w:val="259"/>
        </w:trPr>
        <w:tc>
          <w:tcPr>
            <w:tcW w:w="2144" w:type="pct"/>
            <w:gridSpan w:val="11"/>
            <w:tcBorders>
              <w:top w:val="nil"/>
              <w:left w:val="single" w:sz="12" w:space="0" w:color="auto"/>
              <w:bottom w:val="single" w:sz="12" w:space="0" w:color="auto"/>
            </w:tcBorders>
          </w:tcPr>
          <w:p w14:paraId="74778BD6"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noProof/>
                <w:sz w:val="16"/>
                <w:szCs w:val="16"/>
                <w:lang w:val="en-US"/>
              </w:rPr>
              <mc:AlternateContent>
                <mc:Choice Requires="wps">
                  <w:drawing>
                    <wp:anchor distT="0" distB="0" distL="114300" distR="114300" simplePos="0" relativeHeight="251648512" behindDoc="0" locked="0" layoutInCell="1" allowOverlap="1" wp14:anchorId="5DB12939" wp14:editId="70875023">
                      <wp:simplePos x="0" y="0"/>
                      <wp:positionH relativeFrom="column">
                        <wp:posOffset>-11430</wp:posOffset>
                      </wp:positionH>
                      <wp:positionV relativeFrom="paragraph">
                        <wp:posOffset>20320</wp:posOffset>
                      </wp:positionV>
                      <wp:extent cx="95250" cy="95250"/>
                      <wp:effectExtent l="7620" t="12065" r="11430" b="698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txbx>
                              <w:txbxContent>
                                <w:p w14:paraId="7D6415F6" w14:textId="77777777" w:rsidR="000C2D3D" w:rsidRPr="00C36EDA" w:rsidRDefault="000C2D3D" w:rsidP="00F85495">
                                  <w:r w:rsidRPr="00C36EDA">
                                    <w:rPr>
                                      <w:noProof/>
                                      <w:lang w:val="en-US"/>
                                    </w:rPr>
                                    <w:drawing>
                                      <wp:inline distT="0" distB="0" distL="0" distR="0" wp14:anchorId="1BD8C118" wp14:editId="6574649F">
                                        <wp:extent cx="9525" cy="95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3AB8B16" w14:textId="77777777" w:rsidR="000C2D3D" w:rsidRPr="00C36EDA" w:rsidRDefault="000C2D3D" w:rsidP="00F85495"/>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w14:anchorId="5DB12939" id="Rectangle 16" o:spid="_x0000_s1037" style="position:absolute;margin-left:-.9pt;margin-top:1.6pt;width:7.5pt;height: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">
                      <v:textbox>
                        <w:txbxContent>
                          <w:p w14:paraId="7D6415F6" w14:textId="77777777" w:rsidR="000C2D3D" w:rsidRPr="00C36EDA" w:rsidRDefault="000C2D3D" w:rsidP="00F85495">
                            <w:r w:rsidRPr="00C36EDA">
                              <w:rPr>
                                <w:noProof/>
                                <w:lang w:val="en-US"/>
                              </w:rPr>
                              <w:drawing>
                                <wp:inline distT="0" distB="0" distL="0" distR="0" wp14:anchorId="1BD8C118" wp14:editId="6574649F">
                                  <wp:extent cx="9525" cy="95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3AB8B16" w14:textId="77777777" w:rsidR="000C2D3D" w:rsidRPr="00C36EDA" w:rsidRDefault="000C2D3D" w:rsidP="00F85495"/>
                        </w:txbxContent>
                      </v:textbox>
                    </v:rect>
                  </w:pict>
                </mc:Fallback>
              </mc:AlternateContent>
            </w:r>
            <w:r w:rsidRPr="00AC645F">
              <w:rPr>
                <w:rFonts w:ascii="Times New Roman" w:eastAsia="Times New Roman" w:hAnsi="Times New Roman" w:cs="Times New Roman"/>
                <w:noProof/>
                <w:sz w:val="16"/>
                <w:szCs w:val="16"/>
                <w:lang w:val="en-US"/>
              </w:rPr>
              <mc:AlternateContent>
                <mc:Choice Requires="wps">
                  <w:drawing>
                    <wp:anchor distT="0" distB="0" distL="114300" distR="114300" simplePos="0" relativeHeight="251650560" behindDoc="0" locked="0" layoutInCell="1" allowOverlap="1" wp14:anchorId="121A4627" wp14:editId="15020E54">
                      <wp:simplePos x="0" y="0"/>
                      <wp:positionH relativeFrom="column">
                        <wp:posOffset>677545</wp:posOffset>
                      </wp:positionH>
                      <wp:positionV relativeFrom="paragraph">
                        <wp:posOffset>20320</wp:posOffset>
                      </wp:positionV>
                      <wp:extent cx="95250" cy="95250"/>
                      <wp:effectExtent l="10795" t="12065" r="8255" b="698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txbx>
                              <w:txbxContent>
                                <w:p w14:paraId="0CCF8AFE" w14:textId="77777777" w:rsidR="000C2D3D" w:rsidRPr="00C36EDA" w:rsidRDefault="000C2D3D" w:rsidP="00F85495">
                                  <w:r w:rsidRPr="00C36EDA">
                                    <w:rPr>
                                      <w:noProof/>
                                      <w:lang w:val="en-US"/>
                                    </w:rPr>
                                    <w:drawing>
                                      <wp:inline distT="0" distB="0" distL="0" distR="0" wp14:anchorId="3D451CBA" wp14:editId="1F6BD3CE">
                                        <wp:extent cx="9525" cy="95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w14:anchorId="121A4627" id="Rectangle 14" o:spid="_x0000_s1038" style="position:absolute;margin-left:53.35pt;margin-top:1.6pt;width:7.5pt;height: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">
                      <v:textbox>
                        <w:txbxContent>
                          <w:p w14:paraId="0CCF8AFE" w14:textId="77777777" w:rsidR="000C2D3D" w:rsidRPr="00C36EDA" w:rsidRDefault="000C2D3D" w:rsidP="00F85495">
                            <w:r w:rsidRPr="00C36EDA">
                              <w:rPr>
                                <w:noProof/>
                                <w:lang w:val="en-US"/>
                              </w:rPr>
                              <w:drawing>
                                <wp:inline distT="0" distB="0" distL="0" distR="0" wp14:anchorId="3D451CBA" wp14:editId="1F6BD3CE">
                                  <wp:extent cx="9525" cy="95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v:textbox>
                    </v:rect>
                  </w:pict>
                </mc:Fallback>
              </mc:AlternateContent>
            </w:r>
            <w:r w:rsidRPr="00AC645F">
              <w:rPr>
                <w:rFonts w:ascii="Times New Roman" w:eastAsia="Times New Roman" w:hAnsi="Times New Roman" w:cs="Times New Roman"/>
                <w:noProof/>
                <w:sz w:val="16"/>
                <w:szCs w:val="16"/>
                <w:lang w:val="en-US"/>
              </w:rPr>
              <mc:AlternateContent>
                <mc:Choice Requires="wps">
                  <w:drawing>
                    <wp:anchor distT="0" distB="0" distL="114300" distR="114300" simplePos="0" relativeHeight="251652608" behindDoc="0" locked="0" layoutInCell="1" allowOverlap="1" wp14:anchorId="0AEC5CEC" wp14:editId="28B58A40">
                      <wp:simplePos x="0" y="0"/>
                      <wp:positionH relativeFrom="column">
                        <wp:posOffset>1371600</wp:posOffset>
                      </wp:positionH>
                      <wp:positionV relativeFrom="paragraph">
                        <wp:posOffset>20320</wp:posOffset>
                      </wp:positionV>
                      <wp:extent cx="95250" cy="95250"/>
                      <wp:effectExtent l="9525" t="12065" r="9525" b="698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txbx>
                              <w:txbxContent>
                                <w:p w14:paraId="440880EC" w14:textId="77777777" w:rsidR="000C2D3D" w:rsidRPr="00C36EDA" w:rsidRDefault="000C2D3D" w:rsidP="00F85495">
                                  <w:r w:rsidRPr="00C36EDA">
                                    <w:rPr>
                                      <w:noProof/>
                                      <w:lang w:val="en-US"/>
                                    </w:rPr>
                                    <w:drawing>
                                      <wp:inline distT="0" distB="0" distL="0" distR="0" wp14:anchorId="06A93D36" wp14:editId="259DFD03">
                                        <wp:extent cx="9525" cy="95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w14:anchorId="0AEC5CEC" id="Rectangle 12" o:spid="_x0000_s1039" style="position:absolute;margin-left:108pt;margin-top:1.6pt;width:7.5pt;height: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">
                      <v:textbox>
                        <w:txbxContent>
                          <w:p w14:paraId="440880EC" w14:textId="77777777" w:rsidR="000C2D3D" w:rsidRPr="00C36EDA" w:rsidRDefault="000C2D3D" w:rsidP="00F85495">
                            <w:r w:rsidRPr="00C36EDA">
                              <w:rPr>
                                <w:noProof/>
                                <w:lang w:val="en-US"/>
                              </w:rPr>
                              <w:drawing>
                                <wp:inline distT="0" distB="0" distL="0" distR="0" wp14:anchorId="06A93D36" wp14:editId="259DFD03">
                                  <wp:extent cx="9525" cy="95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v:textbox>
                    </v:rect>
                  </w:pict>
                </mc:Fallback>
              </mc:AlternateContent>
            </w:r>
            <w:r w:rsidRPr="00AC645F">
              <w:rPr>
                <w:rFonts w:ascii="Times New Roman" w:eastAsia="Times New Roman" w:hAnsi="Times New Roman" w:cs="Times New Roman"/>
                <w:sz w:val="16"/>
                <w:szCs w:val="16"/>
                <w:lang w:val="en-US"/>
              </w:rPr>
              <w:t xml:space="preserve">    Parent             Guardian       _______ </w:t>
            </w:r>
          </w:p>
        </w:tc>
        <w:tc>
          <w:tcPr>
            <w:tcW w:w="2856" w:type="pct"/>
            <w:gridSpan w:val="12"/>
            <w:tcBorders>
              <w:top w:val="nil"/>
              <w:bottom w:val="single" w:sz="12" w:space="0" w:color="auto"/>
              <w:right w:val="single" w:sz="12" w:space="0" w:color="auto"/>
            </w:tcBorders>
          </w:tcPr>
          <w:p w14:paraId="293C788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noProof/>
                <w:sz w:val="16"/>
                <w:szCs w:val="16"/>
                <w:lang w:val="en-US"/>
              </w:rPr>
              <mc:AlternateContent>
                <mc:Choice Requires="wps">
                  <w:drawing>
                    <wp:anchor distT="0" distB="0" distL="114300" distR="114300" simplePos="0" relativeHeight="251654656" behindDoc="0" locked="0" layoutInCell="1" allowOverlap="1" wp14:anchorId="57857BC9" wp14:editId="36EAB340">
                      <wp:simplePos x="0" y="0"/>
                      <wp:positionH relativeFrom="column">
                        <wp:posOffset>-11430</wp:posOffset>
                      </wp:positionH>
                      <wp:positionV relativeFrom="paragraph">
                        <wp:posOffset>20320</wp:posOffset>
                      </wp:positionV>
                      <wp:extent cx="95250" cy="95250"/>
                      <wp:effectExtent l="13335" t="12065" r="5715" b="698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txbx>
                              <w:txbxContent>
                                <w:p w14:paraId="5398E41C" w14:textId="77777777" w:rsidR="000C2D3D" w:rsidRPr="00C36EDA" w:rsidRDefault="000C2D3D" w:rsidP="00F85495">
                                  <w:r w:rsidRPr="00C36EDA">
                                    <w:rPr>
                                      <w:noProof/>
                                      <w:lang w:val="en-US"/>
                                    </w:rPr>
                                    <w:drawing>
                                      <wp:inline distT="0" distB="0" distL="0" distR="0" wp14:anchorId="39001F00" wp14:editId="54B224B5">
                                        <wp:extent cx="9525" cy="95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B73EBDA" w14:textId="77777777" w:rsidR="000C2D3D" w:rsidRPr="00C36EDA" w:rsidRDefault="000C2D3D" w:rsidP="00F85495"/>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w14:anchorId="57857BC9" id="Rectangle 10" o:spid="_x0000_s1040" style="position:absolute;margin-left:-.9pt;margin-top:1.6pt;width:7.5pt;height: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">
                      <v:textbox>
                        <w:txbxContent>
                          <w:p w14:paraId="5398E41C" w14:textId="77777777" w:rsidR="000C2D3D" w:rsidRPr="00C36EDA" w:rsidRDefault="000C2D3D" w:rsidP="00F85495">
                            <w:r w:rsidRPr="00C36EDA">
                              <w:rPr>
                                <w:noProof/>
                                <w:lang w:val="en-US"/>
                              </w:rPr>
                              <w:drawing>
                                <wp:inline distT="0" distB="0" distL="0" distR="0" wp14:anchorId="39001F00" wp14:editId="54B224B5">
                                  <wp:extent cx="9525" cy="95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B73EBDA" w14:textId="77777777" w:rsidR="000C2D3D" w:rsidRPr="00C36EDA" w:rsidRDefault="000C2D3D" w:rsidP="00F85495"/>
                        </w:txbxContent>
                      </v:textbox>
                    </v:rect>
                  </w:pict>
                </mc:Fallback>
              </mc:AlternateContent>
            </w:r>
            <w:r w:rsidRPr="00AC645F">
              <w:rPr>
                <w:rFonts w:ascii="Times New Roman" w:eastAsia="Times New Roman" w:hAnsi="Times New Roman" w:cs="Times New Roman"/>
                <w:noProof/>
                <w:sz w:val="16"/>
                <w:szCs w:val="16"/>
                <w:lang w:val="en-US"/>
              </w:rPr>
              <mc:AlternateContent>
                <mc:Choice Requires="wps">
                  <w:drawing>
                    <wp:anchor distT="0" distB="0" distL="114300" distR="114300" simplePos="0" relativeHeight="251656704" behindDoc="0" locked="0" layoutInCell="1" allowOverlap="1" wp14:anchorId="64EB60EF" wp14:editId="34F2A3FD">
                      <wp:simplePos x="0" y="0"/>
                      <wp:positionH relativeFrom="column">
                        <wp:posOffset>677545</wp:posOffset>
                      </wp:positionH>
                      <wp:positionV relativeFrom="paragraph">
                        <wp:posOffset>20320</wp:posOffset>
                      </wp:positionV>
                      <wp:extent cx="95250" cy="95250"/>
                      <wp:effectExtent l="6985" t="12065" r="12065" b="698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txbx>
                              <w:txbxContent>
                                <w:p w14:paraId="40E400F4" w14:textId="77777777" w:rsidR="000C2D3D" w:rsidRPr="00C36EDA" w:rsidRDefault="000C2D3D" w:rsidP="00F85495">
                                  <w:r w:rsidRPr="00C36EDA">
                                    <w:rPr>
                                      <w:noProof/>
                                      <w:lang w:val="en-US"/>
                                    </w:rPr>
                                    <w:drawing>
                                      <wp:inline distT="0" distB="0" distL="0" distR="0" wp14:anchorId="51370833" wp14:editId="47425B34">
                                        <wp:extent cx="9525" cy="95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w14:anchorId="64EB60EF" id="Rectangle 8" o:spid="_x0000_s1041" style="position:absolute;margin-left:53.35pt;margin-top:1.6pt;width:7.5pt;height: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">
                      <v:textbox>
                        <w:txbxContent>
                          <w:p w14:paraId="40E400F4" w14:textId="77777777" w:rsidR="000C2D3D" w:rsidRPr="00C36EDA" w:rsidRDefault="000C2D3D" w:rsidP="00F85495">
                            <w:r w:rsidRPr="00C36EDA">
                              <w:rPr>
                                <w:noProof/>
                                <w:lang w:val="en-US"/>
                              </w:rPr>
                              <w:drawing>
                                <wp:inline distT="0" distB="0" distL="0" distR="0" wp14:anchorId="51370833" wp14:editId="47425B34">
                                  <wp:extent cx="9525" cy="95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v:textbox>
                    </v:rect>
                  </w:pict>
                </mc:Fallback>
              </mc:AlternateContent>
            </w:r>
            <w:r w:rsidRPr="00AC645F">
              <w:rPr>
                <w:rFonts w:ascii="Times New Roman" w:eastAsia="Times New Roman" w:hAnsi="Times New Roman" w:cs="Times New Roman"/>
                <w:noProof/>
                <w:sz w:val="16"/>
                <w:szCs w:val="16"/>
                <w:lang w:val="en-US"/>
              </w:rPr>
              <mc:AlternateContent>
                <mc:Choice Requires="wps">
                  <w:drawing>
                    <wp:anchor distT="0" distB="0" distL="114300" distR="114300" simplePos="0" relativeHeight="251658752" behindDoc="0" locked="0" layoutInCell="1" allowOverlap="1" wp14:anchorId="5B8A01B7" wp14:editId="5870BD65">
                      <wp:simplePos x="0" y="0"/>
                      <wp:positionH relativeFrom="column">
                        <wp:posOffset>1371600</wp:posOffset>
                      </wp:positionH>
                      <wp:positionV relativeFrom="paragraph">
                        <wp:posOffset>20320</wp:posOffset>
                      </wp:positionV>
                      <wp:extent cx="95250" cy="95250"/>
                      <wp:effectExtent l="5715" t="12065" r="13335" b="698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txbx>
                              <w:txbxContent>
                                <w:p w14:paraId="1A345273" w14:textId="77777777" w:rsidR="000C2D3D" w:rsidRPr="00C36EDA" w:rsidRDefault="000C2D3D" w:rsidP="00F85495">
                                  <w:r w:rsidRPr="00C36EDA">
                                    <w:rPr>
                                      <w:noProof/>
                                      <w:lang w:val="en-US"/>
                                    </w:rPr>
                                    <w:drawing>
                                      <wp:inline distT="0" distB="0" distL="0" distR="0" wp14:anchorId="57B1A917" wp14:editId="55B0B0F8">
                                        <wp:extent cx="9525" cy="95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w14:anchorId="5B8A01B7" id="Rectangle 6" o:spid="_x0000_s1042" style="position:absolute;margin-left:108pt;margin-top:1.6pt;width:7.5pt;height: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">
                      <v:textbox>
                        <w:txbxContent>
                          <w:p w14:paraId="1A345273" w14:textId="77777777" w:rsidR="000C2D3D" w:rsidRPr="00C36EDA" w:rsidRDefault="000C2D3D" w:rsidP="00F85495">
                            <w:r w:rsidRPr="00C36EDA">
                              <w:rPr>
                                <w:noProof/>
                                <w:lang w:val="en-US"/>
                              </w:rPr>
                              <w:drawing>
                                <wp:inline distT="0" distB="0" distL="0" distR="0" wp14:anchorId="57B1A917" wp14:editId="55B0B0F8">
                                  <wp:extent cx="9525" cy="95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xbxContent>
                      </v:textbox>
                    </v:rect>
                  </w:pict>
                </mc:Fallback>
              </mc:AlternateContent>
            </w:r>
            <w:r w:rsidRPr="00AC645F">
              <w:rPr>
                <w:rFonts w:ascii="Times New Roman" w:eastAsia="Times New Roman" w:hAnsi="Times New Roman" w:cs="Times New Roman"/>
                <w:sz w:val="16"/>
                <w:szCs w:val="16"/>
                <w:lang w:val="en-US"/>
              </w:rPr>
              <w:t xml:space="preserve">    Parent             Guardian       _______ </w:t>
            </w:r>
          </w:p>
        </w:tc>
      </w:tr>
      <w:tr w:rsidR="00F85495" w:rsidRPr="00AC645F" w14:paraId="02D2102F" w14:textId="77777777" w:rsidTr="009B3594">
        <w:trPr>
          <w:trHeight w:hRule="exact" w:val="259"/>
        </w:trPr>
        <w:tc>
          <w:tcPr>
            <w:tcW w:w="2144" w:type="pct"/>
            <w:gridSpan w:val="11"/>
            <w:tcBorders>
              <w:top w:val="single" w:sz="12" w:space="0" w:color="auto"/>
              <w:left w:val="single" w:sz="12" w:space="0" w:color="auto"/>
              <w:bottom w:val="nil"/>
            </w:tcBorders>
            <w:vAlign w:val="bottom"/>
          </w:tcPr>
          <w:p w14:paraId="5E4B0C6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Name:___________________________</w:t>
            </w:r>
          </w:p>
        </w:tc>
        <w:tc>
          <w:tcPr>
            <w:tcW w:w="2856" w:type="pct"/>
            <w:gridSpan w:val="12"/>
            <w:tcBorders>
              <w:top w:val="single" w:sz="12" w:space="0" w:color="auto"/>
              <w:bottom w:val="nil"/>
              <w:right w:val="single" w:sz="12" w:space="0" w:color="auto"/>
            </w:tcBorders>
            <w:vAlign w:val="bottom"/>
          </w:tcPr>
          <w:p w14:paraId="0027681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Name:___________________________</w:t>
            </w:r>
          </w:p>
        </w:tc>
      </w:tr>
      <w:tr w:rsidR="00F85495" w:rsidRPr="00AC645F" w14:paraId="0EE8BEA3" w14:textId="77777777" w:rsidTr="009B3594">
        <w:trPr>
          <w:trHeight w:hRule="exact" w:val="259"/>
        </w:trPr>
        <w:tc>
          <w:tcPr>
            <w:tcW w:w="2144" w:type="pct"/>
            <w:gridSpan w:val="11"/>
            <w:tcBorders>
              <w:top w:val="nil"/>
              <w:left w:val="single" w:sz="12" w:space="0" w:color="auto"/>
              <w:bottom w:val="nil"/>
            </w:tcBorders>
            <w:vAlign w:val="bottom"/>
          </w:tcPr>
          <w:p w14:paraId="4FC380E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Telephone Number:________________</w:t>
            </w:r>
          </w:p>
        </w:tc>
        <w:tc>
          <w:tcPr>
            <w:tcW w:w="2856" w:type="pct"/>
            <w:gridSpan w:val="12"/>
            <w:tcBorders>
              <w:top w:val="nil"/>
              <w:bottom w:val="nil"/>
              <w:right w:val="single" w:sz="12" w:space="0" w:color="auto"/>
            </w:tcBorders>
            <w:vAlign w:val="bottom"/>
          </w:tcPr>
          <w:p w14:paraId="1A356EC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Telephone Number:________________</w:t>
            </w:r>
          </w:p>
        </w:tc>
      </w:tr>
      <w:tr w:rsidR="00F85495" w:rsidRPr="00AC645F" w14:paraId="3C45882B" w14:textId="77777777" w:rsidTr="009B3594">
        <w:trPr>
          <w:trHeight w:hRule="exact" w:val="259"/>
        </w:trPr>
        <w:tc>
          <w:tcPr>
            <w:tcW w:w="2144" w:type="pct"/>
            <w:gridSpan w:val="11"/>
            <w:tcBorders>
              <w:top w:val="nil"/>
              <w:left w:val="single" w:sz="12" w:space="0" w:color="auto"/>
              <w:bottom w:val="nil"/>
            </w:tcBorders>
            <w:vAlign w:val="bottom"/>
          </w:tcPr>
          <w:p w14:paraId="11E638F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District:</w:t>
            </w:r>
            <w:r w:rsidRPr="00AC645F">
              <w:rPr>
                <w:rFonts w:ascii="Times New Roman" w:eastAsia="Times New Roman" w:hAnsi="Times New Roman" w:cs="Times New Roman"/>
                <w:sz w:val="16"/>
                <w:szCs w:val="16"/>
                <w:lang w:val="en-US"/>
              </w:rPr>
              <w:softHyphen/>
              <w:t xml:space="preserve"> _________________________</w:t>
            </w:r>
          </w:p>
        </w:tc>
        <w:tc>
          <w:tcPr>
            <w:tcW w:w="2856" w:type="pct"/>
            <w:gridSpan w:val="12"/>
            <w:tcBorders>
              <w:top w:val="nil"/>
              <w:bottom w:val="nil"/>
              <w:right w:val="single" w:sz="12" w:space="0" w:color="auto"/>
            </w:tcBorders>
            <w:vAlign w:val="bottom"/>
          </w:tcPr>
          <w:p w14:paraId="4824866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District:</w:t>
            </w:r>
            <w:r w:rsidRPr="00AC645F">
              <w:rPr>
                <w:rFonts w:ascii="Times New Roman" w:eastAsia="Times New Roman" w:hAnsi="Times New Roman" w:cs="Times New Roman"/>
                <w:sz w:val="16"/>
                <w:szCs w:val="16"/>
                <w:lang w:val="en-US"/>
              </w:rPr>
              <w:softHyphen/>
              <w:t xml:space="preserve"> _________________________</w:t>
            </w:r>
          </w:p>
        </w:tc>
      </w:tr>
      <w:tr w:rsidR="00F85495" w:rsidRPr="00AC645F" w14:paraId="329D880A" w14:textId="77777777" w:rsidTr="009B3594">
        <w:trPr>
          <w:trHeight w:hRule="exact" w:val="259"/>
        </w:trPr>
        <w:tc>
          <w:tcPr>
            <w:tcW w:w="2144" w:type="pct"/>
            <w:gridSpan w:val="11"/>
            <w:tcBorders>
              <w:top w:val="nil"/>
              <w:left w:val="single" w:sz="12" w:space="0" w:color="auto"/>
              <w:bottom w:val="nil"/>
            </w:tcBorders>
            <w:vAlign w:val="bottom"/>
          </w:tcPr>
          <w:p w14:paraId="5285B68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Division: ________________________</w:t>
            </w:r>
          </w:p>
        </w:tc>
        <w:tc>
          <w:tcPr>
            <w:tcW w:w="2856" w:type="pct"/>
            <w:gridSpan w:val="12"/>
            <w:tcBorders>
              <w:top w:val="nil"/>
              <w:bottom w:val="nil"/>
              <w:right w:val="single" w:sz="12" w:space="0" w:color="auto"/>
            </w:tcBorders>
            <w:vAlign w:val="bottom"/>
          </w:tcPr>
          <w:p w14:paraId="6EB8623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Division: ________________________</w:t>
            </w:r>
          </w:p>
        </w:tc>
      </w:tr>
      <w:tr w:rsidR="00F85495" w:rsidRPr="00AC645F" w14:paraId="580F4C31" w14:textId="77777777" w:rsidTr="009B3594">
        <w:trPr>
          <w:trHeight w:hRule="exact" w:val="259"/>
        </w:trPr>
        <w:tc>
          <w:tcPr>
            <w:tcW w:w="2144" w:type="pct"/>
            <w:gridSpan w:val="11"/>
            <w:tcBorders>
              <w:top w:val="nil"/>
              <w:left w:val="single" w:sz="12" w:space="0" w:color="auto"/>
              <w:bottom w:val="nil"/>
            </w:tcBorders>
            <w:vAlign w:val="bottom"/>
          </w:tcPr>
          <w:p w14:paraId="6078C55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Location: ________________________</w:t>
            </w:r>
          </w:p>
        </w:tc>
        <w:tc>
          <w:tcPr>
            <w:tcW w:w="2856" w:type="pct"/>
            <w:gridSpan w:val="12"/>
            <w:tcBorders>
              <w:top w:val="nil"/>
              <w:bottom w:val="nil"/>
              <w:right w:val="single" w:sz="12" w:space="0" w:color="auto"/>
            </w:tcBorders>
            <w:vAlign w:val="bottom"/>
          </w:tcPr>
          <w:p w14:paraId="143889E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Location: ________________________</w:t>
            </w:r>
          </w:p>
        </w:tc>
      </w:tr>
      <w:tr w:rsidR="00F85495" w:rsidRPr="00AC645F" w14:paraId="493F8529" w14:textId="77777777" w:rsidTr="009B3594">
        <w:trPr>
          <w:trHeight w:hRule="exact" w:val="259"/>
        </w:trPr>
        <w:tc>
          <w:tcPr>
            <w:tcW w:w="2144" w:type="pct"/>
            <w:gridSpan w:val="11"/>
            <w:tcBorders>
              <w:top w:val="nil"/>
              <w:left w:val="single" w:sz="12" w:space="0" w:color="auto"/>
              <w:bottom w:val="nil"/>
            </w:tcBorders>
            <w:vAlign w:val="bottom"/>
          </w:tcPr>
          <w:p w14:paraId="5DEAD58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Estate/Village:  ___________________</w:t>
            </w:r>
          </w:p>
        </w:tc>
        <w:tc>
          <w:tcPr>
            <w:tcW w:w="2856" w:type="pct"/>
            <w:gridSpan w:val="12"/>
            <w:tcBorders>
              <w:top w:val="nil"/>
              <w:bottom w:val="nil"/>
              <w:right w:val="single" w:sz="12" w:space="0" w:color="auto"/>
            </w:tcBorders>
            <w:vAlign w:val="bottom"/>
          </w:tcPr>
          <w:p w14:paraId="150DB0A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Estate/Village:  ___________________</w:t>
            </w:r>
          </w:p>
        </w:tc>
      </w:tr>
      <w:tr w:rsidR="00F85495" w:rsidRPr="00AC645F" w14:paraId="5A2A3702" w14:textId="77777777" w:rsidTr="009B3594">
        <w:trPr>
          <w:trHeight w:hRule="exact" w:val="259"/>
        </w:trPr>
        <w:tc>
          <w:tcPr>
            <w:tcW w:w="2144" w:type="pct"/>
            <w:gridSpan w:val="11"/>
            <w:tcBorders>
              <w:top w:val="nil"/>
              <w:left w:val="single" w:sz="12" w:space="0" w:color="auto"/>
              <w:bottom w:val="nil"/>
            </w:tcBorders>
            <w:vAlign w:val="bottom"/>
          </w:tcPr>
          <w:p w14:paraId="24E4451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Hse/Plot #:  ______________________</w:t>
            </w:r>
          </w:p>
        </w:tc>
        <w:tc>
          <w:tcPr>
            <w:tcW w:w="2856" w:type="pct"/>
            <w:gridSpan w:val="12"/>
            <w:tcBorders>
              <w:top w:val="nil"/>
              <w:bottom w:val="nil"/>
              <w:right w:val="single" w:sz="12" w:space="0" w:color="auto"/>
            </w:tcBorders>
            <w:vAlign w:val="bottom"/>
          </w:tcPr>
          <w:p w14:paraId="643B835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Hse/Plot #:  ______________________</w:t>
            </w:r>
          </w:p>
        </w:tc>
      </w:tr>
      <w:tr w:rsidR="00F85495" w:rsidRPr="00AC645F" w14:paraId="7456B956" w14:textId="77777777" w:rsidTr="009B3594">
        <w:trPr>
          <w:trHeight w:hRule="exact" w:val="259"/>
        </w:trPr>
        <w:tc>
          <w:tcPr>
            <w:tcW w:w="2144" w:type="pct"/>
            <w:gridSpan w:val="11"/>
            <w:tcBorders>
              <w:top w:val="nil"/>
              <w:left w:val="single" w:sz="12" w:space="0" w:color="auto"/>
              <w:bottom w:val="nil"/>
            </w:tcBorders>
            <w:vAlign w:val="bottom"/>
          </w:tcPr>
          <w:p w14:paraId="208D2D7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Sub/Chief’s Name: ________________</w:t>
            </w:r>
          </w:p>
        </w:tc>
        <w:tc>
          <w:tcPr>
            <w:tcW w:w="2856" w:type="pct"/>
            <w:gridSpan w:val="12"/>
            <w:tcBorders>
              <w:top w:val="nil"/>
              <w:bottom w:val="nil"/>
              <w:right w:val="single" w:sz="12" w:space="0" w:color="auto"/>
            </w:tcBorders>
            <w:vAlign w:val="bottom"/>
          </w:tcPr>
          <w:p w14:paraId="631694C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Sub/Chief’s Name: ________________</w:t>
            </w:r>
          </w:p>
        </w:tc>
      </w:tr>
      <w:tr w:rsidR="00F85495" w:rsidRPr="00AC645F" w14:paraId="3DBEF23D" w14:textId="77777777" w:rsidTr="009B3594">
        <w:trPr>
          <w:trHeight w:hRule="exact" w:val="259"/>
        </w:trPr>
        <w:tc>
          <w:tcPr>
            <w:tcW w:w="2144" w:type="pct"/>
            <w:gridSpan w:val="11"/>
            <w:tcBorders>
              <w:top w:val="nil"/>
              <w:left w:val="single" w:sz="12" w:space="0" w:color="auto"/>
              <w:bottom w:val="nil"/>
            </w:tcBorders>
            <w:vAlign w:val="bottom"/>
          </w:tcPr>
          <w:p w14:paraId="3E10FBA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Landmark: (</w:t>
            </w:r>
            <w:r w:rsidRPr="00AC645F">
              <w:rPr>
                <w:rFonts w:ascii="Times New Roman" w:eastAsia="Times New Roman" w:hAnsi="Times New Roman" w:cs="Times New Roman"/>
                <w:i/>
                <w:sz w:val="16"/>
                <w:szCs w:val="16"/>
                <w:lang w:val="en-US"/>
              </w:rPr>
              <w:t>e.g.School/Church/Mosque</w:t>
            </w:r>
            <w:r w:rsidRPr="00AC645F">
              <w:rPr>
                <w:rFonts w:ascii="Times New Roman" w:eastAsia="Times New Roman" w:hAnsi="Times New Roman" w:cs="Times New Roman"/>
                <w:sz w:val="16"/>
                <w:szCs w:val="16"/>
                <w:lang w:val="en-US"/>
              </w:rPr>
              <w:t>)</w:t>
            </w:r>
          </w:p>
        </w:tc>
        <w:tc>
          <w:tcPr>
            <w:tcW w:w="2856" w:type="pct"/>
            <w:gridSpan w:val="12"/>
            <w:tcBorders>
              <w:top w:val="nil"/>
              <w:bottom w:val="nil"/>
              <w:right w:val="single" w:sz="12" w:space="0" w:color="auto"/>
            </w:tcBorders>
            <w:vAlign w:val="bottom"/>
          </w:tcPr>
          <w:p w14:paraId="2C93D0D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Landmark: (</w:t>
            </w:r>
            <w:r w:rsidRPr="00AC645F">
              <w:rPr>
                <w:rFonts w:ascii="Times New Roman" w:eastAsia="Times New Roman" w:hAnsi="Times New Roman" w:cs="Times New Roman"/>
                <w:i/>
                <w:sz w:val="16"/>
                <w:szCs w:val="16"/>
                <w:lang w:val="en-US"/>
              </w:rPr>
              <w:t>e.g.School/Church/Mosque</w:t>
            </w:r>
            <w:r w:rsidRPr="00AC645F">
              <w:rPr>
                <w:rFonts w:ascii="Times New Roman" w:eastAsia="Times New Roman" w:hAnsi="Times New Roman" w:cs="Times New Roman"/>
                <w:sz w:val="16"/>
                <w:szCs w:val="16"/>
                <w:lang w:val="en-US"/>
              </w:rPr>
              <w:t>)</w:t>
            </w:r>
          </w:p>
        </w:tc>
      </w:tr>
      <w:tr w:rsidR="00F85495" w:rsidRPr="00AC645F" w14:paraId="5DDBC9D7" w14:textId="77777777" w:rsidTr="009B3594">
        <w:trPr>
          <w:trHeight w:hRule="exact" w:val="259"/>
        </w:trPr>
        <w:tc>
          <w:tcPr>
            <w:tcW w:w="2144" w:type="pct"/>
            <w:gridSpan w:val="11"/>
            <w:tcBorders>
              <w:top w:val="nil"/>
              <w:left w:val="single" w:sz="12" w:space="0" w:color="auto"/>
              <w:bottom w:val="nil"/>
            </w:tcBorders>
            <w:vAlign w:val="bottom"/>
          </w:tcPr>
          <w:p w14:paraId="615FE1D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________________________________</w:t>
            </w:r>
          </w:p>
        </w:tc>
        <w:tc>
          <w:tcPr>
            <w:tcW w:w="2856" w:type="pct"/>
            <w:gridSpan w:val="12"/>
            <w:tcBorders>
              <w:top w:val="nil"/>
              <w:bottom w:val="nil"/>
              <w:right w:val="single" w:sz="12" w:space="0" w:color="auto"/>
            </w:tcBorders>
            <w:vAlign w:val="bottom"/>
          </w:tcPr>
          <w:p w14:paraId="3668644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________________________________</w:t>
            </w:r>
          </w:p>
        </w:tc>
      </w:tr>
      <w:tr w:rsidR="00F85495" w:rsidRPr="00AC645F" w14:paraId="70C44EAD" w14:textId="77777777" w:rsidTr="009B3594">
        <w:trPr>
          <w:trHeight w:hRule="exact" w:val="259"/>
        </w:trPr>
        <w:tc>
          <w:tcPr>
            <w:tcW w:w="2144" w:type="pct"/>
            <w:gridSpan w:val="11"/>
            <w:tcBorders>
              <w:top w:val="nil"/>
              <w:left w:val="single" w:sz="12" w:space="0" w:color="auto"/>
              <w:bottom w:val="nil"/>
            </w:tcBorders>
            <w:vAlign w:val="bottom"/>
          </w:tcPr>
          <w:p w14:paraId="53DB12F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________________________________</w:t>
            </w:r>
          </w:p>
        </w:tc>
        <w:tc>
          <w:tcPr>
            <w:tcW w:w="2856" w:type="pct"/>
            <w:gridSpan w:val="12"/>
            <w:tcBorders>
              <w:top w:val="nil"/>
              <w:bottom w:val="nil"/>
              <w:right w:val="single" w:sz="12" w:space="0" w:color="auto"/>
            </w:tcBorders>
            <w:vAlign w:val="bottom"/>
          </w:tcPr>
          <w:p w14:paraId="1673BA7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________________________________</w:t>
            </w:r>
          </w:p>
        </w:tc>
      </w:tr>
      <w:tr w:rsidR="00F85495" w:rsidRPr="00AC645F" w14:paraId="715CF0DF" w14:textId="77777777" w:rsidTr="009B3594">
        <w:trPr>
          <w:trHeight w:hRule="exact" w:val="370"/>
        </w:trPr>
        <w:tc>
          <w:tcPr>
            <w:tcW w:w="2144" w:type="pct"/>
            <w:gridSpan w:val="11"/>
            <w:tcBorders>
              <w:top w:val="nil"/>
              <w:left w:val="single" w:sz="12" w:space="0" w:color="auto"/>
              <w:bottom w:val="single" w:sz="12" w:space="0" w:color="auto"/>
            </w:tcBorders>
          </w:tcPr>
          <w:p w14:paraId="360B239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2856" w:type="pct"/>
            <w:gridSpan w:val="12"/>
            <w:tcBorders>
              <w:top w:val="nil"/>
              <w:bottom w:val="single" w:sz="12" w:space="0" w:color="auto"/>
              <w:right w:val="single" w:sz="12" w:space="0" w:color="auto"/>
            </w:tcBorders>
          </w:tcPr>
          <w:p w14:paraId="6460D1C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151A839" w14:textId="77777777" w:rsidTr="009B3594">
        <w:trPr>
          <w:trHeight w:hRule="exact" w:val="370"/>
        </w:trPr>
        <w:tc>
          <w:tcPr>
            <w:tcW w:w="2144" w:type="pct"/>
            <w:gridSpan w:val="11"/>
            <w:tcBorders>
              <w:top w:val="nil"/>
              <w:left w:val="single" w:sz="12" w:space="0" w:color="auto"/>
              <w:bottom w:val="single" w:sz="12" w:space="0" w:color="auto"/>
            </w:tcBorders>
          </w:tcPr>
          <w:p w14:paraId="15918796"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p w14:paraId="0B0B409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p w14:paraId="49BA869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p w14:paraId="13C9907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p w14:paraId="36B70D2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p w14:paraId="277F68CE" w14:textId="77777777" w:rsidR="00F85495" w:rsidRPr="00AC645F" w:rsidRDefault="00F85495" w:rsidP="00F85495">
            <w:pPr>
              <w:spacing w:after="0" w:line="240" w:lineRule="auto"/>
              <w:ind w:left="-834" w:right="0" w:firstLine="0"/>
              <w:jc w:val="left"/>
              <w:rPr>
                <w:rFonts w:ascii="Times New Roman" w:eastAsia="Times New Roman" w:hAnsi="Times New Roman" w:cs="Times New Roman"/>
                <w:sz w:val="16"/>
                <w:szCs w:val="16"/>
                <w:lang w:val="en-US"/>
              </w:rPr>
            </w:pPr>
          </w:p>
        </w:tc>
        <w:tc>
          <w:tcPr>
            <w:tcW w:w="2856" w:type="pct"/>
            <w:gridSpan w:val="12"/>
            <w:tcBorders>
              <w:top w:val="nil"/>
              <w:bottom w:val="single" w:sz="12" w:space="0" w:color="auto"/>
              <w:right w:val="single" w:sz="12" w:space="0" w:color="auto"/>
            </w:tcBorders>
          </w:tcPr>
          <w:p w14:paraId="5DE47B0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636667C5" w14:textId="77777777" w:rsidTr="00AD5261">
        <w:tc>
          <w:tcPr>
            <w:tcW w:w="5000" w:type="pct"/>
            <w:gridSpan w:val="23"/>
            <w:tcBorders>
              <w:top w:val="single" w:sz="12" w:space="0" w:color="auto"/>
              <w:left w:val="single" w:sz="12" w:space="0" w:color="auto"/>
              <w:bottom w:val="nil"/>
              <w:right w:val="single" w:sz="12" w:space="0" w:color="auto"/>
            </w:tcBorders>
            <w:shd w:val="clear" w:color="auto" w:fill="999999"/>
            <w:vAlign w:val="bottom"/>
          </w:tcPr>
          <w:p w14:paraId="54AF47E8"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b/>
                <w:bCs/>
                <w:sz w:val="16"/>
                <w:szCs w:val="16"/>
                <w:lang w:val="en-US"/>
              </w:rPr>
              <w:t>GROWTH, NUTRITION AND DEVELOPMENT MONITORING</w:t>
            </w:r>
          </w:p>
        </w:tc>
      </w:tr>
      <w:tr w:rsidR="00F85495" w:rsidRPr="00AC645F" w14:paraId="4506872F" w14:textId="77777777" w:rsidTr="00AD5261">
        <w:trPr>
          <w:trHeight w:hRule="exact" w:val="57"/>
        </w:trPr>
        <w:tc>
          <w:tcPr>
            <w:tcW w:w="5000" w:type="pct"/>
            <w:gridSpan w:val="23"/>
            <w:tcBorders>
              <w:top w:val="nil"/>
              <w:left w:val="single" w:sz="12" w:space="0" w:color="auto"/>
              <w:bottom w:val="single" w:sz="12" w:space="0" w:color="auto"/>
              <w:right w:val="single" w:sz="12" w:space="0" w:color="auto"/>
            </w:tcBorders>
          </w:tcPr>
          <w:p w14:paraId="6AA7DE42"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3D32C651" w14:textId="77777777" w:rsidTr="009B3594">
        <w:tc>
          <w:tcPr>
            <w:tcW w:w="264" w:type="pct"/>
            <w:vMerge w:val="restart"/>
            <w:tcBorders>
              <w:top w:val="single" w:sz="12" w:space="0" w:color="auto"/>
              <w:left w:val="single" w:sz="12" w:space="0" w:color="auto"/>
              <w:bottom w:val="nil"/>
              <w:right w:val="single" w:sz="4" w:space="0" w:color="999999"/>
            </w:tcBorders>
            <w:vAlign w:val="bottom"/>
          </w:tcPr>
          <w:p w14:paraId="267CDD8F"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Visit Date</w:t>
            </w:r>
          </w:p>
        </w:tc>
        <w:tc>
          <w:tcPr>
            <w:tcW w:w="541" w:type="pct"/>
            <w:vMerge w:val="restart"/>
            <w:tcBorders>
              <w:top w:val="single" w:sz="12" w:space="0" w:color="auto"/>
              <w:left w:val="single" w:sz="4" w:space="0" w:color="999999"/>
              <w:bottom w:val="nil"/>
              <w:right w:val="single" w:sz="4" w:space="0" w:color="999999"/>
            </w:tcBorders>
            <w:vAlign w:val="bottom"/>
          </w:tcPr>
          <w:p w14:paraId="1F4C755E"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Age</w:t>
            </w:r>
          </w:p>
          <w:p w14:paraId="533F5663"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w:t>
            </w:r>
            <w:r w:rsidRPr="00AC645F">
              <w:rPr>
                <w:rFonts w:ascii="Times New Roman" w:eastAsia="Times New Roman" w:hAnsi="Times New Roman" w:cs="Times New Roman"/>
                <w:i/>
                <w:iCs/>
                <w:sz w:val="16"/>
                <w:szCs w:val="16"/>
                <w:lang w:val="en-US"/>
              </w:rPr>
              <w:t>wks/mths</w:t>
            </w:r>
            <w:r w:rsidRPr="00AC645F">
              <w:rPr>
                <w:rFonts w:ascii="Times New Roman" w:eastAsia="Times New Roman" w:hAnsi="Times New Roman" w:cs="Times New Roman"/>
                <w:sz w:val="16"/>
                <w:szCs w:val="16"/>
                <w:lang w:val="en-US"/>
              </w:rPr>
              <w:t xml:space="preserve">) </w:t>
            </w:r>
          </w:p>
        </w:tc>
        <w:tc>
          <w:tcPr>
            <w:tcW w:w="372" w:type="pct"/>
            <w:gridSpan w:val="3"/>
            <w:vMerge w:val="restart"/>
            <w:tcBorders>
              <w:top w:val="single" w:sz="12" w:space="0" w:color="auto"/>
              <w:left w:val="single" w:sz="4" w:space="0" w:color="999999"/>
              <w:bottom w:val="nil"/>
              <w:right w:val="single" w:sz="4" w:space="0" w:color="999999"/>
            </w:tcBorders>
            <w:vAlign w:val="bottom"/>
          </w:tcPr>
          <w:p w14:paraId="3FE1F97E"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Weight</w:t>
            </w:r>
          </w:p>
          <w:p w14:paraId="5B2D3555"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w:t>
            </w:r>
            <w:r w:rsidRPr="00AC645F">
              <w:rPr>
                <w:rFonts w:ascii="Times New Roman" w:eastAsia="Times New Roman" w:hAnsi="Times New Roman" w:cs="Times New Roman"/>
                <w:i/>
                <w:sz w:val="16"/>
                <w:szCs w:val="16"/>
                <w:lang w:val="en-US"/>
              </w:rPr>
              <w:t>kgs</w:t>
            </w:r>
            <w:r w:rsidRPr="00AC645F">
              <w:rPr>
                <w:rFonts w:ascii="Times New Roman" w:eastAsia="Times New Roman" w:hAnsi="Times New Roman" w:cs="Times New Roman"/>
                <w:sz w:val="16"/>
                <w:szCs w:val="16"/>
                <w:lang w:val="en-US"/>
              </w:rPr>
              <w:t>)</w:t>
            </w:r>
          </w:p>
        </w:tc>
        <w:tc>
          <w:tcPr>
            <w:tcW w:w="395" w:type="pct"/>
            <w:gridSpan w:val="2"/>
            <w:vMerge w:val="restart"/>
            <w:tcBorders>
              <w:top w:val="single" w:sz="12" w:space="0" w:color="auto"/>
              <w:left w:val="single" w:sz="4" w:space="0" w:color="999999"/>
              <w:bottom w:val="nil"/>
              <w:right w:val="single" w:sz="4" w:space="0" w:color="999999"/>
            </w:tcBorders>
            <w:vAlign w:val="bottom"/>
          </w:tcPr>
          <w:p w14:paraId="7063E08F"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Height</w:t>
            </w:r>
          </w:p>
          <w:p w14:paraId="42AAB041"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w:t>
            </w:r>
            <w:r w:rsidRPr="00AC645F">
              <w:rPr>
                <w:rFonts w:ascii="Times New Roman" w:eastAsia="Times New Roman" w:hAnsi="Times New Roman" w:cs="Times New Roman"/>
                <w:i/>
                <w:sz w:val="16"/>
                <w:szCs w:val="16"/>
                <w:lang w:val="en-US"/>
              </w:rPr>
              <w:t>cm</w:t>
            </w:r>
            <w:r w:rsidRPr="00AC645F">
              <w:rPr>
                <w:rFonts w:ascii="Times New Roman" w:eastAsia="Times New Roman" w:hAnsi="Times New Roman" w:cs="Times New Roman"/>
                <w:sz w:val="16"/>
                <w:szCs w:val="16"/>
                <w:lang w:val="en-US"/>
              </w:rPr>
              <w:t>)</w:t>
            </w:r>
          </w:p>
        </w:tc>
        <w:tc>
          <w:tcPr>
            <w:tcW w:w="432" w:type="pct"/>
            <w:gridSpan w:val="2"/>
            <w:vMerge w:val="restart"/>
            <w:tcBorders>
              <w:top w:val="single" w:sz="12" w:space="0" w:color="auto"/>
              <w:left w:val="single" w:sz="4" w:space="0" w:color="999999"/>
              <w:bottom w:val="nil"/>
              <w:right w:val="single" w:sz="4" w:space="0" w:color="999999"/>
            </w:tcBorders>
            <w:vAlign w:val="bottom"/>
          </w:tcPr>
          <w:p w14:paraId="29389371"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Infant Feeding</w:t>
            </w:r>
          </w:p>
        </w:tc>
        <w:tc>
          <w:tcPr>
            <w:tcW w:w="999" w:type="pct"/>
            <w:gridSpan w:val="8"/>
            <w:tcBorders>
              <w:top w:val="single" w:sz="12" w:space="0" w:color="auto"/>
              <w:left w:val="single" w:sz="4" w:space="0" w:color="999999"/>
              <w:bottom w:val="single" w:sz="4" w:space="0" w:color="auto"/>
              <w:right w:val="single" w:sz="4" w:space="0" w:color="999999"/>
            </w:tcBorders>
            <w:vAlign w:val="bottom"/>
          </w:tcPr>
          <w:p w14:paraId="7A7D2A1E"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Medication Given</w:t>
            </w:r>
          </w:p>
        </w:tc>
        <w:tc>
          <w:tcPr>
            <w:tcW w:w="547" w:type="pct"/>
            <w:gridSpan w:val="3"/>
            <w:vMerge w:val="restart"/>
            <w:tcBorders>
              <w:top w:val="single" w:sz="12" w:space="0" w:color="auto"/>
              <w:left w:val="single" w:sz="4" w:space="0" w:color="999999"/>
              <w:bottom w:val="nil"/>
              <w:right w:val="single" w:sz="4" w:space="0" w:color="999999"/>
            </w:tcBorders>
            <w:vAlign w:val="bottom"/>
          </w:tcPr>
          <w:p w14:paraId="2EC5B976"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TB Assessment Outcome</w:t>
            </w:r>
          </w:p>
        </w:tc>
        <w:tc>
          <w:tcPr>
            <w:tcW w:w="856" w:type="pct"/>
            <w:gridSpan w:val="2"/>
            <w:vMerge w:val="restart"/>
            <w:tcBorders>
              <w:top w:val="single" w:sz="12" w:space="0" w:color="auto"/>
              <w:left w:val="single" w:sz="4" w:space="0" w:color="999999"/>
              <w:bottom w:val="nil"/>
              <w:right w:val="single" w:sz="4" w:space="0" w:color="999999"/>
            </w:tcBorders>
            <w:vAlign w:val="bottom"/>
          </w:tcPr>
          <w:p w14:paraId="7268A161"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Achieving Milestone? (Y/N/Retrogressed)</w:t>
            </w:r>
          </w:p>
        </w:tc>
        <w:tc>
          <w:tcPr>
            <w:tcW w:w="595" w:type="pct"/>
            <w:vMerge w:val="restart"/>
            <w:tcBorders>
              <w:top w:val="single" w:sz="12" w:space="0" w:color="auto"/>
              <w:left w:val="single" w:sz="4" w:space="0" w:color="999999"/>
              <w:bottom w:val="nil"/>
              <w:right w:val="single" w:sz="12" w:space="0" w:color="auto"/>
            </w:tcBorders>
            <w:vAlign w:val="bottom"/>
          </w:tcPr>
          <w:p w14:paraId="33040B50"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Date of Next Appointment</w:t>
            </w:r>
          </w:p>
        </w:tc>
      </w:tr>
      <w:tr w:rsidR="00F85495" w:rsidRPr="00AC645F" w14:paraId="1FD33D54" w14:textId="77777777" w:rsidTr="009B3594">
        <w:tc>
          <w:tcPr>
            <w:tcW w:w="264" w:type="pct"/>
            <w:vMerge/>
            <w:tcBorders>
              <w:top w:val="nil"/>
              <w:left w:val="single" w:sz="12" w:space="0" w:color="auto"/>
              <w:bottom w:val="single" w:sz="12" w:space="0" w:color="auto"/>
              <w:right w:val="single" w:sz="4" w:space="0" w:color="999999"/>
            </w:tcBorders>
          </w:tcPr>
          <w:p w14:paraId="5FEEEB7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1" w:type="pct"/>
            <w:vMerge/>
            <w:tcBorders>
              <w:top w:val="nil"/>
              <w:left w:val="single" w:sz="4" w:space="0" w:color="999999"/>
              <w:bottom w:val="single" w:sz="12" w:space="0" w:color="auto"/>
              <w:right w:val="single" w:sz="4" w:space="0" w:color="999999"/>
            </w:tcBorders>
          </w:tcPr>
          <w:p w14:paraId="6BCD00F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72" w:type="pct"/>
            <w:gridSpan w:val="3"/>
            <w:vMerge/>
            <w:tcBorders>
              <w:top w:val="nil"/>
              <w:left w:val="single" w:sz="4" w:space="0" w:color="999999"/>
              <w:bottom w:val="single" w:sz="12" w:space="0" w:color="auto"/>
              <w:right w:val="single" w:sz="4" w:space="0" w:color="999999"/>
            </w:tcBorders>
          </w:tcPr>
          <w:p w14:paraId="32ABB6F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95" w:type="pct"/>
            <w:gridSpan w:val="2"/>
            <w:vMerge/>
            <w:tcBorders>
              <w:top w:val="nil"/>
              <w:left w:val="single" w:sz="4" w:space="0" w:color="999999"/>
              <w:bottom w:val="single" w:sz="12" w:space="0" w:color="auto"/>
              <w:right w:val="single" w:sz="4" w:space="0" w:color="999999"/>
            </w:tcBorders>
          </w:tcPr>
          <w:p w14:paraId="0095E48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432" w:type="pct"/>
            <w:gridSpan w:val="2"/>
            <w:vMerge/>
            <w:tcBorders>
              <w:top w:val="nil"/>
              <w:left w:val="single" w:sz="4" w:space="0" w:color="999999"/>
              <w:bottom w:val="single" w:sz="12" w:space="0" w:color="auto"/>
              <w:right w:val="single" w:sz="4" w:space="0" w:color="999999"/>
            </w:tcBorders>
          </w:tcPr>
          <w:p w14:paraId="116D435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32" w:type="pct"/>
            <w:gridSpan w:val="4"/>
            <w:tcBorders>
              <w:top w:val="nil"/>
              <w:left w:val="single" w:sz="4" w:space="0" w:color="999999"/>
              <w:bottom w:val="single" w:sz="12" w:space="0" w:color="auto"/>
              <w:right w:val="single" w:sz="4" w:space="0" w:color="999999"/>
            </w:tcBorders>
            <w:vAlign w:val="bottom"/>
          </w:tcPr>
          <w:p w14:paraId="27BC7BAE"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NVP</w:t>
            </w:r>
          </w:p>
        </w:tc>
        <w:tc>
          <w:tcPr>
            <w:tcW w:w="346" w:type="pct"/>
            <w:gridSpan w:val="2"/>
            <w:tcBorders>
              <w:top w:val="nil"/>
              <w:left w:val="single" w:sz="4" w:space="0" w:color="999999"/>
              <w:bottom w:val="single" w:sz="12" w:space="0" w:color="auto"/>
              <w:right w:val="single" w:sz="4" w:space="0" w:color="999999"/>
            </w:tcBorders>
            <w:vAlign w:val="bottom"/>
          </w:tcPr>
          <w:p w14:paraId="04E18DDB"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CTX</w:t>
            </w:r>
          </w:p>
        </w:tc>
        <w:tc>
          <w:tcPr>
            <w:tcW w:w="320" w:type="pct"/>
            <w:gridSpan w:val="2"/>
            <w:tcBorders>
              <w:top w:val="nil"/>
              <w:left w:val="single" w:sz="4" w:space="0" w:color="999999"/>
              <w:bottom w:val="single" w:sz="12" w:space="0" w:color="auto"/>
              <w:right w:val="single" w:sz="4" w:space="0" w:color="999999"/>
            </w:tcBorders>
            <w:vAlign w:val="bottom"/>
          </w:tcPr>
          <w:p w14:paraId="5C0BB8E6"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MV</w:t>
            </w:r>
          </w:p>
        </w:tc>
        <w:tc>
          <w:tcPr>
            <w:tcW w:w="547" w:type="pct"/>
            <w:gridSpan w:val="3"/>
            <w:vMerge/>
            <w:tcBorders>
              <w:top w:val="nil"/>
              <w:left w:val="single" w:sz="4" w:space="0" w:color="999999"/>
              <w:bottom w:val="single" w:sz="12" w:space="0" w:color="auto"/>
              <w:right w:val="single" w:sz="4" w:space="0" w:color="999999"/>
            </w:tcBorders>
          </w:tcPr>
          <w:p w14:paraId="48C149C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6" w:type="pct"/>
            <w:gridSpan w:val="2"/>
            <w:vMerge/>
            <w:tcBorders>
              <w:top w:val="nil"/>
              <w:left w:val="single" w:sz="4" w:space="0" w:color="999999"/>
              <w:bottom w:val="single" w:sz="12" w:space="0" w:color="auto"/>
              <w:right w:val="single" w:sz="4" w:space="0" w:color="999999"/>
            </w:tcBorders>
          </w:tcPr>
          <w:p w14:paraId="3A39116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95" w:type="pct"/>
            <w:vMerge/>
            <w:tcBorders>
              <w:top w:val="nil"/>
              <w:left w:val="single" w:sz="4" w:space="0" w:color="999999"/>
              <w:bottom w:val="single" w:sz="12" w:space="0" w:color="auto"/>
              <w:right w:val="single" w:sz="12" w:space="0" w:color="auto"/>
            </w:tcBorders>
          </w:tcPr>
          <w:p w14:paraId="3A5D13F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0DB7D81C" w14:textId="77777777" w:rsidTr="009B3594">
        <w:tc>
          <w:tcPr>
            <w:tcW w:w="264" w:type="pct"/>
            <w:tcBorders>
              <w:top w:val="single" w:sz="12" w:space="0" w:color="auto"/>
              <w:left w:val="single" w:sz="12" w:space="0" w:color="auto"/>
              <w:bottom w:val="single" w:sz="12" w:space="0" w:color="auto"/>
              <w:right w:val="single" w:sz="4" w:space="0" w:color="999999"/>
            </w:tcBorders>
          </w:tcPr>
          <w:p w14:paraId="05E47026"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(a)</w:t>
            </w:r>
          </w:p>
        </w:tc>
        <w:tc>
          <w:tcPr>
            <w:tcW w:w="541" w:type="pct"/>
            <w:tcBorders>
              <w:top w:val="single" w:sz="12" w:space="0" w:color="auto"/>
              <w:left w:val="single" w:sz="4" w:space="0" w:color="999999"/>
              <w:bottom w:val="single" w:sz="12" w:space="0" w:color="auto"/>
              <w:right w:val="single" w:sz="4" w:space="0" w:color="999999"/>
            </w:tcBorders>
          </w:tcPr>
          <w:p w14:paraId="27AF10DD"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(b)</w:t>
            </w:r>
          </w:p>
        </w:tc>
        <w:tc>
          <w:tcPr>
            <w:tcW w:w="372" w:type="pct"/>
            <w:gridSpan w:val="3"/>
            <w:tcBorders>
              <w:top w:val="single" w:sz="12" w:space="0" w:color="auto"/>
              <w:left w:val="single" w:sz="4" w:space="0" w:color="999999"/>
              <w:bottom w:val="single" w:sz="12" w:space="0" w:color="auto"/>
              <w:right w:val="single" w:sz="4" w:space="0" w:color="999999"/>
            </w:tcBorders>
          </w:tcPr>
          <w:p w14:paraId="0226A476"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(c)</w:t>
            </w:r>
          </w:p>
        </w:tc>
        <w:tc>
          <w:tcPr>
            <w:tcW w:w="395" w:type="pct"/>
            <w:gridSpan w:val="2"/>
            <w:tcBorders>
              <w:top w:val="single" w:sz="12" w:space="0" w:color="auto"/>
              <w:left w:val="single" w:sz="4" w:space="0" w:color="999999"/>
              <w:bottom w:val="single" w:sz="12" w:space="0" w:color="auto"/>
              <w:right w:val="single" w:sz="4" w:space="0" w:color="999999"/>
            </w:tcBorders>
          </w:tcPr>
          <w:p w14:paraId="1F8002DC"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(d)</w:t>
            </w:r>
          </w:p>
        </w:tc>
        <w:tc>
          <w:tcPr>
            <w:tcW w:w="432" w:type="pct"/>
            <w:gridSpan w:val="2"/>
            <w:tcBorders>
              <w:top w:val="single" w:sz="12" w:space="0" w:color="auto"/>
              <w:left w:val="single" w:sz="4" w:space="0" w:color="999999"/>
              <w:bottom w:val="single" w:sz="12" w:space="0" w:color="auto"/>
              <w:right w:val="single" w:sz="4" w:space="0" w:color="999999"/>
            </w:tcBorders>
          </w:tcPr>
          <w:p w14:paraId="0CFA6A0D"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(e)</w:t>
            </w:r>
          </w:p>
        </w:tc>
        <w:tc>
          <w:tcPr>
            <w:tcW w:w="332" w:type="pct"/>
            <w:gridSpan w:val="4"/>
            <w:tcBorders>
              <w:top w:val="single" w:sz="12" w:space="0" w:color="auto"/>
              <w:left w:val="single" w:sz="4" w:space="0" w:color="999999"/>
              <w:bottom w:val="single" w:sz="12" w:space="0" w:color="auto"/>
              <w:right w:val="single" w:sz="4" w:space="0" w:color="999999"/>
            </w:tcBorders>
          </w:tcPr>
          <w:p w14:paraId="7DC31AB5"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(f)</w:t>
            </w:r>
          </w:p>
        </w:tc>
        <w:tc>
          <w:tcPr>
            <w:tcW w:w="346" w:type="pct"/>
            <w:gridSpan w:val="2"/>
            <w:tcBorders>
              <w:top w:val="single" w:sz="12" w:space="0" w:color="auto"/>
              <w:left w:val="single" w:sz="4" w:space="0" w:color="999999"/>
              <w:bottom w:val="single" w:sz="12" w:space="0" w:color="auto"/>
              <w:right w:val="single" w:sz="4" w:space="0" w:color="999999"/>
            </w:tcBorders>
          </w:tcPr>
          <w:p w14:paraId="40E4957A"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(g)</w:t>
            </w:r>
          </w:p>
        </w:tc>
        <w:tc>
          <w:tcPr>
            <w:tcW w:w="320" w:type="pct"/>
            <w:gridSpan w:val="2"/>
            <w:tcBorders>
              <w:top w:val="single" w:sz="12" w:space="0" w:color="auto"/>
              <w:left w:val="single" w:sz="4" w:space="0" w:color="999999"/>
              <w:bottom w:val="single" w:sz="12" w:space="0" w:color="auto"/>
              <w:right w:val="single" w:sz="4" w:space="0" w:color="999999"/>
            </w:tcBorders>
          </w:tcPr>
          <w:p w14:paraId="1C474FC0"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(h)</w:t>
            </w:r>
          </w:p>
        </w:tc>
        <w:tc>
          <w:tcPr>
            <w:tcW w:w="547" w:type="pct"/>
            <w:gridSpan w:val="3"/>
            <w:tcBorders>
              <w:top w:val="single" w:sz="12" w:space="0" w:color="auto"/>
              <w:left w:val="single" w:sz="4" w:space="0" w:color="999999"/>
              <w:bottom w:val="single" w:sz="12" w:space="0" w:color="auto"/>
              <w:right w:val="single" w:sz="4" w:space="0" w:color="999999"/>
            </w:tcBorders>
          </w:tcPr>
          <w:p w14:paraId="76CB37D6"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(i)</w:t>
            </w:r>
          </w:p>
        </w:tc>
        <w:tc>
          <w:tcPr>
            <w:tcW w:w="856" w:type="pct"/>
            <w:gridSpan w:val="2"/>
            <w:tcBorders>
              <w:top w:val="single" w:sz="12" w:space="0" w:color="auto"/>
              <w:left w:val="single" w:sz="4" w:space="0" w:color="999999"/>
              <w:bottom w:val="single" w:sz="12" w:space="0" w:color="auto"/>
              <w:right w:val="single" w:sz="4" w:space="0" w:color="999999"/>
            </w:tcBorders>
          </w:tcPr>
          <w:p w14:paraId="6D2A0AB2"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(j)</w:t>
            </w:r>
          </w:p>
        </w:tc>
        <w:tc>
          <w:tcPr>
            <w:tcW w:w="595" w:type="pct"/>
            <w:tcBorders>
              <w:top w:val="single" w:sz="12" w:space="0" w:color="auto"/>
              <w:left w:val="single" w:sz="4" w:space="0" w:color="999999"/>
              <w:bottom w:val="single" w:sz="12" w:space="0" w:color="auto"/>
              <w:right w:val="single" w:sz="12" w:space="0" w:color="auto"/>
            </w:tcBorders>
          </w:tcPr>
          <w:p w14:paraId="00E9358B" w14:textId="77777777" w:rsidR="00F85495" w:rsidRPr="00AC645F" w:rsidRDefault="00F85495" w:rsidP="00F85495">
            <w:pPr>
              <w:spacing w:after="0" w:line="240" w:lineRule="auto"/>
              <w:ind w:left="0" w:right="0" w:firstLine="0"/>
              <w:jc w:val="center"/>
              <w:rPr>
                <w:rFonts w:ascii="Times New Roman" w:eastAsia="Times New Roman" w:hAnsi="Times New Roman" w:cs="Times New Roman"/>
                <w:sz w:val="16"/>
                <w:szCs w:val="16"/>
                <w:lang w:val="en-US"/>
              </w:rPr>
            </w:pPr>
            <w:r w:rsidRPr="00AC645F">
              <w:rPr>
                <w:rFonts w:ascii="Times New Roman" w:eastAsia="Times New Roman" w:hAnsi="Times New Roman" w:cs="Times New Roman"/>
                <w:sz w:val="16"/>
                <w:szCs w:val="16"/>
                <w:lang w:val="en-US"/>
              </w:rPr>
              <w:t>(k)</w:t>
            </w:r>
          </w:p>
        </w:tc>
      </w:tr>
      <w:tr w:rsidR="00F85495" w:rsidRPr="00AC645F" w14:paraId="7D8968A8" w14:textId="77777777" w:rsidTr="009B3594">
        <w:trPr>
          <w:trHeight w:hRule="exact" w:val="288"/>
        </w:trPr>
        <w:tc>
          <w:tcPr>
            <w:tcW w:w="264" w:type="pct"/>
            <w:tcBorders>
              <w:top w:val="single" w:sz="12" w:space="0" w:color="auto"/>
              <w:left w:val="single" w:sz="12" w:space="0" w:color="auto"/>
              <w:right w:val="single" w:sz="4" w:space="0" w:color="999999"/>
            </w:tcBorders>
          </w:tcPr>
          <w:p w14:paraId="60EA700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1" w:type="pct"/>
            <w:tcBorders>
              <w:top w:val="single" w:sz="12" w:space="0" w:color="auto"/>
              <w:left w:val="single" w:sz="4" w:space="0" w:color="999999"/>
              <w:right w:val="single" w:sz="4" w:space="0" w:color="999999"/>
            </w:tcBorders>
          </w:tcPr>
          <w:p w14:paraId="1CD7C6C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72" w:type="pct"/>
            <w:gridSpan w:val="3"/>
            <w:tcBorders>
              <w:top w:val="single" w:sz="12" w:space="0" w:color="auto"/>
              <w:left w:val="single" w:sz="4" w:space="0" w:color="999999"/>
              <w:right w:val="single" w:sz="4" w:space="0" w:color="999999"/>
            </w:tcBorders>
          </w:tcPr>
          <w:p w14:paraId="1CF2359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95" w:type="pct"/>
            <w:gridSpan w:val="2"/>
            <w:tcBorders>
              <w:top w:val="single" w:sz="12" w:space="0" w:color="auto"/>
              <w:left w:val="single" w:sz="4" w:space="0" w:color="999999"/>
              <w:right w:val="single" w:sz="4" w:space="0" w:color="999999"/>
            </w:tcBorders>
          </w:tcPr>
          <w:p w14:paraId="12FF6FA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432" w:type="pct"/>
            <w:gridSpan w:val="2"/>
            <w:tcBorders>
              <w:top w:val="single" w:sz="12" w:space="0" w:color="auto"/>
              <w:left w:val="single" w:sz="4" w:space="0" w:color="999999"/>
              <w:right w:val="single" w:sz="4" w:space="0" w:color="999999"/>
            </w:tcBorders>
          </w:tcPr>
          <w:p w14:paraId="6C6BF6B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32" w:type="pct"/>
            <w:gridSpan w:val="4"/>
            <w:tcBorders>
              <w:top w:val="single" w:sz="12" w:space="0" w:color="auto"/>
              <w:left w:val="single" w:sz="4" w:space="0" w:color="999999"/>
              <w:right w:val="single" w:sz="4" w:space="0" w:color="999999"/>
            </w:tcBorders>
          </w:tcPr>
          <w:p w14:paraId="04E3E302"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46" w:type="pct"/>
            <w:gridSpan w:val="2"/>
            <w:tcBorders>
              <w:top w:val="single" w:sz="12" w:space="0" w:color="auto"/>
              <w:left w:val="single" w:sz="4" w:space="0" w:color="999999"/>
              <w:right w:val="single" w:sz="4" w:space="0" w:color="999999"/>
            </w:tcBorders>
          </w:tcPr>
          <w:p w14:paraId="35887D3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20" w:type="pct"/>
            <w:gridSpan w:val="2"/>
            <w:tcBorders>
              <w:top w:val="single" w:sz="12" w:space="0" w:color="auto"/>
              <w:left w:val="single" w:sz="4" w:space="0" w:color="999999"/>
              <w:right w:val="single" w:sz="4" w:space="0" w:color="999999"/>
            </w:tcBorders>
          </w:tcPr>
          <w:p w14:paraId="5037CD3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7" w:type="pct"/>
            <w:gridSpan w:val="3"/>
            <w:tcBorders>
              <w:top w:val="single" w:sz="12" w:space="0" w:color="auto"/>
              <w:left w:val="single" w:sz="4" w:space="0" w:color="999999"/>
              <w:right w:val="single" w:sz="4" w:space="0" w:color="999999"/>
            </w:tcBorders>
          </w:tcPr>
          <w:p w14:paraId="07C89FF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6" w:type="pct"/>
            <w:gridSpan w:val="2"/>
            <w:tcBorders>
              <w:top w:val="single" w:sz="12" w:space="0" w:color="auto"/>
              <w:left w:val="single" w:sz="4" w:space="0" w:color="999999"/>
              <w:right w:val="single" w:sz="4" w:space="0" w:color="999999"/>
            </w:tcBorders>
          </w:tcPr>
          <w:p w14:paraId="36AD3FD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95" w:type="pct"/>
            <w:tcBorders>
              <w:top w:val="single" w:sz="12" w:space="0" w:color="auto"/>
              <w:left w:val="single" w:sz="4" w:space="0" w:color="999999"/>
              <w:right w:val="single" w:sz="12" w:space="0" w:color="auto"/>
            </w:tcBorders>
          </w:tcPr>
          <w:p w14:paraId="2F76D9A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3EB96EA0" w14:textId="77777777" w:rsidTr="009B3594">
        <w:trPr>
          <w:trHeight w:hRule="exact" w:val="288"/>
        </w:trPr>
        <w:tc>
          <w:tcPr>
            <w:tcW w:w="264" w:type="pct"/>
            <w:tcBorders>
              <w:left w:val="single" w:sz="12" w:space="0" w:color="auto"/>
              <w:right w:val="single" w:sz="4" w:space="0" w:color="999999"/>
            </w:tcBorders>
          </w:tcPr>
          <w:p w14:paraId="1B80F8A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1" w:type="pct"/>
            <w:tcBorders>
              <w:left w:val="single" w:sz="4" w:space="0" w:color="999999"/>
              <w:right w:val="single" w:sz="4" w:space="0" w:color="999999"/>
            </w:tcBorders>
          </w:tcPr>
          <w:p w14:paraId="3DD10A9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72" w:type="pct"/>
            <w:gridSpan w:val="3"/>
            <w:tcBorders>
              <w:left w:val="single" w:sz="4" w:space="0" w:color="999999"/>
              <w:right w:val="single" w:sz="4" w:space="0" w:color="999999"/>
            </w:tcBorders>
          </w:tcPr>
          <w:p w14:paraId="17904BD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95" w:type="pct"/>
            <w:gridSpan w:val="2"/>
            <w:tcBorders>
              <w:left w:val="single" w:sz="4" w:space="0" w:color="999999"/>
              <w:right w:val="single" w:sz="4" w:space="0" w:color="999999"/>
            </w:tcBorders>
          </w:tcPr>
          <w:p w14:paraId="15B9B8F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432" w:type="pct"/>
            <w:gridSpan w:val="2"/>
            <w:tcBorders>
              <w:left w:val="single" w:sz="4" w:space="0" w:color="999999"/>
              <w:right w:val="single" w:sz="4" w:space="0" w:color="999999"/>
            </w:tcBorders>
          </w:tcPr>
          <w:p w14:paraId="10FAABD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32" w:type="pct"/>
            <w:gridSpan w:val="4"/>
            <w:tcBorders>
              <w:left w:val="single" w:sz="4" w:space="0" w:color="999999"/>
              <w:right w:val="single" w:sz="4" w:space="0" w:color="999999"/>
            </w:tcBorders>
          </w:tcPr>
          <w:p w14:paraId="7B9FEA9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46" w:type="pct"/>
            <w:gridSpan w:val="2"/>
            <w:tcBorders>
              <w:left w:val="single" w:sz="4" w:space="0" w:color="999999"/>
              <w:right w:val="single" w:sz="4" w:space="0" w:color="999999"/>
            </w:tcBorders>
          </w:tcPr>
          <w:p w14:paraId="40F8851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20" w:type="pct"/>
            <w:gridSpan w:val="2"/>
            <w:tcBorders>
              <w:left w:val="single" w:sz="4" w:space="0" w:color="999999"/>
              <w:right w:val="single" w:sz="4" w:space="0" w:color="999999"/>
            </w:tcBorders>
          </w:tcPr>
          <w:p w14:paraId="1917A1F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7" w:type="pct"/>
            <w:gridSpan w:val="3"/>
            <w:tcBorders>
              <w:left w:val="single" w:sz="4" w:space="0" w:color="999999"/>
              <w:right w:val="single" w:sz="4" w:space="0" w:color="999999"/>
            </w:tcBorders>
          </w:tcPr>
          <w:p w14:paraId="3AAC96C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6" w:type="pct"/>
            <w:gridSpan w:val="2"/>
            <w:tcBorders>
              <w:left w:val="single" w:sz="4" w:space="0" w:color="999999"/>
              <w:right w:val="single" w:sz="4" w:space="0" w:color="999999"/>
            </w:tcBorders>
          </w:tcPr>
          <w:p w14:paraId="0A2156A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95" w:type="pct"/>
            <w:tcBorders>
              <w:left w:val="single" w:sz="4" w:space="0" w:color="999999"/>
              <w:right w:val="single" w:sz="12" w:space="0" w:color="auto"/>
            </w:tcBorders>
          </w:tcPr>
          <w:p w14:paraId="3C059F3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32E9D2FD" w14:textId="77777777" w:rsidTr="009B3594">
        <w:trPr>
          <w:trHeight w:hRule="exact" w:val="288"/>
        </w:trPr>
        <w:tc>
          <w:tcPr>
            <w:tcW w:w="264" w:type="pct"/>
            <w:tcBorders>
              <w:left w:val="single" w:sz="12" w:space="0" w:color="auto"/>
              <w:right w:val="single" w:sz="4" w:space="0" w:color="999999"/>
            </w:tcBorders>
          </w:tcPr>
          <w:p w14:paraId="6AD5B6B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1" w:type="pct"/>
            <w:tcBorders>
              <w:left w:val="single" w:sz="4" w:space="0" w:color="999999"/>
              <w:right w:val="single" w:sz="4" w:space="0" w:color="999999"/>
            </w:tcBorders>
          </w:tcPr>
          <w:p w14:paraId="23CF1BA4"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72" w:type="pct"/>
            <w:gridSpan w:val="3"/>
            <w:tcBorders>
              <w:left w:val="single" w:sz="4" w:space="0" w:color="999999"/>
              <w:right w:val="single" w:sz="4" w:space="0" w:color="999999"/>
            </w:tcBorders>
          </w:tcPr>
          <w:p w14:paraId="5B642CF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95" w:type="pct"/>
            <w:gridSpan w:val="2"/>
            <w:tcBorders>
              <w:left w:val="single" w:sz="4" w:space="0" w:color="999999"/>
              <w:right w:val="single" w:sz="4" w:space="0" w:color="999999"/>
            </w:tcBorders>
          </w:tcPr>
          <w:p w14:paraId="2D1E812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432" w:type="pct"/>
            <w:gridSpan w:val="2"/>
            <w:tcBorders>
              <w:left w:val="single" w:sz="4" w:space="0" w:color="999999"/>
              <w:right w:val="single" w:sz="4" w:space="0" w:color="999999"/>
            </w:tcBorders>
          </w:tcPr>
          <w:p w14:paraId="064EC66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32" w:type="pct"/>
            <w:gridSpan w:val="4"/>
            <w:tcBorders>
              <w:left w:val="single" w:sz="4" w:space="0" w:color="999999"/>
              <w:right w:val="single" w:sz="4" w:space="0" w:color="999999"/>
            </w:tcBorders>
          </w:tcPr>
          <w:p w14:paraId="171E77E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46" w:type="pct"/>
            <w:gridSpan w:val="2"/>
            <w:tcBorders>
              <w:left w:val="single" w:sz="4" w:space="0" w:color="999999"/>
              <w:right w:val="single" w:sz="4" w:space="0" w:color="999999"/>
            </w:tcBorders>
          </w:tcPr>
          <w:p w14:paraId="06EB610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20" w:type="pct"/>
            <w:gridSpan w:val="2"/>
            <w:tcBorders>
              <w:left w:val="single" w:sz="4" w:space="0" w:color="999999"/>
              <w:right w:val="single" w:sz="4" w:space="0" w:color="999999"/>
            </w:tcBorders>
          </w:tcPr>
          <w:p w14:paraId="0EF6A15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7" w:type="pct"/>
            <w:gridSpan w:val="3"/>
            <w:tcBorders>
              <w:left w:val="single" w:sz="4" w:space="0" w:color="999999"/>
              <w:right w:val="single" w:sz="4" w:space="0" w:color="999999"/>
            </w:tcBorders>
          </w:tcPr>
          <w:p w14:paraId="26983EE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6" w:type="pct"/>
            <w:gridSpan w:val="2"/>
            <w:tcBorders>
              <w:left w:val="single" w:sz="4" w:space="0" w:color="999999"/>
              <w:right w:val="single" w:sz="4" w:space="0" w:color="999999"/>
            </w:tcBorders>
          </w:tcPr>
          <w:p w14:paraId="39B10106"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95" w:type="pct"/>
            <w:tcBorders>
              <w:left w:val="single" w:sz="4" w:space="0" w:color="999999"/>
              <w:right w:val="single" w:sz="12" w:space="0" w:color="auto"/>
            </w:tcBorders>
          </w:tcPr>
          <w:p w14:paraId="5681215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11CE92B9" w14:textId="77777777" w:rsidTr="009B3594">
        <w:trPr>
          <w:trHeight w:hRule="exact" w:val="288"/>
        </w:trPr>
        <w:tc>
          <w:tcPr>
            <w:tcW w:w="264" w:type="pct"/>
            <w:tcBorders>
              <w:left w:val="single" w:sz="12" w:space="0" w:color="auto"/>
              <w:right w:val="single" w:sz="4" w:space="0" w:color="999999"/>
            </w:tcBorders>
          </w:tcPr>
          <w:p w14:paraId="4F50047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1" w:type="pct"/>
            <w:tcBorders>
              <w:left w:val="single" w:sz="4" w:space="0" w:color="999999"/>
              <w:right w:val="single" w:sz="4" w:space="0" w:color="999999"/>
            </w:tcBorders>
          </w:tcPr>
          <w:p w14:paraId="4BC7E07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72" w:type="pct"/>
            <w:gridSpan w:val="3"/>
            <w:tcBorders>
              <w:left w:val="single" w:sz="4" w:space="0" w:color="999999"/>
              <w:right w:val="single" w:sz="4" w:space="0" w:color="999999"/>
            </w:tcBorders>
          </w:tcPr>
          <w:p w14:paraId="4DFACE2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95" w:type="pct"/>
            <w:gridSpan w:val="2"/>
            <w:tcBorders>
              <w:left w:val="single" w:sz="4" w:space="0" w:color="999999"/>
              <w:right w:val="single" w:sz="4" w:space="0" w:color="999999"/>
            </w:tcBorders>
          </w:tcPr>
          <w:p w14:paraId="29C4A73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432" w:type="pct"/>
            <w:gridSpan w:val="2"/>
            <w:tcBorders>
              <w:left w:val="single" w:sz="4" w:space="0" w:color="999999"/>
              <w:right w:val="single" w:sz="4" w:space="0" w:color="999999"/>
            </w:tcBorders>
          </w:tcPr>
          <w:p w14:paraId="784F76B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32" w:type="pct"/>
            <w:gridSpan w:val="4"/>
            <w:tcBorders>
              <w:left w:val="single" w:sz="4" w:space="0" w:color="999999"/>
              <w:right w:val="single" w:sz="4" w:space="0" w:color="999999"/>
            </w:tcBorders>
          </w:tcPr>
          <w:p w14:paraId="1B89475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46" w:type="pct"/>
            <w:gridSpan w:val="2"/>
            <w:tcBorders>
              <w:left w:val="single" w:sz="4" w:space="0" w:color="999999"/>
              <w:right w:val="single" w:sz="4" w:space="0" w:color="999999"/>
            </w:tcBorders>
          </w:tcPr>
          <w:p w14:paraId="7C834CF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20" w:type="pct"/>
            <w:gridSpan w:val="2"/>
            <w:tcBorders>
              <w:left w:val="single" w:sz="4" w:space="0" w:color="999999"/>
              <w:right w:val="single" w:sz="4" w:space="0" w:color="999999"/>
            </w:tcBorders>
          </w:tcPr>
          <w:p w14:paraId="542D8B6E"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7" w:type="pct"/>
            <w:gridSpan w:val="3"/>
            <w:tcBorders>
              <w:left w:val="single" w:sz="4" w:space="0" w:color="999999"/>
              <w:right w:val="single" w:sz="4" w:space="0" w:color="999999"/>
            </w:tcBorders>
          </w:tcPr>
          <w:p w14:paraId="724AEF2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6" w:type="pct"/>
            <w:gridSpan w:val="2"/>
            <w:tcBorders>
              <w:left w:val="single" w:sz="4" w:space="0" w:color="999999"/>
              <w:right w:val="single" w:sz="4" w:space="0" w:color="999999"/>
            </w:tcBorders>
          </w:tcPr>
          <w:p w14:paraId="3FC6609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95" w:type="pct"/>
            <w:tcBorders>
              <w:left w:val="single" w:sz="4" w:space="0" w:color="999999"/>
              <w:right w:val="single" w:sz="12" w:space="0" w:color="auto"/>
            </w:tcBorders>
          </w:tcPr>
          <w:p w14:paraId="3875947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44082713" w14:textId="77777777" w:rsidTr="009B3594">
        <w:trPr>
          <w:trHeight w:hRule="exact" w:val="288"/>
        </w:trPr>
        <w:tc>
          <w:tcPr>
            <w:tcW w:w="264" w:type="pct"/>
            <w:tcBorders>
              <w:left w:val="single" w:sz="12" w:space="0" w:color="auto"/>
              <w:right w:val="single" w:sz="4" w:space="0" w:color="999999"/>
            </w:tcBorders>
          </w:tcPr>
          <w:p w14:paraId="3CDF7AB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1" w:type="pct"/>
            <w:tcBorders>
              <w:left w:val="single" w:sz="4" w:space="0" w:color="999999"/>
              <w:right w:val="single" w:sz="4" w:space="0" w:color="999999"/>
            </w:tcBorders>
          </w:tcPr>
          <w:p w14:paraId="6474224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72" w:type="pct"/>
            <w:gridSpan w:val="3"/>
            <w:tcBorders>
              <w:left w:val="single" w:sz="4" w:space="0" w:color="999999"/>
              <w:right w:val="single" w:sz="4" w:space="0" w:color="999999"/>
            </w:tcBorders>
          </w:tcPr>
          <w:p w14:paraId="5653455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95" w:type="pct"/>
            <w:gridSpan w:val="2"/>
            <w:tcBorders>
              <w:left w:val="single" w:sz="4" w:space="0" w:color="999999"/>
              <w:right w:val="single" w:sz="4" w:space="0" w:color="999999"/>
            </w:tcBorders>
          </w:tcPr>
          <w:p w14:paraId="53992FF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432" w:type="pct"/>
            <w:gridSpan w:val="2"/>
            <w:tcBorders>
              <w:left w:val="single" w:sz="4" w:space="0" w:color="999999"/>
              <w:right w:val="single" w:sz="4" w:space="0" w:color="999999"/>
            </w:tcBorders>
          </w:tcPr>
          <w:p w14:paraId="36D20A7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32" w:type="pct"/>
            <w:gridSpan w:val="4"/>
            <w:tcBorders>
              <w:left w:val="single" w:sz="4" w:space="0" w:color="999999"/>
              <w:right w:val="single" w:sz="4" w:space="0" w:color="999999"/>
            </w:tcBorders>
          </w:tcPr>
          <w:p w14:paraId="32E975F7"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46" w:type="pct"/>
            <w:gridSpan w:val="2"/>
            <w:tcBorders>
              <w:left w:val="single" w:sz="4" w:space="0" w:color="999999"/>
              <w:right w:val="single" w:sz="4" w:space="0" w:color="999999"/>
            </w:tcBorders>
          </w:tcPr>
          <w:p w14:paraId="415F57A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20" w:type="pct"/>
            <w:gridSpan w:val="2"/>
            <w:tcBorders>
              <w:left w:val="single" w:sz="4" w:space="0" w:color="999999"/>
              <w:right w:val="single" w:sz="4" w:space="0" w:color="999999"/>
            </w:tcBorders>
          </w:tcPr>
          <w:p w14:paraId="01B3649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7" w:type="pct"/>
            <w:gridSpan w:val="3"/>
            <w:tcBorders>
              <w:left w:val="single" w:sz="4" w:space="0" w:color="999999"/>
              <w:right w:val="single" w:sz="4" w:space="0" w:color="999999"/>
            </w:tcBorders>
          </w:tcPr>
          <w:p w14:paraId="5A27899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6" w:type="pct"/>
            <w:gridSpan w:val="2"/>
            <w:tcBorders>
              <w:left w:val="single" w:sz="4" w:space="0" w:color="999999"/>
              <w:right w:val="single" w:sz="4" w:space="0" w:color="999999"/>
            </w:tcBorders>
          </w:tcPr>
          <w:p w14:paraId="39D551C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95" w:type="pct"/>
            <w:tcBorders>
              <w:left w:val="single" w:sz="4" w:space="0" w:color="999999"/>
              <w:right w:val="single" w:sz="12" w:space="0" w:color="auto"/>
            </w:tcBorders>
          </w:tcPr>
          <w:p w14:paraId="47AFF2F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1F00A853" w14:textId="77777777" w:rsidTr="009B3594">
        <w:trPr>
          <w:trHeight w:hRule="exact" w:val="288"/>
        </w:trPr>
        <w:tc>
          <w:tcPr>
            <w:tcW w:w="264" w:type="pct"/>
            <w:tcBorders>
              <w:left w:val="single" w:sz="12" w:space="0" w:color="auto"/>
              <w:right w:val="single" w:sz="4" w:space="0" w:color="999999"/>
            </w:tcBorders>
          </w:tcPr>
          <w:p w14:paraId="07CFD2B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1" w:type="pct"/>
            <w:tcBorders>
              <w:left w:val="single" w:sz="4" w:space="0" w:color="999999"/>
              <w:right w:val="single" w:sz="4" w:space="0" w:color="999999"/>
            </w:tcBorders>
          </w:tcPr>
          <w:p w14:paraId="4AD406B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72" w:type="pct"/>
            <w:gridSpan w:val="3"/>
            <w:tcBorders>
              <w:left w:val="single" w:sz="4" w:space="0" w:color="999999"/>
              <w:right w:val="single" w:sz="4" w:space="0" w:color="999999"/>
            </w:tcBorders>
          </w:tcPr>
          <w:p w14:paraId="43121F2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95" w:type="pct"/>
            <w:gridSpan w:val="2"/>
            <w:tcBorders>
              <w:left w:val="single" w:sz="4" w:space="0" w:color="999999"/>
              <w:right w:val="single" w:sz="4" w:space="0" w:color="999999"/>
            </w:tcBorders>
          </w:tcPr>
          <w:p w14:paraId="2940F282"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432" w:type="pct"/>
            <w:gridSpan w:val="2"/>
            <w:tcBorders>
              <w:left w:val="single" w:sz="4" w:space="0" w:color="999999"/>
              <w:right w:val="single" w:sz="4" w:space="0" w:color="999999"/>
            </w:tcBorders>
          </w:tcPr>
          <w:p w14:paraId="3BA41D93"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32" w:type="pct"/>
            <w:gridSpan w:val="4"/>
            <w:tcBorders>
              <w:left w:val="single" w:sz="4" w:space="0" w:color="999999"/>
              <w:right w:val="single" w:sz="4" w:space="0" w:color="999999"/>
            </w:tcBorders>
          </w:tcPr>
          <w:p w14:paraId="220F5AA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46" w:type="pct"/>
            <w:gridSpan w:val="2"/>
            <w:tcBorders>
              <w:left w:val="single" w:sz="4" w:space="0" w:color="999999"/>
              <w:right w:val="single" w:sz="4" w:space="0" w:color="999999"/>
            </w:tcBorders>
          </w:tcPr>
          <w:p w14:paraId="4215B918"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20" w:type="pct"/>
            <w:gridSpan w:val="2"/>
            <w:tcBorders>
              <w:left w:val="single" w:sz="4" w:space="0" w:color="999999"/>
              <w:right w:val="single" w:sz="4" w:space="0" w:color="999999"/>
            </w:tcBorders>
          </w:tcPr>
          <w:p w14:paraId="566AB44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7" w:type="pct"/>
            <w:gridSpan w:val="3"/>
            <w:tcBorders>
              <w:left w:val="single" w:sz="4" w:space="0" w:color="999999"/>
              <w:right w:val="single" w:sz="4" w:space="0" w:color="999999"/>
            </w:tcBorders>
          </w:tcPr>
          <w:p w14:paraId="569394A2"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6" w:type="pct"/>
            <w:gridSpan w:val="2"/>
            <w:tcBorders>
              <w:left w:val="single" w:sz="4" w:space="0" w:color="999999"/>
              <w:right w:val="single" w:sz="4" w:space="0" w:color="999999"/>
            </w:tcBorders>
          </w:tcPr>
          <w:p w14:paraId="76BA0090"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95" w:type="pct"/>
            <w:tcBorders>
              <w:left w:val="single" w:sz="4" w:space="0" w:color="999999"/>
              <w:right w:val="single" w:sz="12" w:space="0" w:color="auto"/>
            </w:tcBorders>
          </w:tcPr>
          <w:p w14:paraId="58B47BDD"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r w:rsidR="00F85495" w:rsidRPr="00AC645F" w14:paraId="2AFFBFBC" w14:textId="77777777" w:rsidTr="009B3594">
        <w:trPr>
          <w:trHeight w:hRule="exact" w:val="288"/>
        </w:trPr>
        <w:tc>
          <w:tcPr>
            <w:tcW w:w="264" w:type="pct"/>
            <w:tcBorders>
              <w:left w:val="single" w:sz="12" w:space="0" w:color="auto"/>
              <w:right w:val="single" w:sz="4" w:space="0" w:color="999999"/>
            </w:tcBorders>
          </w:tcPr>
          <w:p w14:paraId="7746463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1" w:type="pct"/>
            <w:tcBorders>
              <w:left w:val="single" w:sz="4" w:space="0" w:color="999999"/>
              <w:right w:val="single" w:sz="4" w:space="0" w:color="999999"/>
            </w:tcBorders>
          </w:tcPr>
          <w:p w14:paraId="5E01033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72" w:type="pct"/>
            <w:gridSpan w:val="3"/>
            <w:tcBorders>
              <w:left w:val="single" w:sz="4" w:space="0" w:color="999999"/>
              <w:right w:val="single" w:sz="4" w:space="0" w:color="999999"/>
            </w:tcBorders>
          </w:tcPr>
          <w:p w14:paraId="67E6828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95" w:type="pct"/>
            <w:gridSpan w:val="2"/>
            <w:tcBorders>
              <w:left w:val="single" w:sz="4" w:space="0" w:color="999999"/>
              <w:right w:val="single" w:sz="4" w:space="0" w:color="999999"/>
            </w:tcBorders>
          </w:tcPr>
          <w:p w14:paraId="112AF59A"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432" w:type="pct"/>
            <w:gridSpan w:val="2"/>
            <w:tcBorders>
              <w:left w:val="single" w:sz="4" w:space="0" w:color="999999"/>
              <w:right w:val="single" w:sz="4" w:space="0" w:color="999999"/>
            </w:tcBorders>
          </w:tcPr>
          <w:p w14:paraId="381CC606"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32" w:type="pct"/>
            <w:gridSpan w:val="4"/>
            <w:tcBorders>
              <w:left w:val="single" w:sz="4" w:space="0" w:color="999999"/>
              <w:right w:val="single" w:sz="4" w:space="0" w:color="999999"/>
            </w:tcBorders>
          </w:tcPr>
          <w:p w14:paraId="42E5AD0B"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46" w:type="pct"/>
            <w:gridSpan w:val="2"/>
            <w:tcBorders>
              <w:left w:val="single" w:sz="4" w:space="0" w:color="999999"/>
              <w:right w:val="single" w:sz="4" w:space="0" w:color="999999"/>
            </w:tcBorders>
          </w:tcPr>
          <w:p w14:paraId="002C692C"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320" w:type="pct"/>
            <w:gridSpan w:val="2"/>
            <w:tcBorders>
              <w:left w:val="single" w:sz="4" w:space="0" w:color="999999"/>
              <w:right w:val="single" w:sz="4" w:space="0" w:color="999999"/>
            </w:tcBorders>
          </w:tcPr>
          <w:p w14:paraId="42CB7F39"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47" w:type="pct"/>
            <w:gridSpan w:val="3"/>
            <w:tcBorders>
              <w:left w:val="single" w:sz="4" w:space="0" w:color="999999"/>
              <w:right w:val="single" w:sz="4" w:space="0" w:color="999999"/>
            </w:tcBorders>
          </w:tcPr>
          <w:p w14:paraId="13DC7711"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856" w:type="pct"/>
            <w:gridSpan w:val="2"/>
            <w:tcBorders>
              <w:left w:val="single" w:sz="4" w:space="0" w:color="999999"/>
              <w:right w:val="single" w:sz="4" w:space="0" w:color="999999"/>
            </w:tcBorders>
          </w:tcPr>
          <w:p w14:paraId="0BD0825F"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c>
          <w:tcPr>
            <w:tcW w:w="595" w:type="pct"/>
            <w:tcBorders>
              <w:left w:val="single" w:sz="4" w:space="0" w:color="999999"/>
              <w:right w:val="single" w:sz="12" w:space="0" w:color="auto"/>
            </w:tcBorders>
          </w:tcPr>
          <w:p w14:paraId="59263D05" w14:textId="77777777" w:rsidR="00F85495" w:rsidRPr="00AC645F" w:rsidRDefault="00F85495" w:rsidP="00F85495">
            <w:pPr>
              <w:spacing w:after="0" w:line="240" w:lineRule="auto"/>
              <w:ind w:left="0" w:right="0" w:firstLine="0"/>
              <w:jc w:val="left"/>
              <w:rPr>
                <w:rFonts w:ascii="Times New Roman" w:eastAsia="Times New Roman" w:hAnsi="Times New Roman" w:cs="Times New Roman"/>
                <w:sz w:val="16"/>
                <w:szCs w:val="16"/>
                <w:lang w:val="en-US"/>
              </w:rPr>
            </w:pPr>
          </w:p>
        </w:tc>
      </w:tr>
    </w:tbl>
    <w:p w14:paraId="6B4EDC18" w14:textId="77777777" w:rsidR="007368B4" w:rsidRPr="00AC645F" w:rsidRDefault="007368B4" w:rsidP="00A732CA">
      <w:pPr>
        <w:spacing w:after="0" w:line="240" w:lineRule="auto"/>
        <w:rPr>
          <w:rFonts w:ascii="Times New Roman" w:eastAsia="Times New Roman" w:hAnsi="Times New Roman" w:cs="Times New Roman"/>
          <w:bCs/>
          <w:sz w:val="20"/>
          <w:szCs w:val="20"/>
        </w:rPr>
      </w:pPr>
    </w:p>
    <w:p w14:paraId="4B5E6680" w14:textId="77777777" w:rsidR="00AD5261" w:rsidRPr="00AC645F" w:rsidRDefault="00AD5261" w:rsidP="00A732CA">
      <w:pPr>
        <w:spacing w:after="0" w:line="240" w:lineRule="auto"/>
        <w:rPr>
          <w:rFonts w:ascii="Times New Roman" w:eastAsia="Times New Roman" w:hAnsi="Times New Roman" w:cs="Times New Roman"/>
          <w:bCs/>
          <w:sz w:val="20"/>
          <w:szCs w:val="20"/>
        </w:rPr>
      </w:pPr>
      <w:r w:rsidRPr="00AC645F">
        <w:rPr>
          <w:rFonts w:ascii="Times New Roman" w:hAnsi="Times New Roman" w:cs="Times New Roman"/>
          <w:sz w:val="24"/>
          <w:szCs w:val="24"/>
        </w:rPr>
        <w:t>Adopted from MOH- Kenya</w:t>
      </w:r>
      <w:r w:rsidRPr="00AC645F">
        <w:rPr>
          <w:rFonts w:ascii="Times New Roman" w:eastAsia="Times New Roman" w:hAnsi="Times New Roman" w:cs="Times New Roman"/>
          <w:bCs/>
          <w:sz w:val="20"/>
          <w:szCs w:val="20"/>
        </w:rPr>
        <w:t xml:space="preserve"> </w:t>
      </w:r>
    </w:p>
    <w:p w14:paraId="7F8F17FC" w14:textId="77777777" w:rsidR="00AD5261" w:rsidRPr="00AC645F" w:rsidRDefault="00AD5261" w:rsidP="00A732CA">
      <w:pPr>
        <w:spacing w:after="0" w:line="240" w:lineRule="auto"/>
        <w:rPr>
          <w:rFonts w:ascii="Times New Roman" w:eastAsia="Times New Roman" w:hAnsi="Times New Roman" w:cs="Times New Roman"/>
          <w:bCs/>
          <w:sz w:val="20"/>
          <w:szCs w:val="20"/>
        </w:rPr>
      </w:pPr>
    </w:p>
    <w:p w14:paraId="2F98166F" w14:textId="77777777" w:rsidR="009973EC" w:rsidRPr="00AC645F" w:rsidRDefault="009973EC">
      <w:pPr>
        <w:rPr>
          <w:rFonts w:ascii="Times New Roman" w:eastAsiaTheme="majorEastAsia" w:hAnsi="Times New Roman" w:cs="Times New Roman"/>
          <w:b/>
          <w:sz w:val="24"/>
          <w:szCs w:val="32"/>
        </w:rPr>
      </w:pPr>
      <w:r w:rsidRPr="00AC645F">
        <w:rPr>
          <w:rFonts w:ascii="Times New Roman" w:hAnsi="Times New Roman" w:cs="Times New Roman"/>
        </w:rPr>
        <w:br w:type="page"/>
      </w:r>
    </w:p>
    <w:p w14:paraId="78A16BC6" w14:textId="05803EDC" w:rsidR="00AD5261" w:rsidRPr="00357153" w:rsidRDefault="006B692A" w:rsidP="00357153">
      <w:pPr>
        <w:pStyle w:val="Heading1"/>
      </w:pPr>
      <w:bookmarkStart w:id="122" w:name="_Toc47953243"/>
      <w:r w:rsidRPr="00357153">
        <w:lastRenderedPageBreak/>
        <w:t>APPENDIX VIII: CHILD DEATH DATA CAPTURE SHEET</w:t>
      </w:r>
      <w:bookmarkEnd w:id="122"/>
    </w:p>
    <w:p w14:paraId="5F0CC2D9" w14:textId="7894A30C" w:rsidR="00EF2CBF" w:rsidRPr="00C07338" w:rsidRDefault="00EF2CBF" w:rsidP="00EF2CBF">
      <w:pPr>
        <w:ind w:left="0" w:firstLine="0"/>
        <w:rPr>
          <w:rFonts w:ascii="Times New Roman" w:hAnsi="Times New Roman" w:cs="Times New Roman"/>
          <w:b/>
          <w:bCs/>
          <w:sz w:val="24"/>
          <w:szCs w:val="24"/>
        </w:rPr>
      </w:pPr>
      <w:r w:rsidRPr="00C07338">
        <w:rPr>
          <w:rFonts w:ascii="Times New Roman" w:hAnsi="Times New Roman" w:cs="Times New Roman"/>
          <w:b/>
          <w:sz w:val="24"/>
          <w:szCs w:val="24"/>
        </w:rPr>
        <w:t>Study Title</w:t>
      </w:r>
      <w:r>
        <w:rPr>
          <w:rFonts w:ascii="Times New Roman" w:hAnsi="Times New Roman" w:cs="Times New Roman"/>
          <w:b/>
          <w:sz w:val="24"/>
          <w:szCs w:val="24"/>
        </w:rPr>
        <w:t>:</w:t>
      </w:r>
      <w:r w:rsidRPr="00C07338">
        <w:rPr>
          <w:rFonts w:ascii="Times New Roman" w:hAnsi="Times New Roman" w:cs="Times New Roman"/>
          <w:b/>
          <w:sz w:val="24"/>
          <w:szCs w:val="24"/>
        </w:rPr>
        <w:t xml:space="preserve"> </w:t>
      </w:r>
      <w:r>
        <w:rPr>
          <w:rFonts w:ascii="Times New Roman" w:hAnsi="Times New Roman" w:cs="Times New Roman"/>
          <w:b/>
          <w:bCs/>
          <w:sz w:val="24"/>
          <w:szCs w:val="24"/>
        </w:rPr>
        <w:t>Modelling Factors Associated w</w:t>
      </w:r>
      <w:r w:rsidRPr="00C07338">
        <w:rPr>
          <w:rFonts w:ascii="Times New Roman" w:hAnsi="Times New Roman" w:cs="Times New Roman"/>
          <w:b/>
          <w:bCs/>
          <w:sz w:val="24"/>
          <w:szCs w:val="24"/>
        </w:rPr>
        <w:t xml:space="preserve">ith </w:t>
      </w:r>
      <w:r w:rsidR="0068225C">
        <w:rPr>
          <w:rFonts w:ascii="Times New Roman" w:hAnsi="Times New Roman" w:cs="Times New Roman"/>
          <w:b/>
          <w:bCs/>
          <w:sz w:val="24"/>
          <w:szCs w:val="24"/>
        </w:rPr>
        <w:t>HIV</w:t>
      </w:r>
      <w:r w:rsidRPr="00C07338">
        <w:rPr>
          <w:rFonts w:ascii="Times New Roman" w:hAnsi="Times New Roman" w:cs="Times New Roman"/>
          <w:b/>
          <w:bCs/>
          <w:sz w:val="24"/>
          <w:szCs w:val="24"/>
        </w:rPr>
        <w:t xml:space="preserve">-Free </w:t>
      </w:r>
      <w:r>
        <w:rPr>
          <w:rFonts w:ascii="Times New Roman" w:hAnsi="Times New Roman" w:cs="Times New Roman"/>
          <w:b/>
          <w:bCs/>
          <w:sz w:val="24"/>
          <w:szCs w:val="24"/>
        </w:rPr>
        <w:t>Survival among Exposed Infants i</w:t>
      </w:r>
      <w:r w:rsidRPr="00C07338">
        <w:rPr>
          <w:rFonts w:ascii="Times New Roman" w:hAnsi="Times New Roman" w:cs="Times New Roman"/>
          <w:b/>
          <w:bCs/>
          <w:sz w:val="24"/>
          <w:szCs w:val="24"/>
        </w:rPr>
        <w:t>n Homa Bay County</w:t>
      </w:r>
    </w:p>
    <w:p w14:paraId="079BE975" w14:textId="77777777" w:rsidR="00EF2CBF" w:rsidRDefault="00EF2CBF" w:rsidP="00EF2CBF">
      <w:pPr>
        <w:ind w:left="0" w:firstLine="0"/>
        <w:jc w:val="left"/>
        <w:rPr>
          <w:rFonts w:ascii="Times New Roman" w:hAnsi="Times New Roman" w:cs="Times New Roman"/>
          <w:b/>
          <w:sz w:val="24"/>
          <w:szCs w:val="24"/>
        </w:rPr>
      </w:pPr>
      <w:r w:rsidRPr="00AC645F">
        <w:rPr>
          <w:rFonts w:ascii="Times New Roman" w:hAnsi="Times New Roman" w:cs="Times New Roman"/>
          <w:b/>
          <w:sz w:val="24"/>
          <w:szCs w:val="24"/>
        </w:rPr>
        <w:t>Code No</w:t>
      </w:r>
      <w:r>
        <w:rPr>
          <w:rFonts w:ascii="Times New Roman" w:hAnsi="Times New Roman" w:cs="Times New Roman"/>
          <w:b/>
          <w:sz w:val="24"/>
          <w:szCs w:val="24"/>
        </w:rPr>
        <w:t>………………………………………………..</w:t>
      </w:r>
    </w:p>
    <w:p w14:paraId="427B3DEC" w14:textId="77777777" w:rsidR="00AD5261" w:rsidRPr="00AC645F" w:rsidRDefault="00AD5261" w:rsidP="00AD5261">
      <w:pPr>
        <w:widowControl w:val="0"/>
        <w:autoSpaceDE w:val="0"/>
        <w:autoSpaceDN w:val="0"/>
        <w:adjustRightInd w:val="0"/>
        <w:spacing w:before="7" w:after="0" w:line="276" w:lineRule="auto"/>
        <w:ind w:left="0" w:right="0" w:firstLine="0"/>
        <w:jc w:val="left"/>
        <w:rPr>
          <w:rFonts w:ascii="Times New Roman" w:eastAsia="Times New Roman" w:hAnsi="Times New Roman" w:cs="Times New Roman"/>
          <w:sz w:val="10"/>
          <w:szCs w:val="24"/>
          <w:lang w:val="en-US"/>
        </w:rPr>
      </w:pPr>
    </w:p>
    <w:p w14:paraId="613A0666" w14:textId="77777777" w:rsidR="00AD5261" w:rsidRPr="00AC645F" w:rsidRDefault="00AD5261" w:rsidP="00AD5261">
      <w:pPr>
        <w:widowControl w:val="0"/>
        <w:autoSpaceDE w:val="0"/>
        <w:autoSpaceDN w:val="0"/>
        <w:adjustRightInd w:val="0"/>
        <w:spacing w:before="25" w:after="0" w:line="276" w:lineRule="auto"/>
        <w:ind w:left="0" w:right="0" w:firstLine="0"/>
        <w:jc w:val="left"/>
        <w:rPr>
          <w:rFonts w:ascii="Times New Roman" w:eastAsia="Times New Roman" w:hAnsi="Times New Roman" w:cs="Times New Roman"/>
          <w:b/>
          <w:bCs/>
          <w:spacing w:val="-1"/>
          <w:sz w:val="2"/>
          <w:szCs w:val="24"/>
          <w:lang w:val="en-US"/>
        </w:rPr>
      </w:pPr>
      <w:r w:rsidRPr="00AC645F">
        <w:rPr>
          <w:rFonts w:ascii="Times New Roman" w:eastAsia="Times New Roman" w:hAnsi="Times New Roman" w:cs="Times New Roman"/>
          <w:b/>
          <w:bCs/>
          <w:spacing w:val="-1"/>
          <w:sz w:val="2"/>
          <w:szCs w:val="24"/>
          <w:lang w:val="en-US"/>
        </w:rPr>
        <w:t>[[</w:t>
      </w:r>
    </w:p>
    <w:tbl>
      <w:tblPr>
        <w:tblStyle w:val="TableGrid7"/>
        <w:tblW w:w="5896" w:type="pct"/>
        <w:tblInd w:w="-856" w:type="dxa"/>
        <w:tblLook w:val="04A0" w:firstRow="1" w:lastRow="0" w:firstColumn="1" w:lastColumn="0" w:noHBand="0" w:noVBand="1"/>
      </w:tblPr>
      <w:tblGrid>
        <w:gridCol w:w="568"/>
        <w:gridCol w:w="1276"/>
        <w:gridCol w:w="1025"/>
        <w:gridCol w:w="1178"/>
        <w:gridCol w:w="933"/>
        <w:gridCol w:w="791"/>
        <w:gridCol w:w="791"/>
        <w:gridCol w:w="736"/>
        <w:gridCol w:w="1016"/>
        <w:gridCol w:w="804"/>
        <w:gridCol w:w="1514"/>
      </w:tblGrid>
      <w:tr w:rsidR="006B692A" w:rsidRPr="006B692A" w14:paraId="36464D50" w14:textId="77777777" w:rsidTr="002054B3">
        <w:trPr>
          <w:trHeight w:val="533"/>
        </w:trPr>
        <w:tc>
          <w:tcPr>
            <w:tcW w:w="267" w:type="pct"/>
          </w:tcPr>
          <w:p w14:paraId="0927630C" w14:textId="77777777" w:rsidR="006B692A" w:rsidRPr="006B692A" w:rsidRDefault="006B692A" w:rsidP="006B692A">
            <w:pPr>
              <w:rPr>
                <w:rFonts w:ascii="Times New Roman" w:hAnsi="Times New Roman" w:cs="Times New Roman"/>
                <w:sz w:val="24"/>
                <w:szCs w:val="24"/>
              </w:rPr>
            </w:pPr>
          </w:p>
        </w:tc>
        <w:tc>
          <w:tcPr>
            <w:tcW w:w="4733" w:type="pct"/>
            <w:gridSpan w:val="10"/>
          </w:tcPr>
          <w:p w14:paraId="470F6FF1"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Sub County Code ………………………………………………………</w:t>
            </w:r>
          </w:p>
        </w:tc>
      </w:tr>
      <w:tr w:rsidR="006B692A" w:rsidRPr="006B692A" w14:paraId="39FDA235" w14:textId="77777777" w:rsidTr="002054B3">
        <w:trPr>
          <w:trHeight w:val="1040"/>
        </w:trPr>
        <w:tc>
          <w:tcPr>
            <w:tcW w:w="267" w:type="pct"/>
          </w:tcPr>
          <w:p w14:paraId="4210CAF5"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No</w:t>
            </w:r>
          </w:p>
        </w:tc>
        <w:tc>
          <w:tcPr>
            <w:tcW w:w="600" w:type="pct"/>
          </w:tcPr>
          <w:p w14:paraId="1946EB21"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Infant ID</w:t>
            </w:r>
          </w:p>
        </w:tc>
        <w:tc>
          <w:tcPr>
            <w:tcW w:w="482" w:type="pct"/>
          </w:tcPr>
          <w:p w14:paraId="50B70776"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Date Of Birth</w:t>
            </w:r>
          </w:p>
          <w:p w14:paraId="18A615BB" w14:textId="77777777" w:rsidR="006B692A" w:rsidRPr="006B692A" w:rsidRDefault="006B692A" w:rsidP="006B692A">
            <w:pPr>
              <w:rPr>
                <w:rFonts w:ascii="Times New Roman" w:hAnsi="Times New Roman" w:cs="Times New Roman"/>
                <w:sz w:val="24"/>
                <w:szCs w:val="24"/>
              </w:rPr>
            </w:pPr>
          </w:p>
        </w:tc>
        <w:tc>
          <w:tcPr>
            <w:tcW w:w="554" w:type="pct"/>
          </w:tcPr>
          <w:p w14:paraId="369C74EF"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Sex</w:t>
            </w:r>
          </w:p>
          <w:p w14:paraId="2B3ED209"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1=Male</w:t>
            </w:r>
          </w:p>
          <w:p w14:paraId="240C7B9D"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2=Female</w:t>
            </w:r>
          </w:p>
        </w:tc>
        <w:tc>
          <w:tcPr>
            <w:tcW w:w="439" w:type="pct"/>
          </w:tcPr>
          <w:p w14:paraId="0DEEEF6F"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 xml:space="preserve">As per the last test </w:t>
            </w:r>
          </w:p>
          <w:p w14:paraId="22642E0C"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 xml:space="preserve">1= Neg </w:t>
            </w:r>
          </w:p>
          <w:p w14:paraId="78474917"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2=Pos</w:t>
            </w:r>
          </w:p>
        </w:tc>
        <w:tc>
          <w:tcPr>
            <w:tcW w:w="372" w:type="pct"/>
          </w:tcPr>
          <w:p w14:paraId="61CBE32D"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 xml:space="preserve">Date of Death </w:t>
            </w:r>
          </w:p>
        </w:tc>
        <w:tc>
          <w:tcPr>
            <w:tcW w:w="372" w:type="pct"/>
          </w:tcPr>
          <w:p w14:paraId="65D71DDF"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 xml:space="preserve">Age at Death  </w:t>
            </w:r>
          </w:p>
        </w:tc>
        <w:tc>
          <w:tcPr>
            <w:tcW w:w="346" w:type="pct"/>
          </w:tcPr>
          <w:p w14:paraId="08A1DCC4"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Time of death</w:t>
            </w:r>
          </w:p>
        </w:tc>
        <w:tc>
          <w:tcPr>
            <w:tcW w:w="478" w:type="pct"/>
          </w:tcPr>
          <w:p w14:paraId="449EFC22"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 xml:space="preserve">Death certified by </w:t>
            </w:r>
          </w:p>
        </w:tc>
        <w:tc>
          <w:tcPr>
            <w:tcW w:w="378" w:type="pct"/>
          </w:tcPr>
          <w:p w14:paraId="223B6F48"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Cause of death</w:t>
            </w:r>
          </w:p>
        </w:tc>
        <w:tc>
          <w:tcPr>
            <w:tcW w:w="712" w:type="pct"/>
          </w:tcPr>
          <w:p w14:paraId="5D28E935"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Place where the death occurred</w:t>
            </w:r>
          </w:p>
          <w:p w14:paraId="05877E1C" w14:textId="77777777" w:rsidR="006B692A" w:rsidRPr="006B692A" w:rsidRDefault="006B692A" w:rsidP="006B692A">
            <w:pPr>
              <w:rPr>
                <w:rFonts w:ascii="Times New Roman" w:hAnsi="Times New Roman" w:cs="Times New Roman"/>
                <w:sz w:val="24"/>
                <w:szCs w:val="24"/>
              </w:rPr>
            </w:pPr>
            <w:r w:rsidRPr="006B692A">
              <w:rPr>
                <w:rFonts w:ascii="Times New Roman" w:hAnsi="Times New Roman" w:cs="Times New Roman"/>
                <w:sz w:val="24"/>
                <w:szCs w:val="24"/>
              </w:rPr>
              <w:t xml:space="preserve">Hospital or home </w:t>
            </w:r>
          </w:p>
        </w:tc>
      </w:tr>
      <w:tr w:rsidR="006B692A" w:rsidRPr="006B692A" w14:paraId="0BE204A4" w14:textId="77777777" w:rsidTr="002054B3">
        <w:trPr>
          <w:trHeight w:val="248"/>
        </w:trPr>
        <w:tc>
          <w:tcPr>
            <w:tcW w:w="267" w:type="pct"/>
          </w:tcPr>
          <w:p w14:paraId="5244A145" w14:textId="77777777" w:rsidR="006B692A" w:rsidRPr="006B692A" w:rsidRDefault="006B692A" w:rsidP="006B692A"/>
        </w:tc>
        <w:tc>
          <w:tcPr>
            <w:tcW w:w="600" w:type="pct"/>
          </w:tcPr>
          <w:p w14:paraId="2DEBC1FD" w14:textId="77777777" w:rsidR="006B692A" w:rsidRPr="006B692A" w:rsidRDefault="006B692A" w:rsidP="006B692A"/>
        </w:tc>
        <w:tc>
          <w:tcPr>
            <w:tcW w:w="482" w:type="pct"/>
          </w:tcPr>
          <w:p w14:paraId="487DCC4B" w14:textId="77777777" w:rsidR="006B692A" w:rsidRPr="006B692A" w:rsidRDefault="006B692A" w:rsidP="006B692A"/>
        </w:tc>
        <w:tc>
          <w:tcPr>
            <w:tcW w:w="554" w:type="pct"/>
          </w:tcPr>
          <w:p w14:paraId="1D133ABB" w14:textId="77777777" w:rsidR="006B692A" w:rsidRPr="006B692A" w:rsidRDefault="006B692A" w:rsidP="006B692A"/>
        </w:tc>
        <w:tc>
          <w:tcPr>
            <w:tcW w:w="439" w:type="pct"/>
          </w:tcPr>
          <w:p w14:paraId="05C0D77A" w14:textId="77777777" w:rsidR="006B692A" w:rsidRPr="006B692A" w:rsidRDefault="006B692A" w:rsidP="006B692A"/>
        </w:tc>
        <w:tc>
          <w:tcPr>
            <w:tcW w:w="372" w:type="pct"/>
          </w:tcPr>
          <w:p w14:paraId="521717FE" w14:textId="77777777" w:rsidR="006B692A" w:rsidRPr="006B692A" w:rsidRDefault="006B692A" w:rsidP="006B692A"/>
        </w:tc>
        <w:tc>
          <w:tcPr>
            <w:tcW w:w="372" w:type="pct"/>
          </w:tcPr>
          <w:p w14:paraId="5B005FB6" w14:textId="77777777" w:rsidR="006B692A" w:rsidRPr="006B692A" w:rsidRDefault="006B692A" w:rsidP="006B692A"/>
        </w:tc>
        <w:tc>
          <w:tcPr>
            <w:tcW w:w="346" w:type="pct"/>
          </w:tcPr>
          <w:p w14:paraId="3864AD4C" w14:textId="77777777" w:rsidR="006B692A" w:rsidRPr="006B692A" w:rsidRDefault="006B692A" w:rsidP="006B692A"/>
        </w:tc>
        <w:tc>
          <w:tcPr>
            <w:tcW w:w="478" w:type="pct"/>
          </w:tcPr>
          <w:p w14:paraId="095910D5" w14:textId="77777777" w:rsidR="006B692A" w:rsidRPr="006B692A" w:rsidRDefault="006B692A" w:rsidP="006B692A"/>
        </w:tc>
        <w:tc>
          <w:tcPr>
            <w:tcW w:w="378" w:type="pct"/>
          </w:tcPr>
          <w:p w14:paraId="38E77526" w14:textId="77777777" w:rsidR="006B692A" w:rsidRPr="006B692A" w:rsidRDefault="006B692A" w:rsidP="006B692A"/>
        </w:tc>
        <w:tc>
          <w:tcPr>
            <w:tcW w:w="712" w:type="pct"/>
          </w:tcPr>
          <w:p w14:paraId="22860E5F" w14:textId="77777777" w:rsidR="006B692A" w:rsidRPr="006B692A" w:rsidRDefault="006B692A" w:rsidP="006B692A"/>
        </w:tc>
      </w:tr>
      <w:tr w:rsidR="006B692A" w:rsidRPr="006B692A" w14:paraId="41207EE0" w14:textId="77777777" w:rsidTr="002054B3">
        <w:trPr>
          <w:trHeight w:val="263"/>
        </w:trPr>
        <w:tc>
          <w:tcPr>
            <w:tcW w:w="267" w:type="pct"/>
          </w:tcPr>
          <w:p w14:paraId="78D8CEE8" w14:textId="77777777" w:rsidR="006B692A" w:rsidRPr="006B692A" w:rsidRDefault="006B692A" w:rsidP="006B692A"/>
        </w:tc>
        <w:tc>
          <w:tcPr>
            <w:tcW w:w="600" w:type="pct"/>
          </w:tcPr>
          <w:p w14:paraId="3086977D" w14:textId="77777777" w:rsidR="006B692A" w:rsidRPr="006B692A" w:rsidRDefault="006B692A" w:rsidP="006B692A"/>
        </w:tc>
        <w:tc>
          <w:tcPr>
            <w:tcW w:w="482" w:type="pct"/>
          </w:tcPr>
          <w:p w14:paraId="366E5DF8" w14:textId="77777777" w:rsidR="006B692A" w:rsidRPr="006B692A" w:rsidRDefault="006B692A" w:rsidP="006B692A"/>
        </w:tc>
        <w:tc>
          <w:tcPr>
            <w:tcW w:w="554" w:type="pct"/>
          </w:tcPr>
          <w:p w14:paraId="4317B87A" w14:textId="77777777" w:rsidR="006B692A" w:rsidRPr="006B692A" w:rsidRDefault="006B692A" w:rsidP="006B692A"/>
        </w:tc>
        <w:tc>
          <w:tcPr>
            <w:tcW w:w="439" w:type="pct"/>
          </w:tcPr>
          <w:p w14:paraId="000D01CE" w14:textId="77777777" w:rsidR="006B692A" w:rsidRPr="006B692A" w:rsidRDefault="006B692A" w:rsidP="006B692A"/>
        </w:tc>
        <w:tc>
          <w:tcPr>
            <w:tcW w:w="372" w:type="pct"/>
          </w:tcPr>
          <w:p w14:paraId="0E0AFB61" w14:textId="77777777" w:rsidR="006B692A" w:rsidRPr="006B692A" w:rsidRDefault="006B692A" w:rsidP="006B692A"/>
        </w:tc>
        <w:tc>
          <w:tcPr>
            <w:tcW w:w="372" w:type="pct"/>
          </w:tcPr>
          <w:p w14:paraId="565A6CEA" w14:textId="77777777" w:rsidR="006B692A" w:rsidRPr="006B692A" w:rsidRDefault="006B692A" w:rsidP="006B692A"/>
        </w:tc>
        <w:tc>
          <w:tcPr>
            <w:tcW w:w="346" w:type="pct"/>
          </w:tcPr>
          <w:p w14:paraId="661128BD" w14:textId="77777777" w:rsidR="006B692A" w:rsidRPr="006B692A" w:rsidRDefault="006B692A" w:rsidP="006B692A"/>
        </w:tc>
        <w:tc>
          <w:tcPr>
            <w:tcW w:w="478" w:type="pct"/>
          </w:tcPr>
          <w:p w14:paraId="3B54B938" w14:textId="77777777" w:rsidR="006B692A" w:rsidRPr="006B692A" w:rsidRDefault="006B692A" w:rsidP="006B692A"/>
        </w:tc>
        <w:tc>
          <w:tcPr>
            <w:tcW w:w="378" w:type="pct"/>
          </w:tcPr>
          <w:p w14:paraId="3C527C06" w14:textId="77777777" w:rsidR="006B692A" w:rsidRPr="006B692A" w:rsidRDefault="006B692A" w:rsidP="006B692A"/>
        </w:tc>
        <w:tc>
          <w:tcPr>
            <w:tcW w:w="712" w:type="pct"/>
          </w:tcPr>
          <w:p w14:paraId="436CD47C" w14:textId="77777777" w:rsidR="006B692A" w:rsidRPr="006B692A" w:rsidRDefault="006B692A" w:rsidP="006B692A"/>
        </w:tc>
      </w:tr>
      <w:tr w:rsidR="006B692A" w:rsidRPr="006B692A" w14:paraId="41CB8CAB" w14:textId="77777777" w:rsidTr="002054B3">
        <w:trPr>
          <w:trHeight w:val="263"/>
        </w:trPr>
        <w:tc>
          <w:tcPr>
            <w:tcW w:w="267" w:type="pct"/>
          </w:tcPr>
          <w:p w14:paraId="16B02B73" w14:textId="77777777" w:rsidR="006B692A" w:rsidRPr="006B692A" w:rsidRDefault="006B692A" w:rsidP="006B692A"/>
        </w:tc>
        <w:tc>
          <w:tcPr>
            <w:tcW w:w="600" w:type="pct"/>
          </w:tcPr>
          <w:p w14:paraId="7F7F869B" w14:textId="77777777" w:rsidR="006B692A" w:rsidRPr="006B692A" w:rsidRDefault="006B692A" w:rsidP="006B692A"/>
        </w:tc>
        <w:tc>
          <w:tcPr>
            <w:tcW w:w="482" w:type="pct"/>
          </w:tcPr>
          <w:p w14:paraId="5A5BF27A" w14:textId="77777777" w:rsidR="006B692A" w:rsidRPr="006B692A" w:rsidRDefault="006B692A" w:rsidP="006B692A"/>
        </w:tc>
        <w:tc>
          <w:tcPr>
            <w:tcW w:w="554" w:type="pct"/>
          </w:tcPr>
          <w:p w14:paraId="14720A10" w14:textId="77777777" w:rsidR="006B692A" w:rsidRPr="006B692A" w:rsidRDefault="006B692A" w:rsidP="006B692A"/>
        </w:tc>
        <w:tc>
          <w:tcPr>
            <w:tcW w:w="439" w:type="pct"/>
          </w:tcPr>
          <w:p w14:paraId="75F8D62F" w14:textId="77777777" w:rsidR="006B692A" w:rsidRPr="006B692A" w:rsidRDefault="006B692A" w:rsidP="006B692A"/>
        </w:tc>
        <w:tc>
          <w:tcPr>
            <w:tcW w:w="372" w:type="pct"/>
          </w:tcPr>
          <w:p w14:paraId="663DC920" w14:textId="77777777" w:rsidR="006B692A" w:rsidRPr="006B692A" w:rsidRDefault="006B692A" w:rsidP="006B692A"/>
        </w:tc>
        <w:tc>
          <w:tcPr>
            <w:tcW w:w="372" w:type="pct"/>
          </w:tcPr>
          <w:p w14:paraId="6B59BACC" w14:textId="77777777" w:rsidR="006B692A" w:rsidRPr="006B692A" w:rsidRDefault="006B692A" w:rsidP="006B692A"/>
        </w:tc>
        <w:tc>
          <w:tcPr>
            <w:tcW w:w="346" w:type="pct"/>
          </w:tcPr>
          <w:p w14:paraId="6C600CB5" w14:textId="77777777" w:rsidR="006B692A" w:rsidRPr="006B692A" w:rsidRDefault="006B692A" w:rsidP="006B692A"/>
        </w:tc>
        <w:tc>
          <w:tcPr>
            <w:tcW w:w="478" w:type="pct"/>
          </w:tcPr>
          <w:p w14:paraId="3BD46B79" w14:textId="77777777" w:rsidR="006B692A" w:rsidRPr="006B692A" w:rsidRDefault="006B692A" w:rsidP="006B692A"/>
        </w:tc>
        <w:tc>
          <w:tcPr>
            <w:tcW w:w="378" w:type="pct"/>
          </w:tcPr>
          <w:p w14:paraId="5F2BD433" w14:textId="77777777" w:rsidR="006B692A" w:rsidRPr="006B692A" w:rsidRDefault="006B692A" w:rsidP="006B692A"/>
        </w:tc>
        <w:tc>
          <w:tcPr>
            <w:tcW w:w="712" w:type="pct"/>
          </w:tcPr>
          <w:p w14:paraId="2F78A12A" w14:textId="77777777" w:rsidR="006B692A" w:rsidRPr="006B692A" w:rsidRDefault="006B692A" w:rsidP="006B692A"/>
        </w:tc>
      </w:tr>
      <w:tr w:rsidR="006B692A" w:rsidRPr="006B692A" w14:paraId="4E85478E" w14:textId="77777777" w:rsidTr="002054B3">
        <w:trPr>
          <w:trHeight w:val="248"/>
        </w:trPr>
        <w:tc>
          <w:tcPr>
            <w:tcW w:w="267" w:type="pct"/>
          </w:tcPr>
          <w:p w14:paraId="38E04FBE" w14:textId="77777777" w:rsidR="006B692A" w:rsidRPr="006B692A" w:rsidRDefault="006B692A" w:rsidP="006B692A"/>
        </w:tc>
        <w:tc>
          <w:tcPr>
            <w:tcW w:w="600" w:type="pct"/>
          </w:tcPr>
          <w:p w14:paraId="105FFAC7" w14:textId="77777777" w:rsidR="006B692A" w:rsidRPr="006B692A" w:rsidRDefault="006B692A" w:rsidP="006B692A"/>
        </w:tc>
        <w:tc>
          <w:tcPr>
            <w:tcW w:w="482" w:type="pct"/>
          </w:tcPr>
          <w:p w14:paraId="4D245419" w14:textId="77777777" w:rsidR="006B692A" w:rsidRPr="006B692A" w:rsidRDefault="006B692A" w:rsidP="006B692A"/>
        </w:tc>
        <w:tc>
          <w:tcPr>
            <w:tcW w:w="554" w:type="pct"/>
          </w:tcPr>
          <w:p w14:paraId="05BB1894" w14:textId="77777777" w:rsidR="006B692A" w:rsidRPr="006B692A" w:rsidRDefault="006B692A" w:rsidP="006B692A"/>
        </w:tc>
        <w:tc>
          <w:tcPr>
            <w:tcW w:w="439" w:type="pct"/>
          </w:tcPr>
          <w:p w14:paraId="75AAA2E7" w14:textId="77777777" w:rsidR="006B692A" w:rsidRPr="006B692A" w:rsidRDefault="006B692A" w:rsidP="006B692A"/>
        </w:tc>
        <w:tc>
          <w:tcPr>
            <w:tcW w:w="372" w:type="pct"/>
          </w:tcPr>
          <w:p w14:paraId="2E388083" w14:textId="77777777" w:rsidR="006B692A" w:rsidRPr="006B692A" w:rsidRDefault="006B692A" w:rsidP="006B692A"/>
        </w:tc>
        <w:tc>
          <w:tcPr>
            <w:tcW w:w="372" w:type="pct"/>
          </w:tcPr>
          <w:p w14:paraId="48A70086" w14:textId="77777777" w:rsidR="006B692A" w:rsidRPr="006B692A" w:rsidRDefault="006B692A" w:rsidP="006B692A"/>
        </w:tc>
        <w:tc>
          <w:tcPr>
            <w:tcW w:w="346" w:type="pct"/>
          </w:tcPr>
          <w:p w14:paraId="49CBF3D7" w14:textId="77777777" w:rsidR="006B692A" w:rsidRPr="006B692A" w:rsidRDefault="006B692A" w:rsidP="006B692A"/>
        </w:tc>
        <w:tc>
          <w:tcPr>
            <w:tcW w:w="478" w:type="pct"/>
          </w:tcPr>
          <w:p w14:paraId="30564CCF" w14:textId="77777777" w:rsidR="006B692A" w:rsidRPr="006B692A" w:rsidRDefault="006B692A" w:rsidP="006B692A"/>
        </w:tc>
        <w:tc>
          <w:tcPr>
            <w:tcW w:w="378" w:type="pct"/>
          </w:tcPr>
          <w:p w14:paraId="79CD6289" w14:textId="77777777" w:rsidR="006B692A" w:rsidRPr="006B692A" w:rsidRDefault="006B692A" w:rsidP="006B692A"/>
        </w:tc>
        <w:tc>
          <w:tcPr>
            <w:tcW w:w="712" w:type="pct"/>
          </w:tcPr>
          <w:p w14:paraId="574A0A98" w14:textId="77777777" w:rsidR="006B692A" w:rsidRPr="006B692A" w:rsidRDefault="006B692A" w:rsidP="006B692A"/>
        </w:tc>
      </w:tr>
      <w:tr w:rsidR="006B692A" w:rsidRPr="006B692A" w14:paraId="074E323B" w14:textId="77777777" w:rsidTr="002054B3">
        <w:trPr>
          <w:trHeight w:val="263"/>
        </w:trPr>
        <w:tc>
          <w:tcPr>
            <w:tcW w:w="267" w:type="pct"/>
          </w:tcPr>
          <w:p w14:paraId="6A16E05C" w14:textId="77777777" w:rsidR="006B692A" w:rsidRPr="006B692A" w:rsidRDefault="006B692A" w:rsidP="006B692A"/>
        </w:tc>
        <w:tc>
          <w:tcPr>
            <w:tcW w:w="600" w:type="pct"/>
          </w:tcPr>
          <w:p w14:paraId="0AAA1818" w14:textId="77777777" w:rsidR="006B692A" w:rsidRPr="006B692A" w:rsidRDefault="006B692A" w:rsidP="006B692A"/>
        </w:tc>
        <w:tc>
          <w:tcPr>
            <w:tcW w:w="482" w:type="pct"/>
          </w:tcPr>
          <w:p w14:paraId="3A6B0F0F" w14:textId="77777777" w:rsidR="006B692A" w:rsidRPr="006B692A" w:rsidRDefault="006B692A" w:rsidP="006B692A"/>
        </w:tc>
        <w:tc>
          <w:tcPr>
            <w:tcW w:w="554" w:type="pct"/>
          </w:tcPr>
          <w:p w14:paraId="382D9116" w14:textId="77777777" w:rsidR="006B692A" w:rsidRPr="006B692A" w:rsidRDefault="006B692A" w:rsidP="006B692A"/>
        </w:tc>
        <w:tc>
          <w:tcPr>
            <w:tcW w:w="439" w:type="pct"/>
          </w:tcPr>
          <w:p w14:paraId="4723BC47" w14:textId="77777777" w:rsidR="006B692A" w:rsidRPr="006B692A" w:rsidRDefault="006B692A" w:rsidP="006B692A"/>
        </w:tc>
        <w:tc>
          <w:tcPr>
            <w:tcW w:w="372" w:type="pct"/>
          </w:tcPr>
          <w:p w14:paraId="40FACDFA" w14:textId="77777777" w:rsidR="006B692A" w:rsidRPr="006B692A" w:rsidRDefault="006B692A" w:rsidP="006B692A"/>
        </w:tc>
        <w:tc>
          <w:tcPr>
            <w:tcW w:w="372" w:type="pct"/>
          </w:tcPr>
          <w:p w14:paraId="70BCD605" w14:textId="77777777" w:rsidR="006B692A" w:rsidRPr="006B692A" w:rsidRDefault="006B692A" w:rsidP="006B692A"/>
        </w:tc>
        <w:tc>
          <w:tcPr>
            <w:tcW w:w="346" w:type="pct"/>
          </w:tcPr>
          <w:p w14:paraId="176B74BB" w14:textId="77777777" w:rsidR="006B692A" w:rsidRPr="006B692A" w:rsidRDefault="006B692A" w:rsidP="006B692A"/>
        </w:tc>
        <w:tc>
          <w:tcPr>
            <w:tcW w:w="478" w:type="pct"/>
          </w:tcPr>
          <w:p w14:paraId="1069E79A" w14:textId="77777777" w:rsidR="006B692A" w:rsidRPr="006B692A" w:rsidRDefault="006B692A" w:rsidP="006B692A"/>
        </w:tc>
        <w:tc>
          <w:tcPr>
            <w:tcW w:w="378" w:type="pct"/>
          </w:tcPr>
          <w:p w14:paraId="49E6C53A" w14:textId="77777777" w:rsidR="006B692A" w:rsidRPr="006B692A" w:rsidRDefault="006B692A" w:rsidP="006B692A"/>
        </w:tc>
        <w:tc>
          <w:tcPr>
            <w:tcW w:w="712" w:type="pct"/>
          </w:tcPr>
          <w:p w14:paraId="35292A72" w14:textId="77777777" w:rsidR="006B692A" w:rsidRPr="006B692A" w:rsidRDefault="006B692A" w:rsidP="006B692A"/>
        </w:tc>
      </w:tr>
      <w:tr w:rsidR="006B692A" w:rsidRPr="006B692A" w14:paraId="0129D825" w14:textId="77777777" w:rsidTr="002054B3">
        <w:trPr>
          <w:trHeight w:val="248"/>
        </w:trPr>
        <w:tc>
          <w:tcPr>
            <w:tcW w:w="267" w:type="pct"/>
          </w:tcPr>
          <w:p w14:paraId="5DE9BA9A" w14:textId="77777777" w:rsidR="006B692A" w:rsidRPr="006B692A" w:rsidRDefault="006B692A" w:rsidP="006B692A"/>
        </w:tc>
        <w:tc>
          <w:tcPr>
            <w:tcW w:w="600" w:type="pct"/>
          </w:tcPr>
          <w:p w14:paraId="6AA8967C" w14:textId="77777777" w:rsidR="006B692A" w:rsidRPr="006B692A" w:rsidRDefault="006B692A" w:rsidP="006B692A"/>
        </w:tc>
        <w:tc>
          <w:tcPr>
            <w:tcW w:w="482" w:type="pct"/>
          </w:tcPr>
          <w:p w14:paraId="60A20C81" w14:textId="77777777" w:rsidR="006B692A" w:rsidRPr="006B692A" w:rsidRDefault="006B692A" w:rsidP="006B692A"/>
        </w:tc>
        <w:tc>
          <w:tcPr>
            <w:tcW w:w="554" w:type="pct"/>
          </w:tcPr>
          <w:p w14:paraId="43C69B90" w14:textId="77777777" w:rsidR="006B692A" w:rsidRPr="006B692A" w:rsidRDefault="006B692A" w:rsidP="006B692A"/>
        </w:tc>
        <w:tc>
          <w:tcPr>
            <w:tcW w:w="439" w:type="pct"/>
          </w:tcPr>
          <w:p w14:paraId="354AAFF7" w14:textId="77777777" w:rsidR="006B692A" w:rsidRPr="006B692A" w:rsidRDefault="006B692A" w:rsidP="006B692A"/>
        </w:tc>
        <w:tc>
          <w:tcPr>
            <w:tcW w:w="372" w:type="pct"/>
          </w:tcPr>
          <w:p w14:paraId="0D4D699B" w14:textId="77777777" w:rsidR="006B692A" w:rsidRPr="006B692A" w:rsidRDefault="006B692A" w:rsidP="006B692A"/>
        </w:tc>
        <w:tc>
          <w:tcPr>
            <w:tcW w:w="372" w:type="pct"/>
          </w:tcPr>
          <w:p w14:paraId="6DD90EBC" w14:textId="77777777" w:rsidR="006B692A" w:rsidRPr="006B692A" w:rsidRDefault="006B692A" w:rsidP="006B692A"/>
        </w:tc>
        <w:tc>
          <w:tcPr>
            <w:tcW w:w="346" w:type="pct"/>
          </w:tcPr>
          <w:p w14:paraId="3B1741AD" w14:textId="77777777" w:rsidR="006B692A" w:rsidRPr="006B692A" w:rsidRDefault="006B692A" w:rsidP="006B692A"/>
        </w:tc>
        <w:tc>
          <w:tcPr>
            <w:tcW w:w="478" w:type="pct"/>
          </w:tcPr>
          <w:p w14:paraId="063F5B99" w14:textId="77777777" w:rsidR="006B692A" w:rsidRPr="006B692A" w:rsidRDefault="006B692A" w:rsidP="006B692A"/>
        </w:tc>
        <w:tc>
          <w:tcPr>
            <w:tcW w:w="378" w:type="pct"/>
          </w:tcPr>
          <w:p w14:paraId="47A9B694" w14:textId="77777777" w:rsidR="006B692A" w:rsidRPr="006B692A" w:rsidRDefault="006B692A" w:rsidP="006B692A"/>
        </w:tc>
        <w:tc>
          <w:tcPr>
            <w:tcW w:w="712" w:type="pct"/>
          </w:tcPr>
          <w:p w14:paraId="54CE15DE" w14:textId="77777777" w:rsidR="006B692A" w:rsidRPr="006B692A" w:rsidRDefault="006B692A" w:rsidP="006B692A"/>
        </w:tc>
      </w:tr>
      <w:tr w:rsidR="006B692A" w:rsidRPr="006B692A" w14:paraId="4401A1B9" w14:textId="77777777" w:rsidTr="002054B3">
        <w:trPr>
          <w:trHeight w:val="263"/>
        </w:trPr>
        <w:tc>
          <w:tcPr>
            <w:tcW w:w="267" w:type="pct"/>
          </w:tcPr>
          <w:p w14:paraId="3D55A589" w14:textId="77777777" w:rsidR="006B692A" w:rsidRPr="006B692A" w:rsidRDefault="006B692A" w:rsidP="006B692A"/>
        </w:tc>
        <w:tc>
          <w:tcPr>
            <w:tcW w:w="600" w:type="pct"/>
          </w:tcPr>
          <w:p w14:paraId="19BC450D" w14:textId="77777777" w:rsidR="006B692A" w:rsidRPr="006B692A" w:rsidRDefault="006B692A" w:rsidP="006B692A"/>
        </w:tc>
        <w:tc>
          <w:tcPr>
            <w:tcW w:w="482" w:type="pct"/>
          </w:tcPr>
          <w:p w14:paraId="66B1BF37" w14:textId="77777777" w:rsidR="006B692A" w:rsidRPr="006B692A" w:rsidRDefault="006B692A" w:rsidP="006B692A"/>
        </w:tc>
        <w:tc>
          <w:tcPr>
            <w:tcW w:w="554" w:type="pct"/>
          </w:tcPr>
          <w:p w14:paraId="4C01835C" w14:textId="77777777" w:rsidR="006B692A" w:rsidRPr="006B692A" w:rsidRDefault="006B692A" w:rsidP="006B692A"/>
        </w:tc>
        <w:tc>
          <w:tcPr>
            <w:tcW w:w="439" w:type="pct"/>
          </w:tcPr>
          <w:p w14:paraId="71194D37" w14:textId="77777777" w:rsidR="006B692A" w:rsidRPr="006B692A" w:rsidRDefault="006B692A" w:rsidP="006B692A"/>
        </w:tc>
        <w:tc>
          <w:tcPr>
            <w:tcW w:w="372" w:type="pct"/>
          </w:tcPr>
          <w:p w14:paraId="72B42D4A" w14:textId="77777777" w:rsidR="006B692A" w:rsidRPr="006B692A" w:rsidRDefault="006B692A" w:rsidP="006B692A"/>
        </w:tc>
        <w:tc>
          <w:tcPr>
            <w:tcW w:w="372" w:type="pct"/>
          </w:tcPr>
          <w:p w14:paraId="053A68E5" w14:textId="77777777" w:rsidR="006B692A" w:rsidRPr="006B692A" w:rsidRDefault="006B692A" w:rsidP="006B692A"/>
        </w:tc>
        <w:tc>
          <w:tcPr>
            <w:tcW w:w="346" w:type="pct"/>
          </w:tcPr>
          <w:p w14:paraId="2CD6DA28" w14:textId="77777777" w:rsidR="006B692A" w:rsidRPr="006B692A" w:rsidRDefault="006B692A" w:rsidP="006B692A"/>
        </w:tc>
        <w:tc>
          <w:tcPr>
            <w:tcW w:w="478" w:type="pct"/>
          </w:tcPr>
          <w:p w14:paraId="497BF684" w14:textId="77777777" w:rsidR="006B692A" w:rsidRPr="006B692A" w:rsidRDefault="006B692A" w:rsidP="006B692A"/>
        </w:tc>
        <w:tc>
          <w:tcPr>
            <w:tcW w:w="378" w:type="pct"/>
          </w:tcPr>
          <w:p w14:paraId="33ACF275" w14:textId="77777777" w:rsidR="006B692A" w:rsidRPr="006B692A" w:rsidRDefault="006B692A" w:rsidP="006B692A"/>
        </w:tc>
        <w:tc>
          <w:tcPr>
            <w:tcW w:w="712" w:type="pct"/>
          </w:tcPr>
          <w:p w14:paraId="0CDE3771" w14:textId="77777777" w:rsidR="006B692A" w:rsidRPr="006B692A" w:rsidRDefault="006B692A" w:rsidP="006B692A"/>
        </w:tc>
      </w:tr>
      <w:tr w:rsidR="006B692A" w:rsidRPr="006B692A" w14:paraId="3E8F9989" w14:textId="77777777" w:rsidTr="002054B3">
        <w:trPr>
          <w:trHeight w:val="248"/>
        </w:trPr>
        <w:tc>
          <w:tcPr>
            <w:tcW w:w="267" w:type="pct"/>
          </w:tcPr>
          <w:p w14:paraId="0DA60E7A" w14:textId="77777777" w:rsidR="006B692A" w:rsidRPr="006B692A" w:rsidRDefault="006B692A" w:rsidP="006B692A"/>
        </w:tc>
        <w:tc>
          <w:tcPr>
            <w:tcW w:w="600" w:type="pct"/>
          </w:tcPr>
          <w:p w14:paraId="368610BF" w14:textId="77777777" w:rsidR="006B692A" w:rsidRPr="006B692A" w:rsidRDefault="006B692A" w:rsidP="006B692A"/>
        </w:tc>
        <w:tc>
          <w:tcPr>
            <w:tcW w:w="482" w:type="pct"/>
          </w:tcPr>
          <w:p w14:paraId="503D5297" w14:textId="77777777" w:rsidR="006B692A" w:rsidRPr="006B692A" w:rsidRDefault="006B692A" w:rsidP="006B692A"/>
        </w:tc>
        <w:tc>
          <w:tcPr>
            <w:tcW w:w="554" w:type="pct"/>
          </w:tcPr>
          <w:p w14:paraId="5B965793" w14:textId="77777777" w:rsidR="006B692A" w:rsidRPr="006B692A" w:rsidRDefault="006B692A" w:rsidP="006B692A"/>
        </w:tc>
        <w:tc>
          <w:tcPr>
            <w:tcW w:w="439" w:type="pct"/>
          </w:tcPr>
          <w:p w14:paraId="31AA91BF" w14:textId="77777777" w:rsidR="006B692A" w:rsidRPr="006B692A" w:rsidRDefault="006B692A" w:rsidP="006B692A"/>
        </w:tc>
        <w:tc>
          <w:tcPr>
            <w:tcW w:w="372" w:type="pct"/>
          </w:tcPr>
          <w:p w14:paraId="77A62313" w14:textId="77777777" w:rsidR="006B692A" w:rsidRPr="006B692A" w:rsidRDefault="006B692A" w:rsidP="006B692A"/>
        </w:tc>
        <w:tc>
          <w:tcPr>
            <w:tcW w:w="372" w:type="pct"/>
          </w:tcPr>
          <w:p w14:paraId="3B9C962D" w14:textId="77777777" w:rsidR="006B692A" w:rsidRPr="006B692A" w:rsidRDefault="006B692A" w:rsidP="006B692A"/>
        </w:tc>
        <w:tc>
          <w:tcPr>
            <w:tcW w:w="346" w:type="pct"/>
          </w:tcPr>
          <w:p w14:paraId="013A0302" w14:textId="77777777" w:rsidR="006B692A" w:rsidRPr="006B692A" w:rsidRDefault="006B692A" w:rsidP="006B692A"/>
        </w:tc>
        <w:tc>
          <w:tcPr>
            <w:tcW w:w="478" w:type="pct"/>
          </w:tcPr>
          <w:p w14:paraId="29922238" w14:textId="77777777" w:rsidR="006B692A" w:rsidRPr="006B692A" w:rsidRDefault="006B692A" w:rsidP="006B692A"/>
        </w:tc>
        <w:tc>
          <w:tcPr>
            <w:tcW w:w="378" w:type="pct"/>
          </w:tcPr>
          <w:p w14:paraId="6637848D" w14:textId="77777777" w:rsidR="006B692A" w:rsidRPr="006B692A" w:rsidRDefault="006B692A" w:rsidP="006B692A"/>
        </w:tc>
        <w:tc>
          <w:tcPr>
            <w:tcW w:w="712" w:type="pct"/>
          </w:tcPr>
          <w:p w14:paraId="7AE50221" w14:textId="77777777" w:rsidR="006B692A" w:rsidRPr="006B692A" w:rsidRDefault="006B692A" w:rsidP="006B692A"/>
        </w:tc>
      </w:tr>
      <w:tr w:rsidR="006B692A" w:rsidRPr="006B692A" w14:paraId="624024D4" w14:textId="77777777" w:rsidTr="002054B3">
        <w:trPr>
          <w:trHeight w:val="263"/>
        </w:trPr>
        <w:tc>
          <w:tcPr>
            <w:tcW w:w="267" w:type="pct"/>
          </w:tcPr>
          <w:p w14:paraId="2601E5D4" w14:textId="77777777" w:rsidR="006B692A" w:rsidRPr="006B692A" w:rsidRDefault="006B692A" w:rsidP="006B692A"/>
        </w:tc>
        <w:tc>
          <w:tcPr>
            <w:tcW w:w="600" w:type="pct"/>
          </w:tcPr>
          <w:p w14:paraId="31DAAD50" w14:textId="77777777" w:rsidR="006B692A" w:rsidRPr="006B692A" w:rsidRDefault="006B692A" w:rsidP="006B692A"/>
        </w:tc>
        <w:tc>
          <w:tcPr>
            <w:tcW w:w="482" w:type="pct"/>
          </w:tcPr>
          <w:p w14:paraId="2D37B1DA" w14:textId="77777777" w:rsidR="006B692A" w:rsidRPr="006B692A" w:rsidRDefault="006B692A" w:rsidP="006B692A"/>
        </w:tc>
        <w:tc>
          <w:tcPr>
            <w:tcW w:w="554" w:type="pct"/>
          </w:tcPr>
          <w:p w14:paraId="4CAEBF3A" w14:textId="77777777" w:rsidR="006B692A" w:rsidRPr="006B692A" w:rsidRDefault="006B692A" w:rsidP="006B692A"/>
        </w:tc>
        <w:tc>
          <w:tcPr>
            <w:tcW w:w="439" w:type="pct"/>
          </w:tcPr>
          <w:p w14:paraId="66EAF566" w14:textId="77777777" w:rsidR="006B692A" w:rsidRPr="006B692A" w:rsidRDefault="006B692A" w:rsidP="006B692A"/>
        </w:tc>
        <w:tc>
          <w:tcPr>
            <w:tcW w:w="372" w:type="pct"/>
          </w:tcPr>
          <w:p w14:paraId="5ED54862" w14:textId="77777777" w:rsidR="006B692A" w:rsidRPr="006B692A" w:rsidRDefault="006B692A" w:rsidP="006B692A"/>
        </w:tc>
        <w:tc>
          <w:tcPr>
            <w:tcW w:w="372" w:type="pct"/>
          </w:tcPr>
          <w:p w14:paraId="3746BAE2" w14:textId="77777777" w:rsidR="006B692A" w:rsidRPr="006B692A" w:rsidRDefault="006B692A" w:rsidP="006B692A"/>
        </w:tc>
        <w:tc>
          <w:tcPr>
            <w:tcW w:w="346" w:type="pct"/>
          </w:tcPr>
          <w:p w14:paraId="2F7C3D6E" w14:textId="77777777" w:rsidR="006B692A" w:rsidRPr="006B692A" w:rsidRDefault="006B692A" w:rsidP="006B692A"/>
        </w:tc>
        <w:tc>
          <w:tcPr>
            <w:tcW w:w="478" w:type="pct"/>
          </w:tcPr>
          <w:p w14:paraId="4C4D69D2" w14:textId="77777777" w:rsidR="006B692A" w:rsidRPr="006B692A" w:rsidRDefault="006B692A" w:rsidP="006B692A"/>
        </w:tc>
        <w:tc>
          <w:tcPr>
            <w:tcW w:w="378" w:type="pct"/>
          </w:tcPr>
          <w:p w14:paraId="50E1745B" w14:textId="77777777" w:rsidR="006B692A" w:rsidRPr="006B692A" w:rsidRDefault="006B692A" w:rsidP="006B692A"/>
        </w:tc>
        <w:tc>
          <w:tcPr>
            <w:tcW w:w="712" w:type="pct"/>
          </w:tcPr>
          <w:p w14:paraId="7439A371" w14:textId="77777777" w:rsidR="006B692A" w:rsidRPr="006B692A" w:rsidRDefault="006B692A" w:rsidP="006B692A"/>
        </w:tc>
      </w:tr>
      <w:tr w:rsidR="006B692A" w:rsidRPr="006B692A" w14:paraId="6362C65F" w14:textId="77777777" w:rsidTr="002054B3">
        <w:trPr>
          <w:trHeight w:val="263"/>
        </w:trPr>
        <w:tc>
          <w:tcPr>
            <w:tcW w:w="267" w:type="pct"/>
          </w:tcPr>
          <w:p w14:paraId="51D1BFBE" w14:textId="77777777" w:rsidR="006B692A" w:rsidRPr="006B692A" w:rsidRDefault="006B692A" w:rsidP="006B692A"/>
        </w:tc>
        <w:tc>
          <w:tcPr>
            <w:tcW w:w="600" w:type="pct"/>
          </w:tcPr>
          <w:p w14:paraId="76B5B6FC" w14:textId="77777777" w:rsidR="006B692A" w:rsidRPr="006B692A" w:rsidRDefault="006B692A" w:rsidP="006B692A"/>
        </w:tc>
        <w:tc>
          <w:tcPr>
            <w:tcW w:w="482" w:type="pct"/>
          </w:tcPr>
          <w:p w14:paraId="3439CF05" w14:textId="77777777" w:rsidR="006B692A" w:rsidRPr="006B692A" w:rsidRDefault="006B692A" w:rsidP="006B692A"/>
        </w:tc>
        <w:tc>
          <w:tcPr>
            <w:tcW w:w="554" w:type="pct"/>
          </w:tcPr>
          <w:p w14:paraId="28C7B4D4" w14:textId="77777777" w:rsidR="006B692A" w:rsidRPr="006B692A" w:rsidRDefault="006B692A" w:rsidP="006B692A"/>
        </w:tc>
        <w:tc>
          <w:tcPr>
            <w:tcW w:w="439" w:type="pct"/>
          </w:tcPr>
          <w:p w14:paraId="107103D5" w14:textId="77777777" w:rsidR="006B692A" w:rsidRPr="006B692A" w:rsidRDefault="006B692A" w:rsidP="006B692A"/>
        </w:tc>
        <w:tc>
          <w:tcPr>
            <w:tcW w:w="372" w:type="pct"/>
          </w:tcPr>
          <w:p w14:paraId="5AACBB8C" w14:textId="77777777" w:rsidR="006B692A" w:rsidRPr="006B692A" w:rsidRDefault="006B692A" w:rsidP="006B692A"/>
        </w:tc>
        <w:tc>
          <w:tcPr>
            <w:tcW w:w="372" w:type="pct"/>
          </w:tcPr>
          <w:p w14:paraId="2FA3DA67" w14:textId="77777777" w:rsidR="006B692A" w:rsidRPr="006B692A" w:rsidRDefault="006B692A" w:rsidP="006B692A"/>
        </w:tc>
        <w:tc>
          <w:tcPr>
            <w:tcW w:w="346" w:type="pct"/>
          </w:tcPr>
          <w:p w14:paraId="3BFE7484" w14:textId="77777777" w:rsidR="006B692A" w:rsidRPr="006B692A" w:rsidRDefault="006B692A" w:rsidP="006B692A"/>
        </w:tc>
        <w:tc>
          <w:tcPr>
            <w:tcW w:w="478" w:type="pct"/>
          </w:tcPr>
          <w:p w14:paraId="2BC8B04A" w14:textId="77777777" w:rsidR="006B692A" w:rsidRPr="006B692A" w:rsidRDefault="006B692A" w:rsidP="006B692A"/>
        </w:tc>
        <w:tc>
          <w:tcPr>
            <w:tcW w:w="378" w:type="pct"/>
          </w:tcPr>
          <w:p w14:paraId="4D1FD389" w14:textId="77777777" w:rsidR="006B692A" w:rsidRPr="006B692A" w:rsidRDefault="006B692A" w:rsidP="006B692A"/>
        </w:tc>
        <w:tc>
          <w:tcPr>
            <w:tcW w:w="712" w:type="pct"/>
          </w:tcPr>
          <w:p w14:paraId="590301A4" w14:textId="77777777" w:rsidR="006B692A" w:rsidRPr="006B692A" w:rsidRDefault="006B692A" w:rsidP="006B692A"/>
        </w:tc>
      </w:tr>
      <w:tr w:rsidR="006B692A" w:rsidRPr="006B692A" w14:paraId="26F7F708" w14:textId="77777777" w:rsidTr="002054B3">
        <w:trPr>
          <w:trHeight w:val="248"/>
        </w:trPr>
        <w:tc>
          <w:tcPr>
            <w:tcW w:w="267" w:type="pct"/>
          </w:tcPr>
          <w:p w14:paraId="5F610386" w14:textId="77777777" w:rsidR="006B692A" w:rsidRPr="006B692A" w:rsidRDefault="006B692A" w:rsidP="006B692A"/>
        </w:tc>
        <w:tc>
          <w:tcPr>
            <w:tcW w:w="600" w:type="pct"/>
          </w:tcPr>
          <w:p w14:paraId="27D123CB" w14:textId="77777777" w:rsidR="006B692A" w:rsidRPr="006B692A" w:rsidRDefault="006B692A" w:rsidP="006B692A"/>
        </w:tc>
        <w:tc>
          <w:tcPr>
            <w:tcW w:w="482" w:type="pct"/>
          </w:tcPr>
          <w:p w14:paraId="1D56DCBE" w14:textId="77777777" w:rsidR="006B692A" w:rsidRPr="006B692A" w:rsidRDefault="006B692A" w:rsidP="006B692A"/>
        </w:tc>
        <w:tc>
          <w:tcPr>
            <w:tcW w:w="554" w:type="pct"/>
          </w:tcPr>
          <w:p w14:paraId="285F2F21" w14:textId="77777777" w:rsidR="006B692A" w:rsidRPr="006B692A" w:rsidRDefault="006B692A" w:rsidP="006B692A"/>
        </w:tc>
        <w:tc>
          <w:tcPr>
            <w:tcW w:w="439" w:type="pct"/>
          </w:tcPr>
          <w:p w14:paraId="669FD11D" w14:textId="77777777" w:rsidR="006B692A" w:rsidRPr="006B692A" w:rsidRDefault="006B692A" w:rsidP="006B692A"/>
        </w:tc>
        <w:tc>
          <w:tcPr>
            <w:tcW w:w="372" w:type="pct"/>
          </w:tcPr>
          <w:p w14:paraId="1C26345B" w14:textId="77777777" w:rsidR="006B692A" w:rsidRPr="006B692A" w:rsidRDefault="006B692A" w:rsidP="006B692A"/>
        </w:tc>
        <w:tc>
          <w:tcPr>
            <w:tcW w:w="372" w:type="pct"/>
          </w:tcPr>
          <w:p w14:paraId="00B35357" w14:textId="77777777" w:rsidR="006B692A" w:rsidRPr="006B692A" w:rsidRDefault="006B692A" w:rsidP="006B692A"/>
        </w:tc>
        <w:tc>
          <w:tcPr>
            <w:tcW w:w="346" w:type="pct"/>
          </w:tcPr>
          <w:p w14:paraId="7A90E0A2" w14:textId="77777777" w:rsidR="006B692A" w:rsidRPr="006B692A" w:rsidRDefault="006B692A" w:rsidP="006B692A"/>
        </w:tc>
        <w:tc>
          <w:tcPr>
            <w:tcW w:w="478" w:type="pct"/>
          </w:tcPr>
          <w:p w14:paraId="23069141" w14:textId="77777777" w:rsidR="006B692A" w:rsidRPr="006B692A" w:rsidRDefault="006B692A" w:rsidP="006B692A"/>
        </w:tc>
        <w:tc>
          <w:tcPr>
            <w:tcW w:w="378" w:type="pct"/>
          </w:tcPr>
          <w:p w14:paraId="4DFF26EE" w14:textId="77777777" w:rsidR="006B692A" w:rsidRPr="006B692A" w:rsidRDefault="006B692A" w:rsidP="006B692A"/>
        </w:tc>
        <w:tc>
          <w:tcPr>
            <w:tcW w:w="712" w:type="pct"/>
          </w:tcPr>
          <w:p w14:paraId="50855AC4" w14:textId="77777777" w:rsidR="006B692A" w:rsidRPr="006B692A" w:rsidRDefault="006B692A" w:rsidP="006B692A"/>
        </w:tc>
      </w:tr>
      <w:tr w:rsidR="006B692A" w:rsidRPr="006B692A" w14:paraId="06943988" w14:textId="77777777" w:rsidTr="002054B3">
        <w:trPr>
          <w:trHeight w:val="263"/>
        </w:trPr>
        <w:tc>
          <w:tcPr>
            <w:tcW w:w="267" w:type="pct"/>
          </w:tcPr>
          <w:p w14:paraId="11CCC1FB" w14:textId="77777777" w:rsidR="006B692A" w:rsidRPr="006B692A" w:rsidRDefault="006B692A" w:rsidP="006B692A"/>
        </w:tc>
        <w:tc>
          <w:tcPr>
            <w:tcW w:w="600" w:type="pct"/>
          </w:tcPr>
          <w:p w14:paraId="773A6603" w14:textId="77777777" w:rsidR="006B692A" w:rsidRPr="006B692A" w:rsidRDefault="006B692A" w:rsidP="006B692A"/>
        </w:tc>
        <w:tc>
          <w:tcPr>
            <w:tcW w:w="482" w:type="pct"/>
          </w:tcPr>
          <w:p w14:paraId="16688B43" w14:textId="77777777" w:rsidR="006B692A" w:rsidRPr="006B692A" w:rsidRDefault="006B692A" w:rsidP="006B692A"/>
        </w:tc>
        <w:tc>
          <w:tcPr>
            <w:tcW w:w="554" w:type="pct"/>
          </w:tcPr>
          <w:p w14:paraId="43B33AB8" w14:textId="77777777" w:rsidR="006B692A" w:rsidRPr="006B692A" w:rsidRDefault="006B692A" w:rsidP="006B692A"/>
        </w:tc>
        <w:tc>
          <w:tcPr>
            <w:tcW w:w="439" w:type="pct"/>
          </w:tcPr>
          <w:p w14:paraId="4DE07338" w14:textId="77777777" w:rsidR="006B692A" w:rsidRPr="006B692A" w:rsidRDefault="006B692A" w:rsidP="006B692A"/>
        </w:tc>
        <w:tc>
          <w:tcPr>
            <w:tcW w:w="372" w:type="pct"/>
          </w:tcPr>
          <w:p w14:paraId="36B10509" w14:textId="77777777" w:rsidR="006B692A" w:rsidRPr="006B692A" w:rsidRDefault="006B692A" w:rsidP="006B692A"/>
        </w:tc>
        <w:tc>
          <w:tcPr>
            <w:tcW w:w="372" w:type="pct"/>
          </w:tcPr>
          <w:p w14:paraId="401AEE01" w14:textId="77777777" w:rsidR="006B692A" w:rsidRPr="006B692A" w:rsidRDefault="006B692A" w:rsidP="006B692A"/>
        </w:tc>
        <w:tc>
          <w:tcPr>
            <w:tcW w:w="346" w:type="pct"/>
          </w:tcPr>
          <w:p w14:paraId="64297DFE" w14:textId="77777777" w:rsidR="006B692A" w:rsidRPr="006B692A" w:rsidRDefault="006B692A" w:rsidP="006B692A"/>
        </w:tc>
        <w:tc>
          <w:tcPr>
            <w:tcW w:w="478" w:type="pct"/>
          </w:tcPr>
          <w:p w14:paraId="26D36D1D" w14:textId="77777777" w:rsidR="006B692A" w:rsidRPr="006B692A" w:rsidRDefault="006B692A" w:rsidP="006B692A"/>
        </w:tc>
        <w:tc>
          <w:tcPr>
            <w:tcW w:w="378" w:type="pct"/>
          </w:tcPr>
          <w:p w14:paraId="180DC455" w14:textId="77777777" w:rsidR="006B692A" w:rsidRPr="006B692A" w:rsidRDefault="006B692A" w:rsidP="006B692A"/>
        </w:tc>
        <w:tc>
          <w:tcPr>
            <w:tcW w:w="712" w:type="pct"/>
          </w:tcPr>
          <w:p w14:paraId="6331BFB4" w14:textId="77777777" w:rsidR="006B692A" w:rsidRPr="006B692A" w:rsidRDefault="006B692A" w:rsidP="006B692A"/>
        </w:tc>
      </w:tr>
      <w:tr w:rsidR="006B692A" w:rsidRPr="006B692A" w14:paraId="6393144E" w14:textId="77777777" w:rsidTr="002054B3">
        <w:trPr>
          <w:trHeight w:val="263"/>
        </w:trPr>
        <w:tc>
          <w:tcPr>
            <w:tcW w:w="267" w:type="pct"/>
          </w:tcPr>
          <w:p w14:paraId="7F6FC169" w14:textId="77777777" w:rsidR="006B692A" w:rsidRPr="006B692A" w:rsidRDefault="006B692A" w:rsidP="006B692A"/>
        </w:tc>
        <w:tc>
          <w:tcPr>
            <w:tcW w:w="600" w:type="pct"/>
          </w:tcPr>
          <w:p w14:paraId="7D5BE362" w14:textId="77777777" w:rsidR="006B692A" w:rsidRPr="006B692A" w:rsidRDefault="006B692A" w:rsidP="006B692A"/>
        </w:tc>
        <w:tc>
          <w:tcPr>
            <w:tcW w:w="482" w:type="pct"/>
          </w:tcPr>
          <w:p w14:paraId="492F2BC0" w14:textId="77777777" w:rsidR="006B692A" w:rsidRPr="006B692A" w:rsidRDefault="006B692A" w:rsidP="006B692A"/>
        </w:tc>
        <w:tc>
          <w:tcPr>
            <w:tcW w:w="554" w:type="pct"/>
          </w:tcPr>
          <w:p w14:paraId="31AE360C" w14:textId="77777777" w:rsidR="006B692A" w:rsidRPr="006B692A" w:rsidRDefault="006B692A" w:rsidP="006B692A"/>
        </w:tc>
        <w:tc>
          <w:tcPr>
            <w:tcW w:w="439" w:type="pct"/>
          </w:tcPr>
          <w:p w14:paraId="035C4746" w14:textId="77777777" w:rsidR="006B692A" w:rsidRPr="006B692A" w:rsidRDefault="006B692A" w:rsidP="006B692A"/>
        </w:tc>
        <w:tc>
          <w:tcPr>
            <w:tcW w:w="372" w:type="pct"/>
          </w:tcPr>
          <w:p w14:paraId="062704E7" w14:textId="77777777" w:rsidR="006B692A" w:rsidRPr="006B692A" w:rsidRDefault="006B692A" w:rsidP="006B692A"/>
        </w:tc>
        <w:tc>
          <w:tcPr>
            <w:tcW w:w="372" w:type="pct"/>
          </w:tcPr>
          <w:p w14:paraId="21F3B570" w14:textId="77777777" w:rsidR="006B692A" w:rsidRPr="006B692A" w:rsidRDefault="006B692A" w:rsidP="006B692A"/>
        </w:tc>
        <w:tc>
          <w:tcPr>
            <w:tcW w:w="346" w:type="pct"/>
          </w:tcPr>
          <w:p w14:paraId="1D8440E9" w14:textId="77777777" w:rsidR="006B692A" w:rsidRPr="006B692A" w:rsidRDefault="006B692A" w:rsidP="006B692A"/>
        </w:tc>
        <w:tc>
          <w:tcPr>
            <w:tcW w:w="478" w:type="pct"/>
          </w:tcPr>
          <w:p w14:paraId="75BAFF76" w14:textId="77777777" w:rsidR="006B692A" w:rsidRPr="006B692A" w:rsidRDefault="006B692A" w:rsidP="006B692A"/>
        </w:tc>
        <w:tc>
          <w:tcPr>
            <w:tcW w:w="378" w:type="pct"/>
          </w:tcPr>
          <w:p w14:paraId="21E74363" w14:textId="77777777" w:rsidR="006B692A" w:rsidRPr="006B692A" w:rsidRDefault="006B692A" w:rsidP="006B692A"/>
        </w:tc>
        <w:tc>
          <w:tcPr>
            <w:tcW w:w="712" w:type="pct"/>
          </w:tcPr>
          <w:p w14:paraId="4010E7A2" w14:textId="77777777" w:rsidR="006B692A" w:rsidRPr="006B692A" w:rsidRDefault="006B692A" w:rsidP="006B692A"/>
        </w:tc>
      </w:tr>
      <w:tr w:rsidR="006B692A" w:rsidRPr="006B692A" w14:paraId="18BAFB95" w14:textId="77777777" w:rsidTr="002054B3">
        <w:trPr>
          <w:trHeight w:val="248"/>
        </w:trPr>
        <w:tc>
          <w:tcPr>
            <w:tcW w:w="267" w:type="pct"/>
          </w:tcPr>
          <w:p w14:paraId="1C7EE81A" w14:textId="77777777" w:rsidR="006B692A" w:rsidRPr="006B692A" w:rsidRDefault="006B692A" w:rsidP="006B692A"/>
        </w:tc>
        <w:tc>
          <w:tcPr>
            <w:tcW w:w="600" w:type="pct"/>
          </w:tcPr>
          <w:p w14:paraId="4B9AF946" w14:textId="77777777" w:rsidR="006B692A" w:rsidRPr="006B692A" w:rsidRDefault="006B692A" w:rsidP="006B692A"/>
        </w:tc>
        <w:tc>
          <w:tcPr>
            <w:tcW w:w="482" w:type="pct"/>
          </w:tcPr>
          <w:p w14:paraId="1359C561" w14:textId="77777777" w:rsidR="006B692A" w:rsidRPr="006B692A" w:rsidRDefault="006B692A" w:rsidP="006B692A"/>
        </w:tc>
        <w:tc>
          <w:tcPr>
            <w:tcW w:w="554" w:type="pct"/>
          </w:tcPr>
          <w:p w14:paraId="75F5D0A2" w14:textId="77777777" w:rsidR="006B692A" w:rsidRPr="006B692A" w:rsidRDefault="006B692A" w:rsidP="006B692A"/>
        </w:tc>
        <w:tc>
          <w:tcPr>
            <w:tcW w:w="439" w:type="pct"/>
          </w:tcPr>
          <w:p w14:paraId="7251D21B" w14:textId="77777777" w:rsidR="006B692A" w:rsidRPr="006B692A" w:rsidRDefault="006B692A" w:rsidP="006B692A"/>
        </w:tc>
        <w:tc>
          <w:tcPr>
            <w:tcW w:w="372" w:type="pct"/>
          </w:tcPr>
          <w:p w14:paraId="47F64E5E" w14:textId="77777777" w:rsidR="006B692A" w:rsidRPr="006B692A" w:rsidRDefault="006B692A" w:rsidP="006B692A"/>
        </w:tc>
        <w:tc>
          <w:tcPr>
            <w:tcW w:w="372" w:type="pct"/>
          </w:tcPr>
          <w:p w14:paraId="4F295007" w14:textId="77777777" w:rsidR="006B692A" w:rsidRPr="006B692A" w:rsidRDefault="006B692A" w:rsidP="006B692A"/>
        </w:tc>
        <w:tc>
          <w:tcPr>
            <w:tcW w:w="346" w:type="pct"/>
          </w:tcPr>
          <w:p w14:paraId="7EEFFB40" w14:textId="77777777" w:rsidR="006B692A" w:rsidRPr="006B692A" w:rsidRDefault="006B692A" w:rsidP="006B692A"/>
        </w:tc>
        <w:tc>
          <w:tcPr>
            <w:tcW w:w="478" w:type="pct"/>
          </w:tcPr>
          <w:p w14:paraId="5786B6DE" w14:textId="77777777" w:rsidR="006B692A" w:rsidRPr="006B692A" w:rsidRDefault="006B692A" w:rsidP="006B692A"/>
        </w:tc>
        <w:tc>
          <w:tcPr>
            <w:tcW w:w="378" w:type="pct"/>
          </w:tcPr>
          <w:p w14:paraId="66223CC9" w14:textId="77777777" w:rsidR="006B692A" w:rsidRPr="006B692A" w:rsidRDefault="006B692A" w:rsidP="006B692A"/>
        </w:tc>
        <w:tc>
          <w:tcPr>
            <w:tcW w:w="712" w:type="pct"/>
          </w:tcPr>
          <w:p w14:paraId="4A82D890" w14:textId="77777777" w:rsidR="006B692A" w:rsidRPr="006B692A" w:rsidRDefault="006B692A" w:rsidP="006B692A"/>
        </w:tc>
      </w:tr>
      <w:tr w:rsidR="006B692A" w:rsidRPr="006B692A" w14:paraId="3614693C" w14:textId="77777777" w:rsidTr="002054B3">
        <w:trPr>
          <w:trHeight w:val="263"/>
        </w:trPr>
        <w:tc>
          <w:tcPr>
            <w:tcW w:w="267" w:type="pct"/>
          </w:tcPr>
          <w:p w14:paraId="585252DA" w14:textId="77777777" w:rsidR="006B692A" w:rsidRPr="006B692A" w:rsidRDefault="006B692A" w:rsidP="006B692A"/>
        </w:tc>
        <w:tc>
          <w:tcPr>
            <w:tcW w:w="600" w:type="pct"/>
          </w:tcPr>
          <w:p w14:paraId="69415939" w14:textId="77777777" w:rsidR="006B692A" w:rsidRPr="006B692A" w:rsidRDefault="006B692A" w:rsidP="006B692A"/>
        </w:tc>
        <w:tc>
          <w:tcPr>
            <w:tcW w:w="482" w:type="pct"/>
          </w:tcPr>
          <w:p w14:paraId="0B08CC5B" w14:textId="77777777" w:rsidR="006B692A" w:rsidRPr="006B692A" w:rsidRDefault="006B692A" w:rsidP="006B692A"/>
        </w:tc>
        <w:tc>
          <w:tcPr>
            <w:tcW w:w="554" w:type="pct"/>
          </w:tcPr>
          <w:p w14:paraId="6B948111" w14:textId="77777777" w:rsidR="006B692A" w:rsidRPr="006B692A" w:rsidRDefault="006B692A" w:rsidP="006B692A"/>
        </w:tc>
        <w:tc>
          <w:tcPr>
            <w:tcW w:w="439" w:type="pct"/>
          </w:tcPr>
          <w:p w14:paraId="3B286A5A" w14:textId="77777777" w:rsidR="006B692A" w:rsidRPr="006B692A" w:rsidRDefault="006B692A" w:rsidP="006B692A"/>
        </w:tc>
        <w:tc>
          <w:tcPr>
            <w:tcW w:w="372" w:type="pct"/>
          </w:tcPr>
          <w:p w14:paraId="1884DE3B" w14:textId="77777777" w:rsidR="006B692A" w:rsidRPr="006B692A" w:rsidRDefault="006B692A" w:rsidP="006B692A"/>
        </w:tc>
        <w:tc>
          <w:tcPr>
            <w:tcW w:w="372" w:type="pct"/>
          </w:tcPr>
          <w:p w14:paraId="3C4E479D" w14:textId="77777777" w:rsidR="006B692A" w:rsidRPr="006B692A" w:rsidRDefault="006B692A" w:rsidP="006B692A"/>
        </w:tc>
        <w:tc>
          <w:tcPr>
            <w:tcW w:w="346" w:type="pct"/>
          </w:tcPr>
          <w:p w14:paraId="221E2522" w14:textId="77777777" w:rsidR="006B692A" w:rsidRPr="006B692A" w:rsidRDefault="006B692A" w:rsidP="006B692A"/>
        </w:tc>
        <w:tc>
          <w:tcPr>
            <w:tcW w:w="478" w:type="pct"/>
          </w:tcPr>
          <w:p w14:paraId="79834DAF" w14:textId="77777777" w:rsidR="006B692A" w:rsidRPr="006B692A" w:rsidRDefault="006B692A" w:rsidP="006B692A"/>
        </w:tc>
        <w:tc>
          <w:tcPr>
            <w:tcW w:w="378" w:type="pct"/>
          </w:tcPr>
          <w:p w14:paraId="3D482597" w14:textId="77777777" w:rsidR="006B692A" w:rsidRPr="006B692A" w:rsidRDefault="006B692A" w:rsidP="006B692A"/>
        </w:tc>
        <w:tc>
          <w:tcPr>
            <w:tcW w:w="712" w:type="pct"/>
          </w:tcPr>
          <w:p w14:paraId="13D6E4CE" w14:textId="77777777" w:rsidR="006B692A" w:rsidRPr="006B692A" w:rsidRDefault="006B692A" w:rsidP="006B692A"/>
        </w:tc>
      </w:tr>
      <w:tr w:rsidR="006B692A" w:rsidRPr="006B692A" w14:paraId="5535D953" w14:textId="77777777" w:rsidTr="002054B3">
        <w:trPr>
          <w:trHeight w:val="248"/>
        </w:trPr>
        <w:tc>
          <w:tcPr>
            <w:tcW w:w="267" w:type="pct"/>
          </w:tcPr>
          <w:p w14:paraId="4815F7B1" w14:textId="77777777" w:rsidR="006B692A" w:rsidRPr="006B692A" w:rsidRDefault="006B692A" w:rsidP="006B692A"/>
        </w:tc>
        <w:tc>
          <w:tcPr>
            <w:tcW w:w="600" w:type="pct"/>
          </w:tcPr>
          <w:p w14:paraId="0DCC136D" w14:textId="77777777" w:rsidR="006B692A" w:rsidRPr="006B692A" w:rsidRDefault="006B692A" w:rsidP="006B692A"/>
        </w:tc>
        <w:tc>
          <w:tcPr>
            <w:tcW w:w="482" w:type="pct"/>
          </w:tcPr>
          <w:p w14:paraId="6911F311" w14:textId="77777777" w:rsidR="006B692A" w:rsidRPr="006B692A" w:rsidRDefault="006B692A" w:rsidP="006B692A"/>
        </w:tc>
        <w:tc>
          <w:tcPr>
            <w:tcW w:w="554" w:type="pct"/>
          </w:tcPr>
          <w:p w14:paraId="70A6D566" w14:textId="77777777" w:rsidR="006B692A" w:rsidRPr="006B692A" w:rsidRDefault="006B692A" w:rsidP="006B692A"/>
        </w:tc>
        <w:tc>
          <w:tcPr>
            <w:tcW w:w="439" w:type="pct"/>
          </w:tcPr>
          <w:p w14:paraId="4B559E6B" w14:textId="77777777" w:rsidR="006B692A" w:rsidRPr="006B692A" w:rsidRDefault="006B692A" w:rsidP="006B692A"/>
        </w:tc>
        <w:tc>
          <w:tcPr>
            <w:tcW w:w="372" w:type="pct"/>
          </w:tcPr>
          <w:p w14:paraId="2EAB4C28" w14:textId="77777777" w:rsidR="006B692A" w:rsidRPr="006B692A" w:rsidRDefault="006B692A" w:rsidP="006B692A"/>
        </w:tc>
        <w:tc>
          <w:tcPr>
            <w:tcW w:w="372" w:type="pct"/>
          </w:tcPr>
          <w:p w14:paraId="7C9579D6" w14:textId="77777777" w:rsidR="006B692A" w:rsidRPr="006B692A" w:rsidRDefault="006B692A" w:rsidP="006B692A"/>
        </w:tc>
        <w:tc>
          <w:tcPr>
            <w:tcW w:w="346" w:type="pct"/>
          </w:tcPr>
          <w:p w14:paraId="0D7008BF" w14:textId="77777777" w:rsidR="006B692A" w:rsidRPr="006B692A" w:rsidRDefault="006B692A" w:rsidP="006B692A"/>
        </w:tc>
        <w:tc>
          <w:tcPr>
            <w:tcW w:w="478" w:type="pct"/>
          </w:tcPr>
          <w:p w14:paraId="1E0C408F" w14:textId="77777777" w:rsidR="006B692A" w:rsidRPr="006B692A" w:rsidRDefault="006B692A" w:rsidP="006B692A"/>
        </w:tc>
        <w:tc>
          <w:tcPr>
            <w:tcW w:w="378" w:type="pct"/>
          </w:tcPr>
          <w:p w14:paraId="57157821" w14:textId="77777777" w:rsidR="006B692A" w:rsidRPr="006B692A" w:rsidRDefault="006B692A" w:rsidP="006B692A"/>
        </w:tc>
        <w:tc>
          <w:tcPr>
            <w:tcW w:w="712" w:type="pct"/>
          </w:tcPr>
          <w:p w14:paraId="6DAE5D15" w14:textId="77777777" w:rsidR="006B692A" w:rsidRPr="006B692A" w:rsidRDefault="006B692A" w:rsidP="006B692A"/>
        </w:tc>
      </w:tr>
      <w:tr w:rsidR="006B692A" w:rsidRPr="006B692A" w14:paraId="4187C268" w14:textId="77777777" w:rsidTr="002054B3">
        <w:trPr>
          <w:trHeight w:val="263"/>
        </w:trPr>
        <w:tc>
          <w:tcPr>
            <w:tcW w:w="267" w:type="pct"/>
          </w:tcPr>
          <w:p w14:paraId="0DDF382C" w14:textId="77777777" w:rsidR="006B692A" w:rsidRPr="006B692A" w:rsidRDefault="006B692A" w:rsidP="006B692A"/>
        </w:tc>
        <w:tc>
          <w:tcPr>
            <w:tcW w:w="600" w:type="pct"/>
          </w:tcPr>
          <w:p w14:paraId="477A9C7E" w14:textId="77777777" w:rsidR="006B692A" w:rsidRPr="006B692A" w:rsidRDefault="006B692A" w:rsidP="006B692A"/>
        </w:tc>
        <w:tc>
          <w:tcPr>
            <w:tcW w:w="482" w:type="pct"/>
          </w:tcPr>
          <w:p w14:paraId="45D26391" w14:textId="77777777" w:rsidR="006B692A" w:rsidRPr="006B692A" w:rsidRDefault="006B692A" w:rsidP="006B692A"/>
        </w:tc>
        <w:tc>
          <w:tcPr>
            <w:tcW w:w="554" w:type="pct"/>
          </w:tcPr>
          <w:p w14:paraId="33428AB1" w14:textId="77777777" w:rsidR="006B692A" w:rsidRPr="006B692A" w:rsidRDefault="006B692A" w:rsidP="006B692A"/>
        </w:tc>
        <w:tc>
          <w:tcPr>
            <w:tcW w:w="439" w:type="pct"/>
          </w:tcPr>
          <w:p w14:paraId="1ACF7A0D" w14:textId="77777777" w:rsidR="006B692A" w:rsidRPr="006B692A" w:rsidRDefault="006B692A" w:rsidP="006B692A"/>
        </w:tc>
        <w:tc>
          <w:tcPr>
            <w:tcW w:w="372" w:type="pct"/>
          </w:tcPr>
          <w:p w14:paraId="2489FEB8" w14:textId="77777777" w:rsidR="006B692A" w:rsidRPr="006B692A" w:rsidRDefault="006B692A" w:rsidP="006B692A"/>
        </w:tc>
        <w:tc>
          <w:tcPr>
            <w:tcW w:w="372" w:type="pct"/>
          </w:tcPr>
          <w:p w14:paraId="5CFDA2F2" w14:textId="77777777" w:rsidR="006B692A" w:rsidRPr="006B692A" w:rsidRDefault="006B692A" w:rsidP="006B692A"/>
        </w:tc>
        <w:tc>
          <w:tcPr>
            <w:tcW w:w="346" w:type="pct"/>
          </w:tcPr>
          <w:p w14:paraId="09611068" w14:textId="77777777" w:rsidR="006B692A" w:rsidRPr="006B692A" w:rsidRDefault="006B692A" w:rsidP="006B692A"/>
        </w:tc>
        <w:tc>
          <w:tcPr>
            <w:tcW w:w="478" w:type="pct"/>
          </w:tcPr>
          <w:p w14:paraId="6BBF2E3C" w14:textId="77777777" w:rsidR="006B692A" w:rsidRPr="006B692A" w:rsidRDefault="006B692A" w:rsidP="006B692A"/>
        </w:tc>
        <w:tc>
          <w:tcPr>
            <w:tcW w:w="378" w:type="pct"/>
          </w:tcPr>
          <w:p w14:paraId="205DA670" w14:textId="77777777" w:rsidR="006B692A" w:rsidRPr="006B692A" w:rsidRDefault="006B692A" w:rsidP="006B692A"/>
        </w:tc>
        <w:tc>
          <w:tcPr>
            <w:tcW w:w="712" w:type="pct"/>
          </w:tcPr>
          <w:p w14:paraId="43C6ED3B" w14:textId="77777777" w:rsidR="006B692A" w:rsidRPr="006B692A" w:rsidRDefault="006B692A" w:rsidP="006B692A"/>
        </w:tc>
      </w:tr>
      <w:tr w:rsidR="006B692A" w:rsidRPr="006B692A" w14:paraId="59C79402" w14:textId="77777777" w:rsidTr="002054B3">
        <w:trPr>
          <w:trHeight w:val="248"/>
        </w:trPr>
        <w:tc>
          <w:tcPr>
            <w:tcW w:w="267" w:type="pct"/>
          </w:tcPr>
          <w:p w14:paraId="1039DEAF" w14:textId="77777777" w:rsidR="006B692A" w:rsidRPr="006B692A" w:rsidRDefault="006B692A" w:rsidP="006B692A"/>
        </w:tc>
        <w:tc>
          <w:tcPr>
            <w:tcW w:w="600" w:type="pct"/>
          </w:tcPr>
          <w:p w14:paraId="17209D51" w14:textId="77777777" w:rsidR="006B692A" w:rsidRPr="006B692A" w:rsidRDefault="006B692A" w:rsidP="006B692A"/>
        </w:tc>
        <w:tc>
          <w:tcPr>
            <w:tcW w:w="482" w:type="pct"/>
          </w:tcPr>
          <w:p w14:paraId="593FF9AD" w14:textId="77777777" w:rsidR="006B692A" w:rsidRPr="006B692A" w:rsidRDefault="006B692A" w:rsidP="006B692A"/>
        </w:tc>
        <w:tc>
          <w:tcPr>
            <w:tcW w:w="554" w:type="pct"/>
          </w:tcPr>
          <w:p w14:paraId="065A461B" w14:textId="77777777" w:rsidR="006B692A" w:rsidRPr="006B692A" w:rsidRDefault="006B692A" w:rsidP="006B692A"/>
        </w:tc>
        <w:tc>
          <w:tcPr>
            <w:tcW w:w="439" w:type="pct"/>
          </w:tcPr>
          <w:p w14:paraId="50402EA2" w14:textId="77777777" w:rsidR="006B692A" w:rsidRPr="006B692A" w:rsidRDefault="006B692A" w:rsidP="006B692A"/>
        </w:tc>
        <w:tc>
          <w:tcPr>
            <w:tcW w:w="372" w:type="pct"/>
          </w:tcPr>
          <w:p w14:paraId="4949D8DD" w14:textId="77777777" w:rsidR="006B692A" w:rsidRPr="006B692A" w:rsidRDefault="006B692A" w:rsidP="006B692A"/>
        </w:tc>
        <w:tc>
          <w:tcPr>
            <w:tcW w:w="372" w:type="pct"/>
          </w:tcPr>
          <w:p w14:paraId="31117239" w14:textId="77777777" w:rsidR="006B692A" w:rsidRPr="006B692A" w:rsidRDefault="006B692A" w:rsidP="006B692A"/>
        </w:tc>
        <w:tc>
          <w:tcPr>
            <w:tcW w:w="346" w:type="pct"/>
          </w:tcPr>
          <w:p w14:paraId="0557C9AE" w14:textId="77777777" w:rsidR="006B692A" w:rsidRPr="006B692A" w:rsidRDefault="006B692A" w:rsidP="006B692A"/>
        </w:tc>
        <w:tc>
          <w:tcPr>
            <w:tcW w:w="478" w:type="pct"/>
          </w:tcPr>
          <w:p w14:paraId="13E0CAF1" w14:textId="77777777" w:rsidR="006B692A" w:rsidRPr="006B692A" w:rsidRDefault="006B692A" w:rsidP="006B692A"/>
        </w:tc>
        <w:tc>
          <w:tcPr>
            <w:tcW w:w="378" w:type="pct"/>
          </w:tcPr>
          <w:p w14:paraId="31D631E7" w14:textId="77777777" w:rsidR="006B692A" w:rsidRPr="006B692A" w:rsidRDefault="006B692A" w:rsidP="006B692A"/>
        </w:tc>
        <w:tc>
          <w:tcPr>
            <w:tcW w:w="712" w:type="pct"/>
          </w:tcPr>
          <w:p w14:paraId="01454729" w14:textId="77777777" w:rsidR="006B692A" w:rsidRPr="006B692A" w:rsidRDefault="006B692A" w:rsidP="006B692A"/>
        </w:tc>
      </w:tr>
      <w:tr w:rsidR="006B692A" w:rsidRPr="006B692A" w14:paraId="7529B2B7" w14:textId="77777777" w:rsidTr="002054B3">
        <w:trPr>
          <w:trHeight w:val="263"/>
        </w:trPr>
        <w:tc>
          <w:tcPr>
            <w:tcW w:w="267" w:type="pct"/>
          </w:tcPr>
          <w:p w14:paraId="5885FFB2" w14:textId="77777777" w:rsidR="006B692A" w:rsidRPr="006B692A" w:rsidRDefault="006B692A" w:rsidP="006B692A"/>
        </w:tc>
        <w:tc>
          <w:tcPr>
            <w:tcW w:w="600" w:type="pct"/>
          </w:tcPr>
          <w:p w14:paraId="27AF3558" w14:textId="77777777" w:rsidR="006B692A" w:rsidRPr="006B692A" w:rsidRDefault="006B692A" w:rsidP="006B692A"/>
        </w:tc>
        <w:tc>
          <w:tcPr>
            <w:tcW w:w="482" w:type="pct"/>
          </w:tcPr>
          <w:p w14:paraId="079E371B" w14:textId="77777777" w:rsidR="006B692A" w:rsidRPr="006B692A" w:rsidRDefault="006B692A" w:rsidP="006B692A"/>
        </w:tc>
        <w:tc>
          <w:tcPr>
            <w:tcW w:w="554" w:type="pct"/>
          </w:tcPr>
          <w:p w14:paraId="5BB4BAE2" w14:textId="77777777" w:rsidR="006B692A" w:rsidRPr="006B692A" w:rsidRDefault="006B692A" w:rsidP="006B692A"/>
        </w:tc>
        <w:tc>
          <w:tcPr>
            <w:tcW w:w="439" w:type="pct"/>
          </w:tcPr>
          <w:p w14:paraId="3F725328" w14:textId="77777777" w:rsidR="006B692A" w:rsidRPr="006B692A" w:rsidRDefault="006B692A" w:rsidP="006B692A"/>
        </w:tc>
        <w:tc>
          <w:tcPr>
            <w:tcW w:w="372" w:type="pct"/>
          </w:tcPr>
          <w:p w14:paraId="1FED0451" w14:textId="77777777" w:rsidR="006B692A" w:rsidRPr="006B692A" w:rsidRDefault="006B692A" w:rsidP="006B692A"/>
        </w:tc>
        <w:tc>
          <w:tcPr>
            <w:tcW w:w="372" w:type="pct"/>
          </w:tcPr>
          <w:p w14:paraId="62CB68A5" w14:textId="77777777" w:rsidR="006B692A" w:rsidRPr="006B692A" w:rsidRDefault="006B692A" w:rsidP="006B692A"/>
        </w:tc>
        <w:tc>
          <w:tcPr>
            <w:tcW w:w="346" w:type="pct"/>
          </w:tcPr>
          <w:p w14:paraId="307A7E40" w14:textId="77777777" w:rsidR="006B692A" w:rsidRPr="006B692A" w:rsidRDefault="006B692A" w:rsidP="006B692A"/>
        </w:tc>
        <w:tc>
          <w:tcPr>
            <w:tcW w:w="478" w:type="pct"/>
          </w:tcPr>
          <w:p w14:paraId="664A1DD6" w14:textId="77777777" w:rsidR="006B692A" w:rsidRPr="006B692A" w:rsidRDefault="006B692A" w:rsidP="006B692A"/>
        </w:tc>
        <w:tc>
          <w:tcPr>
            <w:tcW w:w="378" w:type="pct"/>
          </w:tcPr>
          <w:p w14:paraId="44678A9C" w14:textId="77777777" w:rsidR="006B692A" w:rsidRPr="006B692A" w:rsidRDefault="006B692A" w:rsidP="006B692A"/>
        </w:tc>
        <w:tc>
          <w:tcPr>
            <w:tcW w:w="712" w:type="pct"/>
          </w:tcPr>
          <w:p w14:paraId="533D63C7" w14:textId="77777777" w:rsidR="006B692A" w:rsidRPr="006B692A" w:rsidRDefault="006B692A" w:rsidP="006B692A"/>
        </w:tc>
      </w:tr>
      <w:tr w:rsidR="006B692A" w:rsidRPr="006B692A" w14:paraId="1272668B" w14:textId="77777777" w:rsidTr="002054B3">
        <w:trPr>
          <w:trHeight w:val="248"/>
        </w:trPr>
        <w:tc>
          <w:tcPr>
            <w:tcW w:w="267" w:type="pct"/>
          </w:tcPr>
          <w:p w14:paraId="5BBA061F" w14:textId="77777777" w:rsidR="006B692A" w:rsidRPr="006B692A" w:rsidRDefault="006B692A" w:rsidP="006B692A"/>
        </w:tc>
        <w:tc>
          <w:tcPr>
            <w:tcW w:w="600" w:type="pct"/>
          </w:tcPr>
          <w:p w14:paraId="0A89C5FB" w14:textId="77777777" w:rsidR="006B692A" w:rsidRPr="006B692A" w:rsidRDefault="006B692A" w:rsidP="006B692A"/>
        </w:tc>
        <w:tc>
          <w:tcPr>
            <w:tcW w:w="482" w:type="pct"/>
          </w:tcPr>
          <w:p w14:paraId="627CE52E" w14:textId="77777777" w:rsidR="006B692A" w:rsidRPr="006B692A" w:rsidRDefault="006B692A" w:rsidP="006B692A"/>
        </w:tc>
        <w:tc>
          <w:tcPr>
            <w:tcW w:w="554" w:type="pct"/>
          </w:tcPr>
          <w:p w14:paraId="6C70FBFC" w14:textId="77777777" w:rsidR="006B692A" w:rsidRPr="006B692A" w:rsidRDefault="006B692A" w:rsidP="006B692A"/>
        </w:tc>
        <w:tc>
          <w:tcPr>
            <w:tcW w:w="439" w:type="pct"/>
          </w:tcPr>
          <w:p w14:paraId="457FF06D" w14:textId="77777777" w:rsidR="006B692A" w:rsidRPr="006B692A" w:rsidRDefault="006B692A" w:rsidP="006B692A"/>
        </w:tc>
        <w:tc>
          <w:tcPr>
            <w:tcW w:w="372" w:type="pct"/>
          </w:tcPr>
          <w:p w14:paraId="5837656E" w14:textId="77777777" w:rsidR="006B692A" w:rsidRPr="006B692A" w:rsidRDefault="006B692A" w:rsidP="006B692A"/>
        </w:tc>
        <w:tc>
          <w:tcPr>
            <w:tcW w:w="372" w:type="pct"/>
          </w:tcPr>
          <w:p w14:paraId="603B1303" w14:textId="77777777" w:rsidR="006B692A" w:rsidRPr="006B692A" w:rsidRDefault="006B692A" w:rsidP="006B692A"/>
        </w:tc>
        <w:tc>
          <w:tcPr>
            <w:tcW w:w="346" w:type="pct"/>
          </w:tcPr>
          <w:p w14:paraId="55554310" w14:textId="77777777" w:rsidR="006B692A" w:rsidRPr="006B692A" w:rsidRDefault="006B692A" w:rsidP="006B692A"/>
        </w:tc>
        <w:tc>
          <w:tcPr>
            <w:tcW w:w="478" w:type="pct"/>
          </w:tcPr>
          <w:p w14:paraId="42FAA902" w14:textId="77777777" w:rsidR="006B692A" w:rsidRPr="006B692A" w:rsidRDefault="006B692A" w:rsidP="006B692A"/>
        </w:tc>
        <w:tc>
          <w:tcPr>
            <w:tcW w:w="378" w:type="pct"/>
          </w:tcPr>
          <w:p w14:paraId="253296A8" w14:textId="77777777" w:rsidR="006B692A" w:rsidRPr="006B692A" w:rsidRDefault="006B692A" w:rsidP="006B692A"/>
        </w:tc>
        <w:tc>
          <w:tcPr>
            <w:tcW w:w="712" w:type="pct"/>
          </w:tcPr>
          <w:p w14:paraId="20CA7836" w14:textId="77777777" w:rsidR="006B692A" w:rsidRPr="006B692A" w:rsidRDefault="006B692A" w:rsidP="006B692A"/>
        </w:tc>
      </w:tr>
    </w:tbl>
    <w:p w14:paraId="0BB8FA13" w14:textId="77777777" w:rsidR="00AD5261" w:rsidRPr="00AC645F" w:rsidRDefault="00AD5261" w:rsidP="00AD5261">
      <w:pPr>
        <w:widowControl w:val="0"/>
        <w:autoSpaceDE w:val="0"/>
        <w:autoSpaceDN w:val="0"/>
        <w:adjustRightInd w:val="0"/>
        <w:spacing w:before="29" w:after="0" w:line="240" w:lineRule="auto"/>
        <w:ind w:left="0" w:right="5627" w:firstLine="0"/>
        <w:jc w:val="left"/>
        <w:rPr>
          <w:rFonts w:ascii="Times New Roman" w:eastAsia="Times New Roman" w:hAnsi="Times New Roman" w:cs="Times New Roman"/>
          <w:b/>
          <w:sz w:val="24"/>
          <w:szCs w:val="24"/>
          <w:lang w:val="en-US"/>
        </w:rPr>
      </w:pPr>
    </w:p>
    <w:p w14:paraId="525E6C2A" w14:textId="77777777" w:rsidR="007368B4" w:rsidRPr="00AC645F" w:rsidRDefault="007368B4" w:rsidP="00A732CA">
      <w:pPr>
        <w:spacing w:after="0" w:line="240" w:lineRule="auto"/>
        <w:rPr>
          <w:rFonts w:ascii="Times New Roman" w:eastAsia="Times New Roman" w:hAnsi="Times New Roman" w:cs="Times New Roman"/>
          <w:bCs/>
          <w:sz w:val="20"/>
          <w:szCs w:val="20"/>
        </w:rPr>
      </w:pPr>
      <w:r w:rsidRPr="00AC645F">
        <w:rPr>
          <w:rFonts w:ascii="Times New Roman" w:eastAsia="Times New Roman" w:hAnsi="Times New Roman" w:cs="Times New Roman"/>
          <w:bCs/>
          <w:sz w:val="20"/>
          <w:szCs w:val="20"/>
        </w:rPr>
        <w:br w:type="page"/>
      </w:r>
    </w:p>
    <w:p w14:paraId="0B68691E" w14:textId="4C396696" w:rsidR="00F616B1" w:rsidRPr="00357153" w:rsidRDefault="007464BA" w:rsidP="00357153">
      <w:pPr>
        <w:pStyle w:val="Heading1"/>
      </w:pPr>
      <w:bookmarkStart w:id="123" w:name="_Toc47953244"/>
      <w:bookmarkStart w:id="124" w:name="_Toc393212828"/>
      <w:r w:rsidRPr="00357153">
        <w:lastRenderedPageBreak/>
        <w:t xml:space="preserve">APPENDIX </w:t>
      </w:r>
      <w:r w:rsidR="00F85E31" w:rsidRPr="00357153">
        <w:t>I</w:t>
      </w:r>
      <w:r w:rsidRPr="00357153">
        <w:t>X</w:t>
      </w:r>
      <w:r w:rsidR="00F616B1" w:rsidRPr="00357153">
        <w:t>: LONGTUDINAL DATA CAPTURE SHEET FOR THE MOTHER/GUARDIAN</w:t>
      </w:r>
      <w:bookmarkEnd w:id="123"/>
    </w:p>
    <w:p w14:paraId="40A28FF2" w14:textId="246304B0" w:rsidR="005A475C" w:rsidRPr="00C07338" w:rsidRDefault="005A475C" w:rsidP="005A475C">
      <w:pPr>
        <w:ind w:left="0" w:firstLine="0"/>
        <w:rPr>
          <w:rFonts w:ascii="Times New Roman" w:hAnsi="Times New Roman" w:cs="Times New Roman"/>
          <w:b/>
          <w:bCs/>
          <w:sz w:val="24"/>
          <w:szCs w:val="24"/>
        </w:rPr>
      </w:pPr>
      <w:r w:rsidRPr="00C07338">
        <w:rPr>
          <w:rFonts w:ascii="Times New Roman" w:hAnsi="Times New Roman" w:cs="Times New Roman"/>
          <w:b/>
          <w:sz w:val="24"/>
          <w:szCs w:val="24"/>
        </w:rPr>
        <w:t>Study Title</w:t>
      </w:r>
      <w:r>
        <w:rPr>
          <w:rFonts w:ascii="Times New Roman" w:hAnsi="Times New Roman" w:cs="Times New Roman"/>
          <w:b/>
          <w:sz w:val="24"/>
          <w:szCs w:val="24"/>
        </w:rPr>
        <w:t>:</w:t>
      </w:r>
      <w:r w:rsidRPr="00C07338">
        <w:rPr>
          <w:rFonts w:ascii="Times New Roman" w:hAnsi="Times New Roman" w:cs="Times New Roman"/>
          <w:b/>
          <w:sz w:val="24"/>
          <w:szCs w:val="24"/>
        </w:rPr>
        <w:t xml:space="preserve"> </w:t>
      </w:r>
      <w:r>
        <w:rPr>
          <w:rFonts w:ascii="Times New Roman" w:hAnsi="Times New Roman" w:cs="Times New Roman"/>
          <w:b/>
          <w:bCs/>
          <w:sz w:val="24"/>
          <w:szCs w:val="24"/>
        </w:rPr>
        <w:t>Modelling Factors Associated w</w:t>
      </w:r>
      <w:r w:rsidRPr="00C07338">
        <w:rPr>
          <w:rFonts w:ascii="Times New Roman" w:hAnsi="Times New Roman" w:cs="Times New Roman"/>
          <w:b/>
          <w:bCs/>
          <w:sz w:val="24"/>
          <w:szCs w:val="24"/>
        </w:rPr>
        <w:t xml:space="preserve">ith </w:t>
      </w:r>
      <w:r w:rsidR="0068225C">
        <w:rPr>
          <w:rFonts w:ascii="Times New Roman" w:hAnsi="Times New Roman" w:cs="Times New Roman"/>
          <w:b/>
          <w:bCs/>
          <w:sz w:val="24"/>
          <w:szCs w:val="24"/>
        </w:rPr>
        <w:t>HIV</w:t>
      </w:r>
      <w:r w:rsidRPr="00C07338">
        <w:rPr>
          <w:rFonts w:ascii="Times New Roman" w:hAnsi="Times New Roman" w:cs="Times New Roman"/>
          <w:b/>
          <w:bCs/>
          <w:sz w:val="24"/>
          <w:szCs w:val="24"/>
        </w:rPr>
        <w:t xml:space="preserve">-Free </w:t>
      </w:r>
      <w:r>
        <w:rPr>
          <w:rFonts w:ascii="Times New Roman" w:hAnsi="Times New Roman" w:cs="Times New Roman"/>
          <w:b/>
          <w:bCs/>
          <w:sz w:val="24"/>
          <w:szCs w:val="24"/>
        </w:rPr>
        <w:t>Survival among Exposed Infants i</w:t>
      </w:r>
      <w:r w:rsidRPr="00C07338">
        <w:rPr>
          <w:rFonts w:ascii="Times New Roman" w:hAnsi="Times New Roman" w:cs="Times New Roman"/>
          <w:b/>
          <w:bCs/>
          <w:sz w:val="24"/>
          <w:szCs w:val="24"/>
        </w:rPr>
        <w:t>n Homa Bay County</w:t>
      </w:r>
    </w:p>
    <w:p w14:paraId="554E871F" w14:textId="0FD922B6" w:rsidR="005A475C" w:rsidRPr="005A475C" w:rsidRDefault="005A475C" w:rsidP="005A475C">
      <w:pPr>
        <w:ind w:left="0" w:firstLine="0"/>
        <w:jc w:val="left"/>
        <w:rPr>
          <w:rFonts w:ascii="Times New Roman" w:hAnsi="Times New Roman" w:cs="Times New Roman"/>
          <w:b/>
          <w:sz w:val="24"/>
          <w:szCs w:val="24"/>
        </w:rPr>
      </w:pPr>
      <w:r w:rsidRPr="00AC645F">
        <w:rPr>
          <w:rFonts w:ascii="Times New Roman" w:hAnsi="Times New Roman" w:cs="Times New Roman"/>
          <w:b/>
          <w:sz w:val="24"/>
          <w:szCs w:val="24"/>
        </w:rPr>
        <w:t>Code No</w:t>
      </w:r>
      <w:r>
        <w:rPr>
          <w:rFonts w:ascii="Times New Roman" w:hAnsi="Times New Roman" w:cs="Times New Roman"/>
          <w:b/>
          <w:sz w:val="24"/>
          <w:szCs w:val="24"/>
        </w:rPr>
        <w:t>………………………………………………..</w:t>
      </w:r>
    </w:p>
    <w:tbl>
      <w:tblPr>
        <w:tblStyle w:val="TableGrid3"/>
        <w:tblW w:w="6546" w:type="pct"/>
        <w:tblInd w:w="-1445" w:type="dxa"/>
        <w:tblLayout w:type="fixed"/>
        <w:tblLook w:val="04A0" w:firstRow="1" w:lastRow="0" w:firstColumn="1" w:lastColumn="0" w:noHBand="0" w:noVBand="1"/>
      </w:tblPr>
      <w:tblGrid>
        <w:gridCol w:w="459"/>
        <w:gridCol w:w="459"/>
        <w:gridCol w:w="612"/>
        <w:gridCol w:w="531"/>
        <w:gridCol w:w="458"/>
        <w:gridCol w:w="510"/>
        <w:gridCol w:w="857"/>
        <w:gridCol w:w="685"/>
        <w:gridCol w:w="456"/>
        <w:gridCol w:w="569"/>
        <w:gridCol w:w="569"/>
        <w:gridCol w:w="571"/>
        <w:gridCol w:w="791"/>
        <w:gridCol w:w="571"/>
        <w:gridCol w:w="578"/>
        <w:gridCol w:w="543"/>
        <w:gridCol w:w="371"/>
        <w:gridCol w:w="571"/>
        <w:gridCol w:w="583"/>
        <w:gridCol w:w="611"/>
        <w:gridCol w:w="449"/>
      </w:tblGrid>
      <w:tr w:rsidR="00DD6DB9" w:rsidRPr="00AC645F" w14:paraId="07F6198D" w14:textId="77777777" w:rsidTr="00DD6DB9">
        <w:trPr>
          <w:trHeight w:val="446"/>
        </w:trPr>
        <w:tc>
          <w:tcPr>
            <w:tcW w:w="194" w:type="pct"/>
          </w:tcPr>
          <w:p w14:paraId="7652F2D8"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Date </w:t>
            </w:r>
          </w:p>
        </w:tc>
        <w:tc>
          <w:tcPr>
            <w:tcW w:w="194" w:type="pct"/>
            <w:noWrap/>
            <w:hideMark/>
          </w:tcPr>
          <w:p w14:paraId="673B3005"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Age in years</w:t>
            </w:r>
          </w:p>
        </w:tc>
        <w:tc>
          <w:tcPr>
            <w:tcW w:w="259" w:type="pct"/>
            <w:noWrap/>
            <w:hideMark/>
          </w:tcPr>
          <w:p w14:paraId="64AE0ADA"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Weight in kgs</w:t>
            </w:r>
          </w:p>
        </w:tc>
        <w:tc>
          <w:tcPr>
            <w:tcW w:w="225" w:type="pct"/>
            <w:noWrap/>
            <w:hideMark/>
          </w:tcPr>
          <w:p w14:paraId="03E341A3"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Breast feeding status </w:t>
            </w:r>
          </w:p>
        </w:tc>
        <w:tc>
          <w:tcPr>
            <w:tcW w:w="194" w:type="pct"/>
            <w:noWrap/>
            <w:hideMark/>
          </w:tcPr>
          <w:p w14:paraId="4059C808"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Viral load</w:t>
            </w:r>
          </w:p>
        </w:tc>
        <w:tc>
          <w:tcPr>
            <w:tcW w:w="216" w:type="pct"/>
            <w:noWrap/>
            <w:hideMark/>
          </w:tcPr>
          <w:p w14:paraId="4F5BAF20"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CD 4 Count </w:t>
            </w:r>
          </w:p>
        </w:tc>
        <w:tc>
          <w:tcPr>
            <w:tcW w:w="363" w:type="pct"/>
            <w:noWrap/>
            <w:hideMark/>
          </w:tcPr>
          <w:p w14:paraId="0B5A3EC3"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Hospitalization since the last interview</w:t>
            </w:r>
          </w:p>
        </w:tc>
        <w:tc>
          <w:tcPr>
            <w:tcW w:w="290" w:type="pct"/>
            <w:noWrap/>
            <w:hideMark/>
          </w:tcPr>
          <w:p w14:paraId="2026740B"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Place of residence </w:t>
            </w:r>
          </w:p>
        </w:tc>
        <w:tc>
          <w:tcPr>
            <w:tcW w:w="193" w:type="pct"/>
            <w:noWrap/>
            <w:hideMark/>
          </w:tcPr>
          <w:p w14:paraId="7E3E7C1F"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Any breast sores</w:t>
            </w:r>
          </w:p>
        </w:tc>
        <w:tc>
          <w:tcPr>
            <w:tcW w:w="241" w:type="pct"/>
            <w:noWrap/>
            <w:hideMark/>
          </w:tcPr>
          <w:p w14:paraId="3E2C9EF5"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ARV regimen </w:t>
            </w:r>
          </w:p>
        </w:tc>
        <w:tc>
          <w:tcPr>
            <w:tcW w:w="241" w:type="pct"/>
            <w:noWrap/>
            <w:hideMark/>
          </w:tcPr>
          <w:p w14:paraId="50DAF3D8"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WHO clinical staging </w:t>
            </w:r>
          </w:p>
        </w:tc>
        <w:tc>
          <w:tcPr>
            <w:tcW w:w="242" w:type="pct"/>
            <w:noWrap/>
            <w:hideMark/>
          </w:tcPr>
          <w:p w14:paraId="7AC9934F"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CTX Start</w:t>
            </w:r>
          </w:p>
        </w:tc>
        <w:tc>
          <w:tcPr>
            <w:tcW w:w="335" w:type="pct"/>
            <w:noWrap/>
            <w:hideMark/>
          </w:tcPr>
          <w:p w14:paraId="222548D8"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Are you on TB treatment </w:t>
            </w:r>
          </w:p>
        </w:tc>
        <w:tc>
          <w:tcPr>
            <w:tcW w:w="242" w:type="pct"/>
            <w:noWrap/>
            <w:hideMark/>
          </w:tcPr>
          <w:p w14:paraId="0B6845C9"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Are you pregnant </w:t>
            </w:r>
          </w:p>
        </w:tc>
        <w:tc>
          <w:tcPr>
            <w:tcW w:w="245" w:type="pct"/>
            <w:noWrap/>
            <w:hideMark/>
          </w:tcPr>
          <w:p w14:paraId="3A49F627"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Regimen switch </w:t>
            </w:r>
          </w:p>
        </w:tc>
        <w:tc>
          <w:tcPr>
            <w:tcW w:w="230" w:type="pct"/>
            <w:noWrap/>
            <w:hideMark/>
          </w:tcPr>
          <w:p w14:paraId="4275109B"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Reason for switch </w:t>
            </w:r>
          </w:p>
        </w:tc>
        <w:tc>
          <w:tcPr>
            <w:tcW w:w="157" w:type="pct"/>
            <w:noWrap/>
            <w:hideMark/>
          </w:tcPr>
          <w:p w14:paraId="200AED5E"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Hb</w:t>
            </w:r>
          </w:p>
        </w:tc>
        <w:tc>
          <w:tcPr>
            <w:tcW w:w="242" w:type="pct"/>
            <w:noWrap/>
            <w:hideMark/>
          </w:tcPr>
          <w:p w14:paraId="5E40E791"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Current marital status </w:t>
            </w:r>
          </w:p>
        </w:tc>
        <w:tc>
          <w:tcPr>
            <w:tcW w:w="247" w:type="pct"/>
            <w:noWrap/>
            <w:hideMark/>
          </w:tcPr>
          <w:p w14:paraId="7B009D42" w14:textId="72647F08"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 xml:space="preserve">Partners </w:t>
            </w:r>
            <w:r w:rsidR="0068225C">
              <w:rPr>
                <w:rFonts w:ascii="Times New Roman" w:hAnsi="Times New Roman" w:cs="Times New Roman"/>
                <w:sz w:val="14"/>
              </w:rPr>
              <w:t>HIV</w:t>
            </w:r>
            <w:r w:rsidRPr="00DD6DB9">
              <w:rPr>
                <w:rFonts w:ascii="Times New Roman" w:hAnsi="Times New Roman" w:cs="Times New Roman"/>
                <w:sz w:val="14"/>
              </w:rPr>
              <w:t xml:space="preserve"> status</w:t>
            </w:r>
          </w:p>
        </w:tc>
        <w:tc>
          <w:tcPr>
            <w:tcW w:w="259" w:type="pct"/>
            <w:noWrap/>
            <w:hideMark/>
          </w:tcPr>
          <w:p w14:paraId="619DE948"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is partner on ARVs</w:t>
            </w:r>
          </w:p>
        </w:tc>
        <w:tc>
          <w:tcPr>
            <w:tcW w:w="190" w:type="pct"/>
            <w:noWrap/>
            <w:hideMark/>
          </w:tcPr>
          <w:p w14:paraId="020B5630" w14:textId="77777777" w:rsidR="00DD6DB9" w:rsidRPr="00DD6DB9" w:rsidRDefault="00DD6DB9" w:rsidP="002054B3">
            <w:pPr>
              <w:rPr>
                <w:rFonts w:ascii="Times New Roman" w:hAnsi="Times New Roman" w:cs="Times New Roman"/>
                <w:sz w:val="14"/>
              </w:rPr>
            </w:pPr>
            <w:r w:rsidRPr="00DD6DB9">
              <w:rPr>
                <w:rFonts w:ascii="Times New Roman" w:hAnsi="Times New Roman" w:cs="Times New Roman"/>
                <w:sz w:val="14"/>
              </w:rPr>
              <w:t>BMI</w:t>
            </w:r>
          </w:p>
        </w:tc>
      </w:tr>
      <w:tr w:rsidR="00DD6DB9" w:rsidRPr="00AC645F" w14:paraId="0D746850" w14:textId="77777777" w:rsidTr="00DD6DB9">
        <w:trPr>
          <w:trHeight w:val="446"/>
        </w:trPr>
        <w:tc>
          <w:tcPr>
            <w:tcW w:w="194" w:type="pct"/>
          </w:tcPr>
          <w:p w14:paraId="073EECDA" w14:textId="77777777" w:rsidR="00DD6DB9" w:rsidRPr="00AC645F" w:rsidRDefault="00DD6DB9" w:rsidP="002054B3">
            <w:pPr>
              <w:rPr>
                <w:rFonts w:ascii="Times New Roman" w:hAnsi="Times New Roman" w:cs="Times New Roman"/>
              </w:rPr>
            </w:pPr>
          </w:p>
        </w:tc>
        <w:tc>
          <w:tcPr>
            <w:tcW w:w="194" w:type="pct"/>
            <w:noWrap/>
            <w:hideMark/>
          </w:tcPr>
          <w:p w14:paraId="14111B44" w14:textId="77777777" w:rsidR="00DD6DB9" w:rsidRPr="00AC645F" w:rsidRDefault="00DD6DB9" w:rsidP="002054B3">
            <w:pPr>
              <w:rPr>
                <w:rFonts w:ascii="Times New Roman" w:hAnsi="Times New Roman" w:cs="Times New Roman"/>
              </w:rPr>
            </w:pPr>
          </w:p>
        </w:tc>
        <w:tc>
          <w:tcPr>
            <w:tcW w:w="259" w:type="pct"/>
            <w:noWrap/>
            <w:hideMark/>
          </w:tcPr>
          <w:p w14:paraId="6F4FAD23" w14:textId="77777777" w:rsidR="00DD6DB9" w:rsidRPr="00AC645F" w:rsidRDefault="00DD6DB9" w:rsidP="002054B3">
            <w:pPr>
              <w:rPr>
                <w:rFonts w:ascii="Times New Roman" w:hAnsi="Times New Roman" w:cs="Times New Roman"/>
              </w:rPr>
            </w:pPr>
          </w:p>
        </w:tc>
        <w:tc>
          <w:tcPr>
            <w:tcW w:w="225" w:type="pct"/>
            <w:noWrap/>
            <w:hideMark/>
          </w:tcPr>
          <w:p w14:paraId="5EB1FBD1" w14:textId="77777777" w:rsidR="00DD6DB9" w:rsidRPr="00AC645F" w:rsidRDefault="00DD6DB9" w:rsidP="002054B3">
            <w:pPr>
              <w:rPr>
                <w:rFonts w:ascii="Times New Roman" w:hAnsi="Times New Roman" w:cs="Times New Roman"/>
              </w:rPr>
            </w:pPr>
          </w:p>
        </w:tc>
        <w:tc>
          <w:tcPr>
            <w:tcW w:w="194" w:type="pct"/>
            <w:noWrap/>
            <w:hideMark/>
          </w:tcPr>
          <w:p w14:paraId="6D16748A" w14:textId="77777777" w:rsidR="00DD6DB9" w:rsidRPr="00AC645F" w:rsidRDefault="00DD6DB9" w:rsidP="002054B3">
            <w:pPr>
              <w:rPr>
                <w:rFonts w:ascii="Times New Roman" w:hAnsi="Times New Roman" w:cs="Times New Roman"/>
              </w:rPr>
            </w:pPr>
          </w:p>
        </w:tc>
        <w:tc>
          <w:tcPr>
            <w:tcW w:w="216" w:type="pct"/>
            <w:noWrap/>
            <w:hideMark/>
          </w:tcPr>
          <w:p w14:paraId="1181B664" w14:textId="77777777" w:rsidR="00DD6DB9" w:rsidRPr="00AC645F" w:rsidRDefault="00DD6DB9" w:rsidP="002054B3">
            <w:pPr>
              <w:rPr>
                <w:rFonts w:ascii="Times New Roman" w:hAnsi="Times New Roman" w:cs="Times New Roman"/>
              </w:rPr>
            </w:pPr>
          </w:p>
        </w:tc>
        <w:tc>
          <w:tcPr>
            <w:tcW w:w="363" w:type="pct"/>
            <w:noWrap/>
            <w:hideMark/>
          </w:tcPr>
          <w:p w14:paraId="383ECF4E" w14:textId="77777777" w:rsidR="00DD6DB9" w:rsidRPr="00AC645F" w:rsidRDefault="00DD6DB9" w:rsidP="002054B3">
            <w:pPr>
              <w:rPr>
                <w:rFonts w:ascii="Times New Roman" w:hAnsi="Times New Roman" w:cs="Times New Roman"/>
              </w:rPr>
            </w:pPr>
          </w:p>
        </w:tc>
        <w:tc>
          <w:tcPr>
            <w:tcW w:w="290" w:type="pct"/>
            <w:noWrap/>
            <w:hideMark/>
          </w:tcPr>
          <w:p w14:paraId="5CA3A6EB" w14:textId="77777777" w:rsidR="00DD6DB9" w:rsidRPr="00AC645F" w:rsidRDefault="00DD6DB9" w:rsidP="002054B3">
            <w:pPr>
              <w:rPr>
                <w:rFonts w:ascii="Times New Roman" w:hAnsi="Times New Roman" w:cs="Times New Roman"/>
              </w:rPr>
            </w:pPr>
          </w:p>
        </w:tc>
        <w:tc>
          <w:tcPr>
            <w:tcW w:w="193" w:type="pct"/>
            <w:noWrap/>
            <w:hideMark/>
          </w:tcPr>
          <w:p w14:paraId="0D477F6F" w14:textId="77777777" w:rsidR="00DD6DB9" w:rsidRPr="00AC645F" w:rsidRDefault="00DD6DB9" w:rsidP="002054B3">
            <w:pPr>
              <w:rPr>
                <w:rFonts w:ascii="Times New Roman" w:hAnsi="Times New Roman" w:cs="Times New Roman"/>
              </w:rPr>
            </w:pPr>
          </w:p>
        </w:tc>
        <w:tc>
          <w:tcPr>
            <w:tcW w:w="241" w:type="pct"/>
            <w:noWrap/>
            <w:hideMark/>
          </w:tcPr>
          <w:p w14:paraId="0AF074AF" w14:textId="77777777" w:rsidR="00DD6DB9" w:rsidRPr="00AC645F" w:rsidRDefault="00DD6DB9" w:rsidP="002054B3">
            <w:pPr>
              <w:rPr>
                <w:rFonts w:ascii="Times New Roman" w:hAnsi="Times New Roman" w:cs="Times New Roman"/>
              </w:rPr>
            </w:pPr>
          </w:p>
        </w:tc>
        <w:tc>
          <w:tcPr>
            <w:tcW w:w="241" w:type="pct"/>
            <w:noWrap/>
            <w:hideMark/>
          </w:tcPr>
          <w:p w14:paraId="45B90942" w14:textId="77777777" w:rsidR="00DD6DB9" w:rsidRPr="00AC645F" w:rsidRDefault="00DD6DB9" w:rsidP="002054B3">
            <w:pPr>
              <w:rPr>
                <w:rFonts w:ascii="Times New Roman" w:hAnsi="Times New Roman" w:cs="Times New Roman"/>
              </w:rPr>
            </w:pPr>
          </w:p>
        </w:tc>
        <w:tc>
          <w:tcPr>
            <w:tcW w:w="242" w:type="pct"/>
            <w:noWrap/>
            <w:hideMark/>
          </w:tcPr>
          <w:p w14:paraId="66A4FED8" w14:textId="77777777" w:rsidR="00DD6DB9" w:rsidRPr="00AC645F" w:rsidRDefault="00DD6DB9" w:rsidP="002054B3">
            <w:pPr>
              <w:rPr>
                <w:rFonts w:ascii="Times New Roman" w:hAnsi="Times New Roman" w:cs="Times New Roman"/>
              </w:rPr>
            </w:pPr>
          </w:p>
        </w:tc>
        <w:tc>
          <w:tcPr>
            <w:tcW w:w="335" w:type="pct"/>
            <w:noWrap/>
            <w:hideMark/>
          </w:tcPr>
          <w:p w14:paraId="62D18473" w14:textId="77777777" w:rsidR="00DD6DB9" w:rsidRPr="00AC645F" w:rsidRDefault="00DD6DB9" w:rsidP="002054B3">
            <w:pPr>
              <w:rPr>
                <w:rFonts w:ascii="Times New Roman" w:hAnsi="Times New Roman" w:cs="Times New Roman"/>
              </w:rPr>
            </w:pPr>
          </w:p>
        </w:tc>
        <w:tc>
          <w:tcPr>
            <w:tcW w:w="242" w:type="pct"/>
            <w:noWrap/>
            <w:hideMark/>
          </w:tcPr>
          <w:p w14:paraId="1AD323C5" w14:textId="77777777" w:rsidR="00DD6DB9" w:rsidRPr="00AC645F" w:rsidRDefault="00DD6DB9" w:rsidP="002054B3">
            <w:pPr>
              <w:rPr>
                <w:rFonts w:ascii="Times New Roman" w:hAnsi="Times New Roman" w:cs="Times New Roman"/>
              </w:rPr>
            </w:pPr>
          </w:p>
        </w:tc>
        <w:tc>
          <w:tcPr>
            <w:tcW w:w="245" w:type="pct"/>
            <w:noWrap/>
            <w:hideMark/>
          </w:tcPr>
          <w:p w14:paraId="310FF6F0" w14:textId="77777777" w:rsidR="00DD6DB9" w:rsidRPr="00AC645F" w:rsidRDefault="00DD6DB9" w:rsidP="002054B3">
            <w:pPr>
              <w:rPr>
                <w:rFonts w:ascii="Times New Roman" w:hAnsi="Times New Roman" w:cs="Times New Roman"/>
              </w:rPr>
            </w:pPr>
          </w:p>
        </w:tc>
        <w:tc>
          <w:tcPr>
            <w:tcW w:w="230" w:type="pct"/>
            <w:noWrap/>
            <w:hideMark/>
          </w:tcPr>
          <w:p w14:paraId="4C811BC5" w14:textId="77777777" w:rsidR="00DD6DB9" w:rsidRPr="00AC645F" w:rsidRDefault="00DD6DB9" w:rsidP="002054B3">
            <w:pPr>
              <w:rPr>
                <w:rFonts w:ascii="Times New Roman" w:hAnsi="Times New Roman" w:cs="Times New Roman"/>
              </w:rPr>
            </w:pPr>
          </w:p>
        </w:tc>
        <w:tc>
          <w:tcPr>
            <w:tcW w:w="157" w:type="pct"/>
            <w:noWrap/>
            <w:hideMark/>
          </w:tcPr>
          <w:p w14:paraId="10133274" w14:textId="77777777" w:rsidR="00DD6DB9" w:rsidRPr="00AC645F" w:rsidRDefault="00DD6DB9" w:rsidP="002054B3">
            <w:pPr>
              <w:rPr>
                <w:rFonts w:ascii="Times New Roman" w:hAnsi="Times New Roman" w:cs="Times New Roman"/>
              </w:rPr>
            </w:pPr>
          </w:p>
        </w:tc>
        <w:tc>
          <w:tcPr>
            <w:tcW w:w="242" w:type="pct"/>
            <w:noWrap/>
            <w:hideMark/>
          </w:tcPr>
          <w:p w14:paraId="4B835678" w14:textId="77777777" w:rsidR="00DD6DB9" w:rsidRPr="00AC645F" w:rsidRDefault="00DD6DB9" w:rsidP="002054B3">
            <w:pPr>
              <w:rPr>
                <w:rFonts w:ascii="Times New Roman" w:hAnsi="Times New Roman" w:cs="Times New Roman"/>
              </w:rPr>
            </w:pPr>
          </w:p>
        </w:tc>
        <w:tc>
          <w:tcPr>
            <w:tcW w:w="247" w:type="pct"/>
            <w:noWrap/>
            <w:hideMark/>
          </w:tcPr>
          <w:p w14:paraId="08991AA1" w14:textId="77777777" w:rsidR="00DD6DB9" w:rsidRPr="00AC645F" w:rsidRDefault="00DD6DB9" w:rsidP="002054B3">
            <w:pPr>
              <w:rPr>
                <w:rFonts w:ascii="Times New Roman" w:hAnsi="Times New Roman" w:cs="Times New Roman"/>
              </w:rPr>
            </w:pPr>
          </w:p>
        </w:tc>
        <w:tc>
          <w:tcPr>
            <w:tcW w:w="259" w:type="pct"/>
            <w:noWrap/>
            <w:hideMark/>
          </w:tcPr>
          <w:p w14:paraId="749F4E94" w14:textId="77777777" w:rsidR="00DD6DB9" w:rsidRPr="00AC645F" w:rsidRDefault="00DD6DB9" w:rsidP="002054B3">
            <w:pPr>
              <w:rPr>
                <w:rFonts w:ascii="Times New Roman" w:hAnsi="Times New Roman" w:cs="Times New Roman"/>
              </w:rPr>
            </w:pPr>
          </w:p>
        </w:tc>
        <w:tc>
          <w:tcPr>
            <w:tcW w:w="190" w:type="pct"/>
            <w:noWrap/>
            <w:hideMark/>
          </w:tcPr>
          <w:p w14:paraId="1E967788" w14:textId="77777777" w:rsidR="00DD6DB9" w:rsidRPr="00AC645F" w:rsidRDefault="00DD6DB9" w:rsidP="002054B3">
            <w:pPr>
              <w:rPr>
                <w:rFonts w:ascii="Times New Roman" w:hAnsi="Times New Roman" w:cs="Times New Roman"/>
              </w:rPr>
            </w:pPr>
          </w:p>
        </w:tc>
      </w:tr>
      <w:tr w:rsidR="00DD6DB9" w:rsidRPr="00AC645F" w14:paraId="76935A9F" w14:textId="77777777" w:rsidTr="00DD6DB9">
        <w:trPr>
          <w:trHeight w:val="446"/>
        </w:trPr>
        <w:tc>
          <w:tcPr>
            <w:tcW w:w="194" w:type="pct"/>
          </w:tcPr>
          <w:p w14:paraId="45D2789D" w14:textId="77777777" w:rsidR="00DD6DB9" w:rsidRPr="00AC645F" w:rsidRDefault="00DD6DB9" w:rsidP="002054B3">
            <w:pPr>
              <w:rPr>
                <w:rFonts w:ascii="Times New Roman" w:hAnsi="Times New Roman" w:cs="Times New Roman"/>
              </w:rPr>
            </w:pPr>
          </w:p>
        </w:tc>
        <w:tc>
          <w:tcPr>
            <w:tcW w:w="194" w:type="pct"/>
            <w:noWrap/>
            <w:hideMark/>
          </w:tcPr>
          <w:p w14:paraId="3669F7AD" w14:textId="77777777" w:rsidR="00DD6DB9" w:rsidRPr="00AC645F" w:rsidRDefault="00DD6DB9" w:rsidP="002054B3">
            <w:pPr>
              <w:rPr>
                <w:rFonts w:ascii="Times New Roman" w:hAnsi="Times New Roman" w:cs="Times New Roman"/>
              </w:rPr>
            </w:pPr>
          </w:p>
        </w:tc>
        <w:tc>
          <w:tcPr>
            <w:tcW w:w="259" w:type="pct"/>
            <w:noWrap/>
            <w:hideMark/>
          </w:tcPr>
          <w:p w14:paraId="1A4F7D1E" w14:textId="77777777" w:rsidR="00DD6DB9" w:rsidRPr="00AC645F" w:rsidRDefault="00DD6DB9" w:rsidP="002054B3">
            <w:pPr>
              <w:rPr>
                <w:rFonts w:ascii="Times New Roman" w:hAnsi="Times New Roman" w:cs="Times New Roman"/>
              </w:rPr>
            </w:pPr>
          </w:p>
        </w:tc>
        <w:tc>
          <w:tcPr>
            <w:tcW w:w="225" w:type="pct"/>
            <w:noWrap/>
            <w:hideMark/>
          </w:tcPr>
          <w:p w14:paraId="767FB67F" w14:textId="77777777" w:rsidR="00DD6DB9" w:rsidRPr="00AC645F" w:rsidRDefault="00DD6DB9" w:rsidP="002054B3">
            <w:pPr>
              <w:rPr>
                <w:rFonts w:ascii="Times New Roman" w:hAnsi="Times New Roman" w:cs="Times New Roman"/>
              </w:rPr>
            </w:pPr>
          </w:p>
        </w:tc>
        <w:tc>
          <w:tcPr>
            <w:tcW w:w="194" w:type="pct"/>
            <w:noWrap/>
            <w:hideMark/>
          </w:tcPr>
          <w:p w14:paraId="1C8914BC" w14:textId="77777777" w:rsidR="00DD6DB9" w:rsidRPr="00AC645F" w:rsidRDefault="00DD6DB9" w:rsidP="002054B3">
            <w:pPr>
              <w:rPr>
                <w:rFonts w:ascii="Times New Roman" w:hAnsi="Times New Roman" w:cs="Times New Roman"/>
              </w:rPr>
            </w:pPr>
          </w:p>
        </w:tc>
        <w:tc>
          <w:tcPr>
            <w:tcW w:w="216" w:type="pct"/>
            <w:noWrap/>
            <w:hideMark/>
          </w:tcPr>
          <w:p w14:paraId="51ED27AB" w14:textId="77777777" w:rsidR="00DD6DB9" w:rsidRPr="00AC645F" w:rsidRDefault="00DD6DB9" w:rsidP="002054B3">
            <w:pPr>
              <w:rPr>
                <w:rFonts w:ascii="Times New Roman" w:hAnsi="Times New Roman" w:cs="Times New Roman"/>
              </w:rPr>
            </w:pPr>
          </w:p>
        </w:tc>
        <w:tc>
          <w:tcPr>
            <w:tcW w:w="363" w:type="pct"/>
            <w:noWrap/>
            <w:hideMark/>
          </w:tcPr>
          <w:p w14:paraId="1217ADE1" w14:textId="77777777" w:rsidR="00DD6DB9" w:rsidRPr="00AC645F" w:rsidRDefault="00DD6DB9" w:rsidP="002054B3">
            <w:pPr>
              <w:rPr>
                <w:rFonts w:ascii="Times New Roman" w:hAnsi="Times New Roman" w:cs="Times New Roman"/>
              </w:rPr>
            </w:pPr>
          </w:p>
        </w:tc>
        <w:tc>
          <w:tcPr>
            <w:tcW w:w="290" w:type="pct"/>
            <w:noWrap/>
            <w:hideMark/>
          </w:tcPr>
          <w:p w14:paraId="317653A7" w14:textId="77777777" w:rsidR="00DD6DB9" w:rsidRPr="00AC645F" w:rsidRDefault="00DD6DB9" w:rsidP="002054B3">
            <w:pPr>
              <w:rPr>
                <w:rFonts w:ascii="Times New Roman" w:hAnsi="Times New Roman" w:cs="Times New Roman"/>
              </w:rPr>
            </w:pPr>
          </w:p>
        </w:tc>
        <w:tc>
          <w:tcPr>
            <w:tcW w:w="193" w:type="pct"/>
            <w:noWrap/>
            <w:hideMark/>
          </w:tcPr>
          <w:p w14:paraId="2373E903" w14:textId="77777777" w:rsidR="00DD6DB9" w:rsidRPr="00AC645F" w:rsidRDefault="00DD6DB9" w:rsidP="002054B3">
            <w:pPr>
              <w:rPr>
                <w:rFonts w:ascii="Times New Roman" w:hAnsi="Times New Roman" w:cs="Times New Roman"/>
              </w:rPr>
            </w:pPr>
          </w:p>
        </w:tc>
        <w:tc>
          <w:tcPr>
            <w:tcW w:w="241" w:type="pct"/>
            <w:noWrap/>
            <w:hideMark/>
          </w:tcPr>
          <w:p w14:paraId="30BEEC89" w14:textId="77777777" w:rsidR="00DD6DB9" w:rsidRPr="00AC645F" w:rsidRDefault="00DD6DB9" w:rsidP="002054B3">
            <w:pPr>
              <w:rPr>
                <w:rFonts w:ascii="Times New Roman" w:hAnsi="Times New Roman" w:cs="Times New Roman"/>
              </w:rPr>
            </w:pPr>
          </w:p>
        </w:tc>
        <w:tc>
          <w:tcPr>
            <w:tcW w:w="241" w:type="pct"/>
            <w:noWrap/>
            <w:hideMark/>
          </w:tcPr>
          <w:p w14:paraId="27851272" w14:textId="77777777" w:rsidR="00DD6DB9" w:rsidRPr="00AC645F" w:rsidRDefault="00DD6DB9" w:rsidP="002054B3">
            <w:pPr>
              <w:rPr>
                <w:rFonts w:ascii="Times New Roman" w:hAnsi="Times New Roman" w:cs="Times New Roman"/>
              </w:rPr>
            </w:pPr>
          </w:p>
        </w:tc>
        <w:tc>
          <w:tcPr>
            <w:tcW w:w="242" w:type="pct"/>
            <w:noWrap/>
            <w:hideMark/>
          </w:tcPr>
          <w:p w14:paraId="37216E9D" w14:textId="77777777" w:rsidR="00DD6DB9" w:rsidRPr="00AC645F" w:rsidRDefault="00DD6DB9" w:rsidP="002054B3">
            <w:pPr>
              <w:rPr>
                <w:rFonts w:ascii="Times New Roman" w:hAnsi="Times New Roman" w:cs="Times New Roman"/>
              </w:rPr>
            </w:pPr>
          </w:p>
        </w:tc>
        <w:tc>
          <w:tcPr>
            <w:tcW w:w="335" w:type="pct"/>
            <w:noWrap/>
            <w:hideMark/>
          </w:tcPr>
          <w:p w14:paraId="189D56A7" w14:textId="77777777" w:rsidR="00DD6DB9" w:rsidRPr="00AC645F" w:rsidRDefault="00DD6DB9" w:rsidP="002054B3">
            <w:pPr>
              <w:rPr>
                <w:rFonts w:ascii="Times New Roman" w:hAnsi="Times New Roman" w:cs="Times New Roman"/>
              </w:rPr>
            </w:pPr>
          </w:p>
        </w:tc>
        <w:tc>
          <w:tcPr>
            <w:tcW w:w="242" w:type="pct"/>
            <w:noWrap/>
            <w:hideMark/>
          </w:tcPr>
          <w:p w14:paraId="6712016F" w14:textId="77777777" w:rsidR="00DD6DB9" w:rsidRPr="00AC645F" w:rsidRDefault="00DD6DB9" w:rsidP="002054B3">
            <w:pPr>
              <w:rPr>
                <w:rFonts w:ascii="Times New Roman" w:hAnsi="Times New Roman" w:cs="Times New Roman"/>
              </w:rPr>
            </w:pPr>
          </w:p>
        </w:tc>
        <w:tc>
          <w:tcPr>
            <w:tcW w:w="245" w:type="pct"/>
            <w:noWrap/>
            <w:hideMark/>
          </w:tcPr>
          <w:p w14:paraId="38CDE514" w14:textId="77777777" w:rsidR="00DD6DB9" w:rsidRPr="00AC645F" w:rsidRDefault="00DD6DB9" w:rsidP="002054B3">
            <w:pPr>
              <w:rPr>
                <w:rFonts w:ascii="Times New Roman" w:hAnsi="Times New Roman" w:cs="Times New Roman"/>
              </w:rPr>
            </w:pPr>
          </w:p>
        </w:tc>
        <w:tc>
          <w:tcPr>
            <w:tcW w:w="230" w:type="pct"/>
            <w:noWrap/>
            <w:hideMark/>
          </w:tcPr>
          <w:p w14:paraId="4DD9FD5E" w14:textId="77777777" w:rsidR="00DD6DB9" w:rsidRPr="00AC645F" w:rsidRDefault="00DD6DB9" w:rsidP="002054B3">
            <w:pPr>
              <w:rPr>
                <w:rFonts w:ascii="Times New Roman" w:hAnsi="Times New Roman" w:cs="Times New Roman"/>
              </w:rPr>
            </w:pPr>
          </w:p>
        </w:tc>
        <w:tc>
          <w:tcPr>
            <w:tcW w:w="157" w:type="pct"/>
            <w:noWrap/>
            <w:hideMark/>
          </w:tcPr>
          <w:p w14:paraId="3ED9D577" w14:textId="77777777" w:rsidR="00DD6DB9" w:rsidRPr="00AC645F" w:rsidRDefault="00DD6DB9" w:rsidP="002054B3">
            <w:pPr>
              <w:rPr>
                <w:rFonts w:ascii="Times New Roman" w:hAnsi="Times New Roman" w:cs="Times New Roman"/>
              </w:rPr>
            </w:pPr>
          </w:p>
        </w:tc>
        <w:tc>
          <w:tcPr>
            <w:tcW w:w="242" w:type="pct"/>
            <w:noWrap/>
            <w:hideMark/>
          </w:tcPr>
          <w:p w14:paraId="45DF19A9" w14:textId="77777777" w:rsidR="00DD6DB9" w:rsidRPr="00AC645F" w:rsidRDefault="00DD6DB9" w:rsidP="002054B3">
            <w:pPr>
              <w:rPr>
                <w:rFonts w:ascii="Times New Roman" w:hAnsi="Times New Roman" w:cs="Times New Roman"/>
              </w:rPr>
            </w:pPr>
          </w:p>
        </w:tc>
        <w:tc>
          <w:tcPr>
            <w:tcW w:w="247" w:type="pct"/>
            <w:noWrap/>
            <w:hideMark/>
          </w:tcPr>
          <w:p w14:paraId="1AE843A9" w14:textId="77777777" w:rsidR="00DD6DB9" w:rsidRPr="00AC645F" w:rsidRDefault="00DD6DB9" w:rsidP="002054B3">
            <w:pPr>
              <w:rPr>
                <w:rFonts w:ascii="Times New Roman" w:hAnsi="Times New Roman" w:cs="Times New Roman"/>
              </w:rPr>
            </w:pPr>
          </w:p>
        </w:tc>
        <w:tc>
          <w:tcPr>
            <w:tcW w:w="259" w:type="pct"/>
            <w:noWrap/>
            <w:hideMark/>
          </w:tcPr>
          <w:p w14:paraId="5B786703" w14:textId="77777777" w:rsidR="00DD6DB9" w:rsidRPr="00AC645F" w:rsidRDefault="00DD6DB9" w:rsidP="002054B3">
            <w:pPr>
              <w:rPr>
                <w:rFonts w:ascii="Times New Roman" w:hAnsi="Times New Roman" w:cs="Times New Roman"/>
              </w:rPr>
            </w:pPr>
          </w:p>
        </w:tc>
        <w:tc>
          <w:tcPr>
            <w:tcW w:w="190" w:type="pct"/>
            <w:noWrap/>
            <w:hideMark/>
          </w:tcPr>
          <w:p w14:paraId="3514B5E8" w14:textId="77777777" w:rsidR="00DD6DB9" w:rsidRPr="00AC645F" w:rsidRDefault="00DD6DB9" w:rsidP="002054B3">
            <w:pPr>
              <w:rPr>
                <w:rFonts w:ascii="Times New Roman" w:hAnsi="Times New Roman" w:cs="Times New Roman"/>
              </w:rPr>
            </w:pPr>
          </w:p>
        </w:tc>
      </w:tr>
      <w:tr w:rsidR="00DD6DB9" w:rsidRPr="00AC645F" w14:paraId="7CA4910E" w14:textId="77777777" w:rsidTr="00DD6DB9">
        <w:trPr>
          <w:trHeight w:val="446"/>
        </w:trPr>
        <w:tc>
          <w:tcPr>
            <w:tcW w:w="194" w:type="pct"/>
          </w:tcPr>
          <w:p w14:paraId="0E0881B2" w14:textId="77777777" w:rsidR="00DD6DB9" w:rsidRPr="00AC645F" w:rsidRDefault="00DD6DB9" w:rsidP="002054B3">
            <w:pPr>
              <w:rPr>
                <w:rFonts w:ascii="Times New Roman" w:hAnsi="Times New Roman" w:cs="Times New Roman"/>
              </w:rPr>
            </w:pPr>
          </w:p>
        </w:tc>
        <w:tc>
          <w:tcPr>
            <w:tcW w:w="194" w:type="pct"/>
            <w:noWrap/>
            <w:hideMark/>
          </w:tcPr>
          <w:p w14:paraId="77644DEC" w14:textId="77777777" w:rsidR="00DD6DB9" w:rsidRPr="00AC645F" w:rsidRDefault="00DD6DB9" w:rsidP="002054B3">
            <w:pPr>
              <w:rPr>
                <w:rFonts w:ascii="Times New Roman" w:hAnsi="Times New Roman" w:cs="Times New Roman"/>
              </w:rPr>
            </w:pPr>
          </w:p>
        </w:tc>
        <w:tc>
          <w:tcPr>
            <w:tcW w:w="259" w:type="pct"/>
            <w:noWrap/>
            <w:hideMark/>
          </w:tcPr>
          <w:p w14:paraId="5E0E42C8" w14:textId="77777777" w:rsidR="00DD6DB9" w:rsidRPr="00AC645F" w:rsidRDefault="00DD6DB9" w:rsidP="002054B3">
            <w:pPr>
              <w:rPr>
                <w:rFonts w:ascii="Times New Roman" w:hAnsi="Times New Roman" w:cs="Times New Roman"/>
              </w:rPr>
            </w:pPr>
          </w:p>
        </w:tc>
        <w:tc>
          <w:tcPr>
            <w:tcW w:w="225" w:type="pct"/>
            <w:noWrap/>
            <w:hideMark/>
          </w:tcPr>
          <w:p w14:paraId="6424C9CC" w14:textId="77777777" w:rsidR="00DD6DB9" w:rsidRPr="00AC645F" w:rsidRDefault="00DD6DB9" w:rsidP="002054B3">
            <w:pPr>
              <w:rPr>
                <w:rFonts w:ascii="Times New Roman" w:hAnsi="Times New Roman" w:cs="Times New Roman"/>
              </w:rPr>
            </w:pPr>
          </w:p>
        </w:tc>
        <w:tc>
          <w:tcPr>
            <w:tcW w:w="194" w:type="pct"/>
            <w:noWrap/>
            <w:hideMark/>
          </w:tcPr>
          <w:p w14:paraId="725E7A76" w14:textId="77777777" w:rsidR="00DD6DB9" w:rsidRPr="00AC645F" w:rsidRDefault="00DD6DB9" w:rsidP="002054B3">
            <w:pPr>
              <w:rPr>
                <w:rFonts w:ascii="Times New Roman" w:hAnsi="Times New Roman" w:cs="Times New Roman"/>
              </w:rPr>
            </w:pPr>
          </w:p>
        </w:tc>
        <w:tc>
          <w:tcPr>
            <w:tcW w:w="216" w:type="pct"/>
            <w:noWrap/>
            <w:hideMark/>
          </w:tcPr>
          <w:p w14:paraId="2D8CFB87" w14:textId="77777777" w:rsidR="00DD6DB9" w:rsidRPr="00AC645F" w:rsidRDefault="00DD6DB9" w:rsidP="002054B3">
            <w:pPr>
              <w:rPr>
                <w:rFonts w:ascii="Times New Roman" w:hAnsi="Times New Roman" w:cs="Times New Roman"/>
              </w:rPr>
            </w:pPr>
          </w:p>
        </w:tc>
        <w:tc>
          <w:tcPr>
            <w:tcW w:w="363" w:type="pct"/>
            <w:noWrap/>
            <w:hideMark/>
          </w:tcPr>
          <w:p w14:paraId="149A2ADC" w14:textId="77777777" w:rsidR="00DD6DB9" w:rsidRPr="00AC645F" w:rsidRDefault="00DD6DB9" w:rsidP="002054B3">
            <w:pPr>
              <w:rPr>
                <w:rFonts w:ascii="Times New Roman" w:hAnsi="Times New Roman" w:cs="Times New Roman"/>
              </w:rPr>
            </w:pPr>
          </w:p>
        </w:tc>
        <w:tc>
          <w:tcPr>
            <w:tcW w:w="290" w:type="pct"/>
            <w:noWrap/>
            <w:hideMark/>
          </w:tcPr>
          <w:p w14:paraId="796AF1F7" w14:textId="77777777" w:rsidR="00DD6DB9" w:rsidRPr="00AC645F" w:rsidRDefault="00DD6DB9" w:rsidP="002054B3">
            <w:pPr>
              <w:rPr>
                <w:rFonts w:ascii="Times New Roman" w:hAnsi="Times New Roman" w:cs="Times New Roman"/>
              </w:rPr>
            </w:pPr>
          </w:p>
        </w:tc>
        <w:tc>
          <w:tcPr>
            <w:tcW w:w="193" w:type="pct"/>
            <w:noWrap/>
            <w:hideMark/>
          </w:tcPr>
          <w:p w14:paraId="16D18BD7" w14:textId="77777777" w:rsidR="00DD6DB9" w:rsidRPr="00AC645F" w:rsidRDefault="00DD6DB9" w:rsidP="002054B3">
            <w:pPr>
              <w:rPr>
                <w:rFonts w:ascii="Times New Roman" w:hAnsi="Times New Roman" w:cs="Times New Roman"/>
              </w:rPr>
            </w:pPr>
          </w:p>
        </w:tc>
        <w:tc>
          <w:tcPr>
            <w:tcW w:w="241" w:type="pct"/>
            <w:noWrap/>
            <w:hideMark/>
          </w:tcPr>
          <w:p w14:paraId="7FEE7B5D" w14:textId="77777777" w:rsidR="00DD6DB9" w:rsidRPr="00AC645F" w:rsidRDefault="00DD6DB9" w:rsidP="002054B3">
            <w:pPr>
              <w:rPr>
                <w:rFonts w:ascii="Times New Roman" w:hAnsi="Times New Roman" w:cs="Times New Roman"/>
              </w:rPr>
            </w:pPr>
          </w:p>
        </w:tc>
        <w:tc>
          <w:tcPr>
            <w:tcW w:w="241" w:type="pct"/>
            <w:noWrap/>
            <w:hideMark/>
          </w:tcPr>
          <w:p w14:paraId="7AFF8AD4" w14:textId="77777777" w:rsidR="00DD6DB9" w:rsidRPr="00AC645F" w:rsidRDefault="00DD6DB9" w:rsidP="002054B3">
            <w:pPr>
              <w:rPr>
                <w:rFonts w:ascii="Times New Roman" w:hAnsi="Times New Roman" w:cs="Times New Roman"/>
              </w:rPr>
            </w:pPr>
          </w:p>
        </w:tc>
        <w:tc>
          <w:tcPr>
            <w:tcW w:w="242" w:type="pct"/>
            <w:noWrap/>
            <w:hideMark/>
          </w:tcPr>
          <w:p w14:paraId="387DE485" w14:textId="77777777" w:rsidR="00DD6DB9" w:rsidRPr="00AC645F" w:rsidRDefault="00DD6DB9" w:rsidP="002054B3">
            <w:pPr>
              <w:rPr>
                <w:rFonts w:ascii="Times New Roman" w:hAnsi="Times New Roman" w:cs="Times New Roman"/>
              </w:rPr>
            </w:pPr>
          </w:p>
        </w:tc>
        <w:tc>
          <w:tcPr>
            <w:tcW w:w="335" w:type="pct"/>
            <w:noWrap/>
            <w:hideMark/>
          </w:tcPr>
          <w:p w14:paraId="50B4A5BF" w14:textId="77777777" w:rsidR="00DD6DB9" w:rsidRPr="00AC645F" w:rsidRDefault="00DD6DB9" w:rsidP="002054B3">
            <w:pPr>
              <w:rPr>
                <w:rFonts w:ascii="Times New Roman" w:hAnsi="Times New Roman" w:cs="Times New Roman"/>
              </w:rPr>
            </w:pPr>
          </w:p>
        </w:tc>
        <w:tc>
          <w:tcPr>
            <w:tcW w:w="242" w:type="pct"/>
            <w:noWrap/>
            <w:hideMark/>
          </w:tcPr>
          <w:p w14:paraId="3D476BA6" w14:textId="77777777" w:rsidR="00DD6DB9" w:rsidRPr="00AC645F" w:rsidRDefault="00DD6DB9" w:rsidP="002054B3">
            <w:pPr>
              <w:rPr>
                <w:rFonts w:ascii="Times New Roman" w:hAnsi="Times New Roman" w:cs="Times New Roman"/>
              </w:rPr>
            </w:pPr>
          </w:p>
        </w:tc>
        <w:tc>
          <w:tcPr>
            <w:tcW w:w="245" w:type="pct"/>
            <w:noWrap/>
            <w:hideMark/>
          </w:tcPr>
          <w:p w14:paraId="77F9A248" w14:textId="77777777" w:rsidR="00DD6DB9" w:rsidRPr="00AC645F" w:rsidRDefault="00DD6DB9" w:rsidP="002054B3">
            <w:pPr>
              <w:rPr>
                <w:rFonts w:ascii="Times New Roman" w:hAnsi="Times New Roman" w:cs="Times New Roman"/>
              </w:rPr>
            </w:pPr>
          </w:p>
        </w:tc>
        <w:tc>
          <w:tcPr>
            <w:tcW w:w="230" w:type="pct"/>
            <w:noWrap/>
            <w:hideMark/>
          </w:tcPr>
          <w:p w14:paraId="3ED3A256" w14:textId="77777777" w:rsidR="00DD6DB9" w:rsidRPr="00AC645F" w:rsidRDefault="00DD6DB9" w:rsidP="002054B3">
            <w:pPr>
              <w:rPr>
                <w:rFonts w:ascii="Times New Roman" w:hAnsi="Times New Roman" w:cs="Times New Roman"/>
              </w:rPr>
            </w:pPr>
          </w:p>
        </w:tc>
        <w:tc>
          <w:tcPr>
            <w:tcW w:w="157" w:type="pct"/>
            <w:noWrap/>
            <w:hideMark/>
          </w:tcPr>
          <w:p w14:paraId="58079296" w14:textId="77777777" w:rsidR="00DD6DB9" w:rsidRPr="00AC645F" w:rsidRDefault="00DD6DB9" w:rsidP="002054B3">
            <w:pPr>
              <w:rPr>
                <w:rFonts w:ascii="Times New Roman" w:hAnsi="Times New Roman" w:cs="Times New Roman"/>
              </w:rPr>
            </w:pPr>
          </w:p>
        </w:tc>
        <w:tc>
          <w:tcPr>
            <w:tcW w:w="242" w:type="pct"/>
            <w:noWrap/>
            <w:hideMark/>
          </w:tcPr>
          <w:p w14:paraId="358F5A10" w14:textId="77777777" w:rsidR="00DD6DB9" w:rsidRPr="00AC645F" w:rsidRDefault="00DD6DB9" w:rsidP="002054B3">
            <w:pPr>
              <w:rPr>
                <w:rFonts w:ascii="Times New Roman" w:hAnsi="Times New Roman" w:cs="Times New Roman"/>
              </w:rPr>
            </w:pPr>
          </w:p>
        </w:tc>
        <w:tc>
          <w:tcPr>
            <w:tcW w:w="247" w:type="pct"/>
            <w:noWrap/>
            <w:hideMark/>
          </w:tcPr>
          <w:p w14:paraId="577EDBEC" w14:textId="77777777" w:rsidR="00DD6DB9" w:rsidRPr="00AC645F" w:rsidRDefault="00DD6DB9" w:rsidP="002054B3">
            <w:pPr>
              <w:rPr>
                <w:rFonts w:ascii="Times New Roman" w:hAnsi="Times New Roman" w:cs="Times New Roman"/>
              </w:rPr>
            </w:pPr>
          </w:p>
        </w:tc>
        <w:tc>
          <w:tcPr>
            <w:tcW w:w="259" w:type="pct"/>
            <w:noWrap/>
            <w:hideMark/>
          </w:tcPr>
          <w:p w14:paraId="38C7CAD8" w14:textId="77777777" w:rsidR="00DD6DB9" w:rsidRPr="00AC645F" w:rsidRDefault="00DD6DB9" w:rsidP="002054B3">
            <w:pPr>
              <w:rPr>
                <w:rFonts w:ascii="Times New Roman" w:hAnsi="Times New Roman" w:cs="Times New Roman"/>
              </w:rPr>
            </w:pPr>
          </w:p>
        </w:tc>
        <w:tc>
          <w:tcPr>
            <w:tcW w:w="190" w:type="pct"/>
            <w:noWrap/>
            <w:hideMark/>
          </w:tcPr>
          <w:p w14:paraId="63BD9FB3" w14:textId="77777777" w:rsidR="00DD6DB9" w:rsidRPr="00AC645F" w:rsidRDefault="00DD6DB9" w:rsidP="002054B3">
            <w:pPr>
              <w:rPr>
                <w:rFonts w:ascii="Times New Roman" w:hAnsi="Times New Roman" w:cs="Times New Roman"/>
              </w:rPr>
            </w:pPr>
          </w:p>
        </w:tc>
      </w:tr>
      <w:tr w:rsidR="00DD6DB9" w:rsidRPr="00AC645F" w14:paraId="099A94F5" w14:textId="77777777" w:rsidTr="00DD6DB9">
        <w:trPr>
          <w:trHeight w:val="446"/>
        </w:trPr>
        <w:tc>
          <w:tcPr>
            <w:tcW w:w="194" w:type="pct"/>
          </w:tcPr>
          <w:p w14:paraId="505DD007" w14:textId="77777777" w:rsidR="00DD6DB9" w:rsidRPr="00AC645F" w:rsidRDefault="00DD6DB9" w:rsidP="002054B3">
            <w:pPr>
              <w:rPr>
                <w:rFonts w:ascii="Times New Roman" w:hAnsi="Times New Roman" w:cs="Times New Roman"/>
              </w:rPr>
            </w:pPr>
          </w:p>
        </w:tc>
        <w:tc>
          <w:tcPr>
            <w:tcW w:w="194" w:type="pct"/>
            <w:noWrap/>
            <w:hideMark/>
          </w:tcPr>
          <w:p w14:paraId="3A0285D1" w14:textId="77777777" w:rsidR="00DD6DB9" w:rsidRPr="00AC645F" w:rsidRDefault="00DD6DB9" w:rsidP="002054B3">
            <w:pPr>
              <w:rPr>
                <w:rFonts w:ascii="Times New Roman" w:hAnsi="Times New Roman" w:cs="Times New Roman"/>
              </w:rPr>
            </w:pPr>
          </w:p>
        </w:tc>
        <w:tc>
          <w:tcPr>
            <w:tcW w:w="259" w:type="pct"/>
            <w:noWrap/>
            <w:hideMark/>
          </w:tcPr>
          <w:p w14:paraId="0DD484A3" w14:textId="77777777" w:rsidR="00DD6DB9" w:rsidRPr="00AC645F" w:rsidRDefault="00DD6DB9" w:rsidP="002054B3">
            <w:pPr>
              <w:rPr>
                <w:rFonts w:ascii="Times New Roman" w:hAnsi="Times New Roman" w:cs="Times New Roman"/>
              </w:rPr>
            </w:pPr>
          </w:p>
        </w:tc>
        <w:tc>
          <w:tcPr>
            <w:tcW w:w="225" w:type="pct"/>
            <w:noWrap/>
            <w:hideMark/>
          </w:tcPr>
          <w:p w14:paraId="2CF10F4C" w14:textId="77777777" w:rsidR="00DD6DB9" w:rsidRPr="00AC645F" w:rsidRDefault="00DD6DB9" w:rsidP="002054B3">
            <w:pPr>
              <w:rPr>
                <w:rFonts w:ascii="Times New Roman" w:hAnsi="Times New Roman" w:cs="Times New Roman"/>
              </w:rPr>
            </w:pPr>
          </w:p>
        </w:tc>
        <w:tc>
          <w:tcPr>
            <w:tcW w:w="194" w:type="pct"/>
            <w:noWrap/>
            <w:hideMark/>
          </w:tcPr>
          <w:p w14:paraId="36E4A549" w14:textId="77777777" w:rsidR="00DD6DB9" w:rsidRPr="00AC645F" w:rsidRDefault="00DD6DB9" w:rsidP="002054B3">
            <w:pPr>
              <w:rPr>
                <w:rFonts w:ascii="Times New Roman" w:hAnsi="Times New Roman" w:cs="Times New Roman"/>
              </w:rPr>
            </w:pPr>
          </w:p>
        </w:tc>
        <w:tc>
          <w:tcPr>
            <w:tcW w:w="216" w:type="pct"/>
            <w:noWrap/>
            <w:hideMark/>
          </w:tcPr>
          <w:p w14:paraId="7CA5B0B7" w14:textId="77777777" w:rsidR="00DD6DB9" w:rsidRPr="00AC645F" w:rsidRDefault="00DD6DB9" w:rsidP="002054B3">
            <w:pPr>
              <w:rPr>
                <w:rFonts w:ascii="Times New Roman" w:hAnsi="Times New Roman" w:cs="Times New Roman"/>
              </w:rPr>
            </w:pPr>
          </w:p>
        </w:tc>
        <w:tc>
          <w:tcPr>
            <w:tcW w:w="363" w:type="pct"/>
            <w:noWrap/>
            <w:hideMark/>
          </w:tcPr>
          <w:p w14:paraId="7B795C74" w14:textId="77777777" w:rsidR="00DD6DB9" w:rsidRPr="00AC645F" w:rsidRDefault="00DD6DB9" w:rsidP="002054B3">
            <w:pPr>
              <w:rPr>
                <w:rFonts w:ascii="Times New Roman" w:hAnsi="Times New Roman" w:cs="Times New Roman"/>
              </w:rPr>
            </w:pPr>
          </w:p>
        </w:tc>
        <w:tc>
          <w:tcPr>
            <w:tcW w:w="290" w:type="pct"/>
            <w:noWrap/>
            <w:hideMark/>
          </w:tcPr>
          <w:p w14:paraId="79DCD7A1" w14:textId="77777777" w:rsidR="00DD6DB9" w:rsidRPr="00AC645F" w:rsidRDefault="00DD6DB9" w:rsidP="002054B3">
            <w:pPr>
              <w:rPr>
                <w:rFonts w:ascii="Times New Roman" w:hAnsi="Times New Roman" w:cs="Times New Roman"/>
              </w:rPr>
            </w:pPr>
          </w:p>
        </w:tc>
        <w:tc>
          <w:tcPr>
            <w:tcW w:w="193" w:type="pct"/>
            <w:noWrap/>
            <w:hideMark/>
          </w:tcPr>
          <w:p w14:paraId="284947AE" w14:textId="77777777" w:rsidR="00DD6DB9" w:rsidRPr="00AC645F" w:rsidRDefault="00DD6DB9" w:rsidP="002054B3">
            <w:pPr>
              <w:rPr>
                <w:rFonts w:ascii="Times New Roman" w:hAnsi="Times New Roman" w:cs="Times New Roman"/>
              </w:rPr>
            </w:pPr>
          </w:p>
        </w:tc>
        <w:tc>
          <w:tcPr>
            <w:tcW w:w="241" w:type="pct"/>
            <w:noWrap/>
            <w:hideMark/>
          </w:tcPr>
          <w:p w14:paraId="1E4FB25C" w14:textId="77777777" w:rsidR="00DD6DB9" w:rsidRPr="00AC645F" w:rsidRDefault="00DD6DB9" w:rsidP="002054B3">
            <w:pPr>
              <w:rPr>
                <w:rFonts w:ascii="Times New Roman" w:hAnsi="Times New Roman" w:cs="Times New Roman"/>
              </w:rPr>
            </w:pPr>
          </w:p>
        </w:tc>
        <w:tc>
          <w:tcPr>
            <w:tcW w:w="241" w:type="pct"/>
            <w:noWrap/>
            <w:hideMark/>
          </w:tcPr>
          <w:p w14:paraId="727A2638" w14:textId="77777777" w:rsidR="00DD6DB9" w:rsidRPr="00AC645F" w:rsidRDefault="00DD6DB9" w:rsidP="002054B3">
            <w:pPr>
              <w:rPr>
                <w:rFonts w:ascii="Times New Roman" w:hAnsi="Times New Roman" w:cs="Times New Roman"/>
              </w:rPr>
            </w:pPr>
          </w:p>
        </w:tc>
        <w:tc>
          <w:tcPr>
            <w:tcW w:w="242" w:type="pct"/>
            <w:noWrap/>
            <w:hideMark/>
          </w:tcPr>
          <w:p w14:paraId="53193864" w14:textId="77777777" w:rsidR="00DD6DB9" w:rsidRPr="00AC645F" w:rsidRDefault="00DD6DB9" w:rsidP="002054B3">
            <w:pPr>
              <w:rPr>
                <w:rFonts w:ascii="Times New Roman" w:hAnsi="Times New Roman" w:cs="Times New Roman"/>
              </w:rPr>
            </w:pPr>
          </w:p>
        </w:tc>
        <w:tc>
          <w:tcPr>
            <w:tcW w:w="335" w:type="pct"/>
            <w:noWrap/>
            <w:hideMark/>
          </w:tcPr>
          <w:p w14:paraId="09952C86" w14:textId="77777777" w:rsidR="00DD6DB9" w:rsidRPr="00AC645F" w:rsidRDefault="00DD6DB9" w:rsidP="002054B3">
            <w:pPr>
              <w:rPr>
                <w:rFonts w:ascii="Times New Roman" w:hAnsi="Times New Roman" w:cs="Times New Roman"/>
              </w:rPr>
            </w:pPr>
          </w:p>
        </w:tc>
        <w:tc>
          <w:tcPr>
            <w:tcW w:w="242" w:type="pct"/>
            <w:noWrap/>
            <w:hideMark/>
          </w:tcPr>
          <w:p w14:paraId="3AD9BC24" w14:textId="77777777" w:rsidR="00DD6DB9" w:rsidRPr="00AC645F" w:rsidRDefault="00DD6DB9" w:rsidP="002054B3">
            <w:pPr>
              <w:rPr>
                <w:rFonts w:ascii="Times New Roman" w:hAnsi="Times New Roman" w:cs="Times New Roman"/>
              </w:rPr>
            </w:pPr>
          </w:p>
        </w:tc>
        <w:tc>
          <w:tcPr>
            <w:tcW w:w="245" w:type="pct"/>
            <w:noWrap/>
            <w:hideMark/>
          </w:tcPr>
          <w:p w14:paraId="4E13720A" w14:textId="77777777" w:rsidR="00DD6DB9" w:rsidRPr="00AC645F" w:rsidRDefault="00DD6DB9" w:rsidP="002054B3">
            <w:pPr>
              <w:rPr>
                <w:rFonts w:ascii="Times New Roman" w:hAnsi="Times New Roman" w:cs="Times New Roman"/>
              </w:rPr>
            </w:pPr>
          </w:p>
        </w:tc>
        <w:tc>
          <w:tcPr>
            <w:tcW w:w="230" w:type="pct"/>
            <w:noWrap/>
            <w:hideMark/>
          </w:tcPr>
          <w:p w14:paraId="5B0AD5FA" w14:textId="77777777" w:rsidR="00DD6DB9" w:rsidRPr="00AC645F" w:rsidRDefault="00DD6DB9" w:rsidP="002054B3">
            <w:pPr>
              <w:rPr>
                <w:rFonts w:ascii="Times New Roman" w:hAnsi="Times New Roman" w:cs="Times New Roman"/>
              </w:rPr>
            </w:pPr>
          </w:p>
        </w:tc>
        <w:tc>
          <w:tcPr>
            <w:tcW w:w="157" w:type="pct"/>
            <w:noWrap/>
            <w:hideMark/>
          </w:tcPr>
          <w:p w14:paraId="49BFCAAF" w14:textId="77777777" w:rsidR="00DD6DB9" w:rsidRPr="00AC645F" w:rsidRDefault="00DD6DB9" w:rsidP="002054B3">
            <w:pPr>
              <w:rPr>
                <w:rFonts w:ascii="Times New Roman" w:hAnsi="Times New Roman" w:cs="Times New Roman"/>
              </w:rPr>
            </w:pPr>
          </w:p>
        </w:tc>
        <w:tc>
          <w:tcPr>
            <w:tcW w:w="242" w:type="pct"/>
            <w:noWrap/>
            <w:hideMark/>
          </w:tcPr>
          <w:p w14:paraId="5DCF86DF" w14:textId="77777777" w:rsidR="00DD6DB9" w:rsidRPr="00AC645F" w:rsidRDefault="00DD6DB9" w:rsidP="002054B3">
            <w:pPr>
              <w:rPr>
                <w:rFonts w:ascii="Times New Roman" w:hAnsi="Times New Roman" w:cs="Times New Roman"/>
              </w:rPr>
            </w:pPr>
          </w:p>
        </w:tc>
        <w:tc>
          <w:tcPr>
            <w:tcW w:w="247" w:type="pct"/>
            <w:noWrap/>
            <w:hideMark/>
          </w:tcPr>
          <w:p w14:paraId="7D75F70B" w14:textId="77777777" w:rsidR="00DD6DB9" w:rsidRPr="00AC645F" w:rsidRDefault="00DD6DB9" w:rsidP="002054B3">
            <w:pPr>
              <w:rPr>
                <w:rFonts w:ascii="Times New Roman" w:hAnsi="Times New Roman" w:cs="Times New Roman"/>
              </w:rPr>
            </w:pPr>
          </w:p>
        </w:tc>
        <w:tc>
          <w:tcPr>
            <w:tcW w:w="259" w:type="pct"/>
            <w:noWrap/>
            <w:hideMark/>
          </w:tcPr>
          <w:p w14:paraId="31935FA0" w14:textId="77777777" w:rsidR="00DD6DB9" w:rsidRPr="00AC645F" w:rsidRDefault="00DD6DB9" w:rsidP="002054B3">
            <w:pPr>
              <w:rPr>
                <w:rFonts w:ascii="Times New Roman" w:hAnsi="Times New Roman" w:cs="Times New Roman"/>
              </w:rPr>
            </w:pPr>
          </w:p>
        </w:tc>
        <w:tc>
          <w:tcPr>
            <w:tcW w:w="190" w:type="pct"/>
            <w:noWrap/>
            <w:hideMark/>
          </w:tcPr>
          <w:p w14:paraId="7DC85610" w14:textId="77777777" w:rsidR="00DD6DB9" w:rsidRPr="00AC645F" w:rsidRDefault="00DD6DB9" w:rsidP="002054B3">
            <w:pPr>
              <w:rPr>
                <w:rFonts w:ascii="Times New Roman" w:hAnsi="Times New Roman" w:cs="Times New Roman"/>
              </w:rPr>
            </w:pPr>
          </w:p>
        </w:tc>
      </w:tr>
      <w:tr w:rsidR="00DD6DB9" w:rsidRPr="00AC645F" w14:paraId="273E67C3" w14:textId="77777777" w:rsidTr="00DD6DB9">
        <w:trPr>
          <w:trHeight w:val="446"/>
        </w:trPr>
        <w:tc>
          <w:tcPr>
            <w:tcW w:w="194" w:type="pct"/>
          </w:tcPr>
          <w:p w14:paraId="0A513946" w14:textId="77777777" w:rsidR="00DD6DB9" w:rsidRPr="00AC645F" w:rsidRDefault="00DD6DB9" w:rsidP="002054B3">
            <w:pPr>
              <w:rPr>
                <w:rFonts w:ascii="Times New Roman" w:hAnsi="Times New Roman" w:cs="Times New Roman"/>
              </w:rPr>
            </w:pPr>
          </w:p>
        </w:tc>
        <w:tc>
          <w:tcPr>
            <w:tcW w:w="194" w:type="pct"/>
            <w:noWrap/>
            <w:hideMark/>
          </w:tcPr>
          <w:p w14:paraId="690EE3BB" w14:textId="77777777" w:rsidR="00DD6DB9" w:rsidRPr="00AC645F" w:rsidRDefault="00DD6DB9" w:rsidP="002054B3">
            <w:pPr>
              <w:rPr>
                <w:rFonts w:ascii="Times New Roman" w:hAnsi="Times New Roman" w:cs="Times New Roman"/>
              </w:rPr>
            </w:pPr>
          </w:p>
        </w:tc>
        <w:tc>
          <w:tcPr>
            <w:tcW w:w="259" w:type="pct"/>
            <w:noWrap/>
            <w:hideMark/>
          </w:tcPr>
          <w:p w14:paraId="7B436AB3" w14:textId="77777777" w:rsidR="00DD6DB9" w:rsidRPr="00AC645F" w:rsidRDefault="00DD6DB9" w:rsidP="002054B3">
            <w:pPr>
              <w:rPr>
                <w:rFonts w:ascii="Times New Roman" w:hAnsi="Times New Roman" w:cs="Times New Roman"/>
              </w:rPr>
            </w:pPr>
          </w:p>
        </w:tc>
        <w:tc>
          <w:tcPr>
            <w:tcW w:w="225" w:type="pct"/>
            <w:noWrap/>
            <w:hideMark/>
          </w:tcPr>
          <w:p w14:paraId="64615933" w14:textId="77777777" w:rsidR="00DD6DB9" w:rsidRPr="00AC645F" w:rsidRDefault="00DD6DB9" w:rsidP="002054B3">
            <w:pPr>
              <w:rPr>
                <w:rFonts w:ascii="Times New Roman" w:hAnsi="Times New Roman" w:cs="Times New Roman"/>
              </w:rPr>
            </w:pPr>
          </w:p>
        </w:tc>
        <w:tc>
          <w:tcPr>
            <w:tcW w:w="194" w:type="pct"/>
            <w:noWrap/>
            <w:hideMark/>
          </w:tcPr>
          <w:p w14:paraId="05A7E341" w14:textId="77777777" w:rsidR="00DD6DB9" w:rsidRPr="00AC645F" w:rsidRDefault="00DD6DB9" w:rsidP="002054B3">
            <w:pPr>
              <w:rPr>
                <w:rFonts w:ascii="Times New Roman" w:hAnsi="Times New Roman" w:cs="Times New Roman"/>
              </w:rPr>
            </w:pPr>
          </w:p>
        </w:tc>
        <w:tc>
          <w:tcPr>
            <w:tcW w:w="216" w:type="pct"/>
            <w:noWrap/>
            <w:hideMark/>
          </w:tcPr>
          <w:p w14:paraId="14C5F368" w14:textId="77777777" w:rsidR="00DD6DB9" w:rsidRPr="00AC645F" w:rsidRDefault="00DD6DB9" w:rsidP="002054B3">
            <w:pPr>
              <w:rPr>
                <w:rFonts w:ascii="Times New Roman" w:hAnsi="Times New Roman" w:cs="Times New Roman"/>
              </w:rPr>
            </w:pPr>
          </w:p>
        </w:tc>
        <w:tc>
          <w:tcPr>
            <w:tcW w:w="363" w:type="pct"/>
            <w:noWrap/>
            <w:hideMark/>
          </w:tcPr>
          <w:p w14:paraId="09179881" w14:textId="77777777" w:rsidR="00DD6DB9" w:rsidRPr="00AC645F" w:rsidRDefault="00DD6DB9" w:rsidP="002054B3">
            <w:pPr>
              <w:rPr>
                <w:rFonts w:ascii="Times New Roman" w:hAnsi="Times New Roman" w:cs="Times New Roman"/>
              </w:rPr>
            </w:pPr>
          </w:p>
        </w:tc>
        <w:tc>
          <w:tcPr>
            <w:tcW w:w="290" w:type="pct"/>
            <w:noWrap/>
            <w:hideMark/>
          </w:tcPr>
          <w:p w14:paraId="6942376C" w14:textId="77777777" w:rsidR="00DD6DB9" w:rsidRPr="00AC645F" w:rsidRDefault="00DD6DB9" w:rsidP="002054B3">
            <w:pPr>
              <w:rPr>
                <w:rFonts w:ascii="Times New Roman" w:hAnsi="Times New Roman" w:cs="Times New Roman"/>
              </w:rPr>
            </w:pPr>
          </w:p>
        </w:tc>
        <w:tc>
          <w:tcPr>
            <w:tcW w:w="193" w:type="pct"/>
            <w:noWrap/>
            <w:hideMark/>
          </w:tcPr>
          <w:p w14:paraId="2C550AAB" w14:textId="77777777" w:rsidR="00DD6DB9" w:rsidRPr="00AC645F" w:rsidRDefault="00DD6DB9" w:rsidP="002054B3">
            <w:pPr>
              <w:rPr>
                <w:rFonts w:ascii="Times New Roman" w:hAnsi="Times New Roman" w:cs="Times New Roman"/>
              </w:rPr>
            </w:pPr>
          </w:p>
        </w:tc>
        <w:tc>
          <w:tcPr>
            <w:tcW w:w="241" w:type="pct"/>
            <w:noWrap/>
            <w:hideMark/>
          </w:tcPr>
          <w:p w14:paraId="55871331" w14:textId="77777777" w:rsidR="00DD6DB9" w:rsidRPr="00AC645F" w:rsidRDefault="00DD6DB9" w:rsidP="002054B3">
            <w:pPr>
              <w:rPr>
                <w:rFonts w:ascii="Times New Roman" w:hAnsi="Times New Roman" w:cs="Times New Roman"/>
              </w:rPr>
            </w:pPr>
          </w:p>
        </w:tc>
        <w:tc>
          <w:tcPr>
            <w:tcW w:w="241" w:type="pct"/>
            <w:noWrap/>
            <w:hideMark/>
          </w:tcPr>
          <w:p w14:paraId="39F82D2C" w14:textId="77777777" w:rsidR="00DD6DB9" w:rsidRPr="00AC645F" w:rsidRDefault="00DD6DB9" w:rsidP="002054B3">
            <w:pPr>
              <w:rPr>
                <w:rFonts w:ascii="Times New Roman" w:hAnsi="Times New Roman" w:cs="Times New Roman"/>
              </w:rPr>
            </w:pPr>
          </w:p>
        </w:tc>
        <w:tc>
          <w:tcPr>
            <w:tcW w:w="242" w:type="pct"/>
            <w:noWrap/>
            <w:hideMark/>
          </w:tcPr>
          <w:p w14:paraId="00E9B9D2" w14:textId="77777777" w:rsidR="00DD6DB9" w:rsidRPr="00AC645F" w:rsidRDefault="00DD6DB9" w:rsidP="002054B3">
            <w:pPr>
              <w:rPr>
                <w:rFonts w:ascii="Times New Roman" w:hAnsi="Times New Roman" w:cs="Times New Roman"/>
              </w:rPr>
            </w:pPr>
          </w:p>
        </w:tc>
        <w:tc>
          <w:tcPr>
            <w:tcW w:w="335" w:type="pct"/>
            <w:noWrap/>
            <w:hideMark/>
          </w:tcPr>
          <w:p w14:paraId="218A4FAF" w14:textId="77777777" w:rsidR="00DD6DB9" w:rsidRPr="00AC645F" w:rsidRDefault="00DD6DB9" w:rsidP="002054B3">
            <w:pPr>
              <w:rPr>
                <w:rFonts w:ascii="Times New Roman" w:hAnsi="Times New Roman" w:cs="Times New Roman"/>
              </w:rPr>
            </w:pPr>
          </w:p>
        </w:tc>
        <w:tc>
          <w:tcPr>
            <w:tcW w:w="242" w:type="pct"/>
            <w:noWrap/>
            <w:hideMark/>
          </w:tcPr>
          <w:p w14:paraId="521FAE5D" w14:textId="77777777" w:rsidR="00DD6DB9" w:rsidRPr="00AC645F" w:rsidRDefault="00DD6DB9" w:rsidP="002054B3">
            <w:pPr>
              <w:rPr>
                <w:rFonts w:ascii="Times New Roman" w:hAnsi="Times New Roman" w:cs="Times New Roman"/>
              </w:rPr>
            </w:pPr>
          </w:p>
        </w:tc>
        <w:tc>
          <w:tcPr>
            <w:tcW w:w="245" w:type="pct"/>
            <w:noWrap/>
            <w:hideMark/>
          </w:tcPr>
          <w:p w14:paraId="2470F732" w14:textId="77777777" w:rsidR="00DD6DB9" w:rsidRPr="00AC645F" w:rsidRDefault="00DD6DB9" w:rsidP="002054B3">
            <w:pPr>
              <w:rPr>
                <w:rFonts w:ascii="Times New Roman" w:hAnsi="Times New Roman" w:cs="Times New Roman"/>
              </w:rPr>
            </w:pPr>
          </w:p>
        </w:tc>
        <w:tc>
          <w:tcPr>
            <w:tcW w:w="230" w:type="pct"/>
            <w:noWrap/>
            <w:hideMark/>
          </w:tcPr>
          <w:p w14:paraId="1CC80D63" w14:textId="77777777" w:rsidR="00DD6DB9" w:rsidRPr="00AC645F" w:rsidRDefault="00DD6DB9" w:rsidP="002054B3">
            <w:pPr>
              <w:rPr>
                <w:rFonts w:ascii="Times New Roman" w:hAnsi="Times New Roman" w:cs="Times New Roman"/>
              </w:rPr>
            </w:pPr>
          </w:p>
        </w:tc>
        <w:tc>
          <w:tcPr>
            <w:tcW w:w="157" w:type="pct"/>
            <w:noWrap/>
            <w:hideMark/>
          </w:tcPr>
          <w:p w14:paraId="41B648BC" w14:textId="77777777" w:rsidR="00DD6DB9" w:rsidRPr="00AC645F" w:rsidRDefault="00DD6DB9" w:rsidP="002054B3">
            <w:pPr>
              <w:rPr>
                <w:rFonts w:ascii="Times New Roman" w:hAnsi="Times New Roman" w:cs="Times New Roman"/>
              </w:rPr>
            </w:pPr>
          </w:p>
        </w:tc>
        <w:tc>
          <w:tcPr>
            <w:tcW w:w="242" w:type="pct"/>
            <w:noWrap/>
            <w:hideMark/>
          </w:tcPr>
          <w:p w14:paraId="09112FDD" w14:textId="77777777" w:rsidR="00DD6DB9" w:rsidRPr="00AC645F" w:rsidRDefault="00DD6DB9" w:rsidP="002054B3">
            <w:pPr>
              <w:rPr>
                <w:rFonts w:ascii="Times New Roman" w:hAnsi="Times New Roman" w:cs="Times New Roman"/>
              </w:rPr>
            </w:pPr>
          </w:p>
        </w:tc>
        <w:tc>
          <w:tcPr>
            <w:tcW w:w="247" w:type="pct"/>
            <w:noWrap/>
            <w:hideMark/>
          </w:tcPr>
          <w:p w14:paraId="7365E369" w14:textId="77777777" w:rsidR="00DD6DB9" w:rsidRPr="00AC645F" w:rsidRDefault="00DD6DB9" w:rsidP="002054B3">
            <w:pPr>
              <w:rPr>
                <w:rFonts w:ascii="Times New Roman" w:hAnsi="Times New Roman" w:cs="Times New Roman"/>
              </w:rPr>
            </w:pPr>
          </w:p>
        </w:tc>
        <w:tc>
          <w:tcPr>
            <w:tcW w:w="259" w:type="pct"/>
            <w:noWrap/>
            <w:hideMark/>
          </w:tcPr>
          <w:p w14:paraId="26D220D7" w14:textId="77777777" w:rsidR="00DD6DB9" w:rsidRPr="00AC645F" w:rsidRDefault="00DD6DB9" w:rsidP="002054B3">
            <w:pPr>
              <w:rPr>
                <w:rFonts w:ascii="Times New Roman" w:hAnsi="Times New Roman" w:cs="Times New Roman"/>
              </w:rPr>
            </w:pPr>
          </w:p>
        </w:tc>
        <w:tc>
          <w:tcPr>
            <w:tcW w:w="190" w:type="pct"/>
            <w:noWrap/>
            <w:hideMark/>
          </w:tcPr>
          <w:p w14:paraId="6642AEF2" w14:textId="77777777" w:rsidR="00DD6DB9" w:rsidRPr="00AC645F" w:rsidRDefault="00DD6DB9" w:rsidP="002054B3">
            <w:pPr>
              <w:rPr>
                <w:rFonts w:ascii="Times New Roman" w:hAnsi="Times New Roman" w:cs="Times New Roman"/>
              </w:rPr>
            </w:pPr>
          </w:p>
        </w:tc>
      </w:tr>
      <w:tr w:rsidR="00DD6DB9" w:rsidRPr="00AC645F" w14:paraId="7B8DDD2F" w14:textId="77777777" w:rsidTr="00DD6DB9">
        <w:trPr>
          <w:trHeight w:val="446"/>
        </w:trPr>
        <w:tc>
          <w:tcPr>
            <w:tcW w:w="194" w:type="pct"/>
          </w:tcPr>
          <w:p w14:paraId="201F6242" w14:textId="77777777" w:rsidR="00DD6DB9" w:rsidRPr="00AC645F" w:rsidRDefault="00DD6DB9" w:rsidP="002054B3">
            <w:pPr>
              <w:rPr>
                <w:rFonts w:ascii="Times New Roman" w:hAnsi="Times New Roman" w:cs="Times New Roman"/>
              </w:rPr>
            </w:pPr>
          </w:p>
        </w:tc>
        <w:tc>
          <w:tcPr>
            <w:tcW w:w="194" w:type="pct"/>
            <w:noWrap/>
            <w:hideMark/>
          </w:tcPr>
          <w:p w14:paraId="6F093D37" w14:textId="77777777" w:rsidR="00DD6DB9" w:rsidRPr="00AC645F" w:rsidRDefault="00DD6DB9" w:rsidP="002054B3">
            <w:pPr>
              <w:rPr>
                <w:rFonts w:ascii="Times New Roman" w:hAnsi="Times New Roman" w:cs="Times New Roman"/>
              </w:rPr>
            </w:pPr>
          </w:p>
        </w:tc>
        <w:tc>
          <w:tcPr>
            <w:tcW w:w="259" w:type="pct"/>
            <w:noWrap/>
            <w:hideMark/>
          </w:tcPr>
          <w:p w14:paraId="507E4C82" w14:textId="77777777" w:rsidR="00DD6DB9" w:rsidRPr="00AC645F" w:rsidRDefault="00DD6DB9" w:rsidP="002054B3">
            <w:pPr>
              <w:rPr>
                <w:rFonts w:ascii="Times New Roman" w:hAnsi="Times New Roman" w:cs="Times New Roman"/>
              </w:rPr>
            </w:pPr>
          </w:p>
        </w:tc>
        <w:tc>
          <w:tcPr>
            <w:tcW w:w="225" w:type="pct"/>
            <w:noWrap/>
            <w:hideMark/>
          </w:tcPr>
          <w:p w14:paraId="1849F5DD" w14:textId="77777777" w:rsidR="00DD6DB9" w:rsidRPr="00AC645F" w:rsidRDefault="00DD6DB9" w:rsidP="002054B3">
            <w:pPr>
              <w:rPr>
                <w:rFonts w:ascii="Times New Roman" w:hAnsi="Times New Roman" w:cs="Times New Roman"/>
              </w:rPr>
            </w:pPr>
          </w:p>
        </w:tc>
        <w:tc>
          <w:tcPr>
            <w:tcW w:w="194" w:type="pct"/>
            <w:noWrap/>
            <w:hideMark/>
          </w:tcPr>
          <w:p w14:paraId="6869E292" w14:textId="77777777" w:rsidR="00DD6DB9" w:rsidRPr="00AC645F" w:rsidRDefault="00DD6DB9" w:rsidP="002054B3">
            <w:pPr>
              <w:rPr>
                <w:rFonts w:ascii="Times New Roman" w:hAnsi="Times New Roman" w:cs="Times New Roman"/>
              </w:rPr>
            </w:pPr>
          </w:p>
        </w:tc>
        <w:tc>
          <w:tcPr>
            <w:tcW w:w="216" w:type="pct"/>
            <w:noWrap/>
            <w:hideMark/>
          </w:tcPr>
          <w:p w14:paraId="4125D939" w14:textId="77777777" w:rsidR="00DD6DB9" w:rsidRPr="00AC645F" w:rsidRDefault="00DD6DB9" w:rsidP="002054B3">
            <w:pPr>
              <w:rPr>
                <w:rFonts w:ascii="Times New Roman" w:hAnsi="Times New Roman" w:cs="Times New Roman"/>
              </w:rPr>
            </w:pPr>
          </w:p>
        </w:tc>
        <w:tc>
          <w:tcPr>
            <w:tcW w:w="363" w:type="pct"/>
            <w:noWrap/>
            <w:hideMark/>
          </w:tcPr>
          <w:p w14:paraId="640B45E8" w14:textId="77777777" w:rsidR="00DD6DB9" w:rsidRPr="00AC645F" w:rsidRDefault="00DD6DB9" w:rsidP="002054B3">
            <w:pPr>
              <w:rPr>
                <w:rFonts w:ascii="Times New Roman" w:hAnsi="Times New Roman" w:cs="Times New Roman"/>
              </w:rPr>
            </w:pPr>
          </w:p>
        </w:tc>
        <w:tc>
          <w:tcPr>
            <w:tcW w:w="290" w:type="pct"/>
            <w:noWrap/>
            <w:hideMark/>
          </w:tcPr>
          <w:p w14:paraId="1F85CC32" w14:textId="77777777" w:rsidR="00DD6DB9" w:rsidRPr="00AC645F" w:rsidRDefault="00DD6DB9" w:rsidP="002054B3">
            <w:pPr>
              <w:rPr>
                <w:rFonts w:ascii="Times New Roman" w:hAnsi="Times New Roman" w:cs="Times New Roman"/>
              </w:rPr>
            </w:pPr>
          </w:p>
        </w:tc>
        <w:tc>
          <w:tcPr>
            <w:tcW w:w="193" w:type="pct"/>
            <w:noWrap/>
            <w:hideMark/>
          </w:tcPr>
          <w:p w14:paraId="6AF757C1" w14:textId="77777777" w:rsidR="00DD6DB9" w:rsidRPr="00AC645F" w:rsidRDefault="00DD6DB9" w:rsidP="002054B3">
            <w:pPr>
              <w:rPr>
                <w:rFonts w:ascii="Times New Roman" w:hAnsi="Times New Roman" w:cs="Times New Roman"/>
              </w:rPr>
            </w:pPr>
          </w:p>
        </w:tc>
        <w:tc>
          <w:tcPr>
            <w:tcW w:w="241" w:type="pct"/>
            <w:noWrap/>
            <w:hideMark/>
          </w:tcPr>
          <w:p w14:paraId="2DEE6CCB" w14:textId="77777777" w:rsidR="00DD6DB9" w:rsidRPr="00AC645F" w:rsidRDefault="00DD6DB9" w:rsidP="002054B3">
            <w:pPr>
              <w:rPr>
                <w:rFonts w:ascii="Times New Roman" w:hAnsi="Times New Roman" w:cs="Times New Roman"/>
              </w:rPr>
            </w:pPr>
          </w:p>
        </w:tc>
        <w:tc>
          <w:tcPr>
            <w:tcW w:w="241" w:type="pct"/>
            <w:noWrap/>
            <w:hideMark/>
          </w:tcPr>
          <w:p w14:paraId="2ED06DF5" w14:textId="77777777" w:rsidR="00DD6DB9" w:rsidRPr="00AC645F" w:rsidRDefault="00DD6DB9" w:rsidP="002054B3">
            <w:pPr>
              <w:rPr>
                <w:rFonts w:ascii="Times New Roman" w:hAnsi="Times New Roman" w:cs="Times New Roman"/>
              </w:rPr>
            </w:pPr>
          </w:p>
        </w:tc>
        <w:tc>
          <w:tcPr>
            <w:tcW w:w="242" w:type="pct"/>
            <w:noWrap/>
            <w:hideMark/>
          </w:tcPr>
          <w:p w14:paraId="0D170B0D" w14:textId="77777777" w:rsidR="00DD6DB9" w:rsidRPr="00AC645F" w:rsidRDefault="00DD6DB9" w:rsidP="002054B3">
            <w:pPr>
              <w:rPr>
                <w:rFonts w:ascii="Times New Roman" w:hAnsi="Times New Roman" w:cs="Times New Roman"/>
              </w:rPr>
            </w:pPr>
          </w:p>
        </w:tc>
        <w:tc>
          <w:tcPr>
            <w:tcW w:w="335" w:type="pct"/>
            <w:noWrap/>
            <w:hideMark/>
          </w:tcPr>
          <w:p w14:paraId="480FAA4B" w14:textId="77777777" w:rsidR="00DD6DB9" w:rsidRPr="00AC645F" w:rsidRDefault="00DD6DB9" w:rsidP="002054B3">
            <w:pPr>
              <w:rPr>
                <w:rFonts w:ascii="Times New Roman" w:hAnsi="Times New Roman" w:cs="Times New Roman"/>
              </w:rPr>
            </w:pPr>
          </w:p>
        </w:tc>
        <w:tc>
          <w:tcPr>
            <w:tcW w:w="242" w:type="pct"/>
            <w:noWrap/>
            <w:hideMark/>
          </w:tcPr>
          <w:p w14:paraId="1C04DE68" w14:textId="77777777" w:rsidR="00DD6DB9" w:rsidRPr="00AC645F" w:rsidRDefault="00DD6DB9" w:rsidP="002054B3">
            <w:pPr>
              <w:rPr>
                <w:rFonts w:ascii="Times New Roman" w:hAnsi="Times New Roman" w:cs="Times New Roman"/>
              </w:rPr>
            </w:pPr>
          </w:p>
        </w:tc>
        <w:tc>
          <w:tcPr>
            <w:tcW w:w="245" w:type="pct"/>
            <w:noWrap/>
            <w:hideMark/>
          </w:tcPr>
          <w:p w14:paraId="01D5097C" w14:textId="77777777" w:rsidR="00DD6DB9" w:rsidRPr="00AC645F" w:rsidRDefault="00DD6DB9" w:rsidP="002054B3">
            <w:pPr>
              <w:rPr>
                <w:rFonts w:ascii="Times New Roman" w:hAnsi="Times New Roman" w:cs="Times New Roman"/>
              </w:rPr>
            </w:pPr>
          </w:p>
        </w:tc>
        <w:tc>
          <w:tcPr>
            <w:tcW w:w="230" w:type="pct"/>
            <w:noWrap/>
            <w:hideMark/>
          </w:tcPr>
          <w:p w14:paraId="64D99B62" w14:textId="77777777" w:rsidR="00DD6DB9" w:rsidRPr="00AC645F" w:rsidRDefault="00DD6DB9" w:rsidP="002054B3">
            <w:pPr>
              <w:rPr>
                <w:rFonts w:ascii="Times New Roman" w:hAnsi="Times New Roman" w:cs="Times New Roman"/>
              </w:rPr>
            </w:pPr>
          </w:p>
        </w:tc>
        <w:tc>
          <w:tcPr>
            <w:tcW w:w="157" w:type="pct"/>
            <w:noWrap/>
            <w:hideMark/>
          </w:tcPr>
          <w:p w14:paraId="0B2AE76F" w14:textId="77777777" w:rsidR="00DD6DB9" w:rsidRPr="00AC645F" w:rsidRDefault="00DD6DB9" w:rsidP="002054B3">
            <w:pPr>
              <w:rPr>
                <w:rFonts w:ascii="Times New Roman" w:hAnsi="Times New Roman" w:cs="Times New Roman"/>
              </w:rPr>
            </w:pPr>
          </w:p>
        </w:tc>
        <w:tc>
          <w:tcPr>
            <w:tcW w:w="242" w:type="pct"/>
            <w:noWrap/>
            <w:hideMark/>
          </w:tcPr>
          <w:p w14:paraId="07FD35DD" w14:textId="77777777" w:rsidR="00DD6DB9" w:rsidRPr="00AC645F" w:rsidRDefault="00DD6DB9" w:rsidP="002054B3">
            <w:pPr>
              <w:rPr>
                <w:rFonts w:ascii="Times New Roman" w:hAnsi="Times New Roman" w:cs="Times New Roman"/>
              </w:rPr>
            </w:pPr>
          </w:p>
        </w:tc>
        <w:tc>
          <w:tcPr>
            <w:tcW w:w="247" w:type="pct"/>
            <w:noWrap/>
            <w:hideMark/>
          </w:tcPr>
          <w:p w14:paraId="18081D07" w14:textId="77777777" w:rsidR="00DD6DB9" w:rsidRPr="00AC645F" w:rsidRDefault="00DD6DB9" w:rsidP="002054B3">
            <w:pPr>
              <w:rPr>
                <w:rFonts w:ascii="Times New Roman" w:hAnsi="Times New Roman" w:cs="Times New Roman"/>
              </w:rPr>
            </w:pPr>
          </w:p>
        </w:tc>
        <w:tc>
          <w:tcPr>
            <w:tcW w:w="259" w:type="pct"/>
            <w:noWrap/>
            <w:hideMark/>
          </w:tcPr>
          <w:p w14:paraId="0A4E62CC" w14:textId="77777777" w:rsidR="00DD6DB9" w:rsidRPr="00AC645F" w:rsidRDefault="00DD6DB9" w:rsidP="002054B3">
            <w:pPr>
              <w:rPr>
                <w:rFonts w:ascii="Times New Roman" w:hAnsi="Times New Roman" w:cs="Times New Roman"/>
              </w:rPr>
            </w:pPr>
          </w:p>
        </w:tc>
        <w:tc>
          <w:tcPr>
            <w:tcW w:w="190" w:type="pct"/>
            <w:noWrap/>
            <w:hideMark/>
          </w:tcPr>
          <w:p w14:paraId="7C30E9FF" w14:textId="77777777" w:rsidR="00DD6DB9" w:rsidRPr="00AC645F" w:rsidRDefault="00DD6DB9" w:rsidP="002054B3">
            <w:pPr>
              <w:rPr>
                <w:rFonts w:ascii="Times New Roman" w:hAnsi="Times New Roman" w:cs="Times New Roman"/>
              </w:rPr>
            </w:pPr>
          </w:p>
        </w:tc>
      </w:tr>
      <w:tr w:rsidR="00DD6DB9" w:rsidRPr="00AC645F" w14:paraId="0D8DB650" w14:textId="77777777" w:rsidTr="00DD6DB9">
        <w:trPr>
          <w:trHeight w:val="446"/>
        </w:trPr>
        <w:tc>
          <w:tcPr>
            <w:tcW w:w="194" w:type="pct"/>
          </w:tcPr>
          <w:p w14:paraId="0C6B5687" w14:textId="77777777" w:rsidR="00DD6DB9" w:rsidRPr="00AC645F" w:rsidRDefault="00DD6DB9" w:rsidP="002054B3">
            <w:pPr>
              <w:rPr>
                <w:rFonts w:ascii="Times New Roman" w:hAnsi="Times New Roman" w:cs="Times New Roman"/>
              </w:rPr>
            </w:pPr>
          </w:p>
        </w:tc>
        <w:tc>
          <w:tcPr>
            <w:tcW w:w="194" w:type="pct"/>
            <w:noWrap/>
            <w:hideMark/>
          </w:tcPr>
          <w:p w14:paraId="0CE335AA" w14:textId="77777777" w:rsidR="00DD6DB9" w:rsidRPr="00AC645F" w:rsidRDefault="00DD6DB9" w:rsidP="002054B3">
            <w:pPr>
              <w:rPr>
                <w:rFonts w:ascii="Times New Roman" w:hAnsi="Times New Roman" w:cs="Times New Roman"/>
              </w:rPr>
            </w:pPr>
          </w:p>
        </w:tc>
        <w:tc>
          <w:tcPr>
            <w:tcW w:w="259" w:type="pct"/>
            <w:noWrap/>
            <w:hideMark/>
          </w:tcPr>
          <w:p w14:paraId="038E6C37" w14:textId="77777777" w:rsidR="00DD6DB9" w:rsidRPr="00AC645F" w:rsidRDefault="00DD6DB9" w:rsidP="002054B3">
            <w:pPr>
              <w:rPr>
                <w:rFonts w:ascii="Times New Roman" w:hAnsi="Times New Roman" w:cs="Times New Roman"/>
              </w:rPr>
            </w:pPr>
          </w:p>
        </w:tc>
        <w:tc>
          <w:tcPr>
            <w:tcW w:w="225" w:type="pct"/>
            <w:noWrap/>
            <w:hideMark/>
          </w:tcPr>
          <w:p w14:paraId="09DA28F7" w14:textId="77777777" w:rsidR="00DD6DB9" w:rsidRPr="00AC645F" w:rsidRDefault="00DD6DB9" w:rsidP="002054B3">
            <w:pPr>
              <w:rPr>
                <w:rFonts w:ascii="Times New Roman" w:hAnsi="Times New Roman" w:cs="Times New Roman"/>
              </w:rPr>
            </w:pPr>
          </w:p>
        </w:tc>
        <w:tc>
          <w:tcPr>
            <w:tcW w:w="194" w:type="pct"/>
            <w:noWrap/>
            <w:hideMark/>
          </w:tcPr>
          <w:p w14:paraId="11623AF0" w14:textId="77777777" w:rsidR="00DD6DB9" w:rsidRPr="00AC645F" w:rsidRDefault="00DD6DB9" w:rsidP="002054B3">
            <w:pPr>
              <w:rPr>
                <w:rFonts w:ascii="Times New Roman" w:hAnsi="Times New Roman" w:cs="Times New Roman"/>
              </w:rPr>
            </w:pPr>
          </w:p>
        </w:tc>
        <w:tc>
          <w:tcPr>
            <w:tcW w:w="216" w:type="pct"/>
            <w:noWrap/>
            <w:hideMark/>
          </w:tcPr>
          <w:p w14:paraId="007BCD4D" w14:textId="77777777" w:rsidR="00DD6DB9" w:rsidRPr="00AC645F" w:rsidRDefault="00DD6DB9" w:rsidP="002054B3">
            <w:pPr>
              <w:rPr>
                <w:rFonts w:ascii="Times New Roman" w:hAnsi="Times New Roman" w:cs="Times New Roman"/>
              </w:rPr>
            </w:pPr>
          </w:p>
        </w:tc>
        <w:tc>
          <w:tcPr>
            <w:tcW w:w="363" w:type="pct"/>
            <w:noWrap/>
            <w:hideMark/>
          </w:tcPr>
          <w:p w14:paraId="287FBAB9" w14:textId="77777777" w:rsidR="00DD6DB9" w:rsidRPr="00AC645F" w:rsidRDefault="00DD6DB9" w:rsidP="002054B3">
            <w:pPr>
              <w:rPr>
                <w:rFonts w:ascii="Times New Roman" w:hAnsi="Times New Roman" w:cs="Times New Roman"/>
              </w:rPr>
            </w:pPr>
          </w:p>
        </w:tc>
        <w:tc>
          <w:tcPr>
            <w:tcW w:w="290" w:type="pct"/>
            <w:noWrap/>
            <w:hideMark/>
          </w:tcPr>
          <w:p w14:paraId="472B0414" w14:textId="77777777" w:rsidR="00DD6DB9" w:rsidRPr="00AC645F" w:rsidRDefault="00DD6DB9" w:rsidP="002054B3">
            <w:pPr>
              <w:rPr>
                <w:rFonts w:ascii="Times New Roman" w:hAnsi="Times New Roman" w:cs="Times New Roman"/>
              </w:rPr>
            </w:pPr>
          </w:p>
        </w:tc>
        <w:tc>
          <w:tcPr>
            <w:tcW w:w="193" w:type="pct"/>
            <w:noWrap/>
            <w:hideMark/>
          </w:tcPr>
          <w:p w14:paraId="5848536F" w14:textId="77777777" w:rsidR="00DD6DB9" w:rsidRPr="00AC645F" w:rsidRDefault="00DD6DB9" w:rsidP="002054B3">
            <w:pPr>
              <w:rPr>
                <w:rFonts w:ascii="Times New Roman" w:hAnsi="Times New Roman" w:cs="Times New Roman"/>
              </w:rPr>
            </w:pPr>
          </w:p>
        </w:tc>
        <w:tc>
          <w:tcPr>
            <w:tcW w:w="241" w:type="pct"/>
            <w:noWrap/>
            <w:hideMark/>
          </w:tcPr>
          <w:p w14:paraId="69B5BB83" w14:textId="77777777" w:rsidR="00DD6DB9" w:rsidRPr="00AC645F" w:rsidRDefault="00DD6DB9" w:rsidP="002054B3">
            <w:pPr>
              <w:rPr>
                <w:rFonts w:ascii="Times New Roman" w:hAnsi="Times New Roman" w:cs="Times New Roman"/>
              </w:rPr>
            </w:pPr>
          </w:p>
        </w:tc>
        <w:tc>
          <w:tcPr>
            <w:tcW w:w="241" w:type="pct"/>
            <w:noWrap/>
            <w:hideMark/>
          </w:tcPr>
          <w:p w14:paraId="7BE789E5" w14:textId="77777777" w:rsidR="00DD6DB9" w:rsidRPr="00AC645F" w:rsidRDefault="00DD6DB9" w:rsidP="002054B3">
            <w:pPr>
              <w:rPr>
                <w:rFonts w:ascii="Times New Roman" w:hAnsi="Times New Roman" w:cs="Times New Roman"/>
              </w:rPr>
            </w:pPr>
          </w:p>
        </w:tc>
        <w:tc>
          <w:tcPr>
            <w:tcW w:w="242" w:type="pct"/>
            <w:noWrap/>
            <w:hideMark/>
          </w:tcPr>
          <w:p w14:paraId="7CA21950" w14:textId="77777777" w:rsidR="00DD6DB9" w:rsidRPr="00AC645F" w:rsidRDefault="00DD6DB9" w:rsidP="002054B3">
            <w:pPr>
              <w:rPr>
                <w:rFonts w:ascii="Times New Roman" w:hAnsi="Times New Roman" w:cs="Times New Roman"/>
              </w:rPr>
            </w:pPr>
          </w:p>
        </w:tc>
        <w:tc>
          <w:tcPr>
            <w:tcW w:w="335" w:type="pct"/>
            <w:noWrap/>
            <w:hideMark/>
          </w:tcPr>
          <w:p w14:paraId="71B20D77" w14:textId="77777777" w:rsidR="00DD6DB9" w:rsidRPr="00AC645F" w:rsidRDefault="00DD6DB9" w:rsidP="002054B3">
            <w:pPr>
              <w:rPr>
                <w:rFonts w:ascii="Times New Roman" w:hAnsi="Times New Roman" w:cs="Times New Roman"/>
              </w:rPr>
            </w:pPr>
          </w:p>
        </w:tc>
        <w:tc>
          <w:tcPr>
            <w:tcW w:w="242" w:type="pct"/>
            <w:noWrap/>
            <w:hideMark/>
          </w:tcPr>
          <w:p w14:paraId="56BB94BA" w14:textId="77777777" w:rsidR="00DD6DB9" w:rsidRPr="00AC645F" w:rsidRDefault="00DD6DB9" w:rsidP="002054B3">
            <w:pPr>
              <w:rPr>
                <w:rFonts w:ascii="Times New Roman" w:hAnsi="Times New Roman" w:cs="Times New Roman"/>
              </w:rPr>
            </w:pPr>
          </w:p>
        </w:tc>
        <w:tc>
          <w:tcPr>
            <w:tcW w:w="245" w:type="pct"/>
            <w:noWrap/>
            <w:hideMark/>
          </w:tcPr>
          <w:p w14:paraId="75457F34" w14:textId="77777777" w:rsidR="00DD6DB9" w:rsidRPr="00AC645F" w:rsidRDefault="00DD6DB9" w:rsidP="002054B3">
            <w:pPr>
              <w:rPr>
                <w:rFonts w:ascii="Times New Roman" w:hAnsi="Times New Roman" w:cs="Times New Roman"/>
              </w:rPr>
            </w:pPr>
          </w:p>
        </w:tc>
        <w:tc>
          <w:tcPr>
            <w:tcW w:w="230" w:type="pct"/>
            <w:noWrap/>
            <w:hideMark/>
          </w:tcPr>
          <w:p w14:paraId="062DF3B7" w14:textId="77777777" w:rsidR="00DD6DB9" w:rsidRPr="00AC645F" w:rsidRDefault="00DD6DB9" w:rsidP="002054B3">
            <w:pPr>
              <w:rPr>
                <w:rFonts w:ascii="Times New Roman" w:hAnsi="Times New Roman" w:cs="Times New Roman"/>
              </w:rPr>
            </w:pPr>
          </w:p>
        </w:tc>
        <w:tc>
          <w:tcPr>
            <w:tcW w:w="157" w:type="pct"/>
            <w:noWrap/>
            <w:hideMark/>
          </w:tcPr>
          <w:p w14:paraId="2BEB76D8" w14:textId="77777777" w:rsidR="00DD6DB9" w:rsidRPr="00AC645F" w:rsidRDefault="00DD6DB9" w:rsidP="002054B3">
            <w:pPr>
              <w:rPr>
                <w:rFonts w:ascii="Times New Roman" w:hAnsi="Times New Roman" w:cs="Times New Roman"/>
              </w:rPr>
            </w:pPr>
          </w:p>
        </w:tc>
        <w:tc>
          <w:tcPr>
            <w:tcW w:w="242" w:type="pct"/>
            <w:noWrap/>
            <w:hideMark/>
          </w:tcPr>
          <w:p w14:paraId="033AFB43" w14:textId="77777777" w:rsidR="00DD6DB9" w:rsidRPr="00AC645F" w:rsidRDefault="00DD6DB9" w:rsidP="002054B3">
            <w:pPr>
              <w:rPr>
                <w:rFonts w:ascii="Times New Roman" w:hAnsi="Times New Roman" w:cs="Times New Roman"/>
              </w:rPr>
            </w:pPr>
          </w:p>
        </w:tc>
        <w:tc>
          <w:tcPr>
            <w:tcW w:w="247" w:type="pct"/>
            <w:noWrap/>
            <w:hideMark/>
          </w:tcPr>
          <w:p w14:paraId="08C5F510" w14:textId="77777777" w:rsidR="00DD6DB9" w:rsidRPr="00AC645F" w:rsidRDefault="00DD6DB9" w:rsidP="002054B3">
            <w:pPr>
              <w:rPr>
                <w:rFonts w:ascii="Times New Roman" w:hAnsi="Times New Roman" w:cs="Times New Roman"/>
              </w:rPr>
            </w:pPr>
          </w:p>
        </w:tc>
        <w:tc>
          <w:tcPr>
            <w:tcW w:w="259" w:type="pct"/>
            <w:noWrap/>
            <w:hideMark/>
          </w:tcPr>
          <w:p w14:paraId="2D571160" w14:textId="77777777" w:rsidR="00DD6DB9" w:rsidRPr="00AC645F" w:rsidRDefault="00DD6DB9" w:rsidP="002054B3">
            <w:pPr>
              <w:rPr>
                <w:rFonts w:ascii="Times New Roman" w:hAnsi="Times New Roman" w:cs="Times New Roman"/>
              </w:rPr>
            </w:pPr>
          </w:p>
        </w:tc>
        <w:tc>
          <w:tcPr>
            <w:tcW w:w="190" w:type="pct"/>
            <w:noWrap/>
            <w:hideMark/>
          </w:tcPr>
          <w:p w14:paraId="004260F1" w14:textId="77777777" w:rsidR="00DD6DB9" w:rsidRPr="00AC645F" w:rsidRDefault="00DD6DB9" w:rsidP="002054B3">
            <w:pPr>
              <w:rPr>
                <w:rFonts w:ascii="Times New Roman" w:hAnsi="Times New Roman" w:cs="Times New Roman"/>
              </w:rPr>
            </w:pPr>
          </w:p>
        </w:tc>
      </w:tr>
      <w:tr w:rsidR="00DD6DB9" w:rsidRPr="00AC645F" w14:paraId="2AE0D6DC" w14:textId="77777777" w:rsidTr="00DD6DB9">
        <w:trPr>
          <w:trHeight w:val="446"/>
        </w:trPr>
        <w:tc>
          <w:tcPr>
            <w:tcW w:w="194" w:type="pct"/>
          </w:tcPr>
          <w:p w14:paraId="1097D21A" w14:textId="77777777" w:rsidR="00DD6DB9" w:rsidRPr="00AC645F" w:rsidRDefault="00DD6DB9" w:rsidP="002054B3">
            <w:pPr>
              <w:rPr>
                <w:rFonts w:ascii="Times New Roman" w:hAnsi="Times New Roman" w:cs="Times New Roman"/>
              </w:rPr>
            </w:pPr>
          </w:p>
        </w:tc>
        <w:tc>
          <w:tcPr>
            <w:tcW w:w="194" w:type="pct"/>
            <w:noWrap/>
            <w:hideMark/>
          </w:tcPr>
          <w:p w14:paraId="2B63EE08" w14:textId="77777777" w:rsidR="00DD6DB9" w:rsidRPr="00AC645F" w:rsidRDefault="00DD6DB9" w:rsidP="002054B3">
            <w:pPr>
              <w:rPr>
                <w:rFonts w:ascii="Times New Roman" w:hAnsi="Times New Roman" w:cs="Times New Roman"/>
              </w:rPr>
            </w:pPr>
          </w:p>
        </w:tc>
        <w:tc>
          <w:tcPr>
            <w:tcW w:w="259" w:type="pct"/>
            <w:noWrap/>
            <w:hideMark/>
          </w:tcPr>
          <w:p w14:paraId="33AF6E3C" w14:textId="77777777" w:rsidR="00DD6DB9" w:rsidRPr="00AC645F" w:rsidRDefault="00DD6DB9" w:rsidP="002054B3">
            <w:pPr>
              <w:rPr>
                <w:rFonts w:ascii="Times New Roman" w:hAnsi="Times New Roman" w:cs="Times New Roman"/>
              </w:rPr>
            </w:pPr>
          </w:p>
        </w:tc>
        <w:tc>
          <w:tcPr>
            <w:tcW w:w="225" w:type="pct"/>
            <w:noWrap/>
            <w:hideMark/>
          </w:tcPr>
          <w:p w14:paraId="6C24C671" w14:textId="77777777" w:rsidR="00DD6DB9" w:rsidRPr="00AC645F" w:rsidRDefault="00DD6DB9" w:rsidP="002054B3">
            <w:pPr>
              <w:rPr>
                <w:rFonts w:ascii="Times New Roman" w:hAnsi="Times New Roman" w:cs="Times New Roman"/>
              </w:rPr>
            </w:pPr>
          </w:p>
        </w:tc>
        <w:tc>
          <w:tcPr>
            <w:tcW w:w="194" w:type="pct"/>
            <w:noWrap/>
            <w:hideMark/>
          </w:tcPr>
          <w:p w14:paraId="59DDC44D" w14:textId="77777777" w:rsidR="00DD6DB9" w:rsidRPr="00AC645F" w:rsidRDefault="00DD6DB9" w:rsidP="002054B3">
            <w:pPr>
              <w:rPr>
                <w:rFonts w:ascii="Times New Roman" w:hAnsi="Times New Roman" w:cs="Times New Roman"/>
              </w:rPr>
            </w:pPr>
          </w:p>
        </w:tc>
        <w:tc>
          <w:tcPr>
            <w:tcW w:w="216" w:type="pct"/>
            <w:noWrap/>
            <w:hideMark/>
          </w:tcPr>
          <w:p w14:paraId="2BC0A381" w14:textId="77777777" w:rsidR="00DD6DB9" w:rsidRPr="00AC645F" w:rsidRDefault="00DD6DB9" w:rsidP="002054B3">
            <w:pPr>
              <w:rPr>
                <w:rFonts w:ascii="Times New Roman" w:hAnsi="Times New Roman" w:cs="Times New Roman"/>
              </w:rPr>
            </w:pPr>
          </w:p>
        </w:tc>
        <w:tc>
          <w:tcPr>
            <w:tcW w:w="363" w:type="pct"/>
            <w:noWrap/>
            <w:hideMark/>
          </w:tcPr>
          <w:p w14:paraId="184D4410" w14:textId="77777777" w:rsidR="00DD6DB9" w:rsidRPr="00AC645F" w:rsidRDefault="00DD6DB9" w:rsidP="002054B3">
            <w:pPr>
              <w:rPr>
                <w:rFonts w:ascii="Times New Roman" w:hAnsi="Times New Roman" w:cs="Times New Roman"/>
              </w:rPr>
            </w:pPr>
          </w:p>
        </w:tc>
        <w:tc>
          <w:tcPr>
            <w:tcW w:w="290" w:type="pct"/>
            <w:noWrap/>
            <w:hideMark/>
          </w:tcPr>
          <w:p w14:paraId="6738D621" w14:textId="77777777" w:rsidR="00DD6DB9" w:rsidRPr="00AC645F" w:rsidRDefault="00DD6DB9" w:rsidP="002054B3">
            <w:pPr>
              <w:rPr>
                <w:rFonts w:ascii="Times New Roman" w:hAnsi="Times New Roman" w:cs="Times New Roman"/>
              </w:rPr>
            </w:pPr>
          </w:p>
        </w:tc>
        <w:tc>
          <w:tcPr>
            <w:tcW w:w="193" w:type="pct"/>
            <w:noWrap/>
            <w:hideMark/>
          </w:tcPr>
          <w:p w14:paraId="0A7B924C" w14:textId="77777777" w:rsidR="00DD6DB9" w:rsidRPr="00AC645F" w:rsidRDefault="00DD6DB9" w:rsidP="002054B3">
            <w:pPr>
              <w:rPr>
                <w:rFonts w:ascii="Times New Roman" w:hAnsi="Times New Roman" w:cs="Times New Roman"/>
              </w:rPr>
            </w:pPr>
          </w:p>
        </w:tc>
        <w:tc>
          <w:tcPr>
            <w:tcW w:w="241" w:type="pct"/>
            <w:noWrap/>
            <w:hideMark/>
          </w:tcPr>
          <w:p w14:paraId="41A82D13" w14:textId="77777777" w:rsidR="00DD6DB9" w:rsidRPr="00AC645F" w:rsidRDefault="00DD6DB9" w:rsidP="002054B3">
            <w:pPr>
              <w:rPr>
                <w:rFonts w:ascii="Times New Roman" w:hAnsi="Times New Roman" w:cs="Times New Roman"/>
              </w:rPr>
            </w:pPr>
          </w:p>
        </w:tc>
        <w:tc>
          <w:tcPr>
            <w:tcW w:w="241" w:type="pct"/>
            <w:noWrap/>
            <w:hideMark/>
          </w:tcPr>
          <w:p w14:paraId="6BD605F8" w14:textId="77777777" w:rsidR="00DD6DB9" w:rsidRPr="00AC645F" w:rsidRDefault="00DD6DB9" w:rsidP="002054B3">
            <w:pPr>
              <w:rPr>
                <w:rFonts w:ascii="Times New Roman" w:hAnsi="Times New Roman" w:cs="Times New Roman"/>
              </w:rPr>
            </w:pPr>
          </w:p>
        </w:tc>
        <w:tc>
          <w:tcPr>
            <w:tcW w:w="242" w:type="pct"/>
            <w:noWrap/>
            <w:hideMark/>
          </w:tcPr>
          <w:p w14:paraId="0CAFF3A8" w14:textId="77777777" w:rsidR="00DD6DB9" w:rsidRPr="00AC645F" w:rsidRDefault="00DD6DB9" w:rsidP="002054B3">
            <w:pPr>
              <w:rPr>
                <w:rFonts w:ascii="Times New Roman" w:hAnsi="Times New Roman" w:cs="Times New Roman"/>
              </w:rPr>
            </w:pPr>
          </w:p>
        </w:tc>
        <w:tc>
          <w:tcPr>
            <w:tcW w:w="335" w:type="pct"/>
            <w:noWrap/>
            <w:hideMark/>
          </w:tcPr>
          <w:p w14:paraId="5523318C" w14:textId="77777777" w:rsidR="00DD6DB9" w:rsidRPr="00AC645F" w:rsidRDefault="00DD6DB9" w:rsidP="002054B3">
            <w:pPr>
              <w:rPr>
                <w:rFonts w:ascii="Times New Roman" w:hAnsi="Times New Roman" w:cs="Times New Roman"/>
              </w:rPr>
            </w:pPr>
          </w:p>
        </w:tc>
        <w:tc>
          <w:tcPr>
            <w:tcW w:w="242" w:type="pct"/>
            <w:noWrap/>
            <w:hideMark/>
          </w:tcPr>
          <w:p w14:paraId="4230A692" w14:textId="77777777" w:rsidR="00DD6DB9" w:rsidRPr="00AC645F" w:rsidRDefault="00DD6DB9" w:rsidP="002054B3">
            <w:pPr>
              <w:rPr>
                <w:rFonts w:ascii="Times New Roman" w:hAnsi="Times New Roman" w:cs="Times New Roman"/>
              </w:rPr>
            </w:pPr>
          </w:p>
        </w:tc>
        <w:tc>
          <w:tcPr>
            <w:tcW w:w="245" w:type="pct"/>
            <w:noWrap/>
            <w:hideMark/>
          </w:tcPr>
          <w:p w14:paraId="5F72F94B" w14:textId="77777777" w:rsidR="00DD6DB9" w:rsidRPr="00AC645F" w:rsidRDefault="00DD6DB9" w:rsidP="002054B3">
            <w:pPr>
              <w:rPr>
                <w:rFonts w:ascii="Times New Roman" w:hAnsi="Times New Roman" w:cs="Times New Roman"/>
              </w:rPr>
            </w:pPr>
          </w:p>
        </w:tc>
        <w:tc>
          <w:tcPr>
            <w:tcW w:w="230" w:type="pct"/>
            <w:noWrap/>
            <w:hideMark/>
          </w:tcPr>
          <w:p w14:paraId="58D28C4F" w14:textId="77777777" w:rsidR="00DD6DB9" w:rsidRPr="00AC645F" w:rsidRDefault="00DD6DB9" w:rsidP="002054B3">
            <w:pPr>
              <w:rPr>
                <w:rFonts w:ascii="Times New Roman" w:hAnsi="Times New Roman" w:cs="Times New Roman"/>
              </w:rPr>
            </w:pPr>
          </w:p>
        </w:tc>
        <w:tc>
          <w:tcPr>
            <w:tcW w:w="157" w:type="pct"/>
            <w:noWrap/>
            <w:hideMark/>
          </w:tcPr>
          <w:p w14:paraId="205D9947" w14:textId="77777777" w:rsidR="00DD6DB9" w:rsidRPr="00AC645F" w:rsidRDefault="00DD6DB9" w:rsidP="002054B3">
            <w:pPr>
              <w:rPr>
                <w:rFonts w:ascii="Times New Roman" w:hAnsi="Times New Roman" w:cs="Times New Roman"/>
              </w:rPr>
            </w:pPr>
          </w:p>
        </w:tc>
        <w:tc>
          <w:tcPr>
            <w:tcW w:w="242" w:type="pct"/>
            <w:noWrap/>
            <w:hideMark/>
          </w:tcPr>
          <w:p w14:paraId="41CE05D2" w14:textId="77777777" w:rsidR="00DD6DB9" w:rsidRPr="00AC645F" w:rsidRDefault="00DD6DB9" w:rsidP="002054B3">
            <w:pPr>
              <w:rPr>
                <w:rFonts w:ascii="Times New Roman" w:hAnsi="Times New Roman" w:cs="Times New Roman"/>
              </w:rPr>
            </w:pPr>
          </w:p>
        </w:tc>
        <w:tc>
          <w:tcPr>
            <w:tcW w:w="247" w:type="pct"/>
            <w:noWrap/>
            <w:hideMark/>
          </w:tcPr>
          <w:p w14:paraId="17C218A4" w14:textId="77777777" w:rsidR="00DD6DB9" w:rsidRPr="00AC645F" w:rsidRDefault="00DD6DB9" w:rsidP="002054B3">
            <w:pPr>
              <w:rPr>
                <w:rFonts w:ascii="Times New Roman" w:hAnsi="Times New Roman" w:cs="Times New Roman"/>
              </w:rPr>
            </w:pPr>
          </w:p>
        </w:tc>
        <w:tc>
          <w:tcPr>
            <w:tcW w:w="259" w:type="pct"/>
            <w:noWrap/>
            <w:hideMark/>
          </w:tcPr>
          <w:p w14:paraId="0C380CC5" w14:textId="77777777" w:rsidR="00DD6DB9" w:rsidRPr="00AC645F" w:rsidRDefault="00DD6DB9" w:rsidP="002054B3">
            <w:pPr>
              <w:rPr>
                <w:rFonts w:ascii="Times New Roman" w:hAnsi="Times New Roman" w:cs="Times New Roman"/>
              </w:rPr>
            </w:pPr>
          </w:p>
        </w:tc>
        <w:tc>
          <w:tcPr>
            <w:tcW w:w="190" w:type="pct"/>
            <w:noWrap/>
            <w:hideMark/>
          </w:tcPr>
          <w:p w14:paraId="5D4E9617" w14:textId="77777777" w:rsidR="00DD6DB9" w:rsidRPr="00AC645F" w:rsidRDefault="00DD6DB9" w:rsidP="002054B3">
            <w:pPr>
              <w:rPr>
                <w:rFonts w:ascii="Times New Roman" w:hAnsi="Times New Roman" w:cs="Times New Roman"/>
              </w:rPr>
            </w:pPr>
          </w:p>
        </w:tc>
      </w:tr>
      <w:tr w:rsidR="00DD6DB9" w:rsidRPr="00AC645F" w14:paraId="04DF35D5" w14:textId="77777777" w:rsidTr="00DD6DB9">
        <w:trPr>
          <w:trHeight w:val="446"/>
        </w:trPr>
        <w:tc>
          <w:tcPr>
            <w:tcW w:w="194" w:type="pct"/>
          </w:tcPr>
          <w:p w14:paraId="0E9F7BFC" w14:textId="77777777" w:rsidR="00DD6DB9" w:rsidRPr="00AC645F" w:rsidRDefault="00DD6DB9" w:rsidP="002054B3">
            <w:pPr>
              <w:rPr>
                <w:rFonts w:ascii="Times New Roman" w:hAnsi="Times New Roman" w:cs="Times New Roman"/>
              </w:rPr>
            </w:pPr>
          </w:p>
        </w:tc>
        <w:tc>
          <w:tcPr>
            <w:tcW w:w="194" w:type="pct"/>
            <w:noWrap/>
            <w:hideMark/>
          </w:tcPr>
          <w:p w14:paraId="17641FA8" w14:textId="77777777" w:rsidR="00DD6DB9" w:rsidRPr="00AC645F" w:rsidRDefault="00DD6DB9" w:rsidP="002054B3">
            <w:pPr>
              <w:rPr>
                <w:rFonts w:ascii="Times New Roman" w:hAnsi="Times New Roman" w:cs="Times New Roman"/>
              </w:rPr>
            </w:pPr>
          </w:p>
        </w:tc>
        <w:tc>
          <w:tcPr>
            <w:tcW w:w="259" w:type="pct"/>
            <w:noWrap/>
            <w:hideMark/>
          </w:tcPr>
          <w:p w14:paraId="771F30D7" w14:textId="77777777" w:rsidR="00DD6DB9" w:rsidRPr="00AC645F" w:rsidRDefault="00DD6DB9" w:rsidP="002054B3">
            <w:pPr>
              <w:rPr>
                <w:rFonts w:ascii="Times New Roman" w:hAnsi="Times New Roman" w:cs="Times New Roman"/>
              </w:rPr>
            </w:pPr>
          </w:p>
        </w:tc>
        <w:tc>
          <w:tcPr>
            <w:tcW w:w="225" w:type="pct"/>
            <w:noWrap/>
            <w:hideMark/>
          </w:tcPr>
          <w:p w14:paraId="02A1ACE2" w14:textId="77777777" w:rsidR="00DD6DB9" w:rsidRPr="00AC645F" w:rsidRDefault="00DD6DB9" w:rsidP="002054B3">
            <w:pPr>
              <w:rPr>
                <w:rFonts w:ascii="Times New Roman" w:hAnsi="Times New Roman" w:cs="Times New Roman"/>
              </w:rPr>
            </w:pPr>
          </w:p>
        </w:tc>
        <w:tc>
          <w:tcPr>
            <w:tcW w:w="194" w:type="pct"/>
            <w:noWrap/>
            <w:hideMark/>
          </w:tcPr>
          <w:p w14:paraId="0F72087C" w14:textId="77777777" w:rsidR="00DD6DB9" w:rsidRPr="00AC645F" w:rsidRDefault="00DD6DB9" w:rsidP="002054B3">
            <w:pPr>
              <w:rPr>
                <w:rFonts w:ascii="Times New Roman" w:hAnsi="Times New Roman" w:cs="Times New Roman"/>
              </w:rPr>
            </w:pPr>
          </w:p>
        </w:tc>
        <w:tc>
          <w:tcPr>
            <w:tcW w:w="216" w:type="pct"/>
            <w:noWrap/>
            <w:hideMark/>
          </w:tcPr>
          <w:p w14:paraId="24BC413C" w14:textId="77777777" w:rsidR="00DD6DB9" w:rsidRPr="00AC645F" w:rsidRDefault="00DD6DB9" w:rsidP="002054B3">
            <w:pPr>
              <w:rPr>
                <w:rFonts w:ascii="Times New Roman" w:hAnsi="Times New Roman" w:cs="Times New Roman"/>
              </w:rPr>
            </w:pPr>
          </w:p>
        </w:tc>
        <w:tc>
          <w:tcPr>
            <w:tcW w:w="363" w:type="pct"/>
            <w:noWrap/>
            <w:hideMark/>
          </w:tcPr>
          <w:p w14:paraId="651F7083" w14:textId="77777777" w:rsidR="00DD6DB9" w:rsidRPr="00AC645F" w:rsidRDefault="00DD6DB9" w:rsidP="002054B3">
            <w:pPr>
              <w:rPr>
                <w:rFonts w:ascii="Times New Roman" w:hAnsi="Times New Roman" w:cs="Times New Roman"/>
              </w:rPr>
            </w:pPr>
          </w:p>
        </w:tc>
        <w:tc>
          <w:tcPr>
            <w:tcW w:w="290" w:type="pct"/>
            <w:noWrap/>
            <w:hideMark/>
          </w:tcPr>
          <w:p w14:paraId="022C4A01" w14:textId="77777777" w:rsidR="00DD6DB9" w:rsidRPr="00AC645F" w:rsidRDefault="00DD6DB9" w:rsidP="002054B3">
            <w:pPr>
              <w:rPr>
                <w:rFonts w:ascii="Times New Roman" w:hAnsi="Times New Roman" w:cs="Times New Roman"/>
              </w:rPr>
            </w:pPr>
          </w:p>
        </w:tc>
        <w:tc>
          <w:tcPr>
            <w:tcW w:w="193" w:type="pct"/>
            <w:noWrap/>
            <w:hideMark/>
          </w:tcPr>
          <w:p w14:paraId="781FB7DD" w14:textId="77777777" w:rsidR="00DD6DB9" w:rsidRPr="00AC645F" w:rsidRDefault="00DD6DB9" w:rsidP="002054B3">
            <w:pPr>
              <w:rPr>
                <w:rFonts w:ascii="Times New Roman" w:hAnsi="Times New Roman" w:cs="Times New Roman"/>
              </w:rPr>
            </w:pPr>
          </w:p>
        </w:tc>
        <w:tc>
          <w:tcPr>
            <w:tcW w:w="241" w:type="pct"/>
            <w:noWrap/>
            <w:hideMark/>
          </w:tcPr>
          <w:p w14:paraId="73DD9FA2" w14:textId="77777777" w:rsidR="00DD6DB9" w:rsidRPr="00AC645F" w:rsidRDefault="00DD6DB9" w:rsidP="002054B3">
            <w:pPr>
              <w:rPr>
                <w:rFonts w:ascii="Times New Roman" w:hAnsi="Times New Roman" w:cs="Times New Roman"/>
              </w:rPr>
            </w:pPr>
          </w:p>
        </w:tc>
        <w:tc>
          <w:tcPr>
            <w:tcW w:w="241" w:type="pct"/>
            <w:noWrap/>
            <w:hideMark/>
          </w:tcPr>
          <w:p w14:paraId="1841EE7C" w14:textId="77777777" w:rsidR="00DD6DB9" w:rsidRPr="00AC645F" w:rsidRDefault="00DD6DB9" w:rsidP="002054B3">
            <w:pPr>
              <w:rPr>
                <w:rFonts w:ascii="Times New Roman" w:hAnsi="Times New Roman" w:cs="Times New Roman"/>
              </w:rPr>
            </w:pPr>
          </w:p>
        </w:tc>
        <w:tc>
          <w:tcPr>
            <w:tcW w:w="242" w:type="pct"/>
            <w:noWrap/>
            <w:hideMark/>
          </w:tcPr>
          <w:p w14:paraId="3466BC6D" w14:textId="77777777" w:rsidR="00DD6DB9" w:rsidRPr="00AC645F" w:rsidRDefault="00DD6DB9" w:rsidP="002054B3">
            <w:pPr>
              <w:rPr>
                <w:rFonts w:ascii="Times New Roman" w:hAnsi="Times New Roman" w:cs="Times New Roman"/>
              </w:rPr>
            </w:pPr>
          </w:p>
        </w:tc>
        <w:tc>
          <w:tcPr>
            <w:tcW w:w="335" w:type="pct"/>
            <w:noWrap/>
            <w:hideMark/>
          </w:tcPr>
          <w:p w14:paraId="64576FF9" w14:textId="77777777" w:rsidR="00DD6DB9" w:rsidRPr="00AC645F" w:rsidRDefault="00DD6DB9" w:rsidP="002054B3">
            <w:pPr>
              <w:rPr>
                <w:rFonts w:ascii="Times New Roman" w:hAnsi="Times New Roman" w:cs="Times New Roman"/>
              </w:rPr>
            </w:pPr>
          </w:p>
        </w:tc>
        <w:tc>
          <w:tcPr>
            <w:tcW w:w="242" w:type="pct"/>
            <w:noWrap/>
            <w:hideMark/>
          </w:tcPr>
          <w:p w14:paraId="096F7D26" w14:textId="77777777" w:rsidR="00DD6DB9" w:rsidRPr="00AC645F" w:rsidRDefault="00DD6DB9" w:rsidP="002054B3">
            <w:pPr>
              <w:rPr>
                <w:rFonts w:ascii="Times New Roman" w:hAnsi="Times New Roman" w:cs="Times New Roman"/>
              </w:rPr>
            </w:pPr>
          </w:p>
        </w:tc>
        <w:tc>
          <w:tcPr>
            <w:tcW w:w="245" w:type="pct"/>
            <w:noWrap/>
            <w:hideMark/>
          </w:tcPr>
          <w:p w14:paraId="1520DE8B" w14:textId="77777777" w:rsidR="00DD6DB9" w:rsidRPr="00AC645F" w:rsidRDefault="00DD6DB9" w:rsidP="002054B3">
            <w:pPr>
              <w:rPr>
                <w:rFonts w:ascii="Times New Roman" w:hAnsi="Times New Roman" w:cs="Times New Roman"/>
              </w:rPr>
            </w:pPr>
          </w:p>
        </w:tc>
        <w:tc>
          <w:tcPr>
            <w:tcW w:w="230" w:type="pct"/>
            <w:noWrap/>
            <w:hideMark/>
          </w:tcPr>
          <w:p w14:paraId="290635C4" w14:textId="77777777" w:rsidR="00DD6DB9" w:rsidRPr="00AC645F" w:rsidRDefault="00DD6DB9" w:rsidP="002054B3">
            <w:pPr>
              <w:rPr>
                <w:rFonts w:ascii="Times New Roman" w:hAnsi="Times New Roman" w:cs="Times New Roman"/>
              </w:rPr>
            </w:pPr>
          </w:p>
        </w:tc>
        <w:tc>
          <w:tcPr>
            <w:tcW w:w="157" w:type="pct"/>
            <w:noWrap/>
            <w:hideMark/>
          </w:tcPr>
          <w:p w14:paraId="6E496DAD" w14:textId="77777777" w:rsidR="00DD6DB9" w:rsidRPr="00AC645F" w:rsidRDefault="00DD6DB9" w:rsidP="002054B3">
            <w:pPr>
              <w:rPr>
                <w:rFonts w:ascii="Times New Roman" w:hAnsi="Times New Roman" w:cs="Times New Roman"/>
              </w:rPr>
            </w:pPr>
          </w:p>
        </w:tc>
        <w:tc>
          <w:tcPr>
            <w:tcW w:w="242" w:type="pct"/>
            <w:noWrap/>
            <w:hideMark/>
          </w:tcPr>
          <w:p w14:paraId="12017F03" w14:textId="77777777" w:rsidR="00DD6DB9" w:rsidRPr="00AC645F" w:rsidRDefault="00DD6DB9" w:rsidP="002054B3">
            <w:pPr>
              <w:rPr>
                <w:rFonts w:ascii="Times New Roman" w:hAnsi="Times New Roman" w:cs="Times New Roman"/>
              </w:rPr>
            </w:pPr>
          </w:p>
        </w:tc>
        <w:tc>
          <w:tcPr>
            <w:tcW w:w="247" w:type="pct"/>
            <w:noWrap/>
            <w:hideMark/>
          </w:tcPr>
          <w:p w14:paraId="5E723EA0" w14:textId="77777777" w:rsidR="00DD6DB9" w:rsidRPr="00AC645F" w:rsidRDefault="00DD6DB9" w:rsidP="002054B3">
            <w:pPr>
              <w:rPr>
                <w:rFonts w:ascii="Times New Roman" w:hAnsi="Times New Roman" w:cs="Times New Roman"/>
              </w:rPr>
            </w:pPr>
          </w:p>
        </w:tc>
        <w:tc>
          <w:tcPr>
            <w:tcW w:w="259" w:type="pct"/>
            <w:noWrap/>
            <w:hideMark/>
          </w:tcPr>
          <w:p w14:paraId="5FD9643A" w14:textId="77777777" w:rsidR="00DD6DB9" w:rsidRPr="00AC645F" w:rsidRDefault="00DD6DB9" w:rsidP="002054B3">
            <w:pPr>
              <w:rPr>
                <w:rFonts w:ascii="Times New Roman" w:hAnsi="Times New Roman" w:cs="Times New Roman"/>
              </w:rPr>
            </w:pPr>
          </w:p>
        </w:tc>
        <w:tc>
          <w:tcPr>
            <w:tcW w:w="190" w:type="pct"/>
            <w:noWrap/>
            <w:hideMark/>
          </w:tcPr>
          <w:p w14:paraId="31E6F8B0" w14:textId="77777777" w:rsidR="00DD6DB9" w:rsidRPr="00AC645F" w:rsidRDefault="00DD6DB9" w:rsidP="002054B3">
            <w:pPr>
              <w:rPr>
                <w:rFonts w:ascii="Times New Roman" w:hAnsi="Times New Roman" w:cs="Times New Roman"/>
              </w:rPr>
            </w:pPr>
          </w:p>
        </w:tc>
      </w:tr>
      <w:tr w:rsidR="00DD6DB9" w:rsidRPr="00AC645F" w14:paraId="718316BB" w14:textId="77777777" w:rsidTr="00DD6DB9">
        <w:trPr>
          <w:trHeight w:val="446"/>
        </w:trPr>
        <w:tc>
          <w:tcPr>
            <w:tcW w:w="194" w:type="pct"/>
          </w:tcPr>
          <w:p w14:paraId="0220E135" w14:textId="77777777" w:rsidR="00DD6DB9" w:rsidRPr="00AC645F" w:rsidRDefault="00DD6DB9" w:rsidP="002054B3">
            <w:pPr>
              <w:rPr>
                <w:rFonts w:ascii="Times New Roman" w:hAnsi="Times New Roman" w:cs="Times New Roman"/>
              </w:rPr>
            </w:pPr>
          </w:p>
        </w:tc>
        <w:tc>
          <w:tcPr>
            <w:tcW w:w="194" w:type="pct"/>
            <w:noWrap/>
            <w:hideMark/>
          </w:tcPr>
          <w:p w14:paraId="426C63E7" w14:textId="77777777" w:rsidR="00DD6DB9" w:rsidRPr="00AC645F" w:rsidRDefault="00DD6DB9" w:rsidP="002054B3">
            <w:pPr>
              <w:rPr>
                <w:rFonts w:ascii="Times New Roman" w:hAnsi="Times New Roman" w:cs="Times New Roman"/>
              </w:rPr>
            </w:pPr>
          </w:p>
        </w:tc>
        <w:tc>
          <w:tcPr>
            <w:tcW w:w="259" w:type="pct"/>
            <w:noWrap/>
            <w:hideMark/>
          </w:tcPr>
          <w:p w14:paraId="534170DB" w14:textId="77777777" w:rsidR="00DD6DB9" w:rsidRPr="00AC645F" w:rsidRDefault="00DD6DB9" w:rsidP="002054B3">
            <w:pPr>
              <w:rPr>
                <w:rFonts w:ascii="Times New Roman" w:hAnsi="Times New Roman" w:cs="Times New Roman"/>
              </w:rPr>
            </w:pPr>
          </w:p>
        </w:tc>
        <w:tc>
          <w:tcPr>
            <w:tcW w:w="225" w:type="pct"/>
            <w:noWrap/>
            <w:hideMark/>
          </w:tcPr>
          <w:p w14:paraId="10936D89" w14:textId="77777777" w:rsidR="00DD6DB9" w:rsidRPr="00AC645F" w:rsidRDefault="00DD6DB9" w:rsidP="002054B3">
            <w:pPr>
              <w:rPr>
                <w:rFonts w:ascii="Times New Roman" w:hAnsi="Times New Roman" w:cs="Times New Roman"/>
              </w:rPr>
            </w:pPr>
          </w:p>
        </w:tc>
        <w:tc>
          <w:tcPr>
            <w:tcW w:w="194" w:type="pct"/>
            <w:noWrap/>
            <w:hideMark/>
          </w:tcPr>
          <w:p w14:paraId="02DDCA6F" w14:textId="77777777" w:rsidR="00DD6DB9" w:rsidRPr="00AC645F" w:rsidRDefault="00DD6DB9" w:rsidP="002054B3">
            <w:pPr>
              <w:rPr>
                <w:rFonts w:ascii="Times New Roman" w:hAnsi="Times New Roman" w:cs="Times New Roman"/>
              </w:rPr>
            </w:pPr>
          </w:p>
        </w:tc>
        <w:tc>
          <w:tcPr>
            <w:tcW w:w="216" w:type="pct"/>
            <w:noWrap/>
            <w:hideMark/>
          </w:tcPr>
          <w:p w14:paraId="11ABB781" w14:textId="77777777" w:rsidR="00DD6DB9" w:rsidRPr="00AC645F" w:rsidRDefault="00DD6DB9" w:rsidP="002054B3">
            <w:pPr>
              <w:rPr>
                <w:rFonts w:ascii="Times New Roman" w:hAnsi="Times New Roman" w:cs="Times New Roman"/>
              </w:rPr>
            </w:pPr>
          </w:p>
        </w:tc>
        <w:tc>
          <w:tcPr>
            <w:tcW w:w="363" w:type="pct"/>
            <w:noWrap/>
            <w:hideMark/>
          </w:tcPr>
          <w:p w14:paraId="03AB85AB" w14:textId="77777777" w:rsidR="00DD6DB9" w:rsidRPr="00AC645F" w:rsidRDefault="00DD6DB9" w:rsidP="002054B3">
            <w:pPr>
              <w:rPr>
                <w:rFonts w:ascii="Times New Roman" w:hAnsi="Times New Roman" w:cs="Times New Roman"/>
              </w:rPr>
            </w:pPr>
          </w:p>
        </w:tc>
        <w:tc>
          <w:tcPr>
            <w:tcW w:w="290" w:type="pct"/>
            <w:noWrap/>
            <w:hideMark/>
          </w:tcPr>
          <w:p w14:paraId="6633A545" w14:textId="77777777" w:rsidR="00DD6DB9" w:rsidRPr="00AC645F" w:rsidRDefault="00DD6DB9" w:rsidP="002054B3">
            <w:pPr>
              <w:rPr>
                <w:rFonts w:ascii="Times New Roman" w:hAnsi="Times New Roman" w:cs="Times New Roman"/>
              </w:rPr>
            </w:pPr>
          </w:p>
        </w:tc>
        <w:tc>
          <w:tcPr>
            <w:tcW w:w="193" w:type="pct"/>
            <w:noWrap/>
            <w:hideMark/>
          </w:tcPr>
          <w:p w14:paraId="66583217" w14:textId="77777777" w:rsidR="00DD6DB9" w:rsidRPr="00AC645F" w:rsidRDefault="00DD6DB9" w:rsidP="002054B3">
            <w:pPr>
              <w:rPr>
                <w:rFonts w:ascii="Times New Roman" w:hAnsi="Times New Roman" w:cs="Times New Roman"/>
              </w:rPr>
            </w:pPr>
          </w:p>
        </w:tc>
        <w:tc>
          <w:tcPr>
            <w:tcW w:w="241" w:type="pct"/>
            <w:noWrap/>
            <w:hideMark/>
          </w:tcPr>
          <w:p w14:paraId="60867704" w14:textId="77777777" w:rsidR="00DD6DB9" w:rsidRPr="00AC645F" w:rsidRDefault="00DD6DB9" w:rsidP="002054B3">
            <w:pPr>
              <w:rPr>
                <w:rFonts w:ascii="Times New Roman" w:hAnsi="Times New Roman" w:cs="Times New Roman"/>
              </w:rPr>
            </w:pPr>
          </w:p>
        </w:tc>
        <w:tc>
          <w:tcPr>
            <w:tcW w:w="241" w:type="pct"/>
            <w:noWrap/>
            <w:hideMark/>
          </w:tcPr>
          <w:p w14:paraId="2190CC6A" w14:textId="77777777" w:rsidR="00DD6DB9" w:rsidRPr="00AC645F" w:rsidRDefault="00DD6DB9" w:rsidP="002054B3">
            <w:pPr>
              <w:rPr>
                <w:rFonts w:ascii="Times New Roman" w:hAnsi="Times New Roman" w:cs="Times New Roman"/>
              </w:rPr>
            </w:pPr>
          </w:p>
        </w:tc>
        <w:tc>
          <w:tcPr>
            <w:tcW w:w="242" w:type="pct"/>
            <w:noWrap/>
            <w:hideMark/>
          </w:tcPr>
          <w:p w14:paraId="4AFED0EE" w14:textId="77777777" w:rsidR="00DD6DB9" w:rsidRPr="00AC645F" w:rsidRDefault="00DD6DB9" w:rsidP="002054B3">
            <w:pPr>
              <w:rPr>
                <w:rFonts w:ascii="Times New Roman" w:hAnsi="Times New Roman" w:cs="Times New Roman"/>
              </w:rPr>
            </w:pPr>
          </w:p>
        </w:tc>
        <w:tc>
          <w:tcPr>
            <w:tcW w:w="335" w:type="pct"/>
            <w:noWrap/>
            <w:hideMark/>
          </w:tcPr>
          <w:p w14:paraId="2CA20CCF" w14:textId="77777777" w:rsidR="00DD6DB9" w:rsidRPr="00AC645F" w:rsidRDefault="00DD6DB9" w:rsidP="002054B3">
            <w:pPr>
              <w:rPr>
                <w:rFonts w:ascii="Times New Roman" w:hAnsi="Times New Roman" w:cs="Times New Roman"/>
              </w:rPr>
            </w:pPr>
          </w:p>
        </w:tc>
        <w:tc>
          <w:tcPr>
            <w:tcW w:w="242" w:type="pct"/>
            <w:noWrap/>
            <w:hideMark/>
          </w:tcPr>
          <w:p w14:paraId="5FD22C93" w14:textId="77777777" w:rsidR="00DD6DB9" w:rsidRPr="00AC645F" w:rsidRDefault="00DD6DB9" w:rsidP="002054B3">
            <w:pPr>
              <w:rPr>
                <w:rFonts w:ascii="Times New Roman" w:hAnsi="Times New Roman" w:cs="Times New Roman"/>
              </w:rPr>
            </w:pPr>
          </w:p>
        </w:tc>
        <w:tc>
          <w:tcPr>
            <w:tcW w:w="245" w:type="pct"/>
            <w:noWrap/>
            <w:hideMark/>
          </w:tcPr>
          <w:p w14:paraId="1D04F944" w14:textId="77777777" w:rsidR="00DD6DB9" w:rsidRPr="00AC645F" w:rsidRDefault="00DD6DB9" w:rsidP="002054B3">
            <w:pPr>
              <w:rPr>
                <w:rFonts w:ascii="Times New Roman" w:hAnsi="Times New Roman" w:cs="Times New Roman"/>
              </w:rPr>
            </w:pPr>
          </w:p>
        </w:tc>
        <w:tc>
          <w:tcPr>
            <w:tcW w:w="230" w:type="pct"/>
            <w:noWrap/>
            <w:hideMark/>
          </w:tcPr>
          <w:p w14:paraId="62DB74D3" w14:textId="77777777" w:rsidR="00DD6DB9" w:rsidRPr="00AC645F" w:rsidRDefault="00DD6DB9" w:rsidP="002054B3">
            <w:pPr>
              <w:rPr>
                <w:rFonts w:ascii="Times New Roman" w:hAnsi="Times New Roman" w:cs="Times New Roman"/>
              </w:rPr>
            </w:pPr>
          </w:p>
        </w:tc>
        <w:tc>
          <w:tcPr>
            <w:tcW w:w="157" w:type="pct"/>
            <w:noWrap/>
            <w:hideMark/>
          </w:tcPr>
          <w:p w14:paraId="181DBBAA" w14:textId="77777777" w:rsidR="00DD6DB9" w:rsidRPr="00AC645F" w:rsidRDefault="00DD6DB9" w:rsidP="002054B3">
            <w:pPr>
              <w:rPr>
                <w:rFonts w:ascii="Times New Roman" w:hAnsi="Times New Roman" w:cs="Times New Roman"/>
              </w:rPr>
            </w:pPr>
          </w:p>
        </w:tc>
        <w:tc>
          <w:tcPr>
            <w:tcW w:w="242" w:type="pct"/>
            <w:noWrap/>
            <w:hideMark/>
          </w:tcPr>
          <w:p w14:paraId="47B529A5" w14:textId="77777777" w:rsidR="00DD6DB9" w:rsidRPr="00AC645F" w:rsidRDefault="00DD6DB9" w:rsidP="002054B3">
            <w:pPr>
              <w:rPr>
                <w:rFonts w:ascii="Times New Roman" w:hAnsi="Times New Roman" w:cs="Times New Roman"/>
              </w:rPr>
            </w:pPr>
          </w:p>
        </w:tc>
        <w:tc>
          <w:tcPr>
            <w:tcW w:w="247" w:type="pct"/>
            <w:noWrap/>
            <w:hideMark/>
          </w:tcPr>
          <w:p w14:paraId="0C0B8453" w14:textId="77777777" w:rsidR="00DD6DB9" w:rsidRPr="00AC645F" w:rsidRDefault="00DD6DB9" w:rsidP="002054B3">
            <w:pPr>
              <w:rPr>
                <w:rFonts w:ascii="Times New Roman" w:hAnsi="Times New Roman" w:cs="Times New Roman"/>
              </w:rPr>
            </w:pPr>
          </w:p>
        </w:tc>
        <w:tc>
          <w:tcPr>
            <w:tcW w:w="259" w:type="pct"/>
            <w:noWrap/>
            <w:hideMark/>
          </w:tcPr>
          <w:p w14:paraId="30E00E6A" w14:textId="77777777" w:rsidR="00DD6DB9" w:rsidRPr="00AC645F" w:rsidRDefault="00DD6DB9" w:rsidP="002054B3">
            <w:pPr>
              <w:rPr>
                <w:rFonts w:ascii="Times New Roman" w:hAnsi="Times New Roman" w:cs="Times New Roman"/>
              </w:rPr>
            </w:pPr>
          </w:p>
        </w:tc>
        <w:tc>
          <w:tcPr>
            <w:tcW w:w="190" w:type="pct"/>
            <w:noWrap/>
            <w:hideMark/>
          </w:tcPr>
          <w:p w14:paraId="1E95BD12" w14:textId="77777777" w:rsidR="00DD6DB9" w:rsidRPr="00AC645F" w:rsidRDefault="00DD6DB9" w:rsidP="002054B3">
            <w:pPr>
              <w:rPr>
                <w:rFonts w:ascii="Times New Roman" w:hAnsi="Times New Roman" w:cs="Times New Roman"/>
              </w:rPr>
            </w:pPr>
          </w:p>
        </w:tc>
      </w:tr>
      <w:tr w:rsidR="00DD6DB9" w:rsidRPr="00AC645F" w14:paraId="13AAA985" w14:textId="77777777" w:rsidTr="00DD6DB9">
        <w:trPr>
          <w:trHeight w:val="446"/>
        </w:trPr>
        <w:tc>
          <w:tcPr>
            <w:tcW w:w="194" w:type="pct"/>
          </w:tcPr>
          <w:p w14:paraId="4D0BF0CE" w14:textId="77777777" w:rsidR="00DD6DB9" w:rsidRPr="00AC645F" w:rsidRDefault="00DD6DB9" w:rsidP="002054B3">
            <w:pPr>
              <w:rPr>
                <w:rFonts w:ascii="Times New Roman" w:hAnsi="Times New Roman" w:cs="Times New Roman"/>
              </w:rPr>
            </w:pPr>
          </w:p>
        </w:tc>
        <w:tc>
          <w:tcPr>
            <w:tcW w:w="194" w:type="pct"/>
            <w:noWrap/>
            <w:hideMark/>
          </w:tcPr>
          <w:p w14:paraId="5E21E5D3" w14:textId="77777777" w:rsidR="00DD6DB9" w:rsidRPr="00AC645F" w:rsidRDefault="00DD6DB9" w:rsidP="002054B3">
            <w:pPr>
              <w:rPr>
                <w:rFonts w:ascii="Times New Roman" w:hAnsi="Times New Roman" w:cs="Times New Roman"/>
              </w:rPr>
            </w:pPr>
          </w:p>
        </w:tc>
        <w:tc>
          <w:tcPr>
            <w:tcW w:w="259" w:type="pct"/>
            <w:noWrap/>
            <w:hideMark/>
          </w:tcPr>
          <w:p w14:paraId="557ACB6F" w14:textId="77777777" w:rsidR="00DD6DB9" w:rsidRPr="00AC645F" w:rsidRDefault="00DD6DB9" w:rsidP="002054B3">
            <w:pPr>
              <w:rPr>
                <w:rFonts w:ascii="Times New Roman" w:hAnsi="Times New Roman" w:cs="Times New Roman"/>
              </w:rPr>
            </w:pPr>
          </w:p>
        </w:tc>
        <w:tc>
          <w:tcPr>
            <w:tcW w:w="225" w:type="pct"/>
            <w:noWrap/>
            <w:hideMark/>
          </w:tcPr>
          <w:p w14:paraId="62DB3DDC" w14:textId="77777777" w:rsidR="00DD6DB9" w:rsidRPr="00AC645F" w:rsidRDefault="00DD6DB9" w:rsidP="002054B3">
            <w:pPr>
              <w:rPr>
                <w:rFonts w:ascii="Times New Roman" w:hAnsi="Times New Roman" w:cs="Times New Roman"/>
              </w:rPr>
            </w:pPr>
          </w:p>
        </w:tc>
        <w:tc>
          <w:tcPr>
            <w:tcW w:w="194" w:type="pct"/>
            <w:noWrap/>
            <w:hideMark/>
          </w:tcPr>
          <w:p w14:paraId="0FE10747" w14:textId="77777777" w:rsidR="00DD6DB9" w:rsidRPr="00AC645F" w:rsidRDefault="00DD6DB9" w:rsidP="002054B3">
            <w:pPr>
              <w:rPr>
                <w:rFonts w:ascii="Times New Roman" w:hAnsi="Times New Roman" w:cs="Times New Roman"/>
              </w:rPr>
            </w:pPr>
          </w:p>
        </w:tc>
        <w:tc>
          <w:tcPr>
            <w:tcW w:w="216" w:type="pct"/>
            <w:noWrap/>
            <w:hideMark/>
          </w:tcPr>
          <w:p w14:paraId="46E0E6EA" w14:textId="77777777" w:rsidR="00DD6DB9" w:rsidRPr="00AC645F" w:rsidRDefault="00DD6DB9" w:rsidP="002054B3">
            <w:pPr>
              <w:rPr>
                <w:rFonts w:ascii="Times New Roman" w:hAnsi="Times New Roman" w:cs="Times New Roman"/>
              </w:rPr>
            </w:pPr>
          </w:p>
        </w:tc>
        <w:tc>
          <w:tcPr>
            <w:tcW w:w="363" w:type="pct"/>
            <w:noWrap/>
            <w:hideMark/>
          </w:tcPr>
          <w:p w14:paraId="3D077AB8" w14:textId="77777777" w:rsidR="00DD6DB9" w:rsidRPr="00AC645F" w:rsidRDefault="00DD6DB9" w:rsidP="002054B3">
            <w:pPr>
              <w:rPr>
                <w:rFonts w:ascii="Times New Roman" w:hAnsi="Times New Roman" w:cs="Times New Roman"/>
              </w:rPr>
            </w:pPr>
          </w:p>
        </w:tc>
        <w:tc>
          <w:tcPr>
            <w:tcW w:w="290" w:type="pct"/>
            <w:noWrap/>
            <w:hideMark/>
          </w:tcPr>
          <w:p w14:paraId="62FBCB45" w14:textId="77777777" w:rsidR="00DD6DB9" w:rsidRPr="00AC645F" w:rsidRDefault="00DD6DB9" w:rsidP="002054B3">
            <w:pPr>
              <w:rPr>
                <w:rFonts w:ascii="Times New Roman" w:hAnsi="Times New Roman" w:cs="Times New Roman"/>
              </w:rPr>
            </w:pPr>
          </w:p>
        </w:tc>
        <w:tc>
          <w:tcPr>
            <w:tcW w:w="193" w:type="pct"/>
            <w:noWrap/>
            <w:hideMark/>
          </w:tcPr>
          <w:p w14:paraId="70B1FB84" w14:textId="77777777" w:rsidR="00DD6DB9" w:rsidRPr="00AC645F" w:rsidRDefault="00DD6DB9" w:rsidP="002054B3">
            <w:pPr>
              <w:rPr>
                <w:rFonts w:ascii="Times New Roman" w:hAnsi="Times New Roman" w:cs="Times New Roman"/>
              </w:rPr>
            </w:pPr>
          </w:p>
        </w:tc>
        <w:tc>
          <w:tcPr>
            <w:tcW w:w="241" w:type="pct"/>
            <w:noWrap/>
            <w:hideMark/>
          </w:tcPr>
          <w:p w14:paraId="770AF4E8" w14:textId="77777777" w:rsidR="00DD6DB9" w:rsidRPr="00AC645F" w:rsidRDefault="00DD6DB9" w:rsidP="002054B3">
            <w:pPr>
              <w:rPr>
                <w:rFonts w:ascii="Times New Roman" w:hAnsi="Times New Roman" w:cs="Times New Roman"/>
              </w:rPr>
            </w:pPr>
          </w:p>
        </w:tc>
        <w:tc>
          <w:tcPr>
            <w:tcW w:w="241" w:type="pct"/>
            <w:noWrap/>
            <w:hideMark/>
          </w:tcPr>
          <w:p w14:paraId="7A624F28" w14:textId="77777777" w:rsidR="00DD6DB9" w:rsidRPr="00AC645F" w:rsidRDefault="00DD6DB9" w:rsidP="002054B3">
            <w:pPr>
              <w:rPr>
                <w:rFonts w:ascii="Times New Roman" w:hAnsi="Times New Roman" w:cs="Times New Roman"/>
              </w:rPr>
            </w:pPr>
          </w:p>
        </w:tc>
        <w:tc>
          <w:tcPr>
            <w:tcW w:w="242" w:type="pct"/>
            <w:noWrap/>
            <w:hideMark/>
          </w:tcPr>
          <w:p w14:paraId="28839A82" w14:textId="77777777" w:rsidR="00DD6DB9" w:rsidRPr="00AC645F" w:rsidRDefault="00DD6DB9" w:rsidP="002054B3">
            <w:pPr>
              <w:rPr>
                <w:rFonts w:ascii="Times New Roman" w:hAnsi="Times New Roman" w:cs="Times New Roman"/>
              </w:rPr>
            </w:pPr>
          </w:p>
        </w:tc>
        <w:tc>
          <w:tcPr>
            <w:tcW w:w="335" w:type="pct"/>
            <w:noWrap/>
            <w:hideMark/>
          </w:tcPr>
          <w:p w14:paraId="5BCB3322" w14:textId="77777777" w:rsidR="00DD6DB9" w:rsidRPr="00AC645F" w:rsidRDefault="00DD6DB9" w:rsidP="002054B3">
            <w:pPr>
              <w:rPr>
                <w:rFonts w:ascii="Times New Roman" w:hAnsi="Times New Roman" w:cs="Times New Roman"/>
              </w:rPr>
            </w:pPr>
          </w:p>
        </w:tc>
        <w:tc>
          <w:tcPr>
            <w:tcW w:w="242" w:type="pct"/>
            <w:noWrap/>
            <w:hideMark/>
          </w:tcPr>
          <w:p w14:paraId="1D758B40" w14:textId="77777777" w:rsidR="00DD6DB9" w:rsidRPr="00AC645F" w:rsidRDefault="00DD6DB9" w:rsidP="002054B3">
            <w:pPr>
              <w:rPr>
                <w:rFonts w:ascii="Times New Roman" w:hAnsi="Times New Roman" w:cs="Times New Roman"/>
              </w:rPr>
            </w:pPr>
          </w:p>
        </w:tc>
        <w:tc>
          <w:tcPr>
            <w:tcW w:w="245" w:type="pct"/>
            <w:noWrap/>
            <w:hideMark/>
          </w:tcPr>
          <w:p w14:paraId="416BDF4E" w14:textId="77777777" w:rsidR="00DD6DB9" w:rsidRPr="00AC645F" w:rsidRDefault="00DD6DB9" w:rsidP="002054B3">
            <w:pPr>
              <w:rPr>
                <w:rFonts w:ascii="Times New Roman" w:hAnsi="Times New Roman" w:cs="Times New Roman"/>
              </w:rPr>
            </w:pPr>
          </w:p>
        </w:tc>
        <w:tc>
          <w:tcPr>
            <w:tcW w:w="230" w:type="pct"/>
            <w:noWrap/>
            <w:hideMark/>
          </w:tcPr>
          <w:p w14:paraId="626290FF" w14:textId="77777777" w:rsidR="00DD6DB9" w:rsidRPr="00AC645F" w:rsidRDefault="00DD6DB9" w:rsidP="002054B3">
            <w:pPr>
              <w:rPr>
                <w:rFonts w:ascii="Times New Roman" w:hAnsi="Times New Roman" w:cs="Times New Roman"/>
              </w:rPr>
            </w:pPr>
          </w:p>
        </w:tc>
        <w:tc>
          <w:tcPr>
            <w:tcW w:w="157" w:type="pct"/>
            <w:noWrap/>
            <w:hideMark/>
          </w:tcPr>
          <w:p w14:paraId="7A61626C" w14:textId="77777777" w:rsidR="00DD6DB9" w:rsidRPr="00AC645F" w:rsidRDefault="00DD6DB9" w:rsidP="002054B3">
            <w:pPr>
              <w:rPr>
                <w:rFonts w:ascii="Times New Roman" w:hAnsi="Times New Roman" w:cs="Times New Roman"/>
              </w:rPr>
            </w:pPr>
          </w:p>
        </w:tc>
        <w:tc>
          <w:tcPr>
            <w:tcW w:w="242" w:type="pct"/>
            <w:noWrap/>
            <w:hideMark/>
          </w:tcPr>
          <w:p w14:paraId="0509B6A2" w14:textId="77777777" w:rsidR="00DD6DB9" w:rsidRPr="00AC645F" w:rsidRDefault="00DD6DB9" w:rsidP="002054B3">
            <w:pPr>
              <w:rPr>
                <w:rFonts w:ascii="Times New Roman" w:hAnsi="Times New Roman" w:cs="Times New Roman"/>
              </w:rPr>
            </w:pPr>
          </w:p>
        </w:tc>
        <w:tc>
          <w:tcPr>
            <w:tcW w:w="247" w:type="pct"/>
            <w:noWrap/>
            <w:hideMark/>
          </w:tcPr>
          <w:p w14:paraId="60B01FD2" w14:textId="77777777" w:rsidR="00DD6DB9" w:rsidRPr="00AC645F" w:rsidRDefault="00DD6DB9" w:rsidP="002054B3">
            <w:pPr>
              <w:rPr>
                <w:rFonts w:ascii="Times New Roman" w:hAnsi="Times New Roman" w:cs="Times New Roman"/>
              </w:rPr>
            </w:pPr>
          </w:p>
        </w:tc>
        <w:tc>
          <w:tcPr>
            <w:tcW w:w="259" w:type="pct"/>
            <w:noWrap/>
            <w:hideMark/>
          </w:tcPr>
          <w:p w14:paraId="5FC19341" w14:textId="77777777" w:rsidR="00DD6DB9" w:rsidRPr="00AC645F" w:rsidRDefault="00DD6DB9" w:rsidP="002054B3">
            <w:pPr>
              <w:rPr>
                <w:rFonts w:ascii="Times New Roman" w:hAnsi="Times New Roman" w:cs="Times New Roman"/>
              </w:rPr>
            </w:pPr>
          </w:p>
        </w:tc>
        <w:tc>
          <w:tcPr>
            <w:tcW w:w="190" w:type="pct"/>
            <w:noWrap/>
            <w:hideMark/>
          </w:tcPr>
          <w:p w14:paraId="203B07E5" w14:textId="77777777" w:rsidR="00DD6DB9" w:rsidRPr="00AC645F" w:rsidRDefault="00DD6DB9" w:rsidP="002054B3">
            <w:pPr>
              <w:rPr>
                <w:rFonts w:ascii="Times New Roman" w:hAnsi="Times New Roman" w:cs="Times New Roman"/>
              </w:rPr>
            </w:pPr>
          </w:p>
        </w:tc>
      </w:tr>
      <w:tr w:rsidR="00DD6DB9" w:rsidRPr="00AC645F" w14:paraId="019BB94C" w14:textId="77777777" w:rsidTr="00DD6DB9">
        <w:trPr>
          <w:trHeight w:val="446"/>
        </w:trPr>
        <w:tc>
          <w:tcPr>
            <w:tcW w:w="194" w:type="pct"/>
          </w:tcPr>
          <w:p w14:paraId="1536182E" w14:textId="77777777" w:rsidR="00DD6DB9" w:rsidRPr="00AC645F" w:rsidRDefault="00DD6DB9" w:rsidP="002054B3">
            <w:pPr>
              <w:rPr>
                <w:rFonts w:ascii="Times New Roman" w:hAnsi="Times New Roman" w:cs="Times New Roman"/>
              </w:rPr>
            </w:pPr>
          </w:p>
        </w:tc>
        <w:tc>
          <w:tcPr>
            <w:tcW w:w="194" w:type="pct"/>
            <w:noWrap/>
            <w:hideMark/>
          </w:tcPr>
          <w:p w14:paraId="574A4D6A" w14:textId="77777777" w:rsidR="00DD6DB9" w:rsidRPr="00AC645F" w:rsidRDefault="00DD6DB9" w:rsidP="002054B3">
            <w:pPr>
              <w:rPr>
                <w:rFonts w:ascii="Times New Roman" w:hAnsi="Times New Roman" w:cs="Times New Roman"/>
              </w:rPr>
            </w:pPr>
          </w:p>
        </w:tc>
        <w:tc>
          <w:tcPr>
            <w:tcW w:w="259" w:type="pct"/>
            <w:noWrap/>
            <w:hideMark/>
          </w:tcPr>
          <w:p w14:paraId="5888B7E5" w14:textId="77777777" w:rsidR="00DD6DB9" w:rsidRPr="00AC645F" w:rsidRDefault="00DD6DB9" w:rsidP="002054B3">
            <w:pPr>
              <w:rPr>
                <w:rFonts w:ascii="Times New Roman" w:hAnsi="Times New Roman" w:cs="Times New Roman"/>
              </w:rPr>
            </w:pPr>
          </w:p>
        </w:tc>
        <w:tc>
          <w:tcPr>
            <w:tcW w:w="225" w:type="pct"/>
            <w:noWrap/>
            <w:hideMark/>
          </w:tcPr>
          <w:p w14:paraId="1003A49C" w14:textId="77777777" w:rsidR="00DD6DB9" w:rsidRPr="00AC645F" w:rsidRDefault="00DD6DB9" w:rsidP="002054B3">
            <w:pPr>
              <w:rPr>
                <w:rFonts w:ascii="Times New Roman" w:hAnsi="Times New Roman" w:cs="Times New Roman"/>
              </w:rPr>
            </w:pPr>
          </w:p>
        </w:tc>
        <w:tc>
          <w:tcPr>
            <w:tcW w:w="194" w:type="pct"/>
            <w:noWrap/>
            <w:hideMark/>
          </w:tcPr>
          <w:p w14:paraId="76CEB508" w14:textId="77777777" w:rsidR="00DD6DB9" w:rsidRPr="00AC645F" w:rsidRDefault="00DD6DB9" w:rsidP="002054B3">
            <w:pPr>
              <w:rPr>
                <w:rFonts w:ascii="Times New Roman" w:hAnsi="Times New Roman" w:cs="Times New Roman"/>
              </w:rPr>
            </w:pPr>
          </w:p>
        </w:tc>
        <w:tc>
          <w:tcPr>
            <w:tcW w:w="216" w:type="pct"/>
            <w:noWrap/>
            <w:hideMark/>
          </w:tcPr>
          <w:p w14:paraId="7303F53B" w14:textId="77777777" w:rsidR="00DD6DB9" w:rsidRPr="00AC645F" w:rsidRDefault="00DD6DB9" w:rsidP="002054B3">
            <w:pPr>
              <w:rPr>
                <w:rFonts w:ascii="Times New Roman" w:hAnsi="Times New Roman" w:cs="Times New Roman"/>
              </w:rPr>
            </w:pPr>
          </w:p>
        </w:tc>
        <w:tc>
          <w:tcPr>
            <w:tcW w:w="363" w:type="pct"/>
            <w:noWrap/>
            <w:hideMark/>
          </w:tcPr>
          <w:p w14:paraId="79E3C60D" w14:textId="77777777" w:rsidR="00DD6DB9" w:rsidRPr="00AC645F" w:rsidRDefault="00DD6DB9" w:rsidP="002054B3">
            <w:pPr>
              <w:rPr>
                <w:rFonts w:ascii="Times New Roman" w:hAnsi="Times New Roman" w:cs="Times New Roman"/>
              </w:rPr>
            </w:pPr>
          </w:p>
        </w:tc>
        <w:tc>
          <w:tcPr>
            <w:tcW w:w="290" w:type="pct"/>
            <w:noWrap/>
            <w:hideMark/>
          </w:tcPr>
          <w:p w14:paraId="3231D709" w14:textId="77777777" w:rsidR="00DD6DB9" w:rsidRPr="00AC645F" w:rsidRDefault="00DD6DB9" w:rsidP="002054B3">
            <w:pPr>
              <w:rPr>
                <w:rFonts w:ascii="Times New Roman" w:hAnsi="Times New Roman" w:cs="Times New Roman"/>
              </w:rPr>
            </w:pPr>
          </w:p>
        </w:tc>
        <w:tc>
          <w:tcPr>
            <w:tcW w:w="193" w:type="pct"/>
            <w:noWrap/>
            <w:hideMark/>
          </w:tcPr>
          <w:p w14:paraId="3D1346EA" w14:textId="77777777" w:rsidR="00DD6DB9" w:rsidRPr="00AC645F" w:rsidRDefault="00DD6DB9" w:rsidP="002054B3">
            <w:pPr>
              <w:rPr>
                <w:rFonts w:ascii="Times New Roman" w:hAnsi="Times New Roman" w:cs="Times New Roman"/>
              </w:rPr>
            </w:pPr>
          </w:p>
        </w:tc>
        <w:tc>
          <w:tcPr>
            <w:tcW w:w="241" w:type="pct"/>
            <w:noWrap/>
            <w:hideMark/>
          </w:tcPr>
          <w:p w14:paraId="27946643" w14:textId="77777777" w:rsidR="00DD6DB9" w:rsidRPr="00AC645F" w:rsidRDefault="00DD6DB9" w:rsidP="002054B3">
            <w:pPr>
              <w:rPr>
                <w:rFonts w:ascii="Times New Roman" w:hAnsi="Times New Roman" w:cs="Times New Roman"/>
              </w:rPr>
            </w:pPr>
          </w:p>
        </w:tc>
        <w:tc>
          <w:tcPr>
            <w:tcW w:w="241" w:type="pct"/>
            <w:noWrap/>
            <w:hideMark/>
          </w:tcPr>
          <w:p w14:paraId="0323D75C" w14:textId="77777777" w:rsidR="00DD6DB9" w:rsidRPr="00AC645F" w:rsidRDefault="00DD6DB9" w:rsidP="002054B3">
            <w:pPr>
              <w:rPr>
                <w:rFonts w:ascii="Times New Roman" w:hAnsi="Times New Roman" w:cs="Times New Roman"/>
              </w:rPr>
            </w:pPr>
          </w:p>
        </w:tc>
        <w:tc>
          <w:tcPr>
            <w:tcW w:w="242" w:type="pct"/>
            <w:noWrap/>
            <w:hideMark/>
          </w:tcPr>
          <w:p w14:paraId="11098EAF" w14:textId="77777777" w:rsidR="00DD6DB9" w:rsidRPr="00AC645F" w:rsidRDefault="00DD6DB9" w:rsidP="002054B3">
            <w:pPr>
              <w:rPr>
                <w:rFonts w:ascii="Times New Roman" w:hAnsi="Times New Roman" w:cs="Times New Roman"/>
              </w:rPr>
            </w:pPr>
          </w:p>
        </w:tc>
        <w:tc>
          <w:tcPr>
            <w:tcW w:w="335" w:type="pct"/>
            <w:noWrap/>
            <w:hideMark/>
          </w:tcPr>
          <w:p w14:paraId="36B39423" w14:textId="77777777" w:rsidR="00DD6DB9" w:rsidRPr="00AC645F" w:rsidRDefault="00DD6DB9" w:rsidP="002054B3">
            <w:pPr>
              <w:rPr>
                <w:rFonts w:ascii="Times New Roman" w:hAnsi="Times New Roman" w:cs="Times New Roman"/>
              </w:rPr>
            </w:pPr>
          </w:p>
        </w:tc>
        <w:tc>
          <w:tcPr>
            <w:tcW w:w="242" w:type="pct"/>
            <w:noWrap/>
            <w:hideMark/>
          </w:tcPr>
          <w:p w14:paraId="2246D4EA" w14:textId="77777777" w:rsidR="00DD6DB9" w:rsidRPr="00AC645F" w:rsidRDefault="00DD6DB9" w:rsidP="002054B3">
            <w:pPr>
              <w:rPr>
                <w:rFonts w:ascii="Times New Roman" w:hAnsi="Times New Roman" w:cs="Times New Roman"/>
              </w:rPr>
            </w:pPr>
          </w:p>
        </w:tc>
        <w:tc>
          <w:tcPr>
            <w:tcW w:w="245" w:type="pct"/>
            <w:noWrap/>
            <w:hideMark/>
          </w:tcPr>
          <w:p w14:paraId="1262D274" w14:textId="77777777" w:rsidR="00DD6DB9" w:rsidRPr="00AC645F" w:rsidRDefault="00DD6DB9" w:rsidP="002054B3">
            <w:pPr>
              <w:rPr>
                <w:rFonts w:ascii="Times New Roman" w:hAnsi="Times New Roman" w:cs="Times New Roman"/>
              </w:rPr>
            </w:pPr>
          </w:p>
        </w:tc>
        <w:tc>
          <w:tcPr>
            <w:tcW w:w="230" w:type="pct"/>
            <w:noWrap/>
            <w:hideMark/>
          </w:tcPr>
          <w:p w14:paraId="74305D84" w14:textId="77777777" w:rsidR="00DD6DB9" w:rsidRPr="00AC645F" w:rsidRDefault="00DD6DB9" w:rsidP="002054B3">
            <w:pPr>
              <w:rPr>
                <w:rFonts w:ascii="Times New Roman" w:hAnsi="Times New Roman" w:cs="Times New Roman"/>
              </w:rPr>
            </w:pPr>
          </w:p>
        </w:tc>
        <w:tc>
          <w:tcPr>
            <w:tcW w:w="157" w:type="pct"/>
            <w:noWrap/>
            <w:hideMark/>
          </w:tcPr>
          <w:p w14:paraId="7E8085B0" w14:textId="77777777" w:rsidR="00DD6DB9" w:rsidRPr="00AC645F" w:rsidRDefault="00DD6DB9" w:rsidP="002054B3">
            <w:pPr>
              <w:rPr>
                <w:rFonts w:ascii="Times New Roman" w:hAnsi="Times New Roman" w:cs="Times New Roman"/>
              </w:rPr>
            </w:pPr>
          </w:p>
        </w:tc>
        <w:tc>
          <w:tcPr>
            <w:tcW w:w="242" w:type="pct"/>
            <w:noWrap/>
            <w:hideMark/>
          </w:tcPr>
          <w:p w14:paraId="2395B124" w14:textId="77777777" w:rsidR="00DD6DB9" w:rsidRPr="00AC645F" w:rsidRDefault="00DD6DB9" w:rsidP="002054B3">
            <w:pPr>
              <w:rPr>
                <w:rFonts w:ascii="Times New Roman" w:hAnsi="Times New Roman" w:cs="Times New Roman"/>
              </w:rPr>
            </w:pPr>
          </w:p>
        </w:tc>
        <w:tc>
          <w:tcPr>
            <w:tcW w:w="247" w:type="pct"/>
            <w:noWrap/>
            <w:hideMark/>
          </w:tcPr>
          <w:p w14:paraId="40B983D3" w14:textId="77777777" w:rsidR="00DD6DB9" w:rsidRPr="00AC645F" w:rsidRDefault="00DD6DB9" w:rsidP="002054B3">
            <w:pPr>
              <w:rPr>
                <w:rFonts w:ascii="Times New Roman" w:hAnsi="Times New Roman" w:cs="Times New Roman"/>
              </w:rPr>
            </w:pPr>
          </w:p>
        </w:tc>
        <w:tc>
          <w:tcPr>
            <w:tcW w:w="259" w:type="pct"/>
            <w:noWrap/>
            <w:hideMark/>
          </w:tcPr>
          <w:p w14:paraId="28031603" w14:textId="77777777" w:rsidR="00DD6DB9" w:rsidRPr="00AC645F" w:rsidRDefault="00DD6DB9" w:rsidP="002054B3">
            <w:pPr>
              <w:rPr>
                <w:rFonts w:ascii="Times New Roman" w:hAnsi="Times New Roman" w:cs="Times New Roman"/>
              </w:rPr>
            </w:pPr>
          </w:p>
        </w:tc>
        <w:tc>
          <w:tcPr>
            <w:tcW w:w="190" w:type="pct"/>
            <w:noWrap/>
            <w:hideMark/>
          </w:tcPr>
          <w:p w14:paraId="19703B32" w14:textId="77777777" w:rsidR="00DD6DB9" w:rsidRPr="00AC645F" w:rsidRDefault="00DD6DB9" w:rsidP="002054B3">
            <w:pPr>
              <w:rPr>
                <w:rFonts w:ascii="Times New Roman" w:hAnsi="Times New Roman" w:cs="Times New Roman"/>
              </w:rPr>
            </w:pPr>
          </w:p>
        </w:tc>
      </w:tr>
      <w:tr w:rsidR="00DD6DB9" w:rsidRPr="00AC645F" w14:paraId="704786F1" w14:textId="77777777" w:rsidTr="00DD6DB9">
        <w:trPr>
          <w:trHeight w:val="446"/>
        </w:trPr>
        <w:tc>
          <w:tcPr>
            <w:tcW w:w="194" w:type="pct"/>
          </w:tcPr>
          <w:p w14:paraId="4E203AB4" w14:textId="77777777" w:rsidR="00DD6DB9" w:rsidRPr="00AC645F" w:rsidRDefault="00DD6DB9" w:rsidP="002054B3">
            <w:pPr>
              <w:rPr>
                <w:rFonts w:ascii="Times New Roman" w:hAnsi="Times New Roman" w:cs="Times New Roman"/>
              </w:rPr>
            </w:pPr>
          </w:p>
        </w:tc>
        <w:tc>
          <w:tcPr>
            <w:tcW w:w="194" w:type="pct"/>
            <w:noWrap/>
            <w:hideMark/>
          </w:tcPr>
          <w:p w14:paraId="4578D7AB" w14:textId="77777777" w:rsidR="00DD6DB9" w:rsidRPr="00AC645F" w:rsidRDefault="00DD6DB9" w:rsidP="002054B3">
            <w:pPr>
              <w:rPr>
                <w:rFonts w:ascii="Times New Roman" w:hAnsi="Times New Roman" w:cs="Times New Roman"/>
              </w:rPr>
            </w:pPr>
          </w:p>
        </w:tc>
        <w:tc>
          <w:tcPr>
            <w:tcW w:w="259" w:type="pct"/>
            <w:noWrap/>
            <w:hideMark/>
          </w:tcPr>
          <w:p w14:paraId="47F69CFA" w14:textId="77777777" w:rsidR="00DD6DB9" w:rsidRPr="00AC645F" w:rsidRDefault="00DD6DB9" w:rsidP="002054B3">
            <w:pPr>
              <w:rPr>
                <w:rFonts w:ascii="Times New Roman" w:hAnsi="Times New Roman" w:cs="Times New Roman"/>
              </w:rPr>
            </w:pPr>
          </w:p>
        </w:tc>
        <w:tc>
          <w:tcPr>
            <w:tcW w:w="225" w:type="pct"/>
            <w:noWrap/>
            <w:hideMark/>
          </w:tcPr>
          <w:p w14:paraId="5AF10533" w14:textId="77777777" w:rsidR="00DD6DB9" w:rsidRPr="00AC645F" w:rsidRDefault="00DD6DB9" w:rsidP="002054B3">
            <w:pPr>
              <w:rPr>
                <w:rFonts w:ascii="Times New Roman" w:hAnsi="Times New Roman" w:cs="Times New Roman"/>
              </w:rPr>
            </w:pPr>
          </w:p>
        </w:tc>
        <w:tc>
          <w:tcPr>
            <w:tcW w:w="194" w:type="pct"/>
            <w:noWrap/>
            <w:hideMark/>
          </w:tcPr>
          <w:p w14:paraId="6B616252" w14:textId="77777777" w:rsidR="00DD6DB9" w:rsidRPr="00AC645F" w:rsidRDefault="00DD6DB9" w:rsidP="002054B3">
            <w:pPr>
              <w:rPr>
                <w:rFonts w:ascii="Times New Roman" w:hAnsi="Times New Roman" w:cs="Times New Roman"/>
              </w:rPr>
            </w:pPr>
          </w:p>
        </w:tc>
        <w:tc>
          <w:tcPr>
            <w:tcW w:w="216" w:type="pct"/>
            <w:noWrap/>
            <w:hideMark/>
          </w:tcPr>
          <w:p w14:paraId="1205DA1B" w14:textId="77777777" w:rsidR="00DD6DB9" w:rsidRPr="00AC645F" w:rsidRDefault="00DD6DB9" w:rsidP="002054B3">
            <w:pPr>
              <w:rPr>
                <w:rFonts w:ascii="Times New Roman" w:hAnsi="Times New Roman" w:cs="Times New Roman"/>
              </w:rPr>
            </w:pPr>
          </w:p>
        </w:tc>
        <w:tc>
          <w:tcPr>
            <w:tcW w:w="363" w:type="pct"/>
            <w:noWrap/>
            <w:hideMark/>
          </w:tcPr>
          <w:p w14:paraId="058CEA18" w14:textId="77777777" w:rsidR="00DD6DB9" w:rsidRPr="00AC645F" w:rsidRDefault="00DD6DB9" w:rsidP="002054B3">
            <w:pPr>
              <w:rPr>
                <w:rFonts w:ascii="Times New Roman" w:hAnsi="Times New Roman" w:cs="Times New Roman"/>
              </w:rPr>
            </w:pPr>
          </w:p>
        </w:tc>
        <w:tc>
          <w:tcPr>
            <w:tcW w:w="290" w:type="pct"/>
            <w:noWrap/>
            <w:hideMark/>
          </w:tcPr>
          <w:p w14:paraId="09FD5B9C" w14:textId="77777777" w:rsidR="00DD6DB9" w:rsidRPr="00AC645F" w:rsidRDefault="00DD6DB9" w:rsidP="002054B3">
            <w:pPr>
              <w:rPr>
                <w:rFonts w:ascii="Times New Roman" w:hAnsi="Times New Roman" w:cs="Times New Roman"/>
              </w:rPr>
            </w:pPr>
          </w:p>
        </w:tc>
        <w:tc>
          <w:tcPr>
            <w:tcW w:w="193" w:type="pct"/>
            <w:noWrap/>
            <w:hideMark/>
          </w:tcPr>
          <w:p w14:paraId="57B02EAF" w14:textId="77777777" w:rsidR="00DD6DB9" w:rsidRPr="00AC645F" w:rsidRDefault="00DD6DB9" w:rsidP="002054B3">
            <w:pPr>
              <w:rPr>
                <w:rFonts w:ascii="Times New Roman" w:hAnsi="Times New Roman" w:cs="Times New Roman"/>
              </w:rPr>
            </w:pPr>
          </w:p>
        </w:tc>
        <w:tc>
          <w:tcPr>
            <w:tcW w:w="241" w:type="pct"/>
            <w:noWrap/>
            <w:hideMark/>
          </w:tcPr>
          <w:p w14:paraId="1CFBE690" w14:textId="77777777" w:rsidR="00DD6DB9" w:rsidRPr="00AC645F" w:rsidRDefault="00DD6DB9" w:rsidP="002054B3">
            <w:pPr>
              <w:rPr>
                <w:rFonts w:ascii="Times New Roman" w:hAnsi="Times New Roman" w:cs="Times New Roman"/>
              </w:rPr>
            </w:pPr>
          </w:p>
        </w:tc>
        <w:tc>
          <w:tcPr>
            <w:tcW w:w="241" w:type="pct"/>
            <w:noWrap/>
            <w:hideMark/>
          </w:tcPr>
          <w:p w14:paraId="06C8E6E0" w14:textId="77777777" w:rsidR="00DD6DB9" w:rsidRPr="00AC645F" w:rsidRDefault="00DD6DB9" w:rsidP="002054B3">
            <w:pPr>
              <w:rPr>
                <w:rFonts w:ascii="Times New Roman" w:hAnsi="Times New Roman" w:cs="Times New Roman"/>
              </w:rPr>
            </w:pPr>
          </w:p>
        </w:tc>
        <w:tc>
          <w:tcPr>
            <w:tcW w:w="242" w:type="pct"/>
            <w:noWrap/>
            <w:hideMark/>
          </w:tcPr>
          <w:p w14:paraId="644DDA91" w14:textId="77777777" w:rsidR="00DD6DB9" w:rsidRPr="00AC645F" w:rsidRDefault="00DD6DB9" w:rsidP="002054B3">
            <w:pPr>
              <w:rPr>
                <w:rFonts w:ascii="Times New Roman" w:hAnsi="Times New Roman" w:cs="Times New Roman"/>
              </w:rPr>
            </w:pPr>
          </w:p>
        </w:tc>
        <w:tc>
          <w:tcPr>
            <w:tcW w:w="335" w:type="pct"/>
            <w:noWrap/>
            <w:hideMark/>
          </w:tcPr>
          <w:p w14:paraId="19C6D98D" w14:textId="77777777" w:rsidR="00DD6DB9" w:rsidRPr="00AC645F" w:rsidRDefault="00DD6DB9" w:rsidP="002054B3">
            <w:pPr>
              <w:rPr>
                <w:rFonts w:ascii="Times New Roman" w:hAnsi="Times New Roman" w:cs="Times New Roman"/>
              </w:rPr>
            </w:pPr>
          </w:p>
        </w:tc>
        <w:tc>
          <w:tcPr>
            <w:tcW w:w="242" w:type="pct"/>
            <w:noWrap/>
            <w:hideMark/>
          </w:tcPr>
          <w:p w14:paraId="7C94A6C6" w14:textId="77777777" w:rsidR="00DD6DB9" w:rsidRPr="00AC645F" w:rsidRDefault="00DD6DB9" w:rsidP="002054B3">
            <w:pPr>
              <w:rPr>
                <w:rFonts w:ascii="Times New Roman" w:hAnsi="Times New Roman" w:cs="Times New Roman"/>
              </w:rPr>
            </w:pPr>
          </w:p>
        </w:tc>
        <w:tc>
          <w:tcPr>
            <w:tcW w:w="245" w:type="pct"/>
            <w:noWrap/>
            <w:hideMark/>
          </w:tcPr>
          <w:p w14:paraId="6DCEEEBE" w14:textId="77777777" w:rsidR="00DD6DB9" w:rsidRPr="00AC645F" w:rsidRDefault="00DD6DB9" w:rsidP="002054B3">
            <w:pPr>
              <w:rPr>
                <w:rFonts w:ascii="Times New Roman" w:hAnsi="Times New Roman" w:cs="Times New Roman"/>
              </w:rPr>
            </w:pPr>
          </w:p>
        </w:tc>
        <w:tc>
          <w:tcPr>
            <w:tcW w:w="230" w:type="pct"/>
            <w:noWrap/>
            <w:hideMark/>
          </w:tcPr>
          <w:p w14:paraId="36A9CFC2" w14:textId="77777777" w:rsidR="00DD6DB9" w:rsidRPr="00AC645F" w:rsidRDefault="00DD6DB9" w:rsidP="002054B3">
            <w:pPr>
              <w:rPr>
                <w:rFonts w:ascii="Times New Roman" w:hAnsi="Times New Roman" w:cs="Times New Roman"/>
              </w:rPr>
            </w:pPr>
          </w:p>
        </w:tc>
        <w:tc>
          <w:tcPr>
            <w:tcW w:w="157" w:type="pct"/>
            <w:noWrap/>
            <w:hideMark/>
          </w:tcPr>
          <w:p w14:paraId="2B940C23" w14:textId="77777777" w:rsidR="00DD6DB9" w:rsidRPr="00AC645F" w:rsidRDefault="00DD6DB9" w:rsidP="002054B3">
            <w:pPr>
              <w:rPr>
                <w:rFonts w:ascii="Times New Roman" w:hAnsi="Times New Roman" w:cs="Times New Roman"/>
              </w:rPr>
            </w:pPr>
          </w:p>
        </w:tc>
        <w:tc>
          <w:tcPr>
            <w:tcW w:w="242" w:type="pct"/>
            <w:noWrap/>
            <w:hideMark/>
          </w:tcPr>
          <w:p w14:paraId="69A25934" w14:textId="77777777" w:rsidR="00DD6DB9" w:rsidRPr="00AC645F" w:rsidRDefault="00DD6DB9" w:rsidP="002054B3">
            <w:pPr>
              <w:rPr>
                <w:rFonts w:ascii="Times New Roman" w:hAnsi="Times New Roman" w:cs="Times New Roman"/>
              </w:rPr>
            </w:pPr>
          </w:p>
        </w:tc>
        <w:tc>
          <w:tcPr>
            <w:tcW w:w="247" w:type="pct"/>
            <w:noWrap/>
            <w:hideMark/>
          </w:tcPr>
          <w:p w14:paraId="14450C77" w14:textId="77777777" w:rsidR="00DD6DB9" w:rsidRPr="00AC645F" w:rsidRDefault="00DD6DB9" w:rsidP="002054B3">
            <w:pPr>
              <w:rPr>
                <w:rFonts w:ascii="Times New Roman" w:hAnsi="Times New Roman" w:cs="Times New Roman"/>
              </w:rPr>
            </w:pPr>
          </w:p>
        </w:tc>
        <w:tc>
          <w:tcPr>
            <w:tcW w:w="259" w:type="pct"/>
            <w:noWrap/>
            <w:hideMark/>
          </w:tcPr>
          <w:p w14:paraId="37FBEC46" w14:textId="77777777" w:rsidR="00DD6DB9" w:rsidRPr="00AC645F" w:rsidRDefault="00DD6DB9" w:rsidP="002054B3">
            <w:pPr>
              <w:rPr>
                <w:rFonts w:ascii="Times New Roman" w:hAnsi="Times New Roman" w:cs="Times New Roman"/>
              </w:rPr>
            </w:pPr>
          </w:p>
        </w:tc>
        <w:tc>
          <w:tcPr>
            <w:tcW w:w="190" w:type="pct"/>
            <w:noWrap/>
            <w:hideMark/>
          </w:tcPr>
          <w:p w14:paraId="56A4185D" w14:textId="77777777" w:rsidR="00DD6DB9" w:rsidRPr="00AC645F" w:rsidRDefault="00DD6DB9" w:rsidP="002054B3">
            <w:pPr>
              <w:rPr>
                <w:rFonts w:ascii="Times New Roman" w:hAnsi="Times New Roman" w:cs="Times New Roman"/>
              </w:rPr>
            </w:pPr>
          </w:p>
        </w:tc>
      </w:tr>
      <w:tr w:rsidR="00DD6DB9" w:rsidRPr="00AC645F" w14:paraId="700D627A" w14:textId="77777777" w:rsidTr="00DD6DB9">
        <w:trPr>
          <w:trHeight w:val="446"/>
        </w:trPr>
        <w:tc>
          <w:tcPr>
            <w:tcW w:w="194" w:type="pct"/>
          </w:tcPr>
          <w:p w14:paraId="0310BF9E" w14:textId="77777777" w:rsidR="00DD6DB9" w:rsidRPr="00AC645F" w:rsidRDefault="00DD6DB9" w:rsidP="002054B3">
            <w:pPr>
              <w:rPr>
                <w:rFonts w:ascii="Times New Roman" w:hAnsi="Times New Roman" w:cs="Times New Roman"/>
              </w:rPr>
            </w:pPr>
          </w:p>
        </w:tc>
        <w:tc>
          <w:tcPr>
            <w:tcW w:w="194" w:type="pct"/>
            <w:noWrap/>
            <w:hideMark/>
          </w:tcPr>
          <w:p w14:paraId="3493D1D0" w14:textId="77777777" w:rsidR="00DD6DB9" w:rsidRPr="00AC645F" w:rsidRDefault="00DD6DB9" w:rsidP="002054B3">
            <w:pPr>
              <w:rPr>
                <w:rFonts w:ascii="Times New Roman" w:hAnsi="Times New Roman" w:cs="Times New Roman"/>
              </w:rPr>
            </w:pPr>
          </w:p>
        </w:tc>
        <w:tc>
          <w:tcPr>
            <w:tcW w:w="259" w:type="pct"/>
            <w:noWrap/>
            <w:hideMark/>
          </w:tcPr>
          <w:p w14:paraId="25E4E1FF" w14:textId="77777777" w:rsidR="00DD6DB9" w:rsidRPr="00AC645F" w:rsidRDefault="00DD6DB9" w:rsidP="002054B3">
            <w:pPr>
              <w:rPr>
                <w:rFonts w:ascii="Times New Roman" w:hAnsi="Times New Roman" w:cs="Times New Roman"/>
              </w:rPr>
            </w:pPr>
          </w:p>
        </w:tc>
        <w:tc>
          <w:tcPr>
            <w:tcW w:w="225" w:type="pct"/>
            <w:noWrap/>
            <w:hideMark/>
          </w:tcPr>
          <w:p w14:paraId="58BEBE6A" w14:textId="77777777" w:rsidR="00DD6DB9" w:rsidRPr="00AC645F" w:rsidRDefault="00DD6DB9" w:rsidP="002054B3">
            <w:pPr>
              <w:rPr>
                <w:rFonts w:ascii="Times New Roman" w:hAnsi="Times New Roman" w:cs="Times New Roman"/>
              </w:rPr>
            </w:pPr>
          </w:p>
        </w:tc>
        <w:tc>
          <w:tcPr>
            <w:tcW w:w="194" w:type="pct"/>
            <w:noWrap/>
            <w:hideMark/>
          </w:tcPr>
          <w:p w14:paraId="289BCCFD" w14:textId="77777777" w:rsidR="00DD6DB9" w:rsidRPr="00AC645F" w:rsidRDefault="00DD6DB9" w:rsidP="002054B3">
            <w:pPr>
              <w:rPr>
                <w:rFonts w:ascii="Times New Roman" w:hAnsi="Times New Roman" w:cs="Times New Roman"/>
              </w:rPr>
            </w:pPr>
          </w:p>
        </w:tc>
        <w:tc>
          <w:tcPr>
            <w:tcW w:w="216" w:type="pct"/>
            <w:noWrap/>
            <w:hideMark/>
          </w:tcPr>
          <w:p w14:paraId="7C13CFA3" w14:textId="77777777" w:rsidR="00DD6DB9" w:rsidRPr="00AC645F" w:rsidRDefault="00DD6DB9" w:rsidP="002054B3">
            <w:pPr>
              <w:rPr>
                <w:rFonts w:ascii="Times New Roman" w:hAnsi="Times New Roman" w:cs="Times New Roman"/>
              </w:rPr>
            </w:pPr>
          </w:p>
        </w:tc>
        <w:tc>
          <w:tcPr>
            <w:tcW w:w="363" w:type="pct"/>
            <w:noWrap/>
            <w:hideMark/>
          </w:tcPr>
          <w:p w14:paraId="1F11963B" w14:textId="77777777" w:rsidR="00DD6DB9" w:rsidRPr="00AC645F" w:rsidRDefault="00DD6DB9" w:rsidP="002054B3">
            <w:pPr>
              <w:rPr>
                <w:rFonts w:ascii="Times New Roman" w:hAnsi="Times New Roman" w:cs="Times New Roman"/>
              </w:rPr>
            </w:pPr>
          </w:p>
        </w:tc>
        <w:tc>
          <w:tcPr>
            <w:tcW w:w="290" w:type="pct"/>
            <w:noWrap/>
            <w:hideMark/>
          </w:tcPr>
          <w:p w14:paraId="00BD0C36" w14:textId="77777777" w:rsidR="00DD6DB9" w:rsidRPr="00AC645F" w:rsidRDefault="00DD6DB9" w:rsidP="002054B3">
            <w:pPr>
              <w:rPr>
                <w:rFonts w:ascii="Times New Roman" w:hAnsi="Times New Roman" w:cs="Times New Roman"/>
              </w:rPr>
            </w:pPr>
          </w:p>
        </w:tc>
        <w:tc>
          <w:tcPr>
            <w:tcW w:w="193" w:type="pct"/>
            <w:noWrap/>
            <w:hideMark/>
          </w:tcPr>
          <w:p w14:paraId="6F8A1EA0" w14:textId="77777777" w:rsidR="00DD6DB9" w:rsidRPr="00AC645F" w:rsidRDefault="00DD6DB9" w:rsidP="002054B3">
            <w:pPr>
              <w:rPr>
                <w:rFonts w:ascii="Times New Roman" w:hAnsi="Times New Roman" w:cs="Times New Roman"/>
              </w:rPr>
            </w:pPr>
          </w:p>
        </w:tc>
        <w:tc>
          <w:tcPr>
            <w:tcW w:w="241" w:type="pct"/>
            <w:noWrap/>
            <w:hideMark/>
          </w:tcPr>
          <w:p w14:paraId="20C5C402" w14:textId="77777777" w:rsidR="00DD6DB9" w:rsidRPr="00AC645F" w:rsidRDefault="00DD6DB9" w:rsidP="002054B3">
            <w:pPr>
              <w:rPr>
                <w:rFonts w:ascii="Times New Roman" w:hAnsi="Times New Roman" w:cs="Times New Roman"/>
              </w:rPr>
            </w:pPr>
          </w:p>
        </w:tc>
        <w:tc>
          <w:tcPr>
            <w:tcW w:w="241" w:type="pct"/>
            <w:noWrap/>
            <w:hideMark/>
          </w:tcPr>
          <w:p w14:paraId="5DFD44AF" w14:textId="77777777" w:rsidR="00DD6DB9" w:rsidRPr="00AC645F" w:rsidRDefault="00DD6DB9" w:rsidP="002054B3">
            <w:pPr>
              <w:rPr>
                <w:rFonts w:ascii="Times New Roman" w:hAnsi="Times New Roman" w:cs="Times New Roman"/>
              </w:rPr>
            </w:pPr>
          </w:p>
        </w:tc>
        <w:tc>
          <w:tcPr>
            <w:tcW w:w="242" w:type="pct"/>
            <w:noWrap/>
            <w:hideMark/>
          </w:tcPr>
          <w:p w14:paraId="5840E41C" w14:textId="77777777" w:rsidR="00DD6DB9" w:rsidRPr="00AC645F" w:rsidRDefault="00DD6DB9" w:rsidP="002054B3">
            <w:pPr>
              <w:rPr>
                <w:rFonts w:ascii="Times New Roman" w:hAnsi="Times New Roman" w:cs="Times New Roman"/>
              </w:rPr>
            </w:pPr>
          </w:p>
        </w:tc>
        <w:tc>
          <w:tcPr>
            <w:tcW w:w="335" w:type="pct"/>
            <w:noWrap/>
            <w:hideMark/>
          </w:tcPr>
          <w:p w14:paraId="4C7BEDA6" w14:textId="77777777" w:rsidR="00DD6DB9" w:rsidRPr="00AC645F" w:rsidRDefault="00DD6DB9" w:rsidP="002054B3">
            <w:pPr>
              <w:rPr>
                <w:rFonts w:ascii="Times New Roman" w:hAnsi="Times New Roman" w:cs="Times New Roman"/>
              </w:rPr>
            </w:pPr>
          </w:p>
        </w:tc>
        <w:tc>
          <w:tcPr>
            <w:tcW w:w="242" w:type="pct"/>
            <w:noWrap/>
            <w:hideMark/>
          </w:tcPr>
          <w:p w14:paraId="4958CD39" w14:textId="77777777" w:rsidR="00DD6DB9" w:rsidRPr="00AC645F" w:rsidRDefault="00DD6DB9" w:rsidP="002054B3">
            <w:pPr>
              <w:rPr>
                <w:rFonts w:ascii="Times New Roman" w:hAnsi="Times New Roman" w:cs="Times New Roman"/>
              </w:rPr>
            </w:pPr>
          </w:p>
        </w:tc>
        <w:tc>
          <w:tcPr>
            <w:tcW w:w="245" w:type="pct"/>
            <w:noWrap/>
            <w:hideMark/>
          </w:tcPr>
          <w:p w14:paraId="6EC5EE54" w14:textId="77777777" w:rsidR="00DD6DB9" w:rsidRPr="00AC645F" w:rsidRDefault="00DD6DB9" w:rsidP="002054B3">
            <w:pPr>
              <w:rPr>
                <w:rFonts w:ascii="Times New Roman" w:hAnsi="Times New Roman" w:cs="Times New Roman"/>
              </w:rPr>
            </w:pPr>
          </w:p>
        </w:tc>
        <w:tc>
          <w:tcPr>
            <w:tcW w:w="230" w:type="pct"/>
            <w:noWrap/>
            <w:hideMark/>
          </w:tcPr>
          <w:p w14:paraId="3A54F890" w14:textId="77777777" w:rsidR="00DD6DB9" w:rsidRPr="00AC645F" w:rsidRDefault="00DD6DB9" w:rsidP="002054B3">
            <w:pPr>
              <w:rPr>
                <w:rFonts w:ascii="Times New Roman" w:hAnsi="Times New Roman" w:cs="Times New Roman"/>
              </w:rPr>
            </w:pPr>
          </w:p>
        </w:tc>
        <w:tc>
          <w:tcPr>
            <w:tcW w:w="157" w:type="pct"/>
            <w:noWrap/>
            <w:hideMark/>
          </w:tcPr>
          <w:p w14:paraId="68D08374" w14:textId="77777777" w:rsidR="00DD6DB9" w:rsidRPr="00AC645F" w:rsidRDefault="00DD6DB9" w:rsidP="002054B3">
            <w:pPr>
              <w:rPr>
                <w:rFonts w:ascii="Times New Roman" w:hAnsi="Times New Roman" w:cs="Times New Roman"/>
              </w:rPr>
            </w:pPr>
          </w:p>
        </w:tc>
        <w:tc>
          <w:tcPr>
            <w:tcW w:w="242" w:type="pct"/>
            <w:noWrap/>
            <w:hideMark/>
          </w:tcPr>
          <w:p w14:paraId="224FDC7F" w14:textId="77777777" w:rsidR="00DD6DB9" w:rsidRPr="00AC645F" w:rsidRDefault="00DD6DB9" w:rsidP="002054B3">
            <w:pPr>
              <w:rPr>
                <w:rFonts w:ascii="Times New Roman" w:hAnsi="Times New Roman" w:cs="Times New Roman"/>
              </w:rPr>
            </w:pPr>
          </w:p>
        </w:tc>
        <w:tc>
          <w:tcPr>
            <w:tcW w:w="247" w:type="pct"/>
            <w:noWrap/>
            <w:hideMark/>
          </w:tcPr>
          <w:p w14:paraId="6CCAC86E" w14:textId="77777777" w:rsidR="00DD6DB9" w:rsidRPr="00AC645F" w:rsidRDefault="00DD6DB9" w:rsidP="002054B3">
            <w:pPr>
              <w:rPr>
                <w:rFonts w:ascii="Times New Roman" w:hAnsi="Times New Roman" w:cs="Times New Roman"/>
              </w:rPr>
            </w:pPr>
          </w:p>
        </w:tc>
        <w:tc>
          <w:tcPr>
            <w:tcW w:w="259" w:type="pct"/>
            <w:noWrap/>
            <w:hideMark/>
          </w:tcPr>
          <w:p w14:paraId="3A780B10" w14:textId="77777777" w:rsidR="00DD6DB9" w:rsidRPr="00AC645F" w:rsidRDefault="00DD6DB9" w:rsidP="002054B3">
            <w:pPr>
              <w:rPr>
                <w:rFonts w:ascii="Times New Roman" w:hAnsi="Times New Roman" w:cs="Times New Roman"/>
              </w:rPr>
            </w:pPr>
          </w:p>
        </w:tc>
        <w:tc>
          <w:tcPr>
            <w:tcW w:w="190" w:type="pct"/>
            <w:noWrap/>
            <w:hideMark/>
          </w:tcPr>
          <w:p w14:paraId="2A4D3C41" w14:textId="77777777" w:rsidR="00DD6DB9" w:rsidRPr="00AC645F" w:rsidRDefault="00DD6DB9" w:rsidP="002054B3">
            <w:pPr>
              <w:rPr>
                <w:rFonts w:ascii="Times New Roman" w:hAnsi="Times New Roman" w:cs="Times New Roman"/>
              </w:rPr>
            </w:pPr>
          </w:p>
        </w:tc>
      </w:tr>
    </w:tbl>
    <w:p w14:paraId="164A8F6D" w14:textId="77777777" w:rsidR="009973EC" w:rsidRPr="00AC645F" w:rsidRDefault="009973EC">
      <w:pPr>
        <w:rPr>
          <w:rFonts w:ascii="Times New Roman" w:eastAsiaTheme="majorEastAsia" w:hAnsi="Times New Roman" w:cs="Times New Roman"/>
          <w:b/>
          <w:sz w:val="24"/>
          <w:szCs w:val="32"/>
        </w:rPr>
      </w:pPr>
      <w:r w:rsidRPr="00AC645F">
        <w:rPr>
          <w:rFonts w:ascii="Times New Roman" w:hAnsi="Times New Roman" w:cs="Times New Roman"/>
        </w:rPr>
        <w:br w:type="page"/>
      </w:r>
    </w:p>
    <w:p w14:paraId="456CF4CE" w14:textId="0886EB66" w:rsidR="002B3E7B" w:rsidRPr="00357153" w:rsidRDefault="007464BA" w:rsidP="00357153">
      <w:pPr>
        <w:pStyle w:val="Heading1"/>
      </w:pPr>
      <w:bookmarkStart w:id="125" w:name="_Toc47953245"/>
      <w:r w:rsidRPr="00357153">
        <w:lastRenderedPageBreak/>
        <w:t xml:space="preserve">APPENDIX </w:t>
      </w:r>
      <w:r w:rsidR="00F85E31" w:rsidRPr="00357153">
        <w:t>X</w:t>
      </w:r>
      <w:r w:rsidR="002B3E7B" w:rsidRPr="00357153">
        <w:t>: INFORMATION SHEET</w:t>
      </w:r>
      <w:bookmarkEnd w:id="125"/>
    </w:p>
    <w:p w14:paraId="0E5FB21F" w14:textId="4CC71551" w:rsidR="00D7288F" w:rsidRPr="00D7288F" w:rsidRDefault="00D7288F" w:rsidP="00D7288F">
      <w:pPr>
        <w:ind w:left="0" w:firstLine="0"/>
        <w:rPr>
          <w:rFonts w:ascii="Times New Roman" w:hAnsi="Times New Roman" w:cs="Times New Roman"/>
          <w:bCs/>
          <w:sz w:val="24"/>
          <w:szCs w:val="24"/>
        </w:rPr>
      </w:pPr>
      <w:r w:rsidRPr="00D7288F">
        <w:rPr>
          <w:rFonts w:ascii="Times New Roman" w:hAnsi="Times New Roman" w:cs="Times New Roman"/>
          <w:sz w:val="24"/>
          <w:szCs w:val="24"/>
        </w:rPr>
        <w:t xml:space="preserve">Study Title: </w:t>
      </w:r>
      <w:r w:rsidRPr="00D7288F">
        <w:rPr>
          <w:rFonts w:ascii="Times New Roman" w:hAnsi="Times New Roman" w:cs="Times New Roman"/>
          <w:bCs/>
          <w:sz w:val="24"/>
          <w:szCs w:val="24"/>
        </w:rPr>
        <w:t xml:space="preserve">Modelling Factors Associated with </w:t>
      </w:r>
      <w:r w:rsidR="0068225C">
        <w:rPr>
          <w:rFonts w:ascii="Times New Roman" w:hAnsi="Times New Roman" w:cs="Times New Roman"/>
          <w:bCs/>
          <w:sz w:val="24"/>
          <w:szCs w:val="24"/>
        </w:rPr>
        <w:t>HIV</w:t>
      </w:r>
      <w:r w:rsidRPr="00D7288F">
        <w:rPr>
          <w:rFonts w:ascii="Times New Roman" w:hAnsi="Times New Roman" w:cs="Times New Roman"/>
          <w:bCs/>
          <w:sz w:val="24"/>
          <w:szCs w:val="24"/>
        </w:rPr>
        <w:t>-Free Survival among Exposed Infants in Homa Bay County</w:t>
      </w:r>
    </w:p>
    <w:p w14:paraId="76FF5F65" w14:textId="77777777" w:rsidR="006C2543" w:rsidRPr="00AC645F" w:rsidRDefault="006C2543" w:rsidP="00A732CA">
      <w:pPr>
        <w:rPr>
          <w:rFonts w:ascii="Times New Roman" w:hAnsi="Times New Roman" w:cs="Times New Roman"/>
          <w:b/>
          <w:sz w:val="24"/>
          <w:szCs w:val="24"/>
        </w:rPr>
      </w:pPr>
      <w:r w:rsidRPr="00AC645F">
        <w:rPr>
          <w:rFonts w:ascii="Times New Roman" w:hAnsi="Times New Roman" w:cs="Times New Roman"/>
          <w:b/>
          <w:sz w:val="24"/>
          <w:szCs w:val="24"/>
        </w:rPr>
        <w:t>Dear participant</w:t>
      </w:r>
    </w:p>
    <w:p w14:paraId="3DFB9C4E" w14:textId="18C7E055" w:rsidR="006C2543" w:rsidRPr="00AC645F" w:rsidRDefault="006C2543" w:rsidP="00716490">
      <w:pPr>
        <w:rPr>
          <w:rFonts w:ascii="Times New Roman" w:hAnsi="Times New Roman" w:cs="Times New Roman"/>
          <w:sz w:val="24"/>
          <w:szCs w:val="24"/>
        </w:rPr>
      </w:pPr>
      <w:r w:rsidRPr="00AC645F">
        <w:rPr>
          <w:rFonts w:ascii="Times New Roman" w:hAnsi="Times New Roman" w:cs="Times New Roman"/>
          <w:sz w:val="24"/>
          <w:szCs w:val="24"/>
        </w:rPr>
        <w:t>My name is</w:t>
      </w:r>
      <w:r w:rsidR="001C4492" w:rsidRPr="00AC645F">
        <w:rPr>
          <w:rFonts w:ascii="Times New Roman" w:hAnsi="Times New Roman" w:cs="Times New Roman"/>
          <w:sz w:val="24"/>
          <w:szCs w:val="24"/>
        </w:rPr>
        <w:t xml:space="preserve"> Augustine Gatimu Njuguna</w:t>
      </w:r>
      <w:r w:rsidRPr="00AC645F">
        <w:rPr>
          <w:rFonts w:ascii="Times New Roman" w:hAnsi="Times New Roman" w:cs="Times New Roman"/>
          <w:sz w:val="24"/>
          <w:szCs w:val="24"/>
        </w:rPr>
        <w:t xml:space="preserve"> and am kindly inviting you to take part in this research study which I am conducting on </w:t>
      </w:r>
      <w:r w:rsidR="009E6FFE" w:rsidRPr="00AC645F">
        <w:rPr>
          <w:rFonts w:ascii="Times New Roman" w:hAnsi="Times New Roman" w:cs="Times New Roman"/>
          <w:sz w:val="24"/>
          <w:szCs w:val="24"/>
        </w:rPr>
        <w:t xml:space="preserve">determining factors associated with </w:t>
      </w:r>
      <w:r w:rsidR="0068225C">
        <w:rPr>
          <w:rFonts w:ascii="Times New Roman" w:hAnsi="Times New Roman" w:cs="Times New Roman"/>
          <w:sz w:val="24"/>
          <w:szCs w:val="24"/>
        </w:rPr>
        <w:t>HIV</w:t>
      </w:r>
      <w:r w:rsidR="009E6FFE" w:rsidRPr="00AC645F">
        <w:rPr>
          <w:rFonts w:ascii="Times New Roman" w:hAnsi="Times New Roman" w:cs="Times New Roman"/>
          <w:sz w:val="24"/>
          <w:szCs w:val="24"/>
        </w:rPr>
        <w:t xml:space="preserve">-free survival among 0 -18 month infants born to </w:t>
      </w:r>
      <w:r w:rsidR="0068225C">
        <w:rPr>
          <w:rFonts w:ascii="Times New Roman" w:hAnsi="Times New Roman" w:cs="Times New Roman"/>
          <w:sz w:val="24"/>
          <w:szCs w:val="24"/>
        </w:rPr>
        <w:t>HIV</w:t>
      </w:r>
      <w:r w:rsidR="009E6FFE" w:rsidRPr="00AC645F">
        <w:rPr>
          <w:rFonts w:ascii="Times New Roman" w:hAnsi="Times New Roman" w:cs="Times New Roman"/>
          <w:sz w:val="24"/>
          <w:szCs w:val="24"/>
        </w:rPr>
        <w:t>-positive mothers in Homa Bay County.</w:t>
      </w:r>
      <w:r w:rsidRPr="00AC645F">
        <w:rPr>
          <w:rFonts w:ascii="Times New Roman" w:hAnsi="Times New Roman" w:cs="Times New Roman"/>
          <w:b/>
          <w:sz w:val="24"/>
          <w:szCs w:val="24"/>
        </w:rPr>
        <w:t xml:space="preserve"> </w:t>
      </w:r>
      <w:r w:rsidRPr="00AC645F">
        <w:rPr>
          <w:rFonts w:ascii="Times New Roman" w:hAnsi="Times New Roman" w:cs="Times New Roman"/>
          <w:sz w:val="24"/>
          <w:szCs w:val="24"/>
        </w:rPr>
        <w:t>I am requesting you to read this consent form whose purpose is to give you the information you will need to help you decide whether or not to participate in the study. Please read the form carefully. You may ask questions about the purpose of the research, the possible risks and benefits, your rights as a volunteer, and anything else about the research that is not clear. This consent form may contain some words that are unfamiliar to you. Please ask me to explain anything you may not understand.</w:t>
      </w:r>
    </w:p>
    <w:p w14:paraId="78A8247D" w14:textId="77777777" w:rsidR="006C2543" w:rsidRPr="00AC645F" w:rsidRDefault="006C2543" w:rsidP="00A732CA">
      <w:pPr>
        <w:rPr>
          <w:rFonts w:ascii="Times New Roman" w:hAnsi="Times New Roman" w:cs="Times New Roman"/>
          <w:b/>
          <w:sz w:val="24"/>
          <w:szCs w:val="24"/>
        </w:rPr>
      </w:pPr>
      <w:r w:rsidRPr="00AC645F">
        <w:rPr>
          <w:rFonts w:ascii="Times New Roman" w:hAnsi="Times New Roman" w:cs="Times New Roman"/>
          <w:b/>
          <w:sz w:val="24"/>
          <w:szCs w:val="24"/>
        </w:rPr>
        <w:t>Being in the study is voluntary</w:t>
      </w:r>
    </w:p>
    <w:p w14:paraId="658CCC8A" w14:textId="77777777" w:rsidR="006C2543" w:rsidRPr="00AC645F" w:rsidRDefault="006C2543" w:rsidP="00A732CA">
      <w:pPr>
        <w:rPr>
          <w:rFonts w:ascii="Times New Roman" w:hAnsi="Times New Roman" w:cs="Times New Roman"/>
          <w:sz w:val="24"/>
          <w:szCs w:val="24"/>
        </w:rPr>
      </w:pPr>
      <w:r w:rsidRPr="00AC645F">
        <w:rPr>
          <w:rFonts w:ascii="Times New Roman" w:hAnsi="Times New Roman" w:cs="Times New Roman"/>
          <w:sz w:val="24"/>
          <w:szCs w:val="24"/>
        </w:rPr>
        <w:t xml:space="preserve">Your participation in this study is entirely voluntary you can decide if you want to participate in the study or not. Once you understand the study, and you agree to take part, you will be asked to make your mark on this form </w:t>
      </w:r>
      <w:r w:rsidR="00716490" w:rsidRPr="00AC645F">
        <w:rPr>
          <w:rFonts w:ascii="Times New Roman" w:hAnsi="Times New Roman" w:cs="Times New Roman"/>
          <w:sz w:val="24"/>
          <w:szCs w:val="24"/>
        </w:rPr>
        <w:t>in the presence of a witness. This</w:t>
      </w:r>
      <w:r w:rsidRPr="00AC645F">
        <w:rPr>
          <w:rFonts w:ascii="Times New Roman" w:hAnsi="Times New Roman" w:cs="Times New Roman"/>
          <w:sz w:val="24"/>
          <w:szCs w:val="24"/>
        </w:rPr>
        <w:t xml:space="preserve"> process is called ‘informed consent’. You may decide to withdraw from the study at any time or not to answer questions. If you leave the study, please tell the interviewer why you are leaving so that this information can be used to improve our work and provide more support if possible.</w:t>
      </w:r>
    </w:p>
    <w:p w14:paraId="658FB128" w14:textId="77777777" w:rsidR="006C2543" w:rsidRPr="00AC645F" w:rsidRDefault="006C2543" w:rsidP="00A732CA">
      <w:pPr>
        <w:rPr>
          <w:rFonts w:ascii="Times New Roman" w:hAnsi="Times New Roman" w:cs="Times New Roman"/>
          <w:sz w:val="24"/>
          <w:szCs w:val="24"/>
        </w:rPr>
      </w:pPr>
      <w:r w:rsidRPr="00AC645F">
        <w:rPr>
          <w:rFonts w:ascii="Times New Roman" w:hAnsi="Times New Roman" w:cs="Times New Roman"/>
          <w:b/>
          <w:sz w:val="24"/>
          <w:szCs w:val="24"/>
        </w:rPr>
        <w:t>Procedures</w:t>
      </w:r>
    </w:p>
    <w:p w14:paraId="548C425E" w14:textId="77777777" w:rsidR="006C2543" w:rsidRDefault="006C2543" w:rsidP="00A732CA">
      <w:pPr>
        <w:rPr>
          <w:rFonts w:ascii="Times New Roman" w:hAnsi="Times New Roman" w:cs="Times New Roman"/>
          <w:sz w:val="24"/>
          <w:szCs w:val="24"/>
        </w:rPr>
      </w:pPr>
      <w:r w:rsidRPr="00AC645F">
        <w:rPr>
          <w:rFonts w:ascii="Times New Roman" w:hAnsi="Times New Roman" w:cs="Times New Roman"/>
          <w:sz w:val="24"/>
          <w:szCs w:val="24"/>
        </w:rPr>
        <w:t>If you agree to participate in this study by signing at the end of this form, you will participate in the following activities. You will be asked questions about your personal life related to this study such as level of education, etc.</w:t>
      </w:r>
    </w:p>
    <w:p w14:paraId="6F4B0D82" w14:textId="77777777" w:rsidR="004264A0" w:rsidRDefault="004264A0" w:rsidP="00A732CA">
      <w:pPr>
        <w:rPr>
          <w:rFonts w:ascii="Times New Roman" w:hAnsi="Times New Roman" w:cs="Times New Roman"/>
          <w:sz w:val="24"/>
          <w:szCs w:val="24"/>
        </w:rPr>
      </w:pPr>
    </w:p>
    <w:p w14:paraId="3F9AB766" w14:textId="77777777" w:rsidR="00D65874" w:rsidRPr="00991121" w:rsidRDefault="00D65874" w:rsidP="00D65874">
      <w:pPr>
        <w:rPr>
          <w:rFonts w:ascii="Times New Roman" w:hAnsi="Times New Roman" w:cs="Times New Roman"/>
          <w:b/>
          <w:sz w:val="24"/>
          <w:szCs w:val="24"/>
        </w:rPr>
      </w:pPr>
      <w:r w:rsidRPr="00991121">
        <w:rPr>
          <w:rFonts w:ascii="Times New Roman" w:hAnsi="Times New Roman" w:cs="Times New Roman"/>
          <w:b/>
          <w:sz w:val="24"/>
          <w:szCs w:val="24"/>
        </w:rPr>
        <w:lastRenderedPageBreak/>
        <w:t>Laboratory procedures</w:t>
      </w:r>
    </w:p>
    <w:p w14:paraId="0DB52FEE" w14:textId="61214F64" w:rsidR="00D65874" w:rsidRPr="00D65874" w:rsidRDefault="00D65874" w:rsidP="00D65874">
      <w:pPr>
        <w:rPr>
          <w:rFonts w:ascii="Times New Roman" w:hAnsi="Times New Roman" w:cs="Times New Roman"/>
          <w:sz w:val="24"/>
          <w:szCs w:val="24"/>
        </w:rPr>
      </w:pPr>
      <w:r w:rsidRPr="00D65874">
        <w:rPr>
          <w:rFonts w:ascii="Times New Roman" w:hAnsi="Times New Roman" w:cs="Times New Roman"/>
          <w:sz w:val="24"/>
          <w:szCs w:val="24"/>
        </w:rPr>
        <w:t xml:space="preserve">Laboratory procedures that will carried out in this study are the ones done routinely for </w:t>
      </w:r>
      <w:r w:rsidR="0068225C">
        <w:rPr>
          <w:rFonts w:ascii="Times New Roman" w:hAnsi="Times New Roman" w:cs="Times New Roman"/>
          <w:sz w:val="24"/>
          <w:szCs w:val="24"/>
        </w:rPr>
        <w:t>HIV</w:t>
      </w:r>
      <w:r w:rsidRPr="00D65874">
        <w:rPr>
          <w:rFonts w:ascii="Times New Roman" w:hAnsi="Times New Roman" w:cs="Times New Roman"/>
          <w:sz w:val="24"/>
          <w:szCs w:val="24"/>
        </w:rPr>
        <w:t xml:space="preserve"> exposed infants and their mothers </w:t>
      </w:r>
    </w:p>
    <w:p w14:paraId="1DB37B38" w14:textId="62F216D5" w:rsidR="00F10C99" w:rsidRPr="00F10C99" w:rsidRDefault="0068225C" w:rsidP="00D65874">
      <w:pPr>
        <w:rPr>
          <w:rFonts w:ascii="Times New Roman" w:hAnsi="Times New Roman" w:cs="Times New Roman"/>
          <w:b/>
          <w:sz w:val="24"/>
          <w:szCs w:val="24"/>
        </w:rPr>
      </w:pPr>
      <w:r>
        <w:rPr>
          <w:rFonts w:ascii="Times New Roman" w:hAnsi="Times New Roman" w:cs="Times New Roman"/>
          <w:b/>
          <w:sz w:val="24"/>
          <w:szCs w:val="24"/>
        </w:rPr>
        <w:t>HIV</w:t>
      </w:r>
      <w:r w:rsidR="00F10C99" w:rsidRPr="00F10C99">
        <w:rPr>
          <w:rFonts w:ascii="Times New Roman" w:hAnsi="Times New Roman" w:cs="Times New Roman"/>
          <w:b/>
          <w:sz w:val="24"/>
          <w:szCs w:val="24"/>
        </w:rPr>
        <w:t xml:space="preserve">-1-PCR testing </w:t>
      </w:r>
    </w:p>
    <w:p w14:paraId="3F970F1B" w14:textId="2903AE21" w:rsidR="00D65874" w:rsidRPr="00D65874" w:rsidRDefault="0068225C" w:rsidP="00D65874">
      <w:pPr>
        <w:rPr>
          <w:rFonts w:ascii="Times New Roman" w:hAnsi="Times New Roman" w:cs="Times New Roman"/>
          <w:sz w:val="24"/>
          <w:szCs w:val="24"/>
        </w:rPr>
      </w:pPr>
      <w:r>
        <w:rPr>
          <w:rFonts w:ascii="Times New Roman" w:hAnsi="Times New Roman" w:cs="Times New Roman"/>
          <w:sz w:val="24"/>
          <w:szCs w:val="24"/>
        </w:rPr>
        <w:t>HIV</w:t>
      </w:r>
      <w:r w:rsidR="00D65874" w:rsidRPr="00D65874">
        <w:rPr>
          <w:rFonts w:ascii="Times New Roman" w:hAnsi="Times New Roman" w:cs="Times New Roman"/>
          <w:sz w:val="24"/>
          <w:szCs w:val="24"/>
        </w:rPr>
        <w:t xml:space="preserve"> PCR at birth will be done to detect in utero infection. Sample collection will be done by medical personnel who will conduct the delivery Dried Blood Spots (DBS) will be used to perform </w:t>
      </w:r>
      <w:r>
        <w:rPr>
          <w:rFonts w:ascii="Times New Roman" w:hAnsi="Times New Roman" w:cs="Times New Roman"/>
          <w:sz w:val="24"/>
          <w:szCs w:val="24"/>
        </w:rPr>
        <w:t>HIV</w:t>
      </w:r>
      <w:r w:rsidR="00D65874" w:rsidRPr="00D65874">
        <w:rPr>
          <w:rFonts w:ascii="Times New Roman" w:hAnsi="Times New Roman" w:cs="Times New Roman"/>
          <w:sz w:val="24"/>
          <w:szCs w:val="24"/>
        </w:rPr>
        <w:t>-1-PCR testing. During specimen collection the health care worker collecting will use aseptic techniques to ensure the safety of the procedure and to assure the quality of the test results observed thereof.</w:t>
      </w:r>
    </w:p>
    <w:p w14:paraId="212B4445" w14:textId="02FB6755" w:rsidR="00D65874" w:rsidRDefault="00F10C99" w:rsidP="00D65874">
      <w:pPr>
        <w:rPr>
          <w:rFonts w:ascii="Times New Roman" w:hAnsi="Times New Roman" w:cs="Times New Roman"/>
          <w:sz w:val="24"/>
          <w:szCs w:val="24"/>
        </w:rPr>
      </w:pPr>
      <w:r>
        <w:rPr>
          <w:rFonts w:ascii="Times New Roman" w:hAnsi="Times New Roman" w:cs="Times New Roman"/>
          <w:sz w:val="24"/>
          <w:szCs w:val="24"/>
        </w:rPr>
        <w:t>Another sample will be collected at 6 weeks</w:t>
      </w:r>
      <w:r w:rsidR="00F768A3">
        <w:rPr>
          <w:rFonts w:ascii="Times New Roman" w:hAnsi="Times New Roman" w:cs="Times New Roman"/>
          <w:sz w:val="24"/>
          <w:szCs w:val="24"/>
        </w:rPr>
        <w:t>, 6</w:t>
      </w:r>
      <w:r>
        <w:rPr>
          <w:rFonts w:ascii="Times New Roman" w:hAnsi="Times New Roman" w:cs="Times New Roman"/>
          <w:sz w:val="24"/>
          <w:szCs w:val="24"/>
        </w:rPr>
        <w:t xml:space="preserve"> months</w:t>
      </w:r>
      <w:r w:rsidR="00F768A3">
        <w:rPr>
          <w:rFonts w:ascii="Times New Roman" w:hAnsi="Times New Roman" w:cs="Times New Roman"/>
          <w:sz w:val="24"/>
          <w:szCs w:val="24"/>
        </w:rPr>
        <w:t>, one</w:t>
      </w:r>
      <w:r>
        <w:rPr>
          <w:rFonts w:ascii="Times New Roman" w:hAnsi="Times New Roman" w:cs="Times New Roman"/>
          <w:sz w:val="24"/>
          <w:szCs w:val="24"/>
        </w:rPr>
        <w:t xml:space="preserve"> years and an antibody test at 18 months.</w:t>
      </w:r>
    </w:p>
    <w:p w14:paraId="655F5023" w14:textId="44391C31" w:rsidR="00FA62E7" w:rsidRPr="00FA62E7" w:rsidRDefault="00FA62E7" w:rsidP="00D65874">
      <w:pPr>
        <w:rPr>
          <w:rFonts w:ascii="Times New Roman" w:hAnsi="Times New Roman" w:cs="Times New Roman"/>
          <w:sz w:val="24"/>
          <w:szCs w:val="24"/>
        </w:rPr>
      </w:pPr>
      <w:r w:rsidRPr="00FA62E7">
        <w:rPr>
          <w:rFonts w:ascii="Times New Roman" w:hAnsi="Times New Roman" w:cs="Times New Roman"/>
          <w:sz w:val="24"/>
          <w:szCs w:val="24"/>
        </w:rPr>
        <w:t xml:space="preserve">Follow Up </w:t>
      </w:r>
    </w:p>
    <w:p w14:paraId="14924242" w14:textId="2CD11ADD" w:rsidR="00FA62E7" w:rsidRPr="00C341E5" w:rsidRDefault="00FA62E7" w:rsidP="00D65874">
      <w:pPr>
        <w:rPr>
          <w:rFonts w:ascii="Times New Roman" w:hAnsi="Times New Roman" w:cs="Times New Roman"/>
          <w:sz w:val="24"/>
          <w:szCs w:val="24"/>
        </w:rPr>
      </w:pPr>
      <w:r w:rsidRPr="00C341E5">
        <w:rPr>
          <w:rFonts w:ascii="Times New Roman" w:hAnsi="Times New Roman" w:cs="Times New Roman"/>
          <w:sz w:val="24"/>
          <w:szCs w:val="24"/>
        </w:rPr>
        <w:t>Data will be collected over time at different points in time. The data will be collected using the tool (Appendix IX). The tool will collect data on independent variables to antigen positivity. The data will be collected every two months from the second month after delivery.  The data will be captured by the research assistants at the clinic during routine clinic visits.</w:t>
      </w:r>
    </w:p>
    <w:p w14:paraId="23DAED23" w14:textId="77777777" w:rsidR="006C2543" w:rsidRPr="00C341E5" w:rsidRDefault="006C2543" w:rsidP="00A732CA">
      <w:pPr>
        <w:rPr>
          <w:rFonts w:ascii="Times New Roman" w:hAnsi="Times New Roman" w:cs="Times New Roman"/>
          <w:sz w:val="24"/>
          <w:szCs w:val="24"/>
        </w:rPr>
      </w:pPr>
      <w:r w:rsidRPr="00C341E5">
        <w:rPr>
          <w:rFonts w:ascii="Times New Roman" w:hAnsi="Times New Roman" w:cs="Times New Roman"/>
          <w:sz w:val="24"/>
          <w:szCs w:val="24"/>
        </w:rPr>
        <w:t xml:space="preserve">Possible Risks/Discomfort </w:t>
      </w:r>
    </w:p>
    <w:p w14:paraId="20C81B27" w14:textId="0AC63FA4" w:rsidR="006C2543" w:rsidRPr="00C341E5" w:rsidRDefault="006C2543" w:rsidP="00A732CA">
      <w:pPr>
        <w:rPr>
          <w:rFonts w:ascii="Times New Roman" w:hAnsi="Times New Roman" w:cs="Times New Roman"/>
          <w:sz w:val="24"/>
          <w:szCs w:val="24"/>
        </w:rPr>
      </w:pPr>
      <w:r w:rsidRPr="00C341E5">
        <w:rPr>
          <w:rFonts w:ascii="Times New Roman" w:hAnsi="Times New Roman" w:cs="Times New Roman"/>
          <w:sz w:val="24"/>
          <w:szCs w:val="24"/>
        </w:rPr>
        <w:t>There are no invasive procedures that will be carried out on you</w:t>
      </w:r>
      <w:r w:rsidR="00716490" w:rsidRPr="00C341E5">
        <w:rPr>
          <w:rFonts w:ascii="Times New Roman" w:hAnsi="Times New Roman" w:cs="Times New Roman"/>
          <w:sz w:val="24"/>
          <w:szCs w:val="24"/>
        </w:rPr>
        <w:t xml:space="preserve"> and your child beside what is routine</w:t>
      </w:r>
      <w:r w:rsidR="00F10C99" w:rsidRPr="00C341E5">
        <w:rPr>
          <w:rFonts w:ascii="Times New Roman" w:hAnsi="Times New Roman" w:cs="Times New Roman"/>
          <w:sz w:val="24"/>
          <w:szCs w:val="24"/>
        </w:rPr>
        <w:t>, but during sample collection you and your child will experience slight pain</w:t>
      </w:r>
      <w:r w:rsidRPr="00C341E5">
        <w:rPr>
          <w:rFonts w:ascii="Times New Roman" w:hAnsi="Times New Roman" w:cs="Times New Roman"/>
          <w:sz w:val="24"/>
          <w:szCs w:val="24"/>
        </w:rPr>
        <w:t>.</w:t>
      </w:r>
    </w:p>
    <w:p w14:paraId="37C66CED" w14:textId="77777777" w:rsidR="006C2543" w:rsidRPr="00C341E5" w:rsidRDefault="006C2543" w:rsidP="00A732CA">
      <w:pPr>
        <w:rPr>
          <w:rFonts w:ascii="Times New Roman" w:hAnsi="Times New Roman" w:cs="Times New Roman"/>
          <w:sz w:val="24"/>
          <w:szCs w:val="24"/>
        </w:rPr>
      </w:pPr>
      <w:r w:rsidRPr="00C341E5">
        <w:rPr>
          <w:rFonts w:ascii="Times New Roman" w:hAnsi="Times New Roman" w:cs="Times New Roman"/>
          <w:sz w:val="24"/>
          <w:szCs w:val="24"/>
        </w:rPr>
        <w:t>Data security and Confidentiality</w:t>
      </w:r>
    </w:p>
    <w:p w14:paraId="524D9E0F" w14:textId="77777777" w:rsidR="006C2543" w:rsidRDefault="006C2543" w:rsidP="00A732CA">
      <w:pPr>
        <w:rPr>
          <w:rFonts w:ascii="Times New Roman" w:hAnsi="Times New Roman" w:cs="Times New Roman"/>
          <w:sz w:val="24"/>
          <w:szCs w:val="24"/>
        </w:rPr>
      </w:pPr>
      <w:r w:rsidRPr="00C341E5">
        <w:rPr>
          <w:rFonts w:ascii="Times New Roman" w:hAnsi="Times New Roman" w:cs="Times New Roman"/>
          <w:sz w:val="24"/>
          <w:szCs w:val="24"/>
        </w:rPr>
        <w:t>All the information gathered by the research team will be in confidence for the sole purpose of this research only. Any records relating to your identity will remain confidential. Your name will not be divulged in any of the forms, and you will receive a copy of this consent form. No one will have access to the interviews except the investigators. Strict data management procedures are intended to ensure confidentiality of the study subjects.</w:t>
      </w:r>
    </w:p>
    <w:p w14:paraId="4FD918D9" w14:textId="77777777" w:rsidR="00F10C99" w:rsidRPr="00991121" w:rsidRDefault="00F10C99" w:rsidP="00F10C99">
      <w:pPr>
        <w:rPr>
          <w:rFonts w:ascii="Times New Roman" w:hAnsi="Times New Roman" w:cs="Times New Roman"/>
          <w:b/>
          <w:sz w:val="24"/>
          <w:szCs w:val="24"/>
        </w:rPr>
      </w:pPr>
      <w:r w:rsidRPr="00991121">
        <w:rPr>
          <w:rFonts w:ascii="Times New Roman" w:hAnsi="Times New Roman" w:cs="Times New Roman"/>
          <w:b/>
          <w:sz w:val="24"/>
          <w:szCs w:val="24"/>
        </w:rPr>
        <w:lastRenderedPageBreak/>
        <w:t>Benefits of being in the study</w:t>
      </w:r>
    </w:p>
    <w:p w14:paraId="569B1CF7" w14:textId="17D19E99" w:rsidR="00F10C99" w:rsidRPr="00991121" w:rsidRDefault="00F10C99" w:rsidP="00F10C99">
      <w:pPr>
        <w:rPr>
          <w:rFonts w:ascii="Times New Roman" w:hAnsi="Times New Roman" w:cs="Times New Roman"/>
          <w:sz w:val="24"/>
          <w:szCs w:val="24"/>
        </w:rPr>
      </w:pPr>
      <w:r>
        <w:rPr>
          <w:rFonts w:ascii="Times New Roman" w:hAnsi="Times New Roman" w:cs="Times New Roman"/>
          <w:sz w:val="24"/>
          <w:szCs w:val="24"/>
        </w:rPr>
        <w:t>B</w:t>
      </w:r>
      <w:r w:rsidRPr="00991121">
        <w:rPr>
          <w:rFonts w:ascii="Times New Roman" w:hAnsi="Times New Roman" w:cs="Times New Roman"/>
          <w:sz w:val="24"/>
          <w:szCs w:val="24"/>
        </w:rPr>
        <w:t xml:space="preserve">enefits of </w:t>
      </w:r>
      <w:r>
        <w:rPr>
          <w:rFonts w:ascii="Times New Roman" w:hAnsi="Times New Roman" w:cs="Times New Roman"/>
          <w:sz w:val="24"/>
          <w:szCs w:val="24"/>
        </w:rPr>
        <w:t>participating in the study will</w:t>
      </w:r>
      <w:r w:rsidRPr="00991121">
        <w:rPr>
          <w:rFonts w:ascii="Times New Roman" w:hAnsi="Times New Roman" w:cs="Times New Roman"/>
          <w:sz w:val="24"/>
          <w:szCs w:val="24"/>
        </w:rPr>
        <w:t xml:space="preserve"> include;</w:t>
      </w:r>
    </w:p>
    <w:p w14:paraId="17B30B4C" w14:textId="77777777" w:rsidR="00F10C99" w:rsidRPr="00991121" w:rsidRDefault="00F10C99" w:rsidP="00F10C99">
      <w:pPr>
        <w:pStyle w:val="ListParagraph"/>
        <w:numPr>
          <w:ilvl w:val="0"/>
          <w:numId w:val="91"/>
        </w:numPr>
        <w:spacing w:after="200"/>
        <w:ind w:right="0"/>
        <w:rPr>
          <w:rFonts w:ascii="Times New Roman" w:hAnsi="Times New Roman" w:cs="Times New Roman"/>
          <w:sz w:val="24"/>
          <w:szCs w:val="24"/>
        </w:rPr>
      </w:pPr>
      <w:r w:rsidRPr="00991121">
        <w:rPr>
          <w:rFonts w:ascii="Times New Roman" w:hAnsi="Times New Roman" w:cs="Times New Roman"/>
          <w:sz w:val="24"/>
          <w:szCs w:val="24"/>
        </w:rPr>
        <w:t xml:space="preserve">Close monitoring </w:t>
      </w:r>
    </w:p>
    <w:p w14:paraId="4AC514BC" w14:textId="77777777" w:rsidR="00F10C99" w:rsidRPr="00991121" w:rsidRDefault="00F10C99" w:rsidP="00F10C99">
      <w:pPr>
        <w:pStyle w:val="ListParagraph"/>
        <w:numPr>
          <w:ilvl w:val="0"/>
          <w:numId w:val="91"/>
        </w:numPr>
        <w:spacing w:after="200"/>
        <w:ind w:right="0"/>
        <w:rPr>
          <w:rFonts w:ascii="Times New Roman" w:hAnsi="Times New Roman" w:cs="Times New Roman"/>
          <w:sz w:val="24"/>
          <w:szCs w:val="24"/>
        </w:rPr>
      </w:pPr>
      <w:r w:rsidRPr="00991121">
        <w:rPr>
          <w:rFonts w:ascii="Times New Roman" w:hAnsi="Times New Roman" w:cs="Times New Roman"/>
          <w:sz w:val="24"/>
          <w:szCs w:val="24"/>
        </w:rPr>
        <w:t>Increased access to members of the multidisciplinary team who will be involved in the research. They will have access to their contacts and they can ask questions anytime.</w:t>
      </w:r>
    </w:p>
    <w:p w14:paraId="05B95DFF" w14:textId="77777777" w:rsidR="00F10C99" w:rsidRPr="00991121" w:rsidRDefault="00F10C99" w:rsidP="00F10C99">
      <w:pPr>
        <w:pStyle w:val="ListParagraph"/>
        <w:numPr>
          <w:ilvl w:val="0"/>
          <w:numId w:val="91"/>
        </w:numPr>
        <w:spacing w:after="200"/>
        <w:ind w:right="0"/>
        <w:rPr>
          <w:rFonts w:ascii="Times New Roman" w:hAnsi="Times New Roman" w:cs="Times New Roman"/>
          <w:sz w:val="24"/>
          <w:szCs w:val="24"/>
        </w:rPr>
      </w:pPr>
      <w:r w:rsidRPr="00991121">
        <w:rPr>
          <w:rFonts w:ascii="Times New Roman" w:hAnsi="Times New Roman" w:cs="Times New Roman"/>
          <w:sz w:val="24"/>
          <w:szCs w:val="24"/>
        </w:rPr>
        <w:t>Extra investigations for example births per which is which not on routinely performed this will ensure that those who used cane will have it promptly.</w:t>
      </w:r>
    </w:p>
    <w:p w14:paraId="6C51A18F" w14:textId="77777777" w:rsidR="00011137" w:rsidRDefault="00F10C99" w:rsidP="00011137">
      <w:pPr>
        <w:pStyle w:val="ListParagraph"/>
        <w:numPr>
          <w:ilvl w:val="0"/>
          <w:numId w:val="91"/>
        </w:numPr>
        <w:spacing w:after="200"/>
        <w:ind w:right="0"/>
        <w:rPr>
          <w:rFonts w:ascii="Times New Roman" w:hAnsi="Times New Roman" w:cs="Times New Roman"/>
          <w:sz w:val="24"/>
          <w:szCs w:val="24"/>
        </w:rPr>
      </w:pPr>
      <w:r w:rsidRPr="00991121">
        <w:rPr>
          <w:rFonts w:ascii="Times New Roman" w:hAnsi="Times New Roman" w:cs="Times New Roman"/>
          <w:sz w:val="24"/>
          <w:szCs w:val="24"/>
        </w:rPr>
        <w:t>The satisfaction of benefiting future patients.</w:t>
      </w:r>
    </w:p>
    <w:p w14:paraId="7A995A4B" w14:textId="51447D84" w:rsidR="006C2543" w:rsidRDefault="00011137" w:rsidP="00011137">
      <w:pPr>
        <w:pStyle w:val="ListParagraph"/>
        <w:numPr>
          <w:ilvl w:val="0"/>
          <w:numId w:val="91"/>
        </w:numPr>
        <w:spacing w:after="200"/>
        <w:ind w:right="0"/>
        <w:rPr>
          <w:rFonts w:ascii="Times New Roman" w:hAnsi="Times New Roman" w:cs="Times New Roman"/>
          <w:sz w:val="24"/>
          <w:szCs w:val="24"/>
        </w:rPr>
      </w:pPr>
      <w:r>
        <w:rPr>
          <w:rFonts w:ascii="Times New Roman" w:hAnsi="Times New Roman" w:cs="Times New Roman"/>
          <w:sz w:val="24"/>
          <w:szCs w:val="24"/>
        </w:rPr>
        <w:t>T</w:t>
      </w:r>
      <w:r w:rsidR="006C2543" w:rsidRPr="00011137">
        <w:rPr>
          <w:rFonts w:ascii="Times New Roman" w:hAnsi="Times New Roman" w:cs="Times New Roman"/>
          <w:sz w:val="24"/>
          <w:szCs w:val="24"/>
        </w:rPr>
        <w:t xml:space="preserve">he results of the study will inform the health authorities about </w:t>
      </w:r>
      <w:r w:rsidR="00716490" w:rsidRPr="00011137">
        <w:rPr>
          <w:rFonts w:ascii="Times New Roman" w:hAnsi="Times New Roman" w:cs="Times New Roman"/>
          <w:sz w:val="24"/>
          <w:szCs w:val="24"/>
        </w:rPr>
        <w:t xml:space="preserve">prevention of mother to child </w:t>
      </w:r>
      <w:r w:rsidR="0068225C">
        <w:rPr>
          <w:rFonts w:ascii="Times New Roman" w:hAnsi="Times New Roman" w:cs="Times New Roman"/>
          <w:sz w:val="24"/>
          <w:szCs w:val="24"/>
        </w:rPr>
        <w:t>HIV</w:t>
      </w:r>
      <w:r w:rsidR="00716490" w:rsidRPr="00011137">
        <w:rPr>
          <w:rFonts w:ascii="Times New Roman" w:hAnsi="Times New Roman" w:cs="Times New Roman"/>
          <w:sz w:val="24"/>
          <w:szCs w:val="24"/>
        </w:rPr>
        <w:t xml:space="preserve"> transmission</w:t>
      </w:r>
      <w:r>
        <w:rPr>
          <w:rFonts w:ascii="Times New Roman" w:hAnsi="Times New Roman" w:cs="Times New Roman"/>
          <w:sz w:val="24"/>
          <w:szCs w:val="24"/>
        </w:rPr>
        <w:t xml:space="preserve"> in future</w:t>
      </w:r>
      <w:r w:rsidR="006C2543" w:rsidRPr="00011137">
        <w:rPr>
          <w:rFonts w:ascii="Times New Roman" w:hAnsi="Times New Roman" w:cs="Times New Roman"/>
          <w:sz w:val="24"/>
          <w:szCs w:val="24"/>
        </w:rPr>
        <w:t>.</w:t>
      </w:r>
    </w:p>
    <w:p w14:paraId="1F2CFDC7" w14:textId="77777777" w:rsidR="00011137" w:rsidRPr="00011137" w:rsidRDefault="00011137" w:rsidP="00011137">
      <w:pPr>
        <w:rPr>
          <w:rFonts w:ascii="Times New Roman" w:hAnsi="Times New Roman" w:cs="Times New Roman"/>
          <w:b/>
          <w:sz w:val="24"/>
          <w:szCs w:val="24"/>
        </w:rPr>
      </w:pPr>
      <w:r w:rsidRPr="00011137">
        <w:rPr>
          <w:rFonts w:ascii="Times New Roman" w:hAnsi="Times New Roman" w:cs="Times New Roman"/>
          <w:b/>
          <w:sz w:val="24"/>
          <w:szCs w:val="24"/>
        </w:rPr>
        <w:t>Dissemination of Research Findings</w:t>
      </w:r>
    </w:p>
    <w:p w14:paraId="3E64182A" w14:textId="70DB1554" w:rsidR="00011137" w:rsidRPr="00011137" w:rsidRDefault="00011137" w:rsidP="00011137">
      <w:pPr>
        <w:rPr>
          <w:rFonts w:ascii="Times New Roman" w:hAnsi="Times New Roman" w:cs="Times New Roman"/>
          <w:bCs/>
          <w:sz w:val="24"/>
          <w:szCs w:val="24"/>
        </w:rPr>
      </w:pPr>
      <w:r w:rsidRPr="00011137">
        <w:rPr>
          <w:rFonts w:ascii="Times New Roman" w:hAnsi="Times New Roman" w:cs="Times New Roman"/>
          <w:bCs/>
          <w:sz w:val="24"/>
          <w:szCs w:val="24"/>
        </w:rPr>
        <w:t xml:space="preserve">Knowledge gained and the results of the study will be used to improve the quality and practices in prevention of mother to child </w:t>
      </w:r>
      <w:r w:rsidR="0068225C">
        <w:rPr>
          <w:rFonts w:ascii="Times New Roman" w:hAnsi="Times New Roman" w:cs="Times New Roman"/>
          <w:bCs/>
          <w:sz w:val="24"/>
          <w:szCs w:val="24"/>
        </w:rPr>
        <w:t>HIV</w:t>
      </w:r>
      <w:r w:rsidRPr="00011137">
        <w:rPr>
          <w:rFonts w:ascii="Times New Roman" w:hAnsi="Times New Roman" w:cs="Times New Roman"/>
          <w:bCs/>
          <w:sz w:val="24"/>
          <w:szCs w:val="24"/>
        </w:rPr>
        <w:t xml:space="preserve"> transmission provided to clients at various health facilities in Homa Bay County and in Kenya. The results will also be used to bridge the performance gaps that have been identified in the provision of PMTCT, which will contribute to improving many people’s lives. The results will be disseminated to Health Research Unit of Homa Bay County, and to health care providers and managers in the study area through meetings or seminar/ workshops. The results will also be published with a reputable journal where it will be accessed by other researchers.</w:t>
      </w:r>
    </w:p>
    <w:p w14:paraId="6829F870" w14:textId="77777777" w:rsidR="006C2543" w:rsidRPr="00AC645F" w:rsidRDefault="006C2543" w:rsidP="00A732CA">
      <w:pPr>
        <w:rPr>
          <w:rFonts w:ascii="Times New Roman" w:hAnsi="Times New Roman" w:cs="Times New Roman"/>
          <w:b/>
          <w:sz w:val="24"/>
          <w:szCs w:val="24"/>
        </w:rPr>
      </w:pPr>
      <w:r w:rsidRPr="00AC645F">
        <w:rPr>
          <w:rFonts w:ascii="Times New Roman" w:hAnsi="Times New Roman" w:cs="Times New Roman"/>
          <w:b/>
          <w:sz w:val="24"/>
          <w:szCs w:val="24"/>
        </w:rPr>
        <w:t>Contact person</w:t>
      </w:r>
    </w:p>
    <w:p w14:paraId="2D2CD102" w14:textId="77777777" w:rsidR="006C2543" w:rsidRPr="00AC645F" w:rsidRDefault="006C2543" w:rsidP="00A732CA">
      <w:pPr>
        <w:rPr>
          <w:rFonts w:ascii="Times New Roman" w:hAnsi="Times New Roman" w:cs="Times New Roman"/>
          <w:sz w:val="24"/>
          <w:szCs w:val="24"/>
        </w:rPr>
      </w:pPr>
      <w:r w:rsidRPr="00AC645F">
        <w:rPr>
          <w:rFonts w:ascii="Times New Roman" w:hAnsi="Times New Roman" w:cs="Times New Roman"/>
          <w:sz w:val="24"/>
          <w:szCs w:val="24"/>
        </w:rPr>
        <w:t xml:space="preserve">If you ever have questions or concerns about this study, </w:t>
      </w:r>
      <w:r w:rsidR="00716490" w:rsidRPr="00AC645F">
        <w:rPr>
          <w:rFonts w:ascii="Times New Roman" w:hAnsi="Times New Roman" w:cs="Times New Roman"/>
          <w:sz w:val="24"/>
          <w:szCs w:val="24"/>
        </w:rPr>
        <w:t>you should contact: Augustine Gatimu Njuguna-</w:t>
      </w:r>
      <w:r w:rsidRPr="00AC645F">
        <w:rPr>
          <w:rFonts w:ascii="Times New Roman" w:hAnsi="Times New Roman" w:cs="Times New Roman"/>
          <w:sz w:val="24"/>
          <w:szCs w:val="24"/>
        </w:rPr>
        <w:t>Principal Investigator; Mobile No: 07</w:t>
      </w:r>
      <w:r w:rsidR="00716490" w:rsidRPr="00AC645F">
        <w:rPr>
          <w:rFonts w:ascii="Times New Roman" w:hAnsi="Times New Roman" w:cs="Times New Roman"/>
          <w:sz w:val="24"/>
          <w:szCs w:val="24"/>
        </w:rPr>
        <w:t>21479607.</w:t>
      </w:r>
    </w:p>
    <w:p w14:paraId="2B5AF7EB" w14:textId="77777777" w:rsidR="006C2543" w:rsidRPr="00AC645F" w:rsidRDefault="006C2543" w:rsidP="00A732CA">
      <w:pPr>
        <w:rPr>
          <w:rFonts w:ascii="Times New Roman" w:hAnsi="Times New Roman" w:cs="Times New Roman"/>
          <w:b/>
          <w:sz w:val="24"/>
          <w:szCs w:val="24"/>
        </w:rPr>
      </w:pPr>
      <w:r w:rsidRPr="00AC645F">
        <w:rPr>
          <w:rFonts w:ascii="Times New Roman" w:hAnsi="Times New Roman" w:cs="Times New Roman"/>
          <w:b/>
          <w:sz w:val="24"/>
          <w:szCs w:val="24"/>
        </w:rPr>
        <w:t>Your rights as a Participant</w:t>
      </w:r>
    </w:p>
    <w:p w14:paraId="5BE5C311" w14:textId="77777777" w:rsidR="006C2543" w:rsidRPr="00AC645F" w:rsidRDefault="006C2543" w:rsidP="00A732CA">
      <w:pPr>
        <w:rPr>
          <w:rFonts w:ascii="Times New Roman" w:hAnsi="Times New Roman" w:cs="Times New Roman"/>
          <w:sz w:val="24"/>
          <w:szCs w:val="24"/>
        </w:rPr>
      </w:pPr>
      <w:r w:rsidRPr="00AC645F">
        <w:rPr>
          <w:rFonts w:ascii="Times New Roman" w:hAnsi="Times New Roman" w:cs="Times New Roman"/>
          <w:sz w:val="24"/>
          <w:szCs w:val="24"/>
        </w:rPr>
        <w:t xml:space="preserve">This research has been reviewed and approved by the Kenyatta National Hospital/university of Nairobi Ethics and Research review </w:t>
      </w:r>
      <w:r w:rsidRPr="00AC645F">
        <w:rPr>
          <w:rFonts w:ascii="Times New Roman" w:hAnsi="Times New Roman" w:cs="Times New Roman"/>
          <w:sz w:val="24"/>
          <w:szCs w:val="24"/>
        </w:rPr>
        <w:lastRenderedPageBreak/>
        <w:t>committee, if you have any questions about your rights as a research participant you may contact the following;</w:t>
      </w:r>
    </w:p>
    <w:p w14:paraId="18795512" w14:textId="77777777" w:rsidR="006C2543" w:rsidRPr="00AC645F" w:rsidRDefault="006C2543" w:rsidP="00A732CA">
      <w:pPr>
        <w:rPr>
          <w:rFonts w:ascii="Times New Roman" w:hAnsi="Times New Roman" w:cs="Times New Roman"/>
          <w:sz w:val="24"/>
          <w:szCs w:val="24"/>
        </w:rPr>
      </w:pPr>
      <w:r w:rsidRPr="00AC645F">
        <w:rPr>
          <w:rFonts w:ascii="Times New Roman" w:hAnsi="Times New Roman" w:cs="Times New Roman"/>
          <w:sz w:val="24"/>
          <w:szCs w:val="24"/>
        </w:rPr>
        <w:t xml:space="preserve">The Secretary KNH /University of Nairobi Ethics Review Committee, </w:t>
      </w:r>
    </w:p>
    <w:p w14:paraId="01C14A9E" w14:textId="77777777" w:rsidR="006C2543" w:rsidRPr="00AC645F" w:rsidRDefault="006C2543" w:rsidP="00A732CA">
      <w:pPr>
        <w:rPr>
          <w:rFonts w:ascii="Times New Roman" w:hAnsi="Times New Roman" w:cs="Times New Roman"/>
          <w:sz w:val="24"/>
          <w:szCs w:val="24"/>
        </w:rPr>
      </w:pPr>
      <w:r w:rsidRPr="00AC645F">
        <w:rPr>
          <w:rFonts w:ascii="Times New Roman" w:hAnsi="Times New Roman" w:cs="Times New Roman"/>
          <w:sz w:val="24"/>
          <w:szCs w:val="24"/>
        </w:rPr>
        <w:t xml:space="preserve">P.O Box 20723 – 00202 Tel: (254) 020 726300 </w:t>
      </w:r>
    </w:p>
    <w:p w14:paraId="6F582FEA" w14:textId="2A1CEE48" w:rsidR="006C2543" w:rsidRDefault="006C2543" w:rsidP="00A732CA">
      <w:pPr>
        <w:rPr>
          <w:rFonts w:ascii="Times New Roman" w:hAnsi="Times New Roman" w:cs="Times New Roman"/>
          <w:sz w:val="24"/>
          <w:szCs w:val="24"/>
        </w:rPr>
      </w:pPr>
      <w:r w:rsidRPr="00AC645F">
        <w:rPr>
          <w:rFonts w:ascii="Times New Roman" w:hAnsi="Times New Roman" w:cs="Times New Roman"/>
          <w:sz w:val="24"/>
          <w:szCs w:val="24"/>
        </w:rPr>
        <w:t xml:space="preserve">Email address: </w:t>
      </w:r>
      <w:hyperlink r:id="rId24" w:history="1">
        <w:r w:rsidR="002054B3" w:rsidRPr="00AC5B32">
          <w:rPr>
            <w:rStyle w:val="Hyperlink"/>
            <w:rFonts w:ascii="Times New Roman" w:hAnsi="Times New Roman" w:cs="Times New Roman"/>
            <w:sz w:val="24"/>
            <w:szCs w:val="24"/>
          </w:rPr>
          <w:t>uonknh_erc@uonbi.ac.ke</w:t>
        </w:r>
      </w:hyperlink>
    </w:p>
    <w:p w14:paraId="74D4425F" w14:textId="77777777" w:rsidR="002054B3" w:rsidRDefault="002054B3" w:rsidP="00A732CA">
      <w:pPr>
        <w:rPr>
          <w:rFonts w:ascii="Times New Roman" w:hAnsi="Times New Roman" w:cs="Times New Roman"/>
          <w:sz w:val="24"/>
          <w:szCs w:val="24"/>
        </w:rPr>
      </w:pPr>
    </w:p>
    <w:p w14:paraId="0E4864F3" w14:textId="77777777" w:rsidR="00FA62E7" w:rsidRDefault="00FA62E7" w:rsidP="00A732CA">
      <w:pPr>
        <w:rPr>
          <w:rFonts w:ascii="Times New Roman" w:hAnsi="Times New Roman" w:cs="Times New Roman"/>
          <w:sz w:val="24"/>
          <w:szCs w:val="24"/>
        </w:rPr>
      </w:pPr>
    </w:p>
    <w:p w14:paraId="0A557DD2" w14:textId="77777777" w:rsidR="00FA62E7" w:rsidRDefault="00FA62E7" w:rsidP="00A732CA">
      <w:pPr>
        <w:rPr>
          <w:rFonts w:ascii="Times New Roman" w:hAnsi="Times New Roman" w:cs="Times New Roman"/>
          <w:sz w:val="24"/>
          <w:szCs w:val="24"/>
        </w:rPr>
      </w:pPr>
    </w:p>
    <w:p w14:paraId="0CC895F8" w14:textId="77777777" w:rsidR="00FA62E7" w:rsidRDefault="00FA62E7" w:rsidP="00A732CA">
      <w:pPr>
        <w:rPr>
          <w:rFonts w:ascii="Times New Roman" w:hAnsi="Times New Roman" w:cs="Times New Roman"/>
          <w:sz w:val="24"/>
          <w:szCs w:val="24"/>
        </w:rPr>
      </w:pPr>
    </w:p>
    <w:p w14:paraId="062DF2CF" w14:textId="77777777" w:rsidR="00FA62E7" w:rsidRDefault="00FA62E7" w:rsidP="00A732CA">
      <w:pPr>
        <w:rPr>
          <w:rFonts w:ascii="Times New Roman" w:hAnsi="Times New Roman" w:cs="Times New Roman"/>
          <w:sz w:val="24"/>
          <w:szCs w:val="24"/>
        </w:rPr>
      </w:pPr>
    </w:p>
    <w:p w14:paraId="2BC8AD04" w14:textId="77777777" w:rsidR="00FA62E7" w:rsidRDefault="00FA62E7" w:rsidP="00A732CA">
      <w:pPr>
        <w:rPr>
          <w:rFonts w:ascii="Times New Roman" w:hAnsi="Times New Roman" w:cs="Times New Roman"/>
          <w:sz w:val="24"/>
          <w:szCs w:val="24"/>
        </w:rPr>
      </w:pPr>
    </w:p>
    <w:p w14:paraId="4CA246AC" w14:textId="77777777" w:rsidR="00FA62E7" w:rsidRDefault="00FA62E7" w:rsidP="00A732CA">
      <w:pPr>
        <w:rPr>
          <w:rFonts w:ascii="Times New Roman" w:hAnsi="Times New Roman" w:cs="Times New Roman"/>
          <w:sz w:val="24"/>
          <w:szCs w:val="24"/>
        </w:rPr>
      </w:pPr>
    </w:p>
    <w:p w14:paraId="087E149F" w14:textId="77777777" w:rsidR="00FA62E7" w:rsidRDefault="00FA62E7" w:rsidP="00A732CA">
      <w:pPr>
        <w:rPr>
          <w:rFonts w:ascii="Times New Roman" w:hAnsi="Times New Roman" w:cs="Times New Roman"/>
          <w:sz w:val="24"/>
          <w:szCs w:val="24"/>
        </w:rPr>
      </w:pPr>
    </w:p>
    <w:p w14:paraId="67E9CCF5" w14:textId="77777777" w:rsidR="00FA62E7" w:rsidRDefault="00FA62E7" w:rsidP="00A732CA">
      <w:pPr>
        <w:rPr>
          <w:rFonts w:ascii="Times New Roman" w:hAnsi="Times New Roman" w:cs="Times New Roman"/>
          <w:sz w:val="24"/>
          <w:szCs w:val="24"/>
        </w:rPr>
      </w:pPr>
    </w:p>
    <w:p w14:paraId="0F68D1DC" w14:textId="77777777" w:rsidR="00FA62E7" w:rsidRDefault="00FA62E7" w:rsidP="00A732CA">
      <w:pPr>
        <w:rPr>
          <w:rFonts w:ascii="Times New Roman" w:hAnsi="Times New Roman" w:cs="Times New Roman"/>
          <w:sz w:val="24"/>
          <w:szCs w:val="24"/>
        </w:rPr>
      </w:pPr>
    </w:p>
    <w:p w14:paraId="5D8C1FFC" w14:textId="77777777" w:rsidR="00FA62E7" w:rsidRDefault="00FA62E7" w:rsidP="00A732CA">
      <w:pPr>
        <w:rPr>
          <w:rFonts w:ascii="Times New Roman" w:hAnsi="Times New Roman" w:cs="Times New Roman"/>
          <w:sz w:val="24"/>
          <w:szCs w:val="24"/>
        </w:rPr>
      </w:pPr>
    </w:p>
    <w:p w14:paraId="63B3EB53" w14:textId="77777777" w:rsidR="00FA62E7" w:rsidRDefault="00FA62E7" w:rsidP="00A732CA">
      <w:pPr>
        <w:rPr>
          <w:rFonts w:ascii="Times New Roman" w:hAnsi="Times New Roman" w:cs="Times New Roman"/>
          <w:sz w:val="24"/>
          <w:szCs w:val="24"/>
        </w:rPr>
      </w:pPr>
    </w:p>
    <w:p w14:paraId="0857B4C2" w14:textId="77777777" w:rsidR="00FA62E7" w:rsidRDefault="00FA62E7" w:rsidP="00A732CA">
      <w:pPr>
        <w:rPr>
          <w:rFonts w:ascii="Times New Roman" w:hAnsi="Times New Roman" w:cs="Times New Roman"/>
          <w:sz w:val="24"/>
          <w:szCs w:val="24"/>
        </w:rPr>
      </w:pPr>
    </w:p>
    <w:p w14:paraId="27BE35A5" w14:textId="77777777" w:rsidR="00FA62E7" w:rsidRDefault="00FA62E7" w:rsidP="00A732CA">
      <w:pPr>
        <w:rPr>
          <w:rFonts w:ascii="Times New Roman" w:hAnsi="Times New Roman" w:cs="Times New Roman"/>
          <w:sz w:val="24"/>
          <w:szCs w:val="24"/>
        </w:rPr>
      </w:pPr>
    </w:p>
    <w:p w14:paraId="471CB323" w14:textId="77777777" w:rsidR="00FA62E7" w:rsidRDefault="00FA62E7" w:rsidP="00A732CA">
      <w:pPr>
        <w:rPr>
          <w:rFonts w:ascii="Times New Roman" w:hAnsi="Times New Roman" w:cs="Times New Roman"/>
          <w:sz w:val="24"/>
          <w:szCs w:val="24"/>
        </w:rPr>
      </w:pPr>
    </w:p>
    <w:p w14:paraId="33112866" w14:textId="77777777" w:rsidR="00FA62E7" w:rsidRDefault="00FA62E7" w:rsidP="00A732CA">
      <w:pPr>
        <w:rPr>
          <w:rFonts w:ascii="Times New Roman" w:hAnsi="Times New Roman" w:cs="Times New Roman"/>
          <w:sz w:val="24"/>
          <w:szCs w:val="24"/>
        </w:rPr>
      </w:pPr>
    </w:p>
    <w:p w14:paraId="34478D00" w14:textId="77777777" w:rsidR="00FA62E7" w:rsidRDefault="00FA62E7" w:rsidP="00A732CA">
      <w:pPr>
        <w:rPr>
          <w:rFonts w:ascii="Times New Roman" w:hAnsi="Times New Roman" w:cs="Times New Roman"/>
          <w:sz w:val="24"/>
          <w:szCs w:val="24"/>
        </w:rPr>
      </w:pPr>
    </w:p>
    <w:p w14:paraId="4BE4792B" w14:textId="77777777" w:rsidR="00FA62E7" w:rsidRDefault="00FA62E7" w:rsidP="00A732CA">
      <w:pPr>
        <w:rPr>
          <w:rFonts w:ascii="Times New Roman" w:hAnsi="Times New Roman" w:cs="Times New Roman"/>
          <w:sz w:val="24"/>
          <w:szCs w:val="24"/>
        </w:rPr>
      </w:pPr>
    </w:p>
    <w:p w14:paraId="0E31096A" w14:textId="412DCE0A" w:rsidR="002054B3" w:rsidRPr="00357153" w:rsidRDefault="002054B3" w:rsidP="00357153">
      <w:pPr>
        <w:pStyle w:val="Heading1"/>
      </w:pPr>
      <w:bookmarkStart w:id="126" w:name="_Toc47953246"/>
      <w:r w:rsidRPr="00357153">
        <w:lastRenderedPageBreak/>
        <w:t>APPENDIX XI: INFORMED CONCENT FOR</w:t>
      </w:r>
      <w:r w:rsidR="00F55C4B" w:rsidRPr="00357153">
        <w:t xml:space="preserve"> KEY INFORMANTS</w:t>
      </w:r>
      <w:bookmarkEnd w:id="126"/>
    </w:p>
    <w:p w14:paraId="0A42EB2C" w14:textId="77777777" w:rsidR="002054B3" w:rsidRPr="00FE4120" w:rsidRDefault="002054B3" w:rsidP="002054B3">
      <w:pPr>
        <w:ind w:left="720" w:firstLine="96"/>
        <w:rPr>
          <w:rFonts w:ascii="Times New Roman" w:hAnsi="Times New Roman" w:cs="Times New Roman"/>
          <w:bCs/>
          <w:sz w:val="24"/>
          <w:szCs w:val="24"/>
        </w:rPr>
      </w:pPr>
      <w:r w:rsidRPr="00FE4120">
        <w:rPr>
          <w:rFonts w:ascii="Times New Roman" w:hAnsi="Times New Roman" w:cs="Times New Roman"/>
          <w:sz w:val="24"/>
          <w:szCs w:val="24"/>
        </w:rPr>
        <w:t xml:space="preserve">Study Title: </w:t>
      </w:r>
      <w:r w:rsidRPr="00FE4120">
        <w:rPr>
          <w:rFonts w:ascii="Times New Roman" w:hAnsi="Times New Roman" w:cs="Times New Roman"/>
          <w:bCs/>
          <w:sz w:val="24"/>
          <w:szCs w:val="24"/>
        </w:rPr>
        <w:t xml:space="preserve">Modelling Factors Associated with </w:t>
      </w:r>
      <w:r>
        <w:rPr>
          <w:rFonts w:ascii="Times New Roman" w:hAnsi="Times New Roman" w:cs="Times New Roman"/>
          <w:bCs/>
          <w:sz w:val="24"/>
          <w:szCs w:val="24"/>
        </w:rPr>
        <w:t>HIV</w:t>
      </w:r>
      <w:r w:rsidRPr="00FE4120">
        <w:rPr>
          <w:rFonts w:ascii="Times New Roman" w:hAnsi="Times New Roman" w:cs="Times New Roman"/>
          <w:bCs/>
          <w:sz w:val="24"/>
          <w:szCs w:val="24"/>
        </w:rPr>
        <w:t>-Free Survival among Exposed Infants in Homa Bay County</w:t>
      </w:r>
    </w:p>
    <w:p w14:paraId="4444AB49" w14:textId="77777777" w:rsidR="002054B3" w:rsidRPr="00FE4120" w:rsidRDefault="002054B3" w:rsidP="002054B3">
      <w:pPr>
        <w:tabs>
          <w:tab w:val="left" w:pos="0"/>
          <w:tab w:val="left" w:pos="90"/>
        </w:tabs>
        <w:rPr>
          <w:rFonts w:ascii="Times New Roman" w:hAnsi="Times New Roman" w:cs="Times New Roman"/>
          <w:sz w:val="24"/>
          <w:szCs w:val="24"/>
        </w:rPr>
      </w:pPr>
      <w:r w:rsidRPr="00FE4120">
        <w:rPr>
          <w:rFonts w:ascii="Times New Roman" w:hAnsi="Times New Roman" w:cs="Times New Roman"/>
          <w:sz w:val="24"/>
          <w:szCs w:val="24"/>
        </w:rPr>
        <w:t xml:space="preserve">I………………………………………agree to participate in </w:t>
      </w:r>
      <w:r w:rsidRPr="00FE4120">
        <w:rPr>
          <w:rFonts w:ascii="Times New Roman" w:hAnsi="Times New Roman" w:cs="Times New Roman"/>
          <w:bCs/>
          <w:sz w:val="24"/>
          <w:szCs w:val="24"/>
        </w:rPr>
        <w:t xml:space="preserve">a study on </w:t>
      </w:r>
      <w:r w:rsidRPr="00FE4120">
        <w:rPr>
          <w:rFonts w:ascii="Times New Roman" w:hAnsi="Times New Roman" w:cs="Times New Roman"/>
          <w:sz w:val="24"/>
          <w:szCs w:val="24"/>
        </w:rPr>
        <w:t>determining factors associated with HIV-free survival among 0 -18 month infants born to HIV-positive mothers in Homa Bay County..</w:t>
      </w:r>
      <w:r w:rsidRPr="00FE4120">
        <w:rPr>
          <w:rFonts w:ascii="Times New Roman" w:hAnsi="Times New Roman" w:cs="Times New Roman"/>
          <w:bCs/>
          <w:sz w:val="24"/>
          <w:szCs w:val="24"/>
        </w:rPr>
        <w:t xml:space="preserve"> </w:t>
      </w:r>
      <w:r w:rsidRPr="00FE4120">
        <w:rPr>
          <w:rFonts w:ascii="Times New Roman" w:hAnsi="Times New Roman" w:cs="Times New Roman"/>
          <w:sz w:val="24"/>
          <w:szCs w:val="24"/>
        </w:rPr>
        <w:t xml:space="preserve">The purpose and nature of the study has been explained to me in writing. I am participating voluntarily and I give permission for my interview. I understand that I can </w:t>
      </w:r>
      <w:r>
        <w:rPr>
          <w:rFonts w:ascii="Times New Roman" w:hAnsi="Times New Roman" w:cs="Times New Roman"/>
          <w:sz w:val="24"/>
          <w:szCs w:val="24"/>
        </w:rPr>
        <w:t xml:space="preserve">decline the interview or request to </w:t>
      </w:r>
      <w:r w:rsidRPr="00FE4120">
        <w:rPr>
          <w:rFonts w:ascii="Times New Roman" w:hAnsi="Times New Roman" w:cs="Times New Roman"/>
          <w:sz w:val="24"/>
          <w:szCs w:val="24"/>
        </w:rPr>
        <w:t xml:space="preserve">withdraw </w:t>
      </w:r>
      <w:r>
        <w:rPr>
          <w:rFonts w:ascii="Times New Roman" w:hAnsi="Times New Roman" w:cs="Times New Roman"/>
          <w:sz w:val="24"/>
          <w:szCs w:val="24"/>
        </w:rPr>
        <w:t>at any time</w:t>
      </w:r>
      <w:r w:rsidRPr="00FE4120">
        <w:rPr>
          <w:rFonts w:ascii="Times New Roman" w:hAnsi="Times New Roman" w:cs="Times New Roman"/>
          <w:sz w:val="24"/>
          <w:szCs w:val="24"/>
        </w:rPr>
        <w:t>, before it starts or while in progress. I understand that I can withdraw permission to use the data within two weeks of the interview, in which case the material will be deleted. I understand that anonymity will be ensured in the write-up by disguising my identity. I understand that disguised extracts from my interview may be quoted in the thesis and any subsequent publications if I give permission below:</w:t>
      </w:r>
    </w:p>
    <w:p w14:paraId="196BE11E" w14:textId="77777777" w:rsidR="002054B3" w:rsidRPr="00FE4120" w:rsidRDefault="002054B3" w:rsidP="002054B3">
      <w:pPr>
        <w:tabs>
          <w:tab w:val="left" w:pos="0"/>
          <w:tab w:val="left" w:pos="90"/>
        </w:tabs>
        <w:rPr>
          <w:rFonts w:ascii="Times New Roman" w:hAnsi="Times New Roman" w:cs="Times New Roman"/>
          <w:b/>
          <w:sz w:val="24"/>
          <w:szCs w:val="24"/>
        </w:rPr>
      </w:pPr>
      <w:r w:rsidRPr="00FE4120">
        <w:rPr>
          <w:rFonts w:ascii="Times New Roman" w:hAnsi="Times New Roman" w:cs="Times New Roman"/>
          <w:sz w:val="24"/>
          <w:szCs w:val="24"/>
        </w:rPr>
        <w:tab/>
      </w:r>
      <w:r w:rsidRPr="00FE4120">
        <w:rPr>
          <w:rFonts w:ascii="Times New Roman" w:hAnsi="Times New Roman" w:cs="Times New Roman"/>
          <w:sz w:val="24"/>
          <w:szCs w:val="24"/>
        </w:rPr>
        <w:tab/>
      </w:r>
      <w:r w:rsidRPr="00FE4120">
        <w:rPr>
          <w:rFonts w:ascii="Times New Roman" w:hAnsi="Times New Roman" w:cs="Times New Roman"/>
          <w:b/>
          <w:sz w:val="24"/>
          <w:szCs w:val="24"/>
        </w:rPr>
        <w:t>(Please tick one box :)</w:t>
      </w:r>
    </w:p>
    <w:p w14:paraId="5AA80E51" w14:textId="77777777" w:rsidR="002054B3" w:rsidRPr="00FE4120" w:rsidRDefault="002054B3" w:rsidP="002054B3">
      <w:pPr>
        <w:tabs>
          <w:tab w:val="left" w:pos="0"/>
          <w:tab w:val="left" w:pos="90"/>
        </w:tabs>
        <w:ind w:left="720"/>
        <w:rPr>
          <w:rFonts w:ascii="Times New Roman" w:hAnsi="Times New Roman" w:cs="Times New Roman"/>
          <w:b/>
          <w:sz w:val="24"/>
          <w:szCs w:val="24"/>
        </w:rPr>
      </w:pPr>
      <w:r w:rsidRPr="00FE4120">
        <w:rPr>
          <w:rFonts w:ascii="Times New Roman" w:hAnsi="Times New Roman" w:cs="Times New Roman"/>
          <w:b/>
          <w:sz w:val="24"/>
          <w:szCs w:val="24"/>
        </w:rPr>
        <w:t>I agree to quotation/publication of extracts from my interview</w:t>
      </w:r>
      <w:r w:rsidRPr="00FE4120">
        <w:rPr>
          <w:rFonts w:ascii="Times New Roman" w:hAnsi="Times New Roman" w:cs="Times New Roman"/>
          <w:b/>
          <w:sz w:val="24"/>
          <w:szCs w:val="24"/>
        </w:rPr>
        <w:tab/>
      </w:r>
      <w:r w:rsidRPr="00FE4120">
        <w:rPr>
          <w:rFonts w:ascii="Times New Roman" w:hAnsi="Times New Roman" w:cs="Times New Roman"/>
          <w:b/>
          <w:sz w:val="24"/>
          <w:szCs w:val="24"/>
        </w:rPr>
        <w:tab/>
      </w:r>
      <w:r w:rsidRPr="00FE4120">
        <w:rPr>
          <w:rFonts w:ascii="Times New Roman" w:hAnsi="Times New Roman" w:cs="Times New Roman"/>
          <w:b/>
          <w:sz w:val="24"/>
          <w:szCs w:val="24"/>
        </w:rPr>
        <w:t></w:t>
      </w:r>
    </w:p>
    <w:p w14:paraId="7C3A3222" w14:textId="77777777" w:rsidR="002054B3" w:rsidRPr="00FE4120" w:rsidRDefault="002054B3" w:rsidP="002054B3">
      <w:pPr>
        <w:tabs>
          <w:tab w:val="left" w:pos="0"/>
          <w:tab w:val="left" w:pos="90"/>
        </w:tabs>
        <w:ind w:left="720"/>
        <w:rPr>
          <w:rFonts w:ascii="Times New Roman" w:hAnsi="Times New Roman" w:cs="Times New Roman"/>
          <w:b/>
          <w:sz w:val="24"/>
          <w:szCs w:val="24"/>
        </w:rPr>
      </w:pPr>
      <w:r w:rsidRPr="00FE4120">
        <w:rPr>
          <w:rFonts w:ascii="Times New Roman" w:hAnsi="Times New Roman" w:cs="Times New Roman"/>
          <w:b/>
          <w:sz w:val="24"/>
          <w:szCs w:val="24"/>
        </w:rPr>
        <w:t>I do not agree to quotation/publication of extracts from my interview</w:t>
      </w:r>
      <w:r w:rsidRPr="00FE4120">
        <w:rPr>
          <w:rFonts w:ascii="Times New Roman" w:hAnsi="Times New Roman" w:cs="Times New Roman"/>
          <w:b/>
          <w:sz w:val="24"/>
          <w:szCs w:val="24"/>
        </w:rPr>
        <w:tab/>
      </w:r>
      <w:r w:rsidRPr="00FE4120">
        <w:rPr>
          <w:rFonts w:ascii="Times New Roman" w:hAnsi="Times New Roman" w:cs="Times New Roman"/>
          <w:b/>
          <w:sz w:val="24"/>
          <w:szCs w:val="24"/>
        </w:rPr>
        <w:t></w:t>
      </w:r>
    </w:p>
    <w:p w14:paraId="5FA23417" w14:textId="77777777" w:rsidR="002054B3" w:rsidRPr="00FE4120" w:rsidRDefault="002054B3" w:rsidP="002054B3">
      <w:pPr>
        <w:tabs>
          <w:tab w:val="left" w:pos="0"/>
          <w:tab w:val="left" w:pos="90"/>
        </w:tabs>
        <w:ind w:left="2160"/>
        <w:rPr>
          <w:rFonts w:ascii="Times New Roman" w:hAnsi="Times New Roman" w:cs="Times New Roman"/>
          <w:sz w:val="24"/>
          <w:szCs w:val="24"/>
        </w:rPr>
      </w:pPr>
      <w:r w:rsidRPr="00FE4120">
        <w:rPr>
          <w:rFonts w:ascii="Times New Roman" w:hAnsi="Times New Roman" w:cs="Times New Roman"/>
          <w:noProof/>
          <w:sz w:val="24"/>
          <w:szCs w:val="24"/>
          <w:lang w:val="en-US"/>
        </w:rPr>
        <mc:AlternateContent>
          <mc:Choice Requires="wps">
            <w:drawing>
              <wp:anchor distT="0" distB="0" distL="114300" distR="114300" simplePos="0" relativeHeight="251680256" behindDoc="0" locked="0" layoutInCell="1" allowOverlap="1" wp14:anchorId="2EAE030C" wp14:editId="36466988">
                <wp:simplePos x="0" y="0"/>
                <wp:positionH relativeFrom="margin">
                  <wp:posOffset>5248275</wp:posOffset>
                </wp:positionH>
                <wp:positionV relativeFrom="paragraph">
                  <wp:posOffset>8890</wp:posOffset>
                </wp:positionV>
                <wp:extent cx="1047750" cy="7620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1047750" cy="762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2EE102E" w14:textId="77777777" w:rsidR="000C2D3D" w:rsidRPr="00011137" w:rsidRDefault="000C2D3D" w:rsidP="002054B3">
                            <w:pPr>
                              <w:ind w:left="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E030C" id="Rectangle 9" o:spid="_x0000_s1043" style="position:absolute;left:0;text-align:left;margin-left:413.25pt;margin-top:.7pt;width:82.5pt;height:60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" fillcolor="window" strokecolor="windowText" strokeweight="1pt">
                <v:textbox>
                  <w:txbxContent>
                    <w:p w14:paraId="32EE102E" w14:textId="77777777" w:rsidR="000C2D3D" w:rsidRPr="00011137" w:rsidRDefault="000C2D3D" w:rsidP="002054B3">
                      <w:pPr>
                        <w:ind w:left="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ect>
            </w:pict>
          </mc:Fallback>
        </mc:AlternateContent>
      </w:r>
      <w:r>
        <w:rPr>
          <w:rFonts w:ascii="Times New Roman" w:hAnsi="Times New Roman" w:cs="Times New Roman"/>
          <w:sz w:val="24"/>
          <w:szCs w:val="24"/>
        </w:rPr>
        <w:t xml:space="preserve">Name </w:t>
      </w:r>
      <w:r>
        <w:rPr>
          <w:rFonts w:ascii="Times New Roman" w:hAnsi="Times New Roman" w:cs="Times New Roman"/>
          <w:sz w:val="24"/>
          <w:szCs w:val="24"/>
        </w:rPr>
        <w:tab/>
      </w:r>
      <w:r>
        <w:rPr>
          <w:rFonts w:ascii="Times New Roman" w:hAnsi="Times New Roman" w:cs="Times New Roman"/>
          <w:sz w:val="24"/>
          <w:szCs w:val="24"/>
        </w:rPr>
        <w:tab/>
      </w:r>
      <w:r w:rsidRPr="00FE4120">
        <w:rPr>
          <w:rFonts w:ascii="Times New Roman" w:hAnsi="Times New Roman" w:cs="Times New Roman"/>
          <w:sz w:val="24"/>
          <w:szCs w:val="24"/>
        </w:rPr>
        <w:t>Signature</w:t>
      </w:r>
    </w:p>
    <w:p w14:paraId="6CB54C5D" w14:textId="77777777" w:rsidR="002054B3" w:rsidRPr="00FE4120" w:rsidRDefault="002054B3" w:rsidP="002054B3">
      <w:pPr>
        <w:tabs>
          <w:tab w:val="left" w:pos="0"/>
          <w:tab w:val="left" w:pos="90"/>
        </w:tabs>
        <w:ind w:left="720"/>
        <w:rPr>
          <w:rFonts w:ascii="Times New Roman" w:hAnsi="Times New Roman" w:cs="Times New Roman"/>
          <w:sz w:val="24"/>
          <w:szCs w:val="24"/>
        </w:rPr>
      </w:pPr>
      <w:r>
        <w:rPr>
          <w:rFonts w:ascii="Times New Roman" w:hAnsi="Times New Roman" w:cs="Times New Roman"/>
          <w:sz w:val="24"/>
          <w:szCs w:val="24"/>
        </w:rPr>
        <w:t xml:space="preserve">Key informant </w:t>
      </w:r>
      <w:r w:rsidRPr="00FE4120">
        <w:rPr>
          <w:rFonts w:ascii="Times New Roman" w:hAnsi="Times New Roman" w:cs="Times New Roman"/>
          <w:sz w:val="24"/>
          <w:szCs w:val="24"/>
        </w:rPr>
        <w:t>……………                    ……………</w:t>
      </w:r>
      <w:r>
        <w:rPr>
          <w:rFonts w:ascii="Times New Roman" w:hAnsi="Times New Roman" w:cs="Times New Roman"/>
          <w:sz w:val="24"/>
          <w:szCs w:val="24"/>
        </w:rPr>
        <w:t>…….</w:t>
      </w:r>
      <w:r w:rsidRPr="00FE4120">
        <w:rPr>
          <w:rFonts w:ascii="Times New Roman" w:hAnsi="Times New Roman" w:cs="Times New Roman"/>
          <w:sz w:val="24"/>
          <w:szCs w:val="24"/>
        </w:rPr>
        <w:t>Thumb Print</w:t>
      </w:r>
    </w:p>
    <w:p w14:paraId="023F8F37" w14:textId="77777777" w:rsidR="002054B3" w:rsidRPr="00FE4120" w:rsidRDefault="002054B3" w:rsidP="002054B3">
      <w:pPr>
        <w:tabs>
          <w:tab w:val="left" w:pos="0"/>
          <w:tab w:val="left" w:pos="90"/>
        </w:tabs>
        <w:ind w:left="720"/>
        <w:rPr>
          <w:rFonts w:ascii="Times New Roman" w:hAnsi="Times New Roman" w:cs="Times New Roman"/>
          <w:sz w:val="24"/>
          <w:szCs w:val="24"/>
        </w:rPr>
      </w:pPr>
      <w:r w:rsidRPr="00FE4120">
        <w:rPr>
          <w:rFonts w:ascii="Times New Roman" w:hAnsi="Times New Roman" w:cs="Times New Roman"/>
          <w:sz w:val="24"/>
          <w:szCs w:val="24"/>
        </w:rPr>
        <w:t>Wittness …………………</w:t>
      </w:r>
      <w:r>
        <w:rPr>
          <w:rFonts w:ascii="Times New Roman" w:hAnsi="Times New Roman" w:cs="Times New Roman"/>
          <w:sz w:val="24"/>
          <w:szCs w:val="24"/>
        </w:rPr>
        <w:t xml:space="preserve">                     </w:t>
      </w:r>
      <w:r w:rsidRPr="00FE4120">
        <w:rPr>
          <w:rFonts w:ascii="Times New Roman" w:hAnsi="Times New Roman" w:cs="Times New Roman"/>
          <w:sz w:val="24"/>
          <w:szCs w:val="24"/>
        </w:rPr>
        <w:t>……………………..</w:t>
      </w:r>
    </w:p>
    <w:p w14:paraId="5B65D52B" w14:textId="77777777" w:rsidR="002054B3" w:rsidRPr="00FE4120" w:rsidRDefault="002054B3" w:rsidP="002054B3">
      <w:pPr>
        <w:tabs>
          <w:tab w:val="left" w:pos="0"/>
          <w:tab w:val="left" w:pos="90"/>
        </w:tabs>
        <w:ind w:left="720"/>
        <w:rPr>
          <w:rFonts w:ascii="Times New Roman" w:hAnsi="Times New Roman" w:cs="Times New Roman"/>
          <w:sz w:val="24"/>
          <w:szCs w:val="24"/>
        </w:rPr>
      </w:pPr>
      <w:r w:rsidRPr="00FE4120">
        <w:rPr>
          <w:rFonts w:ascii="Times New Roman" w:hAnsi="Times New Roman" w:cs="Times New Roman"/>
          <w:sz w:val="24"/>
          <w:szCs w:val="24"/>
        </w:rPr>
        <w:t>Researcher ………………</w:t>
      </w:r>
      <w:r>
        <w:rPr>
          <w:rFonts w:ascii="Times New Roman" w:hAnsi="Times New Roman" w:cs="Times New Roman"/>
          <w:sz w:val="24"/>
          <w:szCs w:val="24"/>
        </w:rPr>
        <w:t xml:space="preserve">                     </w:t>
      </w:r>
      <w:r w:rsidRPr="00FE4120">
        <w:rPr>
          <w:rFonts w:ascii="Times New Roman" w:hAnsi="Times New Roman" w:cs="Times New Roman"/>
          <w:sz w:val="24"/>
          <w:szCs w:val="24"/>
        </w:rPr>
        <w:t>…………………….</w:t>
      </w:r>
      <w:r w:rsidRPr="00FE4120">
        <w:rPr>
          <w:rFonts w:ascii="Times New Roman" w:hAnsi="Times New Roman" w:cs="Times New Roman"/>
          <w:sz w:val="24"/>
          <w:szCs w:val="24"/>
        </w:rPr>
        <w:tab/>
      </w:r>
      <w:r w:rsidRPr="00FE4120">
        <w:rPr>
          <w:rFonts w:ascii="Times New Roman" w:hAnsi="Times New Roman" w:cs="Times New Roman"/>
          <w:sz w:val="24"/>
          <w:szCs w:val="24"/>
        </w:rPr>
        <w:tab/>
      </w:r>
    </w:p>
    <w:p w14:paraId="6CAFC88F" w14:textId="77777777" w:rsidR="002054B3" w:rsidRPr="00FE4120" w:rsidRDefault="002054B3" w:rsidP="002054B3">
      <w:pPr>
        <w:tabs>
          <w:tab w:val="left" w:pos="0"/>
          <w:tab w:val="left" w:pos="90"/>
        </w:tabs>
        <w:ind w:left="720"/>
        <w:rPr>
          <w:rFonts w:ascii="Times New Roman" w:hAnsi="Times New Roman" w:cs="Times New Roman"/>
          <w:sz w:val="24"/>
          <w:szCs w:val="24"/>
        </w:rPr>
      </w:pPr>
      <w:r w:rsidRPr="00FE4120">
        <w:rPr>
          <w:rFonts w:ascii="Times New Roman" w:hAnsi="Times New Roman" w:cs="Times New Roman"/>
          <w:sz w:val="24"/>
          <w:szCs w:val="24"/>
        </w:rPr>
        <w:t>Date……………………</w:t>
      </w:r>
    </w:p>
    <w:p w14:paraId="21ACFE80" w14:textId="77777777" w:rsidR="002054B3" w:rsidRPr="00AC645F" w:rsidRDefault="002054B3" w:rsidP="00A732CA">
      <w:pPr>
        <w:rPr>
          <w:rFonts w:ascii="Times New Roman" w:hAnsi="Times New Roman" w:cs="Times New Roman"/>
          <w:sz w:val="24"/>
          <w:szCs w:val="24"/>
        </w:rPr>
      </w:pPr>
    </w:p>
    <w:p w14:paraId="25331DC5" w14:textId="77777777" w:rsidR="006C2543" w:rsidRPr="00AC645F" w:rsidRDefault="006C2543" w:rsidP="00A732CA">
      <w:pPr>
        <w:rPr>
          <w:rFonts w:ascii="Times New Roman" w:hAnsi="Times New Roman" w:cs="Times New Roman"/>
          <w:b/>
          <w:sz w:val="24"/>
          <w:szCs w:val="24"/>
        </w:rPr>
      </w:pPr>
    </w:p>
    <w:p w14:paraId="3509DF6A" w14:textId="35BA3E26" w:rsidR="002B3E7B" w:rsidRPr="00357153" w:rsidRDefault="006C2543" w:rsidP="00357153">
      <w:pPr>
        <w:pStyle w:val="Heading1"/>
      </w:pPr>
      <w:r w:rsidRPr="00AC645F">
        <w:br w:type="page"/>
      </w:r>
      <w:bookmarkStart w:id="127" w:name="_Toc47953247"/>
      <w:bookmarkEnd w:id="124"/>
      <w:r w:rsidR="002054B3" w:rsidRPr="00357153">
        <w:lastRenderedPageBreak/>
        <w:t>APPENDIX X</w:t>
      </w:r>
      <w:r w:rsidR="00357153" w:rsidRPr="00357153">
        <w:t>I</w:t>
      </w:r>
      <w:r w:rsidR="002054B3" w:rsidRPr="00357153">
        <w:t xml:space="preserve">I: INFORMED CONCENT FORM </w:t>
      </w:r>
      <w:r w:rsidR="00F55C4B" w:rsidRPr="00357153">
        <w:t xml:space="preserve">FOR </w:t>
      </w:r>
      <w:r w:rsidR="002054B3" w:rsidRPr="00357153">
        <w:t>MOTHER/GUARDIAN</w:t>
      </w:r>
      <w:bookmarkEnd w:id="127"/>
      <w:r w:rsidR="002054B3" w:rsidRPr="00357153">
        <w:t xml:space="preserve"> </w:t>
      </w:r>
    </w:p>
    <w:p w14:paraId="3A0F0ACA" w14:textId="42FD7975" w:rsidR="00D7288F" w:rsidRPr="00011137" w:rsidRDefault="00D7288F" w:rsidP="00011137">
      <w:pPr>
        <w:ind w:left="0" w:firstLine="0"/>
        <w:rPr>
          <w:rFonts w:ascii="Times New Roman" w:hAnsi="Times New Roman" w:cs="Times New Roman"/>
          <w:bCs/>
          <w:sz w:val="24"/>
          <w:szCs w:val="24"/>
        </w:rPr>
      </w:pPr>
      <w:r w:rsidRPr="00D7288F">
        <w:rPr>
          <w:rFonts w:ascii="Times New Roman" w:hAnsi="Times New Roman" w:cs="Times New Roman"/>
          <w:sz w:val="24"/>
          <w:szCs w:val="24"/>
        </w:rPr>
        <w:t xml:space="preserve">Study Title: </w:t>
      </w:r>
      <w:r w:rsidRPr="00D7288F">
        <w:rPr>
          <w:rFonts w:ascii="Times New Roman" w:hAnsi="Times New Roman" w:cs="Times New Roman"/>
          <w:bCs/>
          <w:sz w:val="24"/>
          <w:szCs w:val="24"/>
        </w:rPr>
        <w:t xml:space="preserve">Modelling Factors Associated with </w:t>
      </w:r>
      <w:r w:rsidR="0068225C">
        <w:rPr>
          <w:rFonts w:ascii="Times New Roman" w:hAnsi="Times New Roman" w:cs="Times New Roman"/>
          <w:bCs/>
          <w:sz w:val="24"/>
          <w:szCs w:val="24"/>
        </w:rPr>
        <w:t>HIV</w:t>
      </w:r>
      <w:r w:rsidRPr="00D7288F">
        <w:rPr>
          <w:rFonts w:ascii="Times New Roman" w:hAnsi="Times New Roman" w:cs="Times New Roman"/>
          <w:bCs/>
          <w:sz w:val="24"/>
          <w:szCs w:val="24"/>
        </w:rPr>
        <w:t>-Free Survival among Exposed Infants in Homa Bay County</w:t>
      </w:r>
    </w:p>
    <w:p w14:paraId="56CCBEF9" w14:textId="4DFD3C6E" w:rsidR="006C2543" w:rsidRPr="00AC645F" w:rsidRDefault="006C2543" w:rsidP="00A732CA">
      <w:pPr>
        <w:tabs>
          <w:tab w:val="left" w:pos="0"/>
          <w:tab w:val="left" w:pos="90"/>
        </w:tabs>
        <w:rPr>
          <w:rFonts w:ascii="Times New Roman" w:hAnsi="Times New Roman" w:cs="Times New Roman"/>
          <w:sz w:val="24"/>
          <w:szCs w:val="24"/>
        </w:rPr>
      </w:pPr>
      <w:r w:rsidRPr="00AC645F">
        <w:rPr>
          <w:rFonts w:ascii="Times New Roman" w:hAnsi="Times New Roman" w:cs="Times New Roman"/>
          <w:sz w:val="24"/>
          <w:szCs w:val="24"/>
        </w:rPr>
        <w:t xml:space="preserve">I………………………………………agree to participate in </w:t>
      </w:r>
      <w:r w:rsidRPr="00AC645F">
        <w:rPr>
          <w:rFonts w:ascii="Times New Roman" w:hAnsi="Times New Roman" w:cs="Times New Roman"/>
          <w:bCs/>
          <w:sz w:val="24"/>
          <w:szCs w:val="24"/>
        </w:rPr>
        <w:t xml:space="preserve">a study on </w:t>
      </w:r>
      <w:r w:rsidR="009E6FFE" w:rsidRPr="00AC645F">
        <w:rPr>
          <w:rFonts w:ascii="Times New Roman" w:hAnsi="Times New Roman" w:cs="Times New Roman"/>
          <w:sz w:val="24"/>
          <w:szCs w:val="24"/>
        </w:rPr>
        <w:t xml:space="preserve">determining factors associated with </w:t>
      </w:r>
      <w:r w:rsidR="0068225C">
        <w:rPr>
          <w:rFonts w:ascii="Times New Roman" w:hAnsi="Times New Roman" w:cs="Times New Roman"/>
          <w:sz w:val="24"/>
          <w:szCs w:val="24"/>
        </w:rPr>
        <w:t>HIV</w:t>
      </w:r>
      <w:r w:rsidR="009E6FFE" w:rsidRPr="00AC645F">
        <w:rPr>
          <w:rFonts w:ascii="Times New Roman" w:hAnsi="Times New Roman" w:cs="Times New Roman"/>
          <w:sz w:val="24"/>
          <w:szCs w:val="24"/>
        </w:rPr>
        <w:t xml:space="preserve">-free survival among 0 -18 month infants born to </w:t>
      </w:r>
      <w:r w:rsidR="0068225C">
        <w:rPr>
          <w:rFonts w:ascii="Times New Roman" w:hAnsi="Times New Roman" w:cs="Times New Roman"/>
          <w:sz w:val="24"/>
          <w:szCs w:val="24"/>
        </w:rPr>
        <w:t>HIV</w:t>
      </w:r>
      <w:r w:rsidR="009E6FFE" w:rsidRPr="00AC645F">
        <w:rPr>
          <w:rFonts w:ascii="Times New Roman" w:hAnsi="Times New Roman" w:cs="Times New Roman"/>
          <w:sz w:val="24"/>
          <w:szCs w:val="24"/>
        </w:rPr>
        <w:t>-positive mothers in Homa Bay County.</w:t>
      </w:r>
      <w:r w:rsidR="00716490" w:rsidRPr="00AC645F">
        <w:rPr>
          <w:rFonts w:ascii="Times New Roman" w:hAnsi="Times New Roman" w:cs="Times New Roman"/>
          <w:sz w:val="24"/>
          <w:szCs w:val="24"/>
        </w:rPr>
        <w:t>.</w:t>
      </w:r>
      <w:r w:rsidRPr="00AC645F">
        <w:rPr>
          <w:rFonts w:ascii="Times New Roman" w:hAnsi="Times New Roman" w:cs="Times New Roman"/>
          <w:bCs/>
          <w:sz w:val="24"/>
          <w:szCs w:val="24"/>
        </w:rPr>
        <w:t xml:space="preserve"> </w:t>
      </w:r>
      <w:r w:rsidRPr="00AC645F">
        <w:rPr>
          <w:rFonts w:ascii="Times New Roman" w:hAnsi="Times New Roman" w:cs="Times New Roman"/>
          <w:sz w:val="24"/>
          <w:szCs w:val="24"/>
        </w:rPr>
        <w:t>The purpose and nature of the study has been explained to me in writing. I am participating voluntarily and I give permission for my interview. I understand that I can withdraw from the study, without repercussions, at any time, before it starts or while in progress. I understand that I can withdraw permission to use the data within two weeks of the interview, in which case the material will be deleted. I understand that anonymity will be ensured in the write-up by disguising my identity. I understand that disguised extracts from my interview may be quoted in the thesis and any subsequent publications if I give permission below:</w:t>
      </w:r>
    </w:p>
    <w:p w14:paraId="07C72BA7" w14:textId="77777777" w:rsidR="006C2543" w:rsidRPr="00AC645F" w:rsidRDefault="005A4259" w:rsidP="005A4259">
      <w:pPr>
        <w:tabs>
          <w:tab w:val="left" w:pos="0"/>
          <w:tab w:val="left" w:pos="90"/>
        </w:tabs>
        <w:ind w:left="0" w:firstLine="0"/>
        <w:rPr>
          <w:rFonts w:ascii="Times New Roman" w:hAnsi="Times New Roman" w:cs="Times New Roman"/>
          <w:b/>
          <w:sz w:val="24"/>
          <w:szCs w:val="24"/>
        </w:rPr>
      </w:pPr>
      <w:r w:rsidRPr="00AC645F">
        <w:rPr>
          <w:rFonts w:ascii="Times New Roman" w:hAnsi="Times New Roman" w:cs="Times New Roman"/>
          <w:sz w:val="24"/>
          <w:szCs w:val="24"/>
        </w:rPr>
        <w:tab/>
      </w:r>
      <w:r w:rsidRPr="00AC645F">
        <w:rPr>
          <w:rFonts w:ascii="Times New Roman" w:hAnsi="Times New Roman" w:cs="Times New Roman"/>
          <w:sz w:val="24"/>
          <w:szCs w:val="24"/>
        </w:rPr>
        <w:tab/>
      </w:r>
      <w:r w:rsidR="006C2543" w:rsidRPr="00AC645F">
        <w:rPr>
          <w:rFonts w:ascii="Times New Roman" w:hAnsi="Times New Roman" w:cs="Times New Roman"/>
          <w:b/>
          <w:sz w:val="24"/>
          <w:szCs w:val="24"/>
        </w:rPr>
        <w:t>(Please tick one box :)</w:t>
      </w:r>
    </w:p>
    <w:p w14:paraId="7EE26D4C" w14:textId="77777777" w:rsidR="006C2543" w:rsidRPr="00AC645F" w:rsidRDefault="006C2543" w:rsidP="005A4259">
      <w:pPr>
        <w:tabs>
          <w:tab w:val="left" w:pos="0"/>
          <w:tab w:val="left" w:pos="90"/>
        </w:tabs>
        <w:ind w:left="720" w:firstLine="0"/>
        <w:rPr>
          <w:rFonts w:ascii="Times New Roman" w:hAnsi="Times New Roman" w:cs="Times New Roman"/>
          <w:b/>
          <w:sz w:val="24"/>
          <w:szCs w:val="24"/>
        </w:rPr>
      </w:pPr>
      <w:r w:rsidRPr="00AC645F">
        <w:rPr>
          <w:rFonts w:ascii="Times New Roman" w:hAnsi="Times New Roman" w:cs="Times New Roman"/>
          <w:b/>
          <w:sz w:val="24"/>
          <w:szCs w:val="24"/>
        </w:rPr>
        <w:t>I agree to quotation/publication of extracts from my interview</w:t>
      </w:r>
      <w:r w:rsidRPr="00AC645F">
        <w:rPr>
          <w:rFonts w:ascii="Times New Roman" w:hAnsi="Times New Roman" w:cs="Times New Roman"/>
          <w:b/>
          <w:sz w:val="24"/>
          <w:szCs w:val="24"/>
        </w:rPr>
        <w:tab/>
      </w:r>
      <w:r w:rsidRPr="00AC645F">
        <w:rPr>
          <w:rFonts w:ascii="Times New Roman" w:hAnsi="Times New Roman" w:cs="Times New Roman"/>
          <w:b/>
          <w:sz w:val="24"/>
          <w:szCs w:val="24"/>
        </w:rPr>
        <w:tab/>
      </w:r>
      <w:r w:rsidRPr="00AC645F">
        <w:rPr>
          <w:rFonts w:ascii="Times New Roman" w:hAnsi="Times New Roman" w:cs="Times New Roman"/>
          <w:b/>
          <w:sz w:val="24"/>
          <w:szCs w:val="24"/>
        </w:rPr>
        <w:t></w:t>
      </w:r>
    </w:p>
    <w:p w14:paraId="4F87EF53" w14:textId="77777777" w:rsidR="006C2543" w:rsidRPr="00AC645F" w:rsidRDefault="006C2543" w:rsidP="005A4259">
      <w:pPr>
        <w:tabs>
          <w:tab w:val="left" w:pos="0"/>
          <w:tab w:val="left" w:pos="90"/>
        </w:tabs>
        <w:ind w:left="720" w:firstLine="0"/>
        <w:rPr>
          <w:rFonts w:ascii="Times New Roman" w:hAnsi="Times New Roman" w:cs="Times New Roman"/>
          <w:b/>
          <w:sz w:val="24"/>
          <w:szCs w:val="24"/>
        </w:rPr>
      </w:pPr>
      <w:r w:rsidRPr="00AC645F">
        <w:rPr>
          <w:rFonts w:ascii="Times New Roman" w:hAnsi="Times New Roman" w:cs="Times New Roman"/>
          <w:b/>
          <w:sz w:val="24"/>
          <w:szCs w:val="24"/>
        </w:rPr>
        <w:t>I do not agree to quotation/publication of extracts from my interview</w:t>
      </w:r>
      <w:r w:rsidRPr="00AC645F">
        <w:rPr>
          <w:rFonts w:ascii="Times New Roman" w:hAnsi="Times New Roman" w:cs="Times New Roman"/>
          <w:b/>
          <w:sz w:val="24"/>
          <w:szCs w:val="24"/>
        </w:rPr>
        <w:tab/>
      </w:r>
      <w:r w:rsidRPr="00AC645F">
        <w:rPr>
          <w:rFonts w:ascii="Times New Roman" w:hAnsi="Times New Roman" w:cs="Times New Roman"/>
          <w:b/>
          <w:sz w:val="24"/>
          <w:szCs w:val="24"/>
        </w:rPr>
        <w:t></w:t>
      </w:r>
    </w:p>
    <w:p w14:paraId="2CF52097" w14:textId="6E26B39C" w:rsidR="006C2543" w:rsidRPr="00AC645F" w:rsidRDefault="00011137" w:rsidP="00011137">
      <w:pPr>
        <w:tabs>
          <w:tab w:val="left" w:pos="0"/>
          <w:tab w:val="left" w:pos="90"/>
        </w:tabs>
        <w:ind w:left="144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78208" behindDoc="0" locked="0" layoutInCell="1" allowOverlap="1" wp14:anchorId="6FD0F085" wp14:editId="047253F8">
                <wp:simplePos x="0" y="0"/>
                <wp:positionH relativeFrom="margin">
                  <wp:posOffset>4800600</wp:posOffset>
                </wp:positionH>
                <wp:positionV relativeFrom="paragraph">
                  <wp:posOffset>8890</wp:posOffset>
                </wp:positionV>
                <wp:extent cx="1047750" cy="7620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1047750" cy="762000"/>
                        </a:xfrm>
                        <a:prstGeom prst="rect">
                          <a:avLst/>
                        </a:prstGeom>
                      </wps:spPr>
                      <wps:style>
                        <a:lnRef idx="2">
                          <a:schemeClr val="dk1"/>
                        </a:lnRef>
                        <a:fillRef idx="1">
                          <a:schemeClr val="lt1"/>
                        </a:fillRef>
                        <a:effectRef idx="0">
                          <a:schemeClr val="dk1"/>
                        </a:effectRef>
                        <a:fontRef idx="minor">
                          <a:schemeClr val="dk1"/>
                        </a:fontRef>
                      </wps:style>
                      <wps:txbx>
                        <w:txbxContent>
                          <w:p w14:paraId="385E1FC1" w14:textId="634BC7C3" w:rsidR="000C2D3D" w:rsidRPr="00011137" w:rsidRDefault="000C2D3D" w:rsidP="00011137">
                            <w:pPr>
                              <w:ind w:left="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0F085" id="Rectangle 7" o:spid="_x0000_s1044" style="position:absolute;left:0;text-align:left;margin-left:378pt;margin-top:.7pt;width:82.5pt;height:60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" fillcolor="white [3201]" strokecolor="black [3200]" strokeweight="1pt">
                <v:textbox>
                  <w:txbxContent>
                    <w:p w14:paraId="385E1FC1" w14:textId="634BC7C3" w:rsidR="000C2D3D" w:rsidRPr="00011137" w:rsidRDefault="000C2D3D" w:rsidP="00011137">
                      <w:pPr>
                        <w:ind w:left="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ect>
            </w:pict>
          </mc:Fallback>
        </mc:AlternateContent>
      </w:r>
      <w:r>
        <w:rPr>
          <w:rFonts w:ascii="Times New Roman" w:hAnsi="Times New Roman" w:cs="Times New Roman"/>
          <w:sz w:val="24"/>
          <w:szCs w:val="24"/>
        </w:rPr>
        <w:t xml:space="preserve">Name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w:t>
      </w:r>
    </w:p>
    <w:p w14:paraId="0138699E" w14:textId="12054F45" w:rsidR="00011137" w:rsidRDefault="00011137" w:rsidP="00011137">
      <w:pPr>
        <w:tabs>
          <w:tab w:val="left" w:pos="0"/>
          <w:tab w:val="left" w:pos="90"/>
        </w:tabs>
        <w:ind w:left="720" w:firstLine="0"/>
        <w:rPr>
          <w:rFonts w:ascii="Times New Roman" w:hAnsi="Times New Roman" w:cs="Times New Roman"/>
          <w:sz w:val="24"/>
          <w:szCs w:val="24"/>
        </w:rPr>
      </w:pPr>
      <w:r>
        <w:rPr>
          <w:rFonts w:ascii="Times New Roman" w:hAnsi="Times New Roman" w:cs="Times New Roman"/>
          <w:sz w:val="24"/>
          <w:szCs w:val="24"/>
        </w:rPr>
        <w:t>Study Participant ……………                    ……………Thumb Print</w:t>
      </w:r>
    </w:p>
    <w:p w14:paraId="6A1D007E" w14:textId="3D172E4C" w:rsidR="00011137" w:rsidRDefault="00011137" w:rsidP="005A4259">
      <w:pPr>
        <w:tabs>
          <w:tab w:val="left" w:pos="0"/>
          <w:tab w:val="left" w:pos="90"/>
        </w:tabs>
        <w:ind w:left="720" w:firstLine="0"/>
        <w:rPr>
          <w:rFonts w:ascii="Times New Roman" w:hAnsi="Times New Roman" w:cs="Times New Roman"/>
          <w:sz w:val="24"/>
          <w:szCs w:val="24"/>
        </w:rPr>
      </w:pPr>
      <w:r>
        <w:rPr>
          <w:rFonts w:ascii="Times New Roman" w:hAnsi="Times New Roman" w:cs="Times New Roman"/>
          <w:sz w:val="24"/>
          <w:szCs w:val="24"/>
        </w:rPr>
        <w:t>Wittness</w:t>
      </w:r>
      <w:r w:rsidRPr="000111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11137">
        <w:rPr>
          <w:rFonts w:ascii="Times New Roman" w:hAnsi="Times New Roman" w:cs="Times New Roman"/>
          <w:sz w:val="24"/>
          <w:szCs w:val="24"/>
        </w:rPr>
        <w:t>…………………</w:t>
      </w:r>
      <w:r>
        <w:rPr>
          <w:rFonts w:ascii="Times New Roman" w:hAnsi="Times New Roman" w:cs="Times New Roman"/>
          <w:sz w:val="24"/>
          <w:szCs w:val="24"/>
        </w:rPr>
        <w:t>…..</w:t>
      </w:r>
    </w:p>
    <w:p w14:paraId="6FBB6FAB" w14:textId="6406A64D" w:rsidR="00011137" w:rsidRDefault="00011137" w:rsidP="005A4259">
      <w:pPr>
        <w:tabs>
          <w:tab w:val="left" w:pos="0"/>
          <w:tab w:val="left" w:pos="90"/>
        </w:tabs>
        <w:ind w:left="720" w:firstLine="0"/>
        <w:rPr>
          <w:rFonts w:ascii="Times New Roman" w:hAnsi="Times New Roman" w:cs="Times New Roman"/>
          <w:sz w:val="24"/>
          <w:szCs w:val="24"/>
        </w:rPr>
      </w:pPr>
      <w:r>
        <w:rPr>
          <w:rFonts w:ascii="Times New Roman" w:hAnsi="Times New Roman" w:cs="Times New Roman"/>
          <w:sz w:val="24"/>
          <w:szCs w:val="24"/>
        </w:rPr>
        <w:t xml:space="preserve">Researcher </w:t>
      </w:r>
      <w:r w:rsidRPr="00AC645F">
        <w:rPr>
          <w:rFonts w:ascii="Times New Roman" w:hAnsi="Times New Roman" w:cs="Times New Roman"/>
          <w:sz w:val="24"/>
          <w:szCs w:val="24"/>
        </w:rPr>
        <w:t>………………</w:t>
      </w:r>
      <w:r>
        <w:rPr>
          <w:rFonts w:ascii="Times New Roman" w:hAnsi="Times New Roman" w:cs="Times New Roman"/>
          <w:sz w:val="24"/>
          <w:szCs w:val="24"/>
        </w:rPr>
        <w:t xml:space="preserve">                            </w:t>
      </w:r>
      <w:r w:rsidRPr="00AC645F">
        <w:rPr>
          <w:rFonts w:ascii="Times New Roman" w:hAnsi="Times New Roman" w:cs="Times New Roman"/>
          <w:sz w:val="24"/>
          <w:szCs w:val="24"/>
        </w:rPr>
        <w:t>…………………….</w:t>
      </w:r>
      <w:r w:rsidRPr="00AC645F">
        <w:rPr>
          <w:rFonts w:ascii="Times New Roman" w:hAnsi="Times New Roman" w:cs="Times New Roman"/>
          <w:sz w:val="24"/>
          <w:szCs w:val="24"/>
        </w:rPr>
        <w:tab/>
      </w:r>
      <w:r w:rsidRPr="00011137">
        <w:rPr>
          <w:rFonts w:ascii="Times New Roman" w:hAnsi="Times New Roman" w:cs="Times New Roman"/>
          <w:sz w:val="24"/>
          <w:szCs w:val="24"/>
        </w:rPr>
        <w:tab/>
      </w:r>
    </w:p>
    <w:p w14:paraId="52F007BD" w14:textId="3F8F18E9" w:rsidR="006C2543" w:rsidRDefault="005A4259" w:rsidP="005A4259">
      <w:pPr>
        <w:tabs>
          <w:tab w:val="left" w:pos="0"/>
          <w:tab w:val="left" w:pos="90"/>
        </w:tabs>
        <w:ind w:left="720" w:firstLine="0"/>
        <w:rPr>
          <w:rFonts w:ascii="Times New Roman" w:hAnsi="Times New Roman" w:cs="Times New Roman"/>
          <w:sz w:val="24"/>
          <w:szCs w:val="24"/>
        </w:rPr>
      </w:pPr>
      <w:r w:rsidRPr="00AC645F">
        <w:rPr>
          <w:rFonts w:ascii="Times New Roman" w:hAnsi="Times New Roman" w:cs="Times New Roman"/>
          <w:sz w:val="24"/>
          <w:szCs w:val="24"/>
        </w:rPr>
        <w:tab/>
      </w:r>
      <w:r w:rsidR="006C2543" w:rsidRPr="00AC645F">
        <w:rPr>
          <w:rFonts w:ascii="Times New Roman" w:hAnsi="Times New Roman" w:cs="Times New Roman"/>
          <w:sz w:val="24"/>
          <w:szCs w:val="24"/>
        </w:rPr>
        <w:t>Date………………</w:t>
      </w:r>
      <w:r w:rsidRPr="00AC645F">
        <w:rPr>
          <w:rFonts w:ascii="Times New Roman" w:hAnsi="Times New Roman" w:cs="Times New Roman"/>
          <w:sz w:val="24"/>
          <w:szCs w:val="24"/>
        </w:rPr>
        <w:t>……</w:t>
      </w:r>
    </w:p>
    <w:p w14:paraId="0A9C3C8C" w14:textId="77777777" w:rsidR="00357153" w:rsidRDefault="00357153" w:rsidP="005A4259">
      <w:pPr>
        <w:tabs>
          <w:tab w:val="left" w:pos="0"/>
          <w:tab w:val="left" w:pos="90"/>
        </w:tabs>
        <w:ind w:left="720" w:firstLine="0"/>
        <w:rPr>
          <w:rFonts w:ascii="Times New Roman" w:hAnsi="Times New Roman" w:cs="Times New Roman"/>
          <w:sz w:val="24"/>
          <w:szCs w:val="24"/>
        </w:rPr>
      </w:pPr>
    </w:p>
    <w:p w14:paraId="26CB6D60" w14:textId="77777777" w:rsidR="00357153" w:rsidRDefault="00357153" w:rsidP="005A4259">
      <w:pPr>
        <w:tabs>
          <w:tab w:val="left" w:pos="0"/>
          <w:tab w:val="left" w:pos="90"/>
        </w:tabs>
        <w:ind w:left="720" w:firstLine="0"/>
        <w:rPr>
          <w:rFonts w:ascii="Times New Roman" w:hAnsi="Times New Roman" w:cs="Times New Roman"/>
          <w:sz w:val="24"/>
          <w:szCs w:val="24"/>
        </w:rPr>
      </w:pPr>
    </w:p>
    <w:p w14:paraId="43861A2F" w14:textId="252B3555" w:rsidR="00F768A3" w:rsidRPr="00357153" w:rsidRDefault="00F768A3" w:rsidP="00357153">
      <w:pPr>
        <w:pStyle w:val="Heading1"/>
      </w:pPr>
      <w:bookmarkStart w:id="128" w:name="_Toc47953248"/>
      <w:r w:rsidRPr="00357153">
        <w:lastRenderedPageBreak/>
        <w:t>APPENDIX XI</w:t>
      </w:r>
      <w:r w:rsidR="00357153" w:rsidRPr="00357153">
        <w:t>II</w:t>
      </w:r>
      <w:r w:rsidRPr="00357153">
        <w:t>: INFORMED CONCENT FOR FOCUSED GROUP DISCUSSION</w:t>
      </w:r>
      <w:bookmarkEnd w:id="128"/>
      <w:r w:rsidRPr="00357153">
        <w:t xml:space="preserve"> </w:t>
      </w:r>
    </w:p>
    <w:p w14:paraId="0AA7598A" w14:textId="77777777" w:rsidR="00F768A3" w:rsidRPr="00FE4120" w:rsidRDefault="00F768A3" w:rsidP="00F768A3">
      <w:pPr>
        <w:ind w:left="720" w:firstLine="96"/>
        <w:rPr>
          <w:rFonts w:ascii="Times New Roman" w:hAnsi="Times New Roman" w:cs="Times New Roman"/>
          <w:bCs/>
          <w:sz w:val="24"/>
          <w:szCs w:val="24"/>
        </w:rPr>
      </w:pPr>
      <w:r w:rsidRPr="00FE4120">
        <w:rPr>
          <w:rFonts w:ascii="Times New Roman" w:hAnsi="Times New Roman" w:cs="Times New Roman"/>
          <w:sz w:val="24"/>
          <w:szCs w:val="24"/>
        </w:rPr>
        <w:t xml:space="preserve">Study Title: </w:t>
      </w:r>
      <w:r w:rsidRPr="00FE4120">
        <w:rPr>
          <w:rFonts w:ascii="Times New Roman" w:hAnsi="Times New Roman" w:cs="Times New Roman"/>
          <w:bCs/>
          <w:sz w:val="24"/>
          <w:szCs w:val="24"/>
        </w:rPr>
        <w:t xml:space="preserve">Modelling Factors Associated with </w:t>
      </w:r>
      <w:r>
        <w:rPr>
          <w:rFonts w:ascii="Times New Roman" w:hAnsi="Times New Roman" w:cs="Times New Roman"/>
          <w:bCs/>
          <w:sz w:val="24"/>
          <w:szCs w:val="24"/>
        </w:rPr>
        <w:t>HIV</w:t>
      </w:r>
      <w:r w:rsidRPr="00FE4120">
        <w:rPr>
          <w:rFonts w:ascii="Times New Roman" w:hAnsi="Times New Roman" w:cs="Times New Roman"/>
          <w:bCs/>
          <w:sz w:val="24"/>
          <w:szCs w:val="24"/>
        </w:rPr>
        <w:t>-Free Survival among Exposed Infants in Homa Bay County</w:t>
      </w:r>
    </w:p>
    <w:p w14:paraId="5122BC27" w14:textId="77777777" w:rsidR="00F768A3" w:rsidRPr="00FE4120" w:rsidRDefault="00F768A3" w:rsidP="00F768A3">
      <w:pPr>
        <w:tabs>
          <w:tab w:val="left" w:pos="0"/>
          <w:tab w:val="left" w:pos="90"/>
        </w:tabs>
        <w:rPr>
          <w:rFonts w:ascii="Times New Roman" w:hAnsi="Times New Roman" w:cs="Times New Roman"/>
          <w:sz w:val="24"/>
          <w:szCs w:val="24"/>
        </w:rPr>
      </w:pPr>
      <w:r w:rsidRPr="00FE4120">
        <w:rPr>
          <w:rFonts w:ascii="Times New Roman" w:hAnsi="Times New Roman" w:cs="Times New Roman"/>
          <w:sz w:val="24"/>
          <w:szCs w:val="24"/>
        </w:rPr>
        <w:t xml:space="preserve">I………………………………………agree to participate in </w:t>
      </w:r>
      <w:r w:rsidRPr="00FE4120">
        <w:rPr>
          <w:rFonts w:ascii="Times New Roman" w:hAnsi="Times New Roman" w:cs="Times New Roman"/>
          <w:bCs/>
          <w:sz w:val="24"/>
          <w:szCs w:val="24"/>
        </w:rPr>
        <w:t xml:space="preserve">a study on </w:t>
      </w:r>
      <w:r w:rsidRPr="00FE4120">
        <w:rPr>
          <w:rFonts w:ascii="Times New Roman" w:hAnsi="Times New Roman" w:cs="Times New Roman"/>
          <w:sz w:val="24"/>
          <w:szCs w:val="24"/>
        </w:rPr>
        <w:t>determining factors associated with HIV-free survival among 0 -18 month infants born to HIV-positive mothers in Homa Bay County.</w:t>
      </w:r>
      <w:r w:rsidRPr="00FE4120">
        <w:rPr>
          <w:rFonts w:ascii="Times New Roman" w:hAnsi="Times New Roman" w:cs="Times New Roman"/>
          <w:bCs/>
          <w:sz w:val="24"/>
          <w:szCs w:val="24"/>
        </w:rPr>
        <w:t xml:space="preserve"> </w:t>
      </w:r>
      <w:r w:rsidRPr="00FE4120">
        <w:rPr>
          <w:rFonts w:ascii="Times New Roman" w:hAnsi="Times New Roman" w:cs="Times New Roman"/>
          <w:sz w:val="24"/>
          <w:szCs w:val="24"/>
        </w:rPr>
        <w:t xml:space="preserve">The purpose and nature of the study has been explained to me in writing. I am participating voluntarily and I give permission for my interview. I understand that I can </w:t>
      </w:r>
      <w:r>
        <w:rPr>
          <w:rFonts w:ascii="Times New Roman" w:hAnsi="Times New Roman" w:cs="Times New Roman"/>
          <w:sz w:val="24"/>
          <w:szCs w:val="24"/>
        </w:rPr>
        <w:t xml:space="preserve">decline the interview or request to </w:t>
      </w:r>
      <w:r w:rsidRPr="00FE4120">
        <w:rPr>
          <w:rFonts w:ascii="Times New Roman" w:hAnsi="Times New Roman" w:cs="Times New Roman"/>
          <w:sz w:val="24"/>
          <w:szCs w:val="24"/>
        </w:rPr>
        <w:t>withdraw</w:t>
      </w:r>
      <w:r>
        <w:rPr>
          <w:rFonts w:ascii="Times New Roman" w:hAnsi="Times New Roman" w:cs="Times New Roman"/>
          <w:sz w:val="24"/>
          <w:szCs w:val="24"/>
        </w:rPr>
        <w:t xml:space="preserve"> from focused group discussion</w:t>
      </w:r>
      <w:r w:rsidRPr="00FE4120">
        <w:rPr>
          <w:rFonts w:ascii="Times New Roman" w:hAnsi="Times New Roman" w:cs="Times New Roman"/>
          <w:sz w:val="24"/>
          <w:szCs w:val="24"/>
        </w:rPr>
        <w:t xml:space="preserve"> </w:t>
      </w:r>
      <w:r>
        <w:rPr>
          <w:rFonts w:ascii="Times New Roman" w:hAnsi="Times New Roman" w:cs="Times New Roman"/>
          <w:sz w:val="24"/>
          <w:szCs w:val="24"/>
        </w:rPr>
        <w:t>at any time</w:t>
      </w:r>
      <w:r w:rsidRPr="00FE4120">
        <w:rPr>
          <w:rFonts w:ascii="Times New Roman" w:hAnsi="Times New Roman" w:cs="Times New Roman"/>
          <w:sz w:val="24"/>
          <w:szCs w:val="24"/>
        </w:rPr>
        <w:t>, before it starts or while in progress. I understand that I can wit</w:t>
      </w:r>
      <w:r>
        <w:rPr>
          <w:rFonts w:ascii="Times New Roman" w:hAnsi="Times New Roman" w:cs="Times New Roman"/>
          <w:sz w:val="24"/>
          <w:szCs w:val="24"/>
        </w:rPr>
        <w:t>hdraw permission to use the views</w:t>
      </w:r>
      <w:r w:rsidRPr="00FE4120">
        <w:rPr>
          <w:rFonts w:ascii="Times New Roman" w:hAnsi="Times New Roman" w:cs="Times New Roman"/>
          <w:sz w:val="24"/>
          <w:szCs w:val="24"/>
        </w:rPr>
        <w:t xml:space="preserve"> w</w:t>
      </w:r>
      <w:r>
        <w:rPr>
          <w:rFonts w:ascii="Times New Roman" w:hAnsi="Times New Roman" w:cs="Times New Roman"/>
          <w:sz w:val="24"/>
          <w:szCs w:val="24"/>
        </w:rPr>
        <w:t>ithin two weeks of the focused group discussion</w:t>
      </w:r>
      <w:r w:rsidRPr="00FE4120">
        <w:rPr>
          <w:rFonts w:ascii="Times New Roman" w:hAnsi="Times New Roman" w:cs="Times New Roman"/>
          <w:sz w:val="24"/>
          <w:szCs w:val="24"/>
        </w:rPr>
        <w:t>, in which case the material will be deleted. I understand that anonymity will be ensured in the write-up by disguising my identity. I understand that disguised extracts from my interview may be quoted in the thesis and any subsequent publications if I give permission below:</w:t>
      </w:r>
    </w:p>
    <w:p w14:paraId="3C9906C6" w14:textId="45D44EB4" w:rsidR="00F768A3" w:rsidRPr="00FE4120" w:rsidRDefault="00F768A3" w:rsidP="00F768A3">
      <w:pPr>
        <w:tabs>
          <w:tab w:val="left" w:pos="0"/>
          <w:tab w:val="left" w:pos="90"/>
        </w:tabs>
        <w:rPr>
          <w:rFonts w:ascii="Times New Roman" w:hAnsi="Times New Roman" w:cs="Times New Roman"/>
          <w:b/>
          <w:sz w:val="24"/>
          <w:szCs w:val="24"/>
        </w:rPr>
      </w:pPr>
      <w:r w:rsidRPr="00FE4120">
        <w:rPr>
          <w:rFonts w:ascii="Times New Roman" w:hAnsi="Times New Roman" w:cs="Times New Roman"/>
          <w:sz w:val="24"/>
          <w:szCs w:val="24"/>
        </w:rPr>
        <w:tab/>
      </w:r>
      <w:r w:rsidRPr="00FE4120">
        <w:rPr>
          <w:rFonts w:ascii="Times New Roman" w:hAnsi="Times New Roman" w:cs="Times New Roman"/>
          <w:sz w:val="24"/>
          <w:szCs w:val="24"/>
        </w:rPr>
        <w:tab/>
      </w:r>
      <w:r w:rsidR="001C2818">
        <w:rPr>
          <w:rFonts w:ascii="Times New Roman" w:hAnsi="Times New Roman" w:cs="Times New Roman"/>
          <w:b/>
          <w:sz w:val="24"/>
          <w:szCs w:val="24"/>
        </w:rPr>
        <w:t>(Please tick one box</w:t>
      </w:r>
      <w:r w:rsidRPr="00FE4120">
        <w:rPr>
          <w:rFonts w:ascii="Times New Roman" w:hAnsi="Times New Roman" w:cs="Times New Roman"/>
          <w:b/>
          <w:sz w:val="24"/>
          <w:szCs w:val="24"/>
        </w:rPr>
        <w:t>)</w:t>
      </w:r>
    </w:p>
    <w:p w14:paraId="55A5B544" w14:textId="77777777" w:rsidR="00F768A3" w:rsidRPr="00FE4120" w:rsidRDefault="00F768A3" w:rsidP="00F768A3">
      <w:pPr>
        <w:tabs>
          <w:tab w:val="left" w:pos="0"/>
          <w:tab w:val="left" w:pos="90"/>
        </w:tabs>
        <w:ind w:left="720" w:firstLine="0"/>
        <w:rPr>
          <w:rFonts w:ascii="Times New Roman" w:hAnsi="Times New Roman" w:cs="Times New Roman"/>
          <w:b/>
          <w:sz w:val="24"/>
          <w:szCs w:val="24"/>
        </w:rPr>
      </w:pPr>
      <w:r w:rsidRPr="00FE4120">
        <w:rPr>
          <w:rFonts w:ascii="Times New Roman" w:hAnsi="Times New Roman" w:cs="Times New Roman"/>
          <w:b/>
          <w:sz w:val="24"/>
          <w:szCs w:val="24"/>
        </w:rPr>
        <w:t>I agree to quotation/publication of extracts from my interview</w:t>
      </w:r>
      <w:r w:rsidRPr="00FE4120">
        <w:rPr>
          <w:rFonts w:ascii="Times New Roman" w:hAnsi="Times New Roman" w:cs="Times New Roman"/>
          <w:b/>
          <w:sz w:val="24"/>
          <w:szCs w:val="24"/>
        </w:rPr>
        <w:tab/>
      </w:r>
      <w:r w:rsidRPr="00FE4120">
        <w:rPr>
          <w:rFonts w:ascii="Times New Roman" w:hAnsi="Times New Roman" w:cs="Times New Roman"/>
          <w:b/>
          <w:sz w:val="24"/>
          <w:szCs w:val="24"/>
        </w:rPr>
        <w:tab/>
      </w:r>
      <w:r w:rsidRPr="00FE4120">
        <w:rPr>
          <w:rFonts w:ascii="Times New Roman" w:hAnsi="Times New Roman" w:cs="Times New Roman"/>
          <w:b/>
          <w:sz w:val="24"/>
          <w:szCs w:val="24"/>
        </w:rPr>
        <w:t></w:t>
      </w:r>
    </w:p>
    <w:p w14:paraId="5127DBA7" w14:textId="77777777" w:rsidR="00F768A3" w:rsidRPr="00FE4120" w:rsidRDefault="00F768A3" w:rsidP="00F768A3">
      <w:pPr>
        <w:tabs>
          <w:tab w:val="left" w:pos="0"/>
          <w:tab w:val="left" w:pos="90"/>
        </w:tabs>
        <w:ind w:left="720" w:firstLine="0"/>
        <w:rPr>
          <w:rFonts w:ascii="Times New Roman" w:hAnsi="Times New Roman" w:cs="Times New Roman"/>
          <w:b/>
          <w:sz w:val="24"/>
          <w:szCs w:val="24"/>
        </w:rPr>
      </w:pPr>
      <w:r w:rsidRPr="00FE4120">
        <w:rPr>
          <w:rFonts w:ascii="Times New Roman" w:hAnsi="Times New Roman" w:cs="Times New Roman"/>
          <w:b/>
          <w:sz w:val="24"/>
          <w:szCs w:val="24"/>
        </w:rPr>
        <w:t>I do not agree to quotation/publication of extracts from my interview</w:t>
      </w:r>
      <w:r w:rsidRPr="00FE4120">
        <w:rPr>
          <w:rFonts w:ascii="Times New Roman" w:hAnsi="Times New Roman" w:cs="Times New Roman"/>
          <w:b/>
          <w:sz w:val="24"/>
          <w:szCs w:val="24"/>
        </w:rPr>
        <w:tab/>
      </w:r>
      <w:r w:rsidRPr="00FE4120">
        <w:rPr>
          <w:rFonts w:ascii="Times New Roman" w:hAnsi="Times New Roman" w:cs="Times New Roman"/>
          <w:b/>
          <w:sz w:val="24"/>
          <w:szCs w:val="24"/>
        </w:rPr>
        <w:t></w:t>
      </w:r>
    </w:p>
    <w:p w14:paraId="0122695E" w14:textId="77777777" w:rsidR="00F768A3" w:rsidRPr="00FE4120" w:rsidRDefault="00F768A3" w:rsidP="00F768A3">
      <w:pPr>
        <w:tabs>
          <w:tab w:val="left" w:pos="0"/>
          <w:tab w:val="left" w:pos="90"/>
        </w:tabs>
        <w:ind w:left="2160"/>
        <w:rPr>
          <w:rFonts w:ascii="Times New Roman" w:hAnsi="Times New Roman" w:cs="Times New Roman"/>
          <w:sz w:val="24"/>
          <w:szCs w:val="24"/>
        </w:rPr>
      </w:pPr>
      <w:r w:rsidRPr="00FE4120">
        <w:rPr>
          <w:rFonts w:ascii="Times New Roman" w:hAnsi="Times New Roman" w:cs="Times New Roman"/>
          <w:noProof/>
          <w:sz w:val="24"/>
          <w:szCs w:val="24"/>
          <w:lang w:val="en-US"/>
        </w:rPr>
        <mc:AlternateContent>
          <mc:Choice Requires="wps">
            <w:drawing>
              <wp:anchor distT="0" distB="0" distL="114300" distR="114300" simplePos="0" relativeHeight="251682304" behindDoc="0" locked="0" layoutInCell="1" allowOverlap="1" wp14:anchorId="16F01667" wp14:editId="139830A2">
                <wp:simplePos x="0" y="0"/>
                <wp:positionH relativeFrom="margin">
                  <wp:posOffset>5057775</wp:posOffset>
                </wp:positionH>
                <wp:positionV relativeFrom="paragraph">
                  <wp:posOffset>8890</wp:posOffset>
                </wp:positionV>
                <wp:extent cx="1047750" cy="7620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1047750" cy="762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4199C17" w14:textId="77777777" w:rsidR="000C2D3D" w:rsidRPr="00011137" w:rsidRDefault="000C2D3D" w:rsidP="00F768A3">
                            <w:pPr>
                              <w:ind w:left="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01667" id="Rectangle 11" o:spid="_x0000_s1045" style="position:absolute;left:0;text-align:left;margin-left:398.25pt;margin-top:.7pt;width:82.5pt;height:60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" fillcolor="window" strokecolor="windowText" strokeweight="1pt">
                <v:textbox>
                  <w:txbxContent>
                    <w:p w14:paraId="64199C17" w14:textId="77777777" w:rsidR="000C2D3D" w:rsidRPr="00011137" w:rsidRDefault="000C2D3D" w:rsidP="00F768A3">
                      <w:pPr>
                        <w:ind w:left="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ect>
            </w:pict>
          </mc:Fallback>
        </mc:AlternateContent>
      </w:r>
      <w:r>
        <w:rPr>
          <w:rFonts w:ascii="Times New Roman" w:hAnsi="Times New Roman" w:cs="Times New Roman"/>
          <w:sz w:val="24"/>
          <w:szCs w:val="24"/>
        </w:rPr>
        <w:t xml:space="preserve">Name </w:t>
      </w:r>
      <w:r>
        <w:rPr>
          <w:rFonts w:ascii="Times New Roman" w:hAnsi="Times New Roman" w:cs="Times New Roman"/>
          <w:sz w:val="24"/>
          <w:szCs w:val="24"/>
        </w:rPr>
        <w:tab/>
      </w:r>
      <w:r>
        <w:rPr>
          <w:rFonts w:ascii="Times New Roman" w:hAnsi="Times New Roman" w:cs="Times New Roman"/>
          <w:sz w:val="24"/>
          <w:szCs w:val="24"/>
        </w:rPr>
        <w:tab/>
      </w:r>
      <w:r w:rsidRPr="00FE4120">
        <w:rPr>
          <w:rFonts w:ascii="Times New Roman" w:hAnsi="Times New Roman" w:cs="Times New Roman"/>
          <w:sz w:val="24"/>
          <w:szCs w:val="24"/>
        </w:rPr>
        <w:t>Signature</w:t>
      </w:r>
    </w:p>
    <w:p w14:paraId="2030EA81" w14:textId="77777777" w:rsidR="00F768A3" w:rsidRPr="00FE4120" w:rsidRDefault="00F768A3" w:rsidP="00F768A3">
      <w:pPr>
        <w:tabs>
          <w:tab w:val="left" w:pos="0"/>
          <w:tab w:val="left" w:pos="90"/>
        </w:tabs>
        <w:ind w:left="720" w:firstLine="0"/>
        <w:rPr>
          <w:rFonts w:ascii="Times New Roman" w:hAnsi="Times New Roman" w:cs="Times New Roman"/>
          <w:sz w:val="24"/>
          <w:szCs w:val="24"/>
        </w:rPr>
      </w:pPr>
      <w:r>
        <w:rPr>
          <w:rFonts w:ascii="Times New Roman" w:hAnsi="Times New Roman" w:cs="Times New Roman"/>
          <w:sz w:val="24"/>
          <w:szCs w:val="24"/>
        </w:rPr>
        <w:t xml:space="preserve">FGD Participant </w:t>
      </w:r>
      <w:r w:rsidRPr="00FE4120">
        <w:rPr>
          <w:rFonts w:ascii="Times New Roman" w:hAnsi="Times New Roman" w:cs="Times New Roman"/>
          <w:sz w:val="24"/>
          <w:szCs w:val="24"/>
        </w:rPr>
        <w:t>……………                    ……………</w:t>
      </w:r>
      <w:r>
        <w:rPr>
          <w:rFonts w:ascii="Times New Roman" w:hAnsi="Times New Roman" w:cs="Times New Roman"/>
          <w:sz w:val="24"/>
          <w:szCs w:val="24"/>
        </w:rPr>
        <w:t>…….</w:t>
      </w:r>
      <w:r w:rsidRPr="00FE4120">
        <w:rPr>
          <w:rFonts w:ascii="Times New Roman" w:hAnsi="Times New Roman" w:cs="Times New Roman"/>
          <w:sz w:val="24"/>
          <w:szCs w:val="24"/>
        </w:rPr>
        <w:t>Thumb Print</w:t>
      </w:r>
    </w:p>
    <w:p w14:paraId="0FA128EA" w14:textId="4BD3F825" w:rsidR="00F768A3" w:rsidRPr="00FE4120" w:rsidRDefault="00F768A3" w:rsidP="00F768A3">
      <w:pPr>
        <w:tabs>
          <w:tab w:val="left" w:pos="0"/>
          <w:tab w:val="left" w:pos="90"/>
        </w:tabs>
        <w:ind w:left="0"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E4120">
        <w:rPr>
          <w:rFonts w:ascii="Times New Roman" w:hAnsi="Times New Roman" w:cs="Times New Roman"/>
          <w:sz w:val="24"/>
          <w:szCs w:val="24"/>
        </w:rPr>
        <w:t>Wittness …………………</w:t>
      </w:r>
      <w:r>
        <w:rPr>
          <w:rFonts w:ascii="Times New Roman" w:hAnsi="Times New Roman" w:cs="Times New Roman"/>
          <w:sz w:val="24"/>
          <w:szCs w:val="24"/>
        </w:rPr>
        <w:t xml:space="preserve">                     </w:t>
      </w:r>
      <w:r w:rsidRPr="00FE4120">
        <w:rPr>
          <w:rFonts w:ascii="Times New Roman" w:hAnsi="Times New Roman" w:cs="Times New Roman"/>
          <w:sz w:val="24"/>
          <w:szCs w:val="24"/>
        </w:rPr>
        <w:t>……………………..</w:t>
      </w:r>
    </w:p>
    <w:p w14:paraId="34AB5404" w14:textId="77777777" w:rsidR="00F768A3" w:rsidRPr="00FE4120" w:rsidRDefault="00F768A3" w:rsidP="00F768A3">
      <w:pPr>
        <w:tabs>
          <w:tab w:val="left" w:pos="0"/>
          <w:tab w:val="left" w:pos="90"/>
        </w:tabs>
        <w:ind w:left="720" w:firstLine="0"/>
        <w:rPr>
          <w:rFonts w:ascii="Times New Roman" w:hAnsi="Times New Roman" w:cs="Times New Roman"/>
          <w:sz w:val="24"/>
          <w:szCs w:val="24"/>
        </w:rPr>
      </w:pPr>
      <w:r w:rsidRPr="00FE4120">
        <w:rPr>
          <w:rFonts w:ascii="Times New Roman" w:hAnsi="Times New Roman" w:cs="Times New Roman"/>
          <w:sz w:val="24"/>
          <w:szCs w:val="24"/>
        </w:rPr>
        <w:t>Researcher ………………</w:t>
      </w:r>
      <w:r>
        <w:rPr>
          <w:rFonts w:ascii="Times New Roman" w:hAnsi="Times New Roman" w:cs="Times New Roman"/>
          <w:sz w:val="24"/>
          <w:szCs w:val="24"/>
        </w:rPr>
        <w:t xml:space="preserve">                     </w:t>
      </w:r>
      <w:r w:rsidRPr="00FE4120">
        <w:rPr>
          <w:rFonts w:ascii="Times New Roman" w:hAnsi="Times New Roman" w:cs="Times New Roman"/>
          <w:sz w:val="24"/>
          <w:szCs w:val="24"/>
        </w:rPr>
        <w:t>…………………….</w:t>
      </w:r>
      <w:r w:rsidRPr="00FE4120">
        <w:rPr>
          <w:rFonts w:ascii="Times New Roman" w:hAnsi="Times New Roman" w:cs="Times New Roman"/>
          <w:sz w:val="24"/>
          <w:szCs w:val="24"/>
        </w:rPr>
        <w:tab/>
      </w:r>
      <w:r w:rsidRPr="00FE4120">
        <w:rPr>
          <w:rFonts w:ascii="Times New Roman" w:hAnsi="Times New Roman" w:cs="Times New Roman"/>
          <w:sz w:val="24"/>
          <w:szCs w:val="24"/>
        </w:rPr>
        <w:tab/>
      </w:r>
    </w:p>
    <w:p w14:paraId="2BC2E5B9" w14:textId="77777777" w:rsidR="00F768A3" w:rsidRPr="00FE4120" w:rsidRDefault="00F768A3" w:rsidP="00F768A3">
      <w:pPr>
        <w:tabs>
          <w:tab w:val="left" w:pos="0"/>
          <w:tab w:val="left" w:pos="90"/>
        </w:tabs>
        <w:ind w:left="720"/>
        <w:rPr>
          <w:rFonts w:ascii="Times New Roman" w:hAnsi="Times New Roman" w:cs="Times New Roman"/>
          <w:sz w:val="24"/>
          <w:szCs w:val="24"/>
        </w:rPr>
      </w:pPr>
      <w:r w:rsidRPr="00FE4120">
        <w:rPr>
          <w:rFonts w:ascii="Times New Roman" w:hAnsi="Times New Roman" w:cs="Times New Roman"/>
          <w:sz w:val="24"/>
          <w:szCs w:val="24"/>
        </w:rPr>
        <w:t>Date……………………</w:t>
      </w:r>
    </w:p>
    <w:p w14:paraId="6EF3B83E" w14:textId="77777777" w:rsidR="00F768A3" w:rsidRDefault="00F768A3" w:rsidP="00F768A3"/>
    <w:p w14:paraId="5CD7F688" w14:textId="77777777" w:rsidR="00F768A3" w:rsidRDefault="00F768A3" w:rsidP="005A4259">
      <w:pPr>
        <w:tabs>
          <w:tab w:val="left" w:pos="0"/>
          <w:tab w:val="left" w:pos="90"/>
        </w:tabs>
        <w:ind w:left="720" w:firstLine="0"/>
        <w:rPr>
          <w:rFonts w:ascii="Times New Roman" w:hAnsi="Times New Roman" w:cs="Times New Roman"/>
          <w:sz w:val="24"/>
          <w:szCs w:val="24"/>
        </w:rPr>
      </w:pPr>
    </w:p>
    <w:p w14:paraId="32099C34" w14:textId="77777777" w:rsidR="00357153" w:rsidRDefault="00357153" w:rsidP="005A4259">
      <w:pPr>
        <w:tabs>
          <w:tab w:val="left" w:pos="0"/>
          <w:tab w:val="left" w:pos="90"/>
        </w:tabs>
        <w:ind w:left="720" w:firstLine="0"/>
        <w:rPr>
          <w:rFonts w:ascii="Times New Roman" w:hAnsi="Times New Roman" w:cs="Times New Roman"/>
          <w:sz w:val="24"/>
          <w:szCs w:val="24"/>
        </w:rPr>
      </w:pPr>
    </w:p>
    <w:p w14:paraId="2D128E06" w14:textId="0859B42C" w:rsidR="00F85E31" w:rsidRPr="00357153" w:rsidRDefault="00357153" w:rsidP="00357153">
      <w:pPr>
        <w:pStyle w:val="Heading1"/>
      </w:pPr>
      <w:bookmarkStart w:id="129" w:name="_Toc47953249"/>
      <w:r w:rsidRPr="00357153">
        <w:lastRenderedPageBreak/>
        <w:t>APPENDIX XIV</w:t>
      </w:r>
      <w:r w:rsidR="00F85E31" w:rsidRPr="00357153">
        <w:t>: INFORMATION SHEET (DHOLUO VERSION)</w:t>
      </w:r>
      <w:bookmarkEnd w:id="129"/>
    </w:p>
    <w:p w14:paraId="4C130A85" w14:textId="23B997F5" w:rsidR="00D7288F" w:rsidRPr="00D7288F" w:rsidRDefault="00D7288F" w:rsidP="00D7288F">
      <w:pPr>
        <w:ind w:left="0" w:firstLine="0"/>
        <w:rPr>
          <w:rFonts w:ascii="Times New Roman" w:hAnsi="Times New Roman" w:cs="Times New Roman"/>
          <w:bCs/>
          <w:sz w:val="24"/>
          <w:szCs w:val="24"/>
        </w:rPr>
      </w:pPr>
      <w:r w:rsidRPr="00D7288F">
        <w:rPr>
          <w:rFonts w:ascii="Times New Roman" w:hAnsi="Times New Roman" w:cs="Times New Roman"/>
          <w:sz w:val="24"/>
          <w:szCs w:val="24"/>
        </w:rPr>
        <w:t xml:space="preserve">Study Title: </w:t>
      </w:r>
      <w:r w:rsidRPr="00D7288F">
        <w:rPr>
          <w:rFonts w:ascii="Times New Roman" w:hAnsi="Times New Roman" w:cs="Times New Roman"/>
          <w:bCs/>
          <w:sz w:val="24"/>
          <w:szCs w:val="24"/>
        </w:rPr>
        <w:t xml:space="preserve">Modelling Factors Associated with </w:t>
      </w:r>
      <w:r w:rsidR="0068225C">
        <w:rPr>
          <w:rFonts w:ascii="Times New Roman" w:hAnsi="Times New Roman" w:cs="Times New Roman"/>
          <w:bCs/>
          <w:sz w:val="24"/>
          <w:szCs w:val="24"/>
        </w:rPr>
        <w:t>HIV</w:t>
      </w:r>
      <w:r w:rsidRPr="00D7288F">
        <w:rPr>
          <w:rFonts w:ascii="Times New Roman" w:hAnsi="Times New Roman" w:cs="Times New Roman"/>
          <w:bCs/>
          <w:sz w:val="24"/>
          <w:szCs w:val="24"/>
        </w:rPr>
        <w:t>-Free Survival among Exposed Infants in Homa Bay County</w:t>
      </w:r>
    </w:p>
    <w:p w14:paraId="3400DA2A" w14:textId="388D2ACC" w:rsidR="00E47F98" w:rsidRPr="008E0AA2" w:rsidRDefault="00F85E31"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Thoro mar somoni:  temo loso gigo manitie kwom kute mag ayaki e nyisruok margi, landruok kod dak kutego e kind nyithindo ma thuologi mar gamo ayaki ni malo: somoni itimo e Kaunti Mar Homa Bay.</w:t>
      </w:r>
    </w:p>
    <w:p w14:paraId="1FBE486A" w14:textId="77777777" w:rsidR="00E47F98" w:rsidRPr="008E0AA2"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 xml:space="preserve"> Ne in mogen,</w:t>
      </w:r>
    </w:p>
    <w:p w14:paraId="61ECC51A" w14:textId="77777777" w:rsidR="00E47F98" w:rsidRPr="008E0AA2"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Nying’a en Augustine Gatimu Njuguna, aruaki gi muolo mondo  ibet e kanyakla mar nondro maatimi mar temo loso gigo manitie kwom kute mag ayaki e nyisruok margi (positivity), landruok kod dak kutego e kind nyithindo ma thuologi mar gamo ayaki ni malo. Somoni itimo e Kaunti mar Homa Bay. Akwayi ni isom fomni mar yieni (consent) mondo omiyi weche monego inge  kakonyi timo yiero ka ibeto (participate) kata ooyo e somoni. Ikwayi ni ismogi maber. Inyalo penjo penjo moro amora e wii thoro (purpose) mar nondroni, tabu monyalo kelo(risk) kod berne. Ratiro mari kaka jalno mochiure (volunteer) kod gimoro amora e kwom nondro mokwinjre. Otasni nyalo bedogi wech moko ma okingeyo, akwayi ni ipenja mondo aler gimoro amora ma ok iwinjo.</w:t>
      </w:r>
    </w:p>
    <w:p w14:paraId="535251EF" w14:textId="77777777" w:rsidR="00E47F98" w:rsidRPr="008E0AA2" w:rsidRDefault="00E47F98" w:rsidP="00E47F98">
      <w:pPr>
        <w:spacing w:line="480" w:lineRule="auto"/>
        <w:jc w:val="center"/>
        <w:rPr>
          <w:rFonts w:ascii="Times New Roman" w:hAnsi="Times New Roman" w:cs="Times New Roman"/>
          <w:sz w:val="24"/>
          <w:szCs w:val="24"/>
        </w:rPr>
      </w:pPr>
      <w:r w:rsidRPr="008E0AA2">
        <w:rPr>
          <w:rFonts w:ascii="Times New Roman" w:hAnsi="Times New Roman" w:cs="Times New Roman"/>
          <w:b/>
          <w:sz w:val="24"/>
          <w:szCs w:val="24"/>
        </w:rPr>
        <w:t>Beto e somoni (study) en kwom chiuruok mari</w:t>
      </w:r>
      <w:r w:rsidRPr="008E0AA2">
        <w:rPr>
          <w:rFonts w:ascii="Times New Roman" w:hAnsi="Times New Roman" w:cs="Times New Roman"/>
          <w:sz w:val="24"/>
          <w:szCs w:val="24"/>
        </w:rPr>
        <w:t>.</w:t>
      </w:r>
    </w:p>
    <w:p w14:paraId="181E0F59" w14:textId="77777777" w:rsidR="00E47F98" w:rsidRPr="008E0AA2"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 xml:space="preserve">Inyalo yie kata tamri beto e somoni nikech somoni tee itimo e chiuruok mar ngato (entirely Voluntary). Ka isewinjo tie somoni, mi iyie bedoe, ibiro kwayi ni mondo iket ranyisini e mbele janeno. Yore gi tee (process) iluongo ni “ yie bang winjo” kata “ informed consent”. Inyalo dwaro wok e somoni kata ikos duoko penjo. Ka iweyo somoni, ikwayo ni inyis </w:t>
      </w:r>
      <w:r w:rsidRPr="008E0AA2">
        <w:rPr>
          <w:rFonts w:ascii="Times New Roman" w:hAnsi="Times New Roman" w:cs="Times New Roman"/>
          <w:sz w:val="24"/>
          <w:szCs w:val="24"/>
        </w:rPr>
        <w:lastRenderedPageBreak/>
        <w:t>japenjo gino momiyo iweyo mondo gigo miwacho otigo e gero tigni kod konyo kanyalre.</w:t>
      </w:r>
    </w:p>
    <w:p w14:paraId="543F94C9" w14:textId="77777777" w:rsidR="00E47F98" w:rsidRPr="008E0AA2" w:rsidRDefault="00E47F98" w:rsidP="00E47F98">
      <w:pPr>
        <w:spacing w:line="480" w:lineRule="auto"/>
        <w:jc w:val="center"/>
        <w:rPr>
          <w:rFonts w:ascii="Times New Roman" w:hAnsi="Times New Roman" w:cs="Times New Roman"/>
          <w:b/>
          <w:sz w:val="24"/>
          <w:szCs w:val="24"/>
        </w:rPr>
      </w:pPr>
      <w:r w:rsidRPr="008E0AA2">
        <w:rPr>
          <w:rFonts w:ascii="Times New Roman" w:hAnsi="Times New Roman" w:cs="Times New Roman"/>
          <w:b/>
          <w:sz w:val="24"/>
          <w:szCs w:val="24"/>
        </w:rPr>
        <w:t>Gigo ma iluwo</w:t>
      </w:r>
    </w:p>
    <w:p w14:paraId="263BB97D" w14:textId="77777777" w:rsidR="00E47F98" w:rsidRPr="008E0AA2"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Ka iyie beto e somoni kwom keto koki e giko mar otosni. Gigo ma ibiro timo gin; ibiro penji penjo kwom ngimani iwon ka oluore gi nondroni kaka rang’iny mar sombi kot mamoko.</w:t>
      </w:r>
    </w:p>
    <w:p w14:paraId="5C47BB69" w14:textId="77777777" w:rsidR="00E47F98" w:rsidRPr="008E0AA2" w:rsidRDefault="00E47F98" w:rsidP="00E47F98">
      <w:pPr>
        <w:spacing w:line="480" w:lineRule="auto"/>
        <w:jc w:val="center"/>
        <w:rPr>
          <w:rFonts w:ascii="Times New Roman" w:hAnsi="Times New Roman" w:cs="Times New Roman"/>
          <w:b/>
          <w:sz w:val="24"/>
          <w:szCs w:val="24"/>
        </w:rPr>
      </w:pPr>
      <w:r w:rsidRPr="008E0AA2">
        <w:rPr>
          <w:rFonts w:ascii="Times New Roman" w:hAnsi="Times New Roman" w:cs="Times New Roman"/>
          <w:b/>
          <w:sz w:val="24"/>
          <w:szCs w:val="24"/>
        </w:rPr>
        <w:t>Tabu/chandruok manyalo wok</w:t>
      </w:r>
    </w:p>
    <w:p w14:paraId="46EDA487" w14:textId="77777777" w:rsidR="00E47F98" w:rsidRPr="008E0AA2"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Onge gino mibiro timni kata ne nyathini ka opogre gi gigo mapile.</w:t>
      </w:r>
    </w:p>
    <w:p w14:paraId="25CDB2C6" w14:textId="77777777" w:rsidR="00E47F98" w:rsidRPr="008E0AA2" w:rsidRDefault="00E47F98" w:rsidP="00E47F98">
      <w:pPr>
        <w:spacing w:line="480" w:lineRule="auto"/>
        <w:jc w:val="center"/>
        <w:rPr>
          <w:rFonts w:ascii="Times New Roman" w:hAnsi="Times New Roman" w:cs="Times New Roman"/>
          <w:b/>
          <w:sz w:val="24"/>
          <w:szCs w:val="24"/>
        </w:rPr>
      </w:pPr>
      <w:r w:rsidRPr="008E0AA2">
        <w:rPr>
          <w:rFonts w:ascii="Times New Roman" w:hAnsi="Times New Roman" w:cs="Times New Roman"/>
          <w:b/>
          <w:sz w:val="24"/>
          <w:szCs w:val="24"/>
        </w:rPr>
        <w:t>Rit mar duoko moyudi (Data security) kod pando Jalno main (confidentiality)</w:t>
      </w:r>
    </w:p>
    <w:p w14:paraId="3CC172C8" w14:textId="1F0E4D6C" w:rsidR="00E47F98" w:rsidRPr="008E0AA2" w:rsidRDefault="00E47F98" w:rsidP="00FC7942">
      <w:pPr>
        <w:spacing w:line="480" w:lineRule="auto"/>
        <w:rPr>
          <w:rFonts w:ascii="Times New Roman" w:hAnsi="Times New Roman" w:cs="Times New Roman"/>
          <w:b/>
          <w:sz w:val="24"/>
          <w:szCs w:val="24"/>
        </w:rPr>
      </w:pPr>
      <w:r w:rsidRPr="008E0AA2">
        <w:rPr>
          <w:rFonts w:ascii="Times New Roman" w:hAnsi="Times New Roman" w:cs="Times New Roman"/>
          <w:sz w:val="24"/>
          <w:szCs w:val="24"/>
        </w:rPr>
        <w:t>Weche te mochoki gi jowa matimo “nondroni” biro bedo ne mana tigni kende to okne gino kata ngatno machielo. Mondiki koluore gi in neded siri. Nyingi ok bi tigodo e yoo moro amoro ka in bende ibiro dong gi a chiel kwom otasni.onge jalno ma biro neno duoko mag penjo ka opogre gi jogo ma jopenjo. Duoko ibiro riti e yoo makende mondo oneni gibedo siri mondo okony pando ng’ano main.</w:t>
      </w:r>
      <w:r w:rsidR="00FC7942" w:rsidRPr="008E0AA2">
        <w:rPr>
          <w:rFonts w:ascii="Times New Roman" w:hAnsi="Times New Roman" w:cs="Times New Roman"/>
          <w:b/>
          <w:sz w:val="24"/>
          <w:szCs w:val="24"/>
        </w:rPr>
        <w:t xml:space="preserve"> </w:t>
      </w:r>
    </w:p>
    <w:p w14:paraId="645D29E9" w14:textId="77777777" w:rsidR="00E47F98" w:rsidRPr="008E0AA2" w:rsidRDefault="00E47F98" w:rsidP="00E47F98">
      <w:pPr>
        <w:spacing w:line="480" w:lineRule="auto"/>
        <w:jc w:val="center"/>
        <w:rPr>
          <w:rFonts w:ascii="Times New Roman" w:hAnsi="Times New Roman" w:cs="Times New Roman"/>
          <w:b/>
          <w:sz w:val="24"/>
          <w:szCs w:val="24"/>
        </w:rPr>
      </w:pPr>
      <w:r w:rsidRPr="008E0AA2">
        <w:rPr>
          <w:rFonts w:ascii="Times New Roman" w:hAnsi="Times New Roman" w:cs="Times New Roman"/>
          <w:b/>
          <w:sz w:val="24"/>
          <w:szCs w:val="24"/>
        </w:rPr>
        <w:t>Ber gi kony ne in</w:t>
      </w:r>
    </w:p>
    <w:p w14:paraId="651DC5E1" w14:textId="77777777" w:rsidR="00E47F98"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Onge ber ma kachiel kachiel ne in kwom bedo e somoni. Kata kamano, duoko mar somoni biro konyo migepe mag thieth e gengo landruok ayaki ne nyathi kowok kwom min.</w:t>
      </w:r>
    </w:p>
    <w:p w14:paraId="2D522585" w14:textId="77777777" w:rsidR="004264A0" w:rsidRDefault="004264A0" w:rsidP="00E47F98">
      <w:pPr>
        <w:spacing w:line="480" w:lineRule="auto"/>
        <w:rPr>
          <w:rFonts w:ascii="Times New Roman" w:hAnsi="Times New Roman" w:cs="Times New Roman"/>
          <w:sz w:val="24"/>
          <w:szCs w:val="24"/>
        </w:rPr>
      </w:pPr>
    </w:p>
    <w:p w14:paraId="43762B5E" w14:textId="77777777" w:rsidR="004264A0" w:rsidRPr="008E0AA2" w:rsidRDefault="004264A0" w:rsidP="00E47F98">
      <w:pPr>
        <w:spacing w:line="480" w:lineRule="auto"/>
        <w:rPr>
          <w:rFonts w:ascii="Times New Roman" w:hAnsi="Times New Roman" w:cs="Times New Roman"/>
          <w:sz w:val="24"/>
          <w:szCs w:val="24"/>
        </w:rPr>
      </w:pPr>
    </w:p>
    <w:p w14:paraId="423D3AB4" w14:textId="77777777" w:rsidR="00E47F98" w:rsidRPr="008E0AA2" w:rsidRDefault="00E47F98" w:rsidP="00E47F98">
      <w:pPr>
        <w:spacing w:line="480" w:lineRule="auto"/>
        <w:jc w:val="center"/>
        <w:rPr>
          <w:rFonts w:ascii="Times New Roman" w:hAnsi="Times New Roman" w:cs="Times New Roman"/>
          <w:b/>
          <w:sz w:val="24"/>
          <w:szCs w:val="24"/>
        </w:rPr>
      </w:pPr>
      <w:r w:rsidRPr="008E0AA2">
        <w:rPr>
          <w:rFonts w:ascii="Times New Roman" w:hAnsi="Times New Roman" w:cs="Times New Roman"/>
          <w:b/>
          <w:sz w:val="24"/>
          <w:szCs w:val="24"/>
        </w:rPr>
        <w:lastRenderedPageBreak/>
        <w:t>Jalno ma itudruok godo</w:t>
      </w:r>
    </w:p>
    <w:p w14:paraId="4201EFCB" w14:textId="77777777" w:rsidR="00E47F98" w:rsidRPr="008E0AA2"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Ka in gi penjo kata gombo nyeyo gimoro amor  kalure gi nonroni, tudri gi: Augustine Gatimu Njuguna- jatend Jopenjo; namba simo: 0721479607</w:t>
      </w:r>
    </w:p>
    <w:p w14:paraId="5F5927DE" w14:textId="77777777" w:rsidR="00E47F98" w:rsidRPr="008E0AA2" w:rsidRDefault="00E47F98" w:rsidP="00E47F98">
      <w:pPr>
        <w:spacing w:line="480" w:lineRule="auto"/>
        <w:jc w:val="center"/>
        <w:rPr>
          <w:rFonts w:ascii="Times New Roman" w:hAnsi="Times New Roman" w:cs="Times New Roman"/>
          <w:b/>
          <w:sz w:val="24"/>
          <w:szCs w:val="24"/>
        </w:rPr>
      </w:pPr>
      <w:r w:rsidRPr="008E0AA2">
        <w:rPr>
          <w:rFonts w:ascii="Times New Roman" w:hAnsi="Times New Roman" w:cs="Times New Roman"/>
          <w:b/>
          <w:sz w:val="24"/>
          <w:szCs w:val="24"/>
        </w:rPr>
        <w:t>Ritichi kaka jalno ma nie somoni</w:t>
      </w:r>
    </w:p>
    <w:p w14:paraId="7A5B69C7" w14:textId="77777777" w:rsidR="00E47F98" w:rsidRPr="008E0AA2"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Nondroni ong’i kendo opwothi gi Hosipital mar piny ma Kenyatta (Kenyatta national Hospital)/ komiti ma mapwotho gigo mowinjre (ethics) kod “nondro” mar mbalariany ma Nairobi, kadiped gi penjo e wi ratichi kaka jalno manitie e somoni inyalo tudri gi jogi;</w:t>
      </w:r>
    </w:p>
    <w:p w14:paraId="1FF5FA58" w14:textId="77777777" w:rsidR="00E47F98" w:rsidRPr="008E0AA2"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ab/>
        <w:t>Jagoro KNH/ komiti ma pwotho gigo mowinjre (ethic) ma mbalariany ma Nairobi,</w:t>
      </w:r>
    </w:p>
    <w:p w14:paraId="3A91CFF8" w14:textId="77777777" w:rsidR="00E47F98" w:rsidRPr="008E0AA2"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ab/>
        <w:t>Posta 20723-00202 namba simo: (254)020726300</w:t>
      </w:r>
    </w:p>
    <w:p w14:paraId="06E43A4F" w14:textId="77777777" w:rsidR="00E47F98" w:rsidRPr="008E0AA2" w:rsidRDefault="00E47F98" w:rsidP="00E47F98">
      <w:pPr>
        <w:spacing w:line="480" w:lineRule="auto"/>
        <w:rPr>
          <w:rFonts w:ascii="Times New Roman" w:hAnsi="Times New Roman" w:cs="Times New Roman"/>
          <w:sz w:val="24"/>
          <w:szCs w:val="24"/>
        </w:rPr>
      </w:pPr>
      <w:r w:rsidRPr="008E0AA2">
        <w:rPr>
          <w:rFonts w:ascii="Times New Roman" w:hAnsi="Times New Roman" w:cs="Times New Roman"/>
          <w:sz w:val="24"/>
          <w:szCs w:val="24"/>
        </w:rPr>
        <w:tab/>
        <w:t xml:space="preserve">Email address: </w:t>
      </w:r>
      <w:hyperlink r:id="rId25" w:history="1">
        <w:r w:rsidRPr="008E0AA2">
          <w:rPr>
            <w:rStyle w:val="Hyperlink"/>
            <w:rFonts w:ascii="Times New Roman" w:hAnsi="Times New Roman" w:cs="Times New Roman"/>
            <w:sz w:val="24"/>
            <w:szCs w:val="24"/>
          </w:rPr>
          <w:t>uonknh_erc@uonbi.ac.ke</w:t>
        </w:r>
      </w:hyperlink>
    </w:p>
    <w:p w14:paraId="7C9D9AAC" w14:textId="77777777" w:rsidR="00E47F98" w:rsidRPr="008E0AA2" w:rsidRDefault="00E47F98" w:rsidP="00E47F98">
      <w:pPr>
        <w:rPr>
          <w:rFonts w:ascii="Times New Roman" w:hAnsi="Times New Roman" w:cs="Times New Roman"/>
          <w:sz w:val="24"/>
          <w:szCs w:val="24"/>
        </w:rPr>
      </w:pPr>
    </w:p>
    <w:p w14:paraId="4543BE9B" w14:textId="77777777" w:rsidR="00E47F98" w:rsidRPr="008E0AA2" w:rsidRDefault="00E47F98" w:rsidP="00E47F98">
      <w:pPr>
        <w:rPr>
          <w:rFonts w:ascii="Times New Roman" w:hAnsi="Times New Roman" w:cs="Times New Roman"/>
          <w:sz w:val="24"/>
          <w:szCs w:val="24"/>
        </w:rPr>
      </w:pPr>
      <w:r w:rsidRPr="008E0AA2">
        <w:rPr>
          <w:rFonts w:ascii="Times New Roman" w:hAnsi="Times New Roman" w:cs="Times New Roman"/>
          <w:sz w:val="24"/>
          <w:szCs w:val="24"/>
        </w:rPr>
        <w:br w:type="page"/>
      </w:r>
    </w:p>
    <w:p w14:paraId="52F41F8B" w14:textId="06DDAFE0" w:rsidR="00E47F98" w:rsidRPr="00357153" w:rsidRDefault="00357153" w:rsidP="00357153">
      <w:pPr>
        <w:pStyle w:val="Heading1"/>
      </w:pPr>
      <w:bookmarkStart w:id="130" w:name="_Toc47953250"/>
      <w:r w:rsidRPr="00357153">
        <w:lastRenderedPageBreak/>
        <w:t>APPENDIX XV</w:t>
      </w:r>
      <w:r w:rsidR="00F85E31" w:rsidRPr="00357153">
        <w:t>: INFORMED CONSENT FORM (DHOLUO VERSION)</w:t>
      </w:r>
      <w:bookmarkEnd w:id="130"/>
    </w:p>
    <w:p w14:paraId="52D31590" w14:textId="0D9C5EDE" w:rsidR="00D7288F" w:rsidRPr="00D7288F" w:rsidRDefault="00D7288F" w:rsidP="00D7288F">
      <w:pPr>
        <w:ind w:left="0" w:firstLine="0"/>
        <w:rPr>
          <w:rFonts w:ascii="Times New Roman" w:hAnsi="Times New Roman" w:cs="Times New Roman"/>
          <w:bCs/>
          <w:sz w:val="24"/>
          <w:szCs w:val="24"/>
        </w:rPr>
      </w:pPr>
      <w:r w:rsidRPr="00D7288F">
        <w:rPr>
          <w:rFonts w:ascii="Times New Roman" w:hAnsi="Times New Roman" w:cs="Times New Roman"/>
          <w:sz w:val="24"/>
          <w:szCs w:val="24"/>
        </w:rPr>
        <w:t xml:space="preserve">Study Title: </w:t>
      </w:r>
      <w:r w:rsidRPr="00D7288F">
        <w:rPr>
          <w:rFonts w:ascii="Times New Roman" w:hAnsi="Times New Roman" w:cs="Times New Roman"/>
          <w:bCs/>
          <w:sz w:val="24"/>
          <w:szCs w:val="24"/>
        </w:rPr>
        <w:t xml:space="preserve">Modelling Factors Associated with </w:t>
      </w:r>
      <w:r w:rsidR="0068225C">
        <w:rPr>
          <w:rFonts w:ascii="Times New Roman" w:hAnsi="Times New Roman" w:cs="Times New Roman"/>
          <w:bCs/>
          <w:sz w:val="24"/>
          <w:szCs w:val="24"/>
        </w:rPr>
        <w:t>HIV</w:t>
      </w:r>
      <w:r w:rsidRPr="00D7288F">
        <w:rPr>
          <w:rFonts w:ascii="Times New Roman" w:hAnsi="Times New Roman" w:cs="Times New Roman"/>
          <w:bCs/>
          <w:sz w:val="24"/>
          <w:szCs w:val="24"/>
        </w:rPr>
        <w:t>-Free Survival among Exposed Infants in Homa Bay County</w:t>
      </w:r>
    </w:p>
    <w:p w14:paraId="7A6AEC29" w14:textId="77777777" w:rsidR="00E47F98" w:rsidRPr="008E0AA2" w:rsidRDefault="00E47F98" w:rsidP="00E47F98">
      <w:pPr>
        <w:rPr>
          <w:rFonts w:ascii="Times New Roman" w:hAnsi="Times New Roman" w:cs="Times New Roman"/>
          <w:sz w:val="24"/>
          <w:szCs w:val="24"/>
        </w:rPr>
      </w:pPr>
      <w:r w:rsidRPr="008E0AA2">
        <w:rPr>
          <w:rFonts w:ascii="Times New Roman" w:hAnsi="Times New Roman" w:cs="Times New Roman"/>
          <w:sz w:val="24"/>
          <w:szCs w:val="24"/>
        </w:rPr>
        <w:t>An………………………………………………………………………….. ayie mondo abet e somo mar temo loso gigo manitie kwom kute mag ayaki e nyisruok margi (positivity), landruok kod dak kutego e kind nyithindo ma thuologi mar gamo ayaki ni malo. Somo itimo e county mar Homa Bay. Thoro kod chal mare ose pimna e yor andiko. Abiro bedie kwom yieruokna kendo achiwo thuolo mar duoko penjo. Angeyo gi anyalo wok e somoni, maonge rach moro madibedie, saa mora amora, kapok ochako kata ka odhi nyime. Angeyo ni anyalo koso golo thuolo mar tiyo gi duokogi e bwo wige ariyo mag duoko penjo, ma kotimre to gigo enoruchi. Ang’eyo ni koso ndiko nying’ ibiro tigo e ndiko mondo kik nyis jalno maan. Angeyo ni duokona ma ok ochiwo ng’ano maana inyalo tiyogodo the ndiko makende kata ndiko mamoko bange ka achiwo thuolono piny kae.</w:t>
      </w:r>
    </w:p>
    <w:p w14:paraId="72F2EAD6" w14:textId="77777777" w:rsidR="00E47F98" w:rsidRPr="008E0AA2" w:rsidRDefault="00E47F98" w:rsidP="00B87190">
      <w:pPr>
        <w:ind w:left="0"/>
        <w:rPr>
          <w:rFonts w:ascii="Times New Roman" w:hAnsi="Times New Roman" w:cs="Times New Roman"/>
          <w:sz w:val="24"/>
          <w:szCs w:val="24"/>
        </w:rPr>
      </w:pPr>
      <w:r w:rsidRPr="008E0AA2">
        <w:rPr>
          <w:rFonts w:ascii="Times New Roman" w:hAnsi="Times New Roman" w:cs="Times New Roman"/>
          <w:sz w:val="24"/>
          <w:szCs w:val="24"/>
        </w:rPr>
        <w:t>( yie iket tick e boksi achiel)</w:t>
      </w:r>
    </w:p>
    <w:tbl>
      <w:tblPr>
        <w:tblStyle w:val="TableGrid"/>
        <w:tblpPr w:leftFromText="180" w:rightFromText="180" w:vertAnchor="text" w:horzAnchor="page" w:tblpX="7111" w:tblpY="43"/>
        <w:tblW w:w="0" w:type="auto"/>
        <w:tblLook w:val="04A0" w:firstRow="1" w:lastRow="0" w:firstColumn="1" w:lastColumn="0" w:noHBand="0" w:noVBand="1"/>
      </w:tblPr>
      <w:tblGrid>
        <w:gridCol w:w="265"/>
      </w:tblGrid>
      <w:tr w:rsidR="00E47F98" w:rsidRPr="008E0AA2" w14:paraId="5522643C" w14:textId="77777777" w:rsidTr="00E47F98">
        <w:tc>
          <w:tcPr>
            <w:tcW w:w="265" w:type="dxa"/>
          </w:tcPr>
          <w:p w14:paraId="6C27FD04" w14:textId="77777777" w:rsidR="00E47F98" w:rsidRPr="008E0AA2" w:rsidRDefault="00E47F98" w:rsidP="00E47F98">
            <w:pPr>
              <w:rPr>
                <w:rFonts w:ascii="Times New Roman" w:hAnsi="Times New Roman" w:cs="Times New Roman"/>
                <w:sz w:val="24"/>
                <w:szCs w:val="24"/>
              </w:rPr>
            </w:pPr>
          </w:p>
        </w:tc>
      </w:tr>
    </w:tbl>
    <w:p w14:paraId="236C2D49" w14:textId="77777777" w:rsidR="00E47F98" w:rsidRPr="008E0AA2" w:rsidRDefault="00E47F98" w:rsidP="00B87190">
      <w:pPr>
        <w:ind w:left="0"/>
        <w:rPr>
          <w:rFonts w:ascii="Times New Roman" w:hAnsi="Times New Roman" w:cs="Times New Roman"/>
          <w:sz w:val="24"/>
          <w:szCs w:val="24"/>
        </w:rPr>
      </w:pPr>
      <w:r w:rsidRPr="008E0AA2">
        <w:rPr>
          <w:rFonts w:ascii="Times New Roman" w:hAnsi="Times New Roman" w:cs="Times New Roman"/>
          <w:sz w:val="24"/>
          <w:szCs w:val="24"/>
        </w:rPr>
        <w:t xml:space="preserve">Ayie tiyo kwon moko mag duokona e ndiko maenoitim </w:t>
      </w:r>
    </w:p>
    <w:tbl>
      <w:tblPr>
        <w:tblStyle w:val="TableGrid"/>
        <w:tblpPr w:leftFromText="180" w:rightFromText="180" w:vertAnchor="text" w:horzAnchor="page" w:tblpX="7846" w:tblpY="-10"/>
        <w:tblW w:w="0" w:type="auto"/>
        <w:tblLook w:val="04A0" w:firstRow="1" w:lastRow="0" w:firstColumn="1" w:lastColumn="0" w:noHBand="0" w:noVBand="1"/>
      </w:tblPr>
      <w:tblGrid>
        <w:gridCol w:w="355"/>
      </w:tblGrid>
      <w:tr w:rsidR="00E47F98" w:rsidRPr="008E0AA2" w14:paraId="39A44073" w14:textId="77777777" w:rsidTr="00E47F98">
        <w:tc>
          <w:tcPr>
            <w:tcW w:w="355" w:type="dxa"/>
          </w:tcPr>
          <w:p w14:paraId="08121B0C" w14:textId="77777777" w:rsidR="00E47F98" w:rsidRPr="008E0AA2" w:rsidRDefault="00E47F98" w:rsidP="00E47F98">
            <w:pPr>
              <w:rPr>
                <w:rFonts w:ascii="Times New Roman" w:hAnsi="Times New Roman" w:cs="Times New Roman"/>
                <w:sz w:val="24"/>
                <w:szCs w:val="24"/>
              </w:rPr>
            </w:pPr>
          </w:p>
        </w:tc>
      </w:tr>
    </w:tbl>
    <w:p w14:paraId="6D49523E" w14:textId="0CD2DB42" w:rsidR="00E47F98" w:rsidRPr="008E0AA2" w:rsidRDefault="00E47F98" w:rsidP="00B87190">
      <w:pPr>
        <w:ind w:left="0"/>
        <w:rPr>
          <w:rFonts w:ascii="Times New Roman" w:hAnsi="Times New Roman" w:cs="Times New Roman"/>
          <w:sz w:val="24"/>
          <w:szCs w:val="24"/>
        </w:rPr>
      </w:pPr>
      <w:r w:rsidRPr="008E0AA2">
        <w:rPr>
          <w:rFonts w:ascii="Times New Roman" w:hAnsi="Times New Roman" w:cs="Times New Roman"/>
          <w:sz w:val="24"/>
          <w:szCs w:val="24"/>
        </w:rPr>
        <w:t xml:space="preserve">Atamora yie tiyo kwon moko mag duokona e ndiko maenoitim </w:t>
      </w:r>
    </w:p>
    <w:p w14:paraId="30E505E4" w14:textId="77777777" w:rsidR="00E47F98" w:rsidRPr="008E0AA2" w:rsidRDefault="00E47F98" w:rsidP="00E47F98">
      <w:pPr>
        <w:rPr>
          <w:rFonts w:ascii="Times New Roman" w:hAnsi="Times New Roman" w:cs="Times New Roman"/>
          <w:sz w:val="24"/>
          <w:szCs w:val="24"/>
        </w:rPr>
      </w:pPr>
    </w:p>
    <w:p w14:paraId="5D1FCEEC" w14:textId="3265F774" w:rsidR="00E47F98" w:rsidRPr="008E0AA2" w:rsidRDefault="00B87190" w:rsidP="00B87190">
      <w:pPr>
        <w:ind w:firstLine="0"/>
        <w:rPr>
          <w:rFonts w:ascii="Times New Roman" w:hAnsi="Times New Roman" w:cs="Times New Roman"/>
          <w:sz w:val="24"/>
          <w:szCs w:val="24"/>
        </w:rPr>
      </w:pPr>
      <w:r>
        <w:rPr>
          <w:rFonts w:ascii="Times New Roman" w:hAnsi="Times New Roman" w:cs="Times New Roman"/>
          <w:sz w:val="24"/>
          <w:szCs w:val="24"/>
        </w:rPr>
        <w:t>Chuo Gogno…………………</w:t>
      </w:r>
      <w:r w:rsidR="00E47F98" w:rsidRPr="008E0AA2">
        <w:rPr>
          <w:rFonts w:ascii="Times New Roman" w:hAnsi="Times New Roman" w:cs="Times New Roman"/>
          <w:sz w:val="24"/>
          <w:szCs w:val="24"/>
        </w:rPr>
        <w:t>……………Tarik………………………………</w:t>
      </w:r>
    </w:p>
    <w:p w14:paraId="28521E6F" w14:textId="77777777" w:rsidR="00E47F98" w:rsidRPr="008E0AA2" w:rsidRDefault="00E47F98" w:rsidP="00E47F98">
      <w:pPr>
        <w:rPr>
          <w:rFonts w:ascii="Times New Roman" w:hAnsi="Times New Roman" w:cs="Times New Roman"/>
          <w:sz w:val="24"/>
          <w:szCs w:val="24"/>
        </w:rPr>
      </w:pPr>
    </w:p>
    <w:p w14:paraId="716654F9" w14:textId="77777777" w:rsidR="00E47F98" w:rsidRPr="008E0AA2" w:rsidRDefault="00E47F98" w:rsidP="00E47F98">
      <w:pPr>
        <w:rPr>
          <w:rFonts w:ascii="Times New Roman" w:hAnsi="Times New Roman" w:cs="Times New Roman"/>
          <w:sz w:val="24"/>
          <w:szCs w:val="24"/>
        </w:rPr>
      </w:pPr>
    </w:p>
    <w:p w14:paraId="5D65B10E" w14:textId="77777777" w:rsidR="007368B4" w:rsidRPr="00AC645F" w:rsidRDefault="007368B4" w:rsidP="00F85E31">
      <w:pPr>
        <w:spacing w:after="0" w:line="240" w:lineRule="auto"/>
        <w:ind w:left="0" w:firstLine="0"/>
        <w:rPr>
          <w:rFonts w:ascii="Times New Roman" w:hAnsi="Times New Roman" w:cs="Times New Roman"/>
          <w:b/>
          <w:sz w:val="24"/>
          <w:szCs w:val="24"/>
        </w:rPr>
      </w:pPr>
    </w:p>
    <w:sectPr w:rsidR="007368B4" w:rsidRPr="00AC645F" w:rsidSect="004F74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4C735E" w14:textId="77777777" w:rsidR="00376C8C" w:rsidRDefault="00376C8C" w:rsidP="00760052">
      <w:pPr>
        <w:spacing w:after="0" w:line="240" w:lineRule="auto"/>
      </w:pPr>
      <w:r>
        <w:separator/>
      </w:r>
    </w:p>
  </w:endnote>
  <w:endnote w:type="continuationSeparator" w:id="0">
    <w:p w14:paraId="1C1E5F38" w14:textId="77777777" w:rsidR="00376C8C" w:rsidRDefault="00376C8C" w:rsidP="00760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11AAA" w14:textId="77777777" w:rsidR="000C2D3D" w:rsidRDefault="000C2D3D">
    <w:pPr>
      <w:pStyle w:val="Footer"/>
      <w:jc w:val="center"/>
    </w:pPr>
  </w:p>
  <w:p w14:paraId="42C8C2D4" w14:textId="77777777" w:rsidR="000C2D3D" w:rsidRDefault="000C2D3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3421836"/>
      <w:docPartObj>
        <w:docPartGallery w:val="Page Numbers (Bottom of Page)"/>
        <w:docPartUnique/>
      </w:docPartObj>
    </w:sdtPr>
    <w:sdtEndPr>
      <w:rPr>
        <w:noProof/>
      </w:rPr>
    </w:sdtEndPr>
    <w:sdtContent>
      <w:p w14:paraId="44A33D5B" w14:textId="77777777" w:rsidR="000C2D3D" w:rsidRDefault="000C2D3D">
        <w:pPr>
          <w:pStyle w:val="Footer"/>
          <w:jc w:val="center"/>
        </w:pPr>
        <w:r>
          <w:fldChar w:fldCharType="begin"/>
        </w:r>
        <w:r>
          <w:instrText xml:space="preserve"> PAGE   \* MERGEFORMAT </w:instrText>
        </w:r>
        <w:r>
          <w:fldChar w:fldCharType="separate"/>
        </w:r>
        <w:r w:rsidR="009C7F11">
          <w:rPr>
            <w:noProof/>
          </w:rPr>
          <w:t>8</w:t>
        </w:r>
        <w:r>
          <w:rPr>
            <w:noProof/>
          </w:rPr>
          <w:fldChar w:fldCharType="end"/>
        </w:r>
      </w:p>
    </w:sdtContent>
  </w:sdt>
  <w:p w14:paraId="45759A22" w14:textId="77777777" w:rsidR="000C2D3D" w:rsidRDefault="000C2D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F64F0A" w14:textId="77777777" w:rsidR="00376C8C" w:rsidRDefault="00376C8C" w:rsidP="00760052">
      <w:pPr>
        <w:spacing w:after="0" w:line="240" w:lineRule="auto"/>
      </w:pPr>
      <w:r>
        <w:separator/>
      </w:r>
    </w:p>
  </w:footnote>
  <w:footnote w:type="continuationSeparator" w:id="0">
    <w:p w14:paraId="6FE701CE" w14:textId="77777777" w:rsidR="00376C8C" w:rsidRDefault="00376C8C" w:rsidP="007600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5D157" w14:textId="77777777" w:rsidR="000C2D3D" w:rsidRDefault="000C2D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D0B56"/>
    <w:multiLevelType w:val="hybridMultilevel"/>
    <w:tmpl w:val="2F043D5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425F1"/>
    <w:multiLevelType w:val="hybridMultilevel"/>
    <w:tmpl w:val="7B0AA6C2"/>
    <w:lvl w:ilvl="0" w:tplc="E6D41700">
      <w:start w:val="1"/>
      <w:numFmt w:val="lowerRoman"/>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8A4320"/>
    <w:multiLevelType w:val="hybridMultilevel"/>
    <w:tmpl w:val="D5D60CC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3262F9"/>
    <w:multiLevelType w:val="hybridMultilevel"/>
    <w:tmpl w:val="6520F95A"/>
    <w:lvl w:ilvl="0" w:tplc="08090017">
      <w:start w:val="1"/>
      <w:numFmt w:val="lowerLetter"/>
      <w:lvlText w:val="%1)"/>
      <w:lvlJc w:val="left"/>
      <w:pPr>
        <w:ind w:left="1070" w:hanging="360"/>
      </w:p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4" w15:restartNumberingAfterBreak="0">
    <w:nsid w:val="03673031"/>
    <w:multiLevelType w:val="hybridMultilevel"/>
    <w:tmpl w:val="E8C4673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AD2CDE"/>
    <w:multiLevelType w:val="hybridMultilevel"/>
    <w:tmpl w:val="ECB8EEBC"/>
    <w:lvl w:ilvl="0" w:tplc="08090017">
      <w:start w:val="1"/>
      <w:numFmt w:val="lowerLetter"/>
      <w:lvlText w:val="%1)"/>
      <w:lvlJc w:val="left"/>
      <w:pPr>
        <w:ind w:left="107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3DA7DCB"/>
    <w:multiLevelType w:val="multilevel"/>
    <w:tmpl w:val="668471DC"/>
    <w:lvl w:ilvl="0">
      <w:start w:val="1"/>
      <w:numFmt w:val="decimal"/>
      <w:lvlText w:val="%1."/>
      <w:lvlJc w:val="left"/>
      <w:pPr>
        <w:ind w:left="1211" w:hanging="360"/>
      </w:pPr>
    </w:lvl>
    <w:lvl w:ilvl="1">
      <w:start w:val="7"/>
      <w:numFmt w:val="decimal"/>
      <w:isLgl/>
      <w:lvlText w:val="%1.%2"/>
      <w:lvlJc w:val="left"/>
      <w:pPr>
        <w:ind w:left="1391" w:hanging="540"/>
      </w:pPr>
      <w:rPr>
        <w:rFonts w:hint="default"/>
      </w:rPr>
    </w:lvl>
    <w:lvl w:ilvl="2">
      <w:start w:val="4"/>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291" w:hanging="1440"/>
      </w:pPr>
      <w:rPr>
        <w:rFonts w:hint="default"/>
      </w:rPr>
    </w:lvl>
  </w:abstractNum>
  <w:abstractNum w:abstractNumId="7" w15:restartNumberingAfterBreak="0">
    <w:nsid w:val="04D624E1"/>
    <w:multiLevelType w:val="hybridMultilevel"/>
    <w:tmpl w:val="1102BF8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5152416"/>
    <w:multiLevelType w:val="hybridMultilevel"/>
    <w:tmpl w:val="57F8199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6FE7B91"/>
    <w:multiLevelType w:val="hybridMultilevel"/>
    <w:tmpl w:val="7360AF0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7D073E2"/>
    <w:multiLevelType w:val="hybridMultilevel"/>
    <w:tmpl w:val="CB9CC9C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1" w15:restartNumberingAfterBreak="0">
    <w:nsid w:val="09220399"/>
    <w:multiLevelType w:val="hybridMultilevel"/>
    <w:tmpl w:val="611AA71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9315F0E"/>
    <w:multiLevelType w:val="hybridMultilevel"/>
    <w:tmpl w:val="A7CCB224"/>
    <w:lvl w:ilvl="0" w:tplc="30B052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243A94"/>
    <w:multiLevelType w:val="hybridMultilevel"/>
    <w:tmpl w:val="070479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BB2506A"/>
    <w:multiLevelType w:val="hybridMultilevel"/>
    <w:tmpl w:val="409C186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BFC7B4A"/>
    <w:multiLevelType w:val="hybridMultilevel"/>
    <w:tmpl w:val="35FA07A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F1D78BA"/>
    <w:multiLevelType w:val="hybridMultilevel"/>
    <w:tmpl w:val="767C0ED6"/>
    <w:lvl w:ilvl="0" w:tplc="08090017">
      <w:start w:val="1"/>
      <w:numFmt w:val="lowerLetter"/>
      <w:lvlText w:val="%1)"/>
      <w:lvlJc w:val="left"/>
      <w:pPr>
        <w:ind w:left="928"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0FBE28A3"/>
    <w:multiLevelType w:val="hybridMultilevel"/>
    <w:tmpl w:val="3E8A9EDC"/>
    <w:lvl w:ilvl="0" w:tplc="08090017">
      <w:start w:val="1"/>
      <w:numFmt w:val="lowerLetter"/>
      <w:lvlText w:val="%1)"/>
      <w:lvlJc w:val="left"/>
      <w:pPr>
        <w:ind w:left="1440" w:hanging="360"/>
      </w:pPr>
    </w:lvl>
    <w:lvl w:ilvl="1" w:tplc="08090017">
      <w:start w:val="1"/>
      <w:numFmt w:val="lowerLetter"/>
      <w:lvlText w:val="%2)"/>
      <w:lvlJc w:val="left"/>
      <w:pPr>
        <w:ind w:left="786"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10BD4A0D"/>
    <w:multiLevelType w:val="hybridMultilevel"/>
    <w:tmpl w:val="494C407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0D73D71"/>
    <w:multiLevelType w:val="hybridMultilevel"/>
    <w:tmpl w:val="A1C69C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1C733D3"/>
    <w:multiLevelType w:val="hybridMultilevel"/>
    <w:tmpl w:val="E03E620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2F57ACB"/>
    <w:multiLevelType w:val="hybridMultilevel"/>
    <w:tmpl w:val="32B4A4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5410C31"/>
    <w:multiLevelType w:val="hybridMultilevel"/>
    <w:tmpl w:val="D46E3A3C"/>
    <w:lvl w:ilvl="0" w:tplc="C70A7A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86E6301"/>
    <w:multiLevelType w:val="hybridMultilevel"/>
    <w:tmpl w:val="E2E64672"/>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53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907540C"/>
    <w:multiLevelType w:val="hybridMultilevel"/>
    <w:tmpl w:val="479447D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B7B761B"/>
    <w:multiLevelType w:val="hybridMultilevel"/>
    <w:tmpl w:val="952ACFC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BD27634"/>
    <w:multiLevelType w:val="hybridMultilevel"/>
    <w:tmpl w:val="F1366EF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C755B48"/>
    <w:multiLevelType w:val="hybridMultilevel"/>
    <w:tmpl w:val="34AE76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CF05A75"/>
    <w:multiLevelType w:val="hybridMultilevel"/>
    <w:tmpl w:val="3FFAE210"/>
    <w:lvl w:ilvl="0" w:tplc="655AB5D6">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D3409B8"/>
    <w:multiLevelType w:val="hybridMultilevel"/>
    <w:tmpl w:val="23FA6FBC"/>
    <w:lvl w:ilvl="0" w:tplc="04EE87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EFE2242"/>
    <w:multiLevelType w:val="hybridMultilevel"/>
    <w:tmpl w:val="EC589DB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F1B7A52"/>
    <w:multiLevelType w:val="hybridMultilevel"/>
    <w:tmpl w:val="C2E42F7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0050A43"/>
    <w:multiLevelType w:val="hybridMultilevel"/>
    <w:tmpl w:val="680898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2822561D"/>
    <w:multiLevelType w:val="hybridMultilevel"/>
    <w:tmpl w:val="A0BA9EE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9F83C8E"/>
    <w:multiLevelType w:val="hybridMultilevel"/>
    <w:tmpl w:val="ACF83892"/>
    <w:lvl w:ilvl="0" w:tplc="08090017">
      <w:start w:val="1"/>
      <w:numFmt w:val="lowerLetter"/>
      <w:lvlText w:val="%1)"/>
      <w:lvlJc w:val="left"/>
      <w:pPr>
        <w:ind w:left="928" w:hanging="360"/>
      </w:p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35" w15:restartNumberingAfterBreak="0">
    <w:nsid w:val="2A6D4572"/>
    <w:multiLevelType w:val="hybridMultilevel"/>
    <w:tmpl w:val="B3A08F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2B714BA7"/>
    <w:multiLevelType w:val="hybridMultilevel"/>
    <w:tmpl w:val="2F0EB61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D321A36"/>
    <w:multiLevelType w:val="hybridMultilevel"/>
    <w:tmpl w:val="82A2F8C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0B67F6E"/>
    <w:multiLevelType w:val="hybridMultilevel"/>
    <w:tmpl w:val="C81C70D6"/>
    <w:lvl w:ilvl="0" w:tplc="08090017">
      <w:start w:val="1"/>
      <w:numFmt w:val="lowerLetter"/>
      <w:lvlText w:val="%1)"/>
      <w:lvlJc w:val="left"/>
      <w:pPr>
        <w:ind w:left="720" w:hanging="360"/>
      </w:pPr>
    </w:lvl>
    <w:lvl w:ilvl="1" w:tplc="08090017">
      <w:start w:val="1"/>
      <w:numFmt w:val="lowerLetter"/>
      <w:lvlText w:val="%2)"/>
      <w:lvlJc w:val="left"/>
      <w:pPr>
        <w:ind w:left="786"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0C77E18"/>
    <w:multiLevelType w:val="hybridMultilevel"/>
    <w:tmpl w:val="780A750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2006CC5"/>
    <w:multiLevelType w:val="hybridMultilevel"/>
    <w:tmpl w:val="07FE0E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2A178F7"/>
    <w:multiLevelType w:val="hybridMultilevel"/>
    <w:tmpl w:val="E9E0E4A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2DD7D9C"/>
    <w:multiLevelType w:val="hybridMultilevel"/>
    <w:tmpl w:val="5614CBF2"/>
    <w:lvl w:ilvl="0" w:tplc="08090017">
      <w:start w:val="1"/>
      <w:numFmt w:val="lowerLetter"/>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43" w15:restartNumberingAfterBreak="0">
    <w:nsid w:val="34090453"/>
    <w:multiLevelType w:val="hybridMultilevel"/>
    <w:tmpl w:val="F0185D42"/>
    <w:lvl w:ilvl="0" w:tplc="08090017">
      <w:start w:val="1"/>
      <w:numFmt w:val="lowerLetter"/>
      <w:lvlText w:val="%1)"/>
      <w:lvlJc w:val="left"/>
      <w:pPr>
        <w:ind w:left="720" w:hanging="360"/>
      </w:pPr>
    </w:lvl>
    <w:lvl w:ilvl="1" w:tplc="3F74B13A">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510542B"/>
    <w:multiLevelType w:val="hybridMultilevel"/>
    <w:tmpl w:val="88C8EEBC"/>
    <w:lvl w:ilvl="0" w:tplc="08090017">
      <w:start w:val="1"/>
      <w:numFmt w:val="lowerLetter"/>
      <w:lvlText w:val="%1)"/>
      <w:lvlJc w:val="left"/>
      <w:pPr>
        <w:ind w:left="786"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5" w15:restartNumberingAfterBreak="0">
    <w:nsid w:val="3556651A"/>
    <w:multiLevelType w:val="hybridMultilevel"/>
    <w:tmpl w:val="DFEE4E78"/>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46" w15:restartNumberingAfterBreak="0">
    <w:nsid w:val="36F5020D"/>
    <w:multiLevelType w:val="hybridMultilevel"/>
    <w:tmpl w:val="B6348ED2"/>
    <w:lvl w:ilvl="0" w:tplc="410CD9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7131A80"/>
    <w:multiLevelType w:val="hybridMultilevel"/>
    <w:tmpl w:val="B0B8FF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37E62B95"/>
    <w:multiLevelType w:val="hybridMultilevel"/>
    <w:tmpl w:val="485C679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91929D9"/>
    <w:multiLevelType w:val="hybridMultilevel"/>
    <w:tmpl w:val="350EC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A230318"/>
    <w:multiLevelType w:val="hybridMultilevel"/>
    <w:tmpl w:val="D73A4E34"/>
    <w:lvl w:ilvl="0" w:tplc="0809000D">
      <w:start w:val="1"/>
      <w:numFmt w:val="bullet"/>
      <w:lvlText w:val=""/>
      <w:lvlJc w:val="left"/>
      <w:pPr>
        <w:ind w:left="1571" w:hanging="360"/>
      </w:pPr>
      <w:rPr>
        <w:rFonts w:ascii="Wingdings" w:hAnsi="Wingdings"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51" w15:restartNumberingAfterBreak="0">
    <w:nsid w:val="3B4D4055"/>
    <w:multiLevelType w:val="hybridMultilevel"/>
    <w:tmpl w:val="59F0AE8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BBD0159"/>
    <w:multiLevelType w:val="hybridMultilevel"/>
    <w:tmpl w:val="CAD03DC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C8A2AEF"/>
    <w:multiLevelType w:val="hybridMultilevel"/>
    <w:tmpl w:val="9D7E83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E295E16"/>
    <w:multiLevelType w:val="hybridMultilevel"/>
    <w:tmpl w:val="81B476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ED07C78"/>
    <w:multiLevelType w:val="hybridMultilevel"/>
    <w:tmpl w:val="D5D62362"/>
    <w:lvl w:ilvl="0" w:tplc="14F41E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3F0C6D10"/>
    <w:multiLevelType w:val="hybridMultilevel"/>
    <w:tmpl w:val="980804E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1964CFA"/>
    <w:multiLevelType w:val="hybridMultilevel"/>
    <w:tmpl w:val="55FCF558"/>
    <w:lvl w:ilvl="0" w:tplc="49E2CA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3B24922"/>
    <w:multiLevelType w:val="hybridMultilevel"/>
    <w:tmpl w:val="8BEC8598"/>
    <w:lvl w:ilvl="0" w:tplc="344CBC1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3F717E3"/>
    <w:multiLevelType w:val="hybridMultilevel"/>
    <w:tmpl w:val="4C68A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727579B"/>
    <w:multiLevelType w:val="hybridMultilevel"/>
    <w:tmpl w:val="614C3E6A"/>
    <w:lvl w:ilvl="0" w:tplc="08090017">
      <w:start w:val="1"/>
      <w:numFmt w:val="lowerLetter"/>
      <w:lvlText w:val="%1)"/>
      <w:lvlJc w:val="left"/>
      <w:pPr>
        <w:ind w:left="1440" w:hanging="360"/>
      </w:pPr>
    </w:lvl>
    <w:lvl w:ilvl="1" w:tplc="08090017">
      <w:start w:val="1"/>
      <w:numFmt w:val="lowerLetter"/>
      <w:lvlText w:val="%2)"/>
      <w:lvlJc w:val="left"/>
      <w:pPr>
        <w:ind w:left="786"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1" w15:restartNumberingAfterBreak="0">
    <w:nsid w:val="486A4B41"/>
    <w:multiLevelType w:val="hybridMultilevel"/>
    <w:tmpl w:val="9AFC489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AE04247"/>
    <w:multiLevelType w:val="hybridMultilevel"/>
    <w:tmpl w:val="8F10FA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AF7348E"/>
    <w:multiLevelType w:val="hybridMultilevel"/>
    <w:tmpl w:val="B6DE0C3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4B46145C"/>
    <w:multiLevelType w:val="hybridMultilevel"/>
    <w:tmpl w:val="7F18302A"/>
    <w:lvl w:ilvl="0" w:tplc="E6D41700">
      <w:start w:val="1"/>
      <w:numFmt w:val="lowerRoman"/>
      <w:lvlText w:val="%1."/>
      <w:lvlJc w:val="center"/>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0116DA1"/>
    <w:multiLevelType w:val="hybridMultilevel"/>
    <w:tmpl w:val="1B980D86"/>
    <w:lvl w:ilvl="0" w:tplc="08090017">
      <w:start w:val="1"/>
      <w:numFmt w:val="lowerLetter"/>
      <w:lvlText w:val="%1)"/>
      <w:lvlJc w:val="left"/>
      <w:pPr>
        <w:ind w:left="1211" w:hanging="360"/>
      </w:pPr>
    </w:lvl>
    <w:lvl w:ilvl="1" w:tplc="08090019" w:tentative="1">
      <w:start w:val="1"/>
      <w:numFmt w:val="lowerLetter"/>
      <w:lvlText w:val="%2."/>
      <w:lvlJc w:val="left"/>
      <w:pPr>
        <w:ind w:left="589" w:hanging="360"/>
      </w:pPr>
    </w:lvl>
    <w:lvl w:ilvl="2" w:tplc="0809001B" w:tentative="1">
      <w:start w:val="1"/>
      <w:numFmt w:val="lowerRoman"/>
      <w:lvlText w:val="%3."/>
      <w:lvlJc w:val="right"/>
      <w:pPr>
        <w:ind w:left="1309" w:hanging="180"/>
      </w:pPr>
    </w:lvl>
    <w:lvl w:ilvl="3" w:tplc="0809000F" w:tentative="1">
      <w:start w:val="1"/>
      <w:numFmt w:val="decimal"/>
      <w:lvlText w:val="%4."/>
      <w:lvlJc w:val="left"/>
      <w:pPr>
        <w:ind w:left="2029" w:hanging="360"/>
      </w:pPr>
    </w:lvl>
    <w:lvl w:ilvl="4" w:tplc="08090019" w:tentative="1">
      <w:start w:val="1"/>
      <w:numFmt w:val="lowerLetter"/>
      <w:lvlText w:val="%5."/>
      <w:lvlJc w:val="left"/>
      <w:pPr>
        <w:ind w:left="2749" w:hanging="360"/>
      </w:pPr>
    </w:lvl>
    <w:lvl w:ilvl="5" w:tplc="0809001B" w:tentative="1">
      <w:start w:val="1"/>
      <w:numFmt w:val="lowerRoman"/>
      <w:lvlText w:val="%6."/>
      <w:lvlJc w:val="right"/>
      <w:pPr>
        <w:ind w:left="3469" w:hanging="180"/>
      </w:pPr>
    </w:lvl>
    <w:lvl w:ilvl="6" w:tplc="0809000F" w:tentative="1">
      <w:start w:val="1"/>
      <w:numFmt w:val="decimal"/>
      <w:lvlText w:val="%7."/>
      <w:lvlJc w:val="left"/>
      <w:pPr>
        <w:ind w:left="4189" w:hanging="360"/>
      </w:pPr>
    </w:lvl>
    <w:lvl w:ilvl="7" w:tplc="08090019" w:tentative="1">
      <w:start w:val="1"/>
      <w:numFmt w:val="lowerLetter"/>
      <w:lvlText w:val="%8."/>
      <w:lvlJc w:val="left"/>
      <w:pPr>
        <w:ind w:left="4909" w:hanging="360"/>
      </w:pPr>
    </w:lvl>
    <w:lvl w:ilvl="8" w:tplc="0809001B" w:tentative="1">
      <w:start w:val="1"/>
      <w:numFmt w:val="lowerRoman"/>
      <w:lvlText w:val="%9."/>
      <w:lvlJc w:val="right"/>
      <w:pPr>
        <w:ind w:left="5629" w:hanging="180"/>
      </w:pPr>
    </w:lvl>
  </w:abstractNum>
  <w:abstractNum w:abstractNumId="66" w15:restartNumberingAfterBreak="0">
    <w:nsid w:val="517543C4"/>
    <w:multiLevelType w:val="multilevel"/>
    <w:tmpl w:val="05D04C00"/>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51A2013B"/>
    <w:multiLevelType w:val="hybridMultilevel"/>
    <w:tmpl w:val="B616F5F0"/>
    <w:lvl w:ilvl="0" w:tplc="0809000F">
      <w:start w:val="1"/>
      <w:numFmt w:val="decimal"/>
      <w:lvlText w:val="%1."/>
      <w:lvlJc w:val="left"/>
      <w:pPr>
        <w:ind w:left="928" w:hanging="360"/>
      </w:p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68" w15:restartNumberingAfterBreak="0">
    <w:nsid w:val="543A0967"/>
    <w:multiLevelType w:val="hybridMultilevel"/>
    <w:tmpl w:val="C9A07AD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56152D49"/>
    <w:multiLevelType w:val="hybridMultilevel"/>
    <w:tmpl w:val="00D4223E"/>
    <w:lvl w:ilvl="0" w:tplc="0809000D">
      <w:start w:val="1"/>
      <w:numFmt w:val="bullet"/>
      <w:lvlText w:val=""/>
      <w:lvlJc w:val="left"/>
      <w:pPr>
        <w:ind w:left="107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6ED0CDC"/>
    <w:multiLevelType w:val="hybridMultilevel"/>
    <w:tmpl w:val="E65CF222"/>
    <w:lvl w:ilvl="0" w:tplc="E3C821F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59B65625"/>
    <w:multiLevelType w:val="hybridMultilevel"/>
    <w:tmpl w:val="1FA0932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5CBE2266"/>
    <w:multiLevelType w:val="hybridMultilevel"/>
    <w:tmpl w:val="D9E01D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5CE87F60"/>
    <w:multiLevelType w:val="hybridMultilevel"/>
    <w:tmpl w:val="B6DA3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D5972D0"/>
    <w:multiLevelType w:val="hybridMultilevel"/>
    <w:tmpl w:val="C02AB456"/>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5D9274B5"/>
    <w:multiLevelType w:val="multilevel"/>
    <w:tmpl w:val="73562EF6"/>
    <w:lvl w:ilvl="0">
      <w:start w:val="1"/>
      <w:numFmt w:val="decimal"/>
      <w:lvlText w:val="%1."/>
      <w:lvlJc w:val="left"/>
      <w:pPr>
        <w:ind w:left="1211"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76" w15:restartNumberingAfterBreak="0">
    <w:nsid w:val="606D0EA2"/>
    <w:multiLevelType w:val="hybridMultilevel"/>
    <w:tmpl w:val="40B8482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1A0761D"/>
    <w:multiLevelType w:val="hybridMultilevel"/>
    <w:tmpl w:val="1786F948"/>
    <w:lvl w:ilvl="0" w:tplc="08090017">
      <w:start w:val="1"/>
      <w:numFmt w:val="lowerLetter"/>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78" w15:restartNumberingAfterBreak="0">
    <w:nsid w:val="61D32D13"/>
    <w:multiLevelType w:val="hybridMultilevel"/>
    <w:tmpl w:val="B6AC8A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3807CB3"/>
    <w:multiLevelType w:val="hybridMultilevel"/>
    <w:tmpl w:val="DA384994"/>
    <w:lvl w:ilvl="0" w:tplc="2E4696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65757B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6B7F3E18"/>
    <w:multiLevelType w:val="hybridMultilevel"/>
    <w:tmpl w:val="8732FB0E"/>
    <w:lvl w:ilvl="0" w:tplc="20E676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09005BB"/>
    <w:multiLevelType w:val="hybridMultilevel"/>
    <w:tmpl w:val="A73648C0"/>
    <w:lvl w:ilvl="0" w:tplc="08090017">
      <w:start w:val="1"/>
      <w:numFmt w:val="lowerLetter"/>
      <w:lvlText w:val="%1)"/>
      <w:lvlJc w:val="left"/>
      <w:pPr>
        <w:ind w:left="1440" w:hanging="360"/>
      </w:pPr>
    </w:lvl>
    <w:lvl w:ilvl="1" w:tplc="08090017">
      <w:start w:val="1"/>
      <w:numFmt w:val="lowerLetter"/>
      <w:lvlText w:val="%2)"/>
      <w:lvlJc w:val="left"/>
      <w:pPr>
        <w:ind w:left="786"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3" w15:restartNumberingAfterBreak="0">
    <w:nsid w:val="710358CC"/>
    <w:multiLevelType w:val="hybridMultilevel"/>
    <w:tmpl w:val="3FCCDE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1A40233"/>
    <w:multiLevelType w:val="hybridMultilevel"/>
    <w:tmpl w:val="F78A29F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75883954"/>
    <w:multiLevelType w:val="hybridMultilevel"/>
    <w:tmpl w:val="27BE266C"/>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86" w15:restartNumberingAfterBreak="0">
    <w:nsid w:val="776F2AB2"/>
    <w:multiLevelType w:val="hybridMultilevel"/>
    <w:tmpl w:val="22D81624"/>
    <w:lvl w:ilvl="0" w:tplc="08090017">
      <w:start w:val="1"/>
      <w:numFmt w:val="lowerLetter"/>
      <w:lvlText w:val="%1)"/>
      <w:lvlJc w:val="left"/>
      <w:pPr>
        <w:ind w:left="720" w:hanging="360"/>
      </w:pPr>
    </w:lvl>
    <w:lvl w:ilvl="1" w:tplc="C5340B4C">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89302EB"/>
    <w:multiLevelType w:val="hybridMultilevel"/>
    <w:tmpl w:val="5A90A82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790870A8"/>
    <w:multiLevelType w:val="hybridMultilevel"/>
    <w:tmpl w:val="8D740E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B2A4CC0"/>
    <w:multiLevelType w:val="hybridMultilevel"/>
    <w:tmpl w:val="F66C58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D7F3A3D"/>
    <w:multiLevelType w:val="hybridMultilevel"/>
    <w:tmpl w:val="0CD45FA4"/>
    <w:lvl w:ilvl="0" w:tplc="861A040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1" w15:restartNumberingAfterBreak="0">
    <w:nsid w:val="7E4B643B"/>
    <w:multiLevelType w:val="hybridMultilevel"/>
    <w:tmpl w:val="1528136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7F424B75"/>
    <w:multiLevelType w:val="hybridMultilevel"/>
    <w:tmpl w:val="5D669E0A"/>
    <w:lvl w:ilvl="0" w:tplc="3B34C1D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5"/>
  </w:num>
  <w:num w:numId="2">
    <w:abstractNumId w:val="32"/>
  </w:num>
  <w:num w:numId="3">
    <w:abstractNumId w:val="75"/>
  </w:num>
  <w:num w:numId="4">
    <w:abstractNumId w:val="6"/>
  </w:num>
  <w:num w:numId="5">
    <w:abstractNumId w:val="1"/>
  </w:num>
  <w:num w:numId="6">
    <w:abstractNumId w:val="10"/>
  </w:num>
  <w:num w:numId="7">
    <w:abstractNumId w:val="45"/>
  </w:num>
  <w:num w:numId="8">
    <w:abstractNumId w:val="85"/>
  </w:num>
  <w:num w:numId="9">
    <w:abstractNumId w:val="86"/>
  </w:num>
  <w:num w:numId="10">
    <w:abstractNumId w:val="24"/>
  </w:num>
  <w:num w:numId="11">
    <w:abstractNumId w:val="18"/>
  </w:num>
  <w:num w:numId="12">
    <w:abstractNumId w:val="39"/>
  </w:num>
  <w:num w:numId="13">
    <w:abstractNumId w:val="30"/>
  </w:num>
  <w:num w:numId="14">
    <w:abstractNumId w:val="43"/>
  </w:num>
  <w:num w:numId="15">
    <w:abstractNumId w:val="60"/>
  </w:num>
  <w:num w:numId="16">
    <w:abstractNumId w:val="17"/>
  </w:num>
  <w:num w:numId="17">
    <w:abstractNumId w:val="56"/>
  </w:num>
  <w:num w:numId="18">
    <w:abstractNumId w:val="48"/>
  </w:num>
  <w:num w:numId="19">
    <w:abstractNumId w:val="52"/>
  </w:num>
  <w:num w:numId="20">
    <w:abstractNumId w:val="91"/>
  </w:num>
  <w:num w:numId="21">
    <w:abstractNumId w:val="26"/>
  </w:num>
  <w:num w:numId="22">
    <w:abstractNumId w:val="76"/>
  </w:num>
  <w:num w:numId="23">
    <w:abstractNumId w:val="71"/>
  </w:num>
  <w:num w:numId="24">
    <w:abstractNumId w:val="77"/>
  </w:num>
  <w:num w:numId="25">
    <w:abstractNumId w:val="2"/>
  </w:num>
  <w:num w:numId="26">
    <w:abstractNumId w:val="8"/>
  </w:num>
  <w:num w:numId="27">
    <w:abstractNumId w:val="38"/>
  </w:num>
  <w:num w:numId="28">
    <w:abstractNumId w:val="27"/>
  </w:num>
  <w:num w:numId="29">
    <w:abstractNumId w:val="42"/>
  </w:num>
  <w:num w:numId="30">
    <w:abstractNumId w:val="44"/>
  </w:num>
  <w:num w:numId="31">
    <w:abstractNumId w:val="34"/>
  </w:num>
  <w:num w:numId="32">
    <w:abstractNumId w:val="15"/>
  </w:num>
  <w:num w:numId="33">
    <w:abstractNumId w:val="21"/>
  </w:num>
  <w:num w:numId="34">
    <w:abstractNumId w:val="16"/>
  </w:num>
  <w:num w:numId="35">
    <w:abstractNumId w:val="11"/>
  </w:num>
  <w:num w:numId="36">
    <w:abstractNumId w:val="63"/>
  </w:num>
  <w:num w:numId="37">
    <w:abstractNumId w:val="41"/>
  </w:num>
  <w:num w:numId="38">
    <w:abstractNumId w:val="84"/>
  </w:num>
  <w:num w:numId="39">
    <w:abstractNumId w:val="51"/>
  </w:num>
  <w:num w:numId="40">
    <w:abstractNumId w:val="9"/>
  </w:num>
  <w:num w:numId="41">
    <w:abstractNumId w:val="13"/>
  </w:num>
  <w:num w:numId="42">
    <w:abstractNumId w:val="36"/>
  </w:num>
  <w:num w:numId="43">
    <w:abstractNumId w:val="37"/>
  </w:num>
  <w:num w:numId="44">
    <w:abstractNumId w:val="0"/>
  </w:num>
  <w:num w:numId="45">
    <w:abstractNumId w:val="33"/>
  </w:num>
  <w:num w:numId="46">
    <w:abstractNumId w:val="19"/>
  </w:num>
  <w:num w:numId="47">
    <w:abstractNumId w:val="40"/>
  </w:num>
  <w:num w:numId="48">
    <w:abstractNumId w:val="20"/>
  </w:num>
  <w:num w:numId="49">
    <w:abstractNumId w:val="87"/>
  </w:num>
  <w:num w:numId="50">
    <w:abstractNumId w:val="31"/>
  </w:num>
  <w:num w:numId="51">
    <w:abstractNumId w:val="82"/>
  </w:num>
  <w:num w:numId="52">
    <w:abstractNumId w:val="3"/>
  </w:num>
  <w:num w:numId="53">
    <w:abstractNumId w:val="5"/>
  </w:num>
  <w:num w:numId="54">
    <w:abstractNumId w:val="78"/>
  </w:num>
  <w:num w:numId="55">
    <w:abstractNumId w:val="4"/>
  </w:num>
  <w:num w:numId="56">
    <w:abstractNumId w:val="72"/>
  </w:num>
  <w:num w:numId="57">
    <w:abstractNumId w:val="68"/>
  </w:num>
  <w:num w:numId="58">
    <w:abstractNumId w:val="25"/>
  </w:num>
  <w:num w:numId="59">
    <w:abstractNumId w:val="74"/>
  </w:num>
  <w:num w:numId="60">
    <w:abstractNumId w:val="65"/>
  </w:num>
  <w:num w:numId="61">
    <w:abstractNumId w:val="47"/>
  </w:num>
  <w:num w:numId="62">
    <w:abstractNumId w:val="46"/>
  </w:num>
  <w:num w:numId="63">
    <w:abstractNumId w:val="88"/>
  </w:num>
  <w:num w:numId="64">
    <w:abstractNumId w:val="14"/>
  </w:num>
  <w:num w:numId="65">
    <w:abstractNumId w:val="80"/>
  </w:num>
  <w:num w:numId="66">
    <w:abstractNumId w:val="62"/>
  </w:num>
  <w:num w:numId="67">
    <w:abstractNumId w:val="55"/>
  </w:num>
  <w:num w:numId="68">
    <w:abstractNumId w:val="22"/>
  </w:num>
  <w:num w:numId="69">
    <w:abstractNumId w:val="29"/>
  </w:num>
  <w:num w:numId="70">
    <w:abstractNumId w:val="12"/>
  </w:num>
  <w:num w:numId="71">
    <w:abstractNumId w:val="89"/>
  </w:num>
  <w:num w:numId="72">
    <w:abstractNumId w:val="83"/>
  </w:num>
  <w:num w:numId="73">
    <w:abstractNumId w:val="59"/>
  </w:num>
  <w:num w:numId="74">
    <w:abstractNumId w:val="66"/>
  </w:num>
  <w:num w:numId="75">
    <w:abstractNumId w:val="50"/>
  </w:num>
  <w:num w:numId="76">
    <w:abstractNumId w:val="67"/>
  </w:num>
  <w:num w:numId="77">
    <w:abstractNumId w:val="54"/>
  </w:num>
  <w:num w:numId="78">
    <w:abstractNumId w:val="61"/>
  </w:num>
  <w:num w:numId="79">
    <w:abstractNumId w:val="7"/>
  </w:num>
  <w:num w:numId="80">
    <w:abstractNumId w:val="90"/>
  </w:num>
  <w:num w:numId="81">
    <w:abstractNumId w:val="57"/>
  </w:num>
  <w:num w:numId="82">
    <w:abstractNumId w:val="70"/>
  </w:num>
  <w:num w:numId="83">
    <w:abstractNumId w:val="28"/>
  </w:num>
  <w:num w:numId="84">
    <w:abstractNumId w:val="58"/>
  </w:num>
  <w:num w:numId="85">
    <w:abstractNumId w:val="81"/>
  </w:num>
  <w:num w:numId="86">
    <w:abstractNumId w:val="79"/>
  </w:num>
  <w:num w:numId="87">
    <w:abstractNumId w:val="73"/>
  </w:num>
  <w:num w:numId="88">
    <w:abstractNumId w:val="49"/>
  </w:num>
  <w:num w:numId="89">
    <w:abstractNumId w:val="69"/>
  </w:num>
  <w:num w:numId="90">
    <w:abstractNumId w:val="92"/>
  </w:num>
  <w:num w:numId="91">
    <w:abstractNumId w:val="64"/>
  </w:num>
  <w:num w:numId="92">
    <w:abstractNumId w:val="53"/>
  </w:num>
  <w:num w:numId="93">
    <w:abstractNumId w:val="2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7E3"/>
    <w:rsid w:val="00011137"/>
    <w:rsid w:val="000115F6"/>
    <w:rsid w:val="00011B79"/>
    <w:rsid w:val="00014439"/>
    <w:rsid w:val="0002309D"/>
    <w:rsid w:val="0002452A"/>
    <w:rsid w:val="00026BBC"/>
    <w:rsid w:val="00030273"/>
    <w:rsid w:val="00031643"/>
    <w:rsid w:val="00032F40"/>
    <w:rsid w:val="0003631D"/>
    <w:rsid w:val="000403A4"/>
    <w:rsid w:val="00042F0D"/>
    <w:rsid w:val="000459AD"/>
    <w:rsid w:val="00045ECB"/>
    <w:rsid w:val="000603D6"/>
    <w:rsid w:val="00060D0D"/>
    <w:rsid w:val="0006539A"/>
    <w:rsid w:val="0008287B"/>
    <w:rsid w:val="00094793"/>
    <w:rsid w:val="000963B6"/>
    <w:rsid w:val="000B4236"/>
    <w:rsid w:val="000B7298"/>
    <w:rsid w:val="000C0774"/>
    <w:rsid w:val="000C0784"/>
    <w:rsid w:val="000C2D3D"/>
    <w:rsid w:val="000C5513"/>
    <w:rsid w:val="000C576F"/>
    <w:rsid w:val="000D1291"/>
    <w:rsid w:val="000D1C4D"/>
    <w:rsid w:val="000D5102"/>
    <w:rsid w:val="000D7500"/>
    <w:rsid w:val="000D7CB2"/>
    <w:rsid w:val="000E1D57"/>
    <w:rsid w:val="000E398E"/>
    <w:rsid w:val="000F1AB2"/>
    <w:rsid w:val="000F63CA"/>
    <w:rsid w:val="0010275B"/>
    <w:rsid w:val="00103C10"/>
    <w:rsid w:val="00106695"/>
    <w:rsid w:val="00115EDF"/>
    <w:rsid w:val="0011784D"/>
    <w:rsid w:val="001264E2"/>
    <w:rsid w:val="001322CF"/>
    <w:rsid w:val="00140513"/>
    <w:rsid w:val="001414EB"/>
    <w:rsid w:val="0014163B"/>
    <w:rsid w:val="0014365B"/>
    <w:rsid w:val="00146BA2"/>
    <w:rsid w:val="00151C90"/>
    <w:rsid w:val="00152761"/>
    <w:rsid w:val="00152EF9"/>
    <w:rsid w:val="00154C53"/>
    <w:rsid w:val="001620BB"/>
    <w:rsid w:val="00162930"/>
    <w:rsid w:val="00167978"/>
    <w:rsid w:val="001717AC"/>
    <w:rsid w:val="00172639"/>
    <w:rsid w:val="00172AC2"/>
    <w:rsid w:val="00174BA0"/>
    <w:rsid w:val="00175084"/>
    <w:rsid w:val="001754DD"/>
    <w:rsid w:val="00182623"/>
    <w:rsid w:val="001865F2"/>
    <w:rsid w:val="001910CF"/>
    <w:rsid w:val="0019217D"/>
    <w:rsid w:val="0019563D"/>
    <w:rsid w:val="001B0B83"/>
    <w:rsid w:val="001B15E2"/>
    <w:rsid w:val="001B1925"/>
    <w:rsid w:val="001B3080"/>
    <w:rsid w:val="001B6DF7"/>
    <w:rsid w:val="001C0849"/>
    <w:rsid w:val="001C2818"/>
    <w:rsid w:val="001C3B94"/>
    <w:rsid w:val="001C3E4C"/>
    <w:rsid w:val="001C4492"/>
    <w:rsid w:val="001C75D2"/>
    <w:rsid w:val="001D2C0C"/>
    <w:rsid w:val="001D5C44"/>
    <w:rsid w:val="001E0687"/>
    <w:rsid w:val="001E1F0E"/>
    <w:rsid w:val="001E5F72"/>
    <w:rsid w:val="001F2348"/>
    <w:rsid w:val="00201F1C"/>
    <w:rsid w:val="00202B43"/>
    <w:rsid w:val="002037FF"/>
    <w:rsid w:val="002054B3"/>
    <w:rsid w:val="00223520"/>
    <w:rsid w:val="00225689"/>
    <w:rsid w:val="00230D50"/>
    <w:rsid w:val="00232927"/>
    <w:rsid w:val="00234138"/>
    <w:rsid w:val="00234240"/>
    <w:rsid w:val="002421DE"/>
    <w:rsid w:val="00250286"/>
    <w:rsid w:val="002562F5"/>
    <w:rsid w:val="0026411B"/>
    <w:rsid w:val="0026754A"/>
    <w:rsid w:val="00271FE8"/>
    <w:rsid w:val="0027301C"/>
    <w:rsid w:val="00275FD8"/>
    <w:rsid w:val="0028521B"/>
    <w:rsid w:val="00286E84"/>
    <w:rsid w:val="00294194"/>
    <w:rsid w:val="002A3624"/>
    <w:rsid w:val="002A7C96"/>
    <w:rsid w:val="002B06A2"/>
    <w:rsid w:val="002B3E7B"/>
    <w:rsid w:val="002B400D"/>
    <w:rsid w:val="002B49C1"/>
    <w:rsid w:val="002B5C5C"/>
    <w:rsid w:val="002C35F7"/>
    <w:rsid w:val="002C4490"/>
    <w:rsid w:val="002D2C2B"/>
    <w:rsid w:val="002D310F"/>
    <w:rsid w:val="002D736B"/>
    <w:rsid w:val="002D747F"/>
    <w:rsid w:val="002D7C49"/>
    <w:rsid w:val="002F05CC"/>
    <w:rsid w:val="002F5AE3"/>
    <w:rsid w:val="002F7759"/>
    <w:rsid w:val="002F7FF4"/>
    <w:rsid w:val="0030559C"/>
    <w:rsid w:val="003211AB"/>
    <w:rsid w:val="0032270D"/>
    <w:rsid w:val="00330781"/>
    <w:rsid w:val="00330A51"/>
    <w:rsid w:val="00330EFC"/>
    <w:rsid w:val="00337DDB"/>
    <w:rsid w:val="00343331"/>
    <w:rsid w:val="00345876"/>
    <w:rsid w:val="003504B6"/>
    <w:rsid w:val="00351177"/>
    <w:rsid w:val="00355ECA"/>
    <w:rsid w:val="00357153"/>
    <w:rsid w:val="003605CB"/>
    <w:rsid w:val="00370386"/>
    <w:rsid w:val="0037247E"/>
    <w:rsid w:val="003742E8"/>
    <w:rsid w:val="003749A5"/>
    <w:rsid w:val="00376C8C"/>
    <w:rsid w:val="00383956"/>
    <w:rsid w:val="00383BC1"/>
    <w:rsid w:val="00385D5A"/>
    <w:rsid w:val="00391239"/>
    <w:rsid w:val="003967CC"/>
    <w:rsid w:val="003A1729"/>
    <w:rsid w:val="003A1B72"/>
    <w:rsid w:val="003A1CAC"/>
    <w:rsid w:val="003A2D11"/>
    <w:rsid w:val="003B1B47"/>
    <w:rsid w:val="003B4BDB"/>
    <w:rsid w:val="003B6D3C"/>
    <w:rsid w:val="003C0B47"/>
    <w:rsid w:val="003C1BCF"/>
    <w:rsid w:val="003C2A34"/>
    <w:rsid w:val="003C628C"/>
    <w:rsid w:val="003D0454"/>
    <w:rsid w:val="003D182A"/>
    <w:rsid w:val="003D36B7"/>
    <w:rsid w:val="003E0529"/>
    <w:rsid w:val="003E25F7"/>
    <w:rsid w:val="003E4F8D"/>
    <w:rsid w:val="003E5090"/>
    <w:rsid w:val="003F0CD1"/>
    <w:rsid w:val="00402DB2"/>
    <w:rsid w:val="004073FB"/>
    <w:rsid w:val="00410752"/>
    <w:rsid w:val="004123D0"/>
    <w:rsid w:val="00417C3C"/>
    <w:rsid w:val="004249A1"/>
    <w:rsid w:val="004264A0"/>
    <w:rsid w:val="004279A4"/>
    <w:rsid w:val="00432621"/>
    <w:rsid w:val="004437DB"/>
    <w:rsid w:val="004442B4"/>
    <w:rsid w:val="0045173A"/>
    <w:rsid w:val="00457C84"/>
    <w:rsid w:val="004605FF"/>
    <w:rsid w:val="00462E36"/>
    <w:rsid w:val="004650F1"/>
    <w:rsid w:val="00466EC3"/>
    <w:rsid w:val="0046771F"/>
    <w:rsid w:val="0048072B"/>
    <w:rsid w:val="004815DA"/>
    <w:rsid w:val="00487827"/>
    <w:rsid w:val="004924B3"/>
    <w:rsid w:val="00494142"/>
    <w:rsid w:val="004977E9"/>
    <w:rsid w:val="004A5EC1"/>
    <w:rsid w:val="004B4A18"/>
    <w:rsid w:val="004B797C"/>
    <w:rsid w:val="004C1541"/>
    <w:rsid w:val="004C53BE"/>
    <w:rsid w:val="004C6818"/>
    <w:rsid w:val="004D1C1C"/>
    <w:rsid w:val="004D2DA8"/>
    <w:rsid w:val="004D3EEA"/>
    <w:rsid w:val="004E4BC7"/>
    <w:rsid w:val="004F04C1"/>
    <w:rsid w:val="004F086C"/>
    <w:rsid w:val="004F73A1"/>
    <w:rsid w:val="004F7451"/>
    <w:rsid w:val="004F7718"/>
    <w:rsid w:val="00515ACB"/>
    <w:rsid w:val="00520C7F"/>
    <w:rsid w:val="00522056"/>
    <w:rsid w:val="00525268"/>
    <w:rsid w:val="005254F5"/>
    <w:rsid w:val="00525D6D"/>
    <w:rsid w:val="005261FB"/>
    <w:rsid w:val="0053204D"/>
    <w:rsid w:val="00535EBE"/>
    <w:rsid w:val="00545288"/>
    <w:rsid w:val="00546096"/>
    <w:rsid w:val="00555114"/>
    <w:rsid w:val="00557075"/>
    <w:rsid w:val="00557C46"/>
    <w:rsid w:val="005623E1"/>
    <w:rsid w:val="005633AB"/>
    <w:rsid w:val="00566D17"/>
    <w:rsid w:val="00567C65"/>
    <w:rsid w:val="00570409"/>
    <w:rsid w:val="0057091F"/>
    <w:rsid w:val="00571D2A"/>
    <w:rsid w:val="00572240"/>
    <w:rsid w:val="00576895"/>
    <w:rsid w:val="005936FF"/>
    <w:rsid w:val="005A3661"/>
    <w:rsid w:val="005A4259"/>
    <w:rsid w:val="005A475C"/>
    <w:rsid w:val="005A514F"/>
    <w:rsid w:val="005A530A"/>
    <w:rsid w:val="005B2C95"/>
    <w:rsid w:val="005B3517"/>
    <w:rsid w:val="005B6F99"/>
    <w:rsid w:val="005C68A4"/>
    <w:rsid w:val="005C7D0C"/>
    <w:rsid w:val="005D0EBE"/>
    <w:rsid w:val="005D1BED"/>
    <w:rsid w:val="005D1EE9"/>
    <w:rsid w:val="005D5975"/>
    <w:rsid w:val="005E1A02"/>
    <w:rsid w:val="005E2E1F"/>
    <w:rsid w:val="005E7539"/>
    <w:rsid w:val="005F0252"/>
    <w:rsid w:val="005F0C17"/>
    <w:rsid w:val="005F5A45"/>
    <w:rsid w:val="005F683B"/>
    <w:rsid w:val="00604C80"/>
    <w:rsid w:val="006105F2"/>
    <w:rsid w:val="00623FCC"/>
    <w:rsid w:val="00627B41"/>
    <w:rsid w:val="0063188F"/>
    <w:rsid w:val="00631B7C"/>
    <w:rsid w:val="00634C03"/>
    <w:rsid w:val="006362DE"/>
    <w:rsid w:val="00645D74"/>
    <w:rsid w:val="0064783B"/>
    <w:rsid w:val="00652F71"/>
    <w:rsid w:val="006555C2"/>
    <w:rsid w:val="00657EC1"/>
    <w:rsid w:val="006610A0"/>
    <w:rsid w:val="0066242A"/>
    <w:rsid w:val="00663377"/>
    <w:rsid w:val="00665CCD"/>
    <w:rsid w:val="00667808"/>
    <w:rsid w:val="006722CD"/>
    <w:rsid w:val="006728DF"/>
    <w:rsid w:val="006732FC"/>
    <w:rsid w:val="0068225C"/>
    <w:rsid w:val="006871C4"/>
    <w:rsid w:val="006873EF"/>
    <w:rsid w:val="0069124F"/>
    <w:rsid w:val="00691CEB"/>
    <w:rsid w:val="00692789"/>
    <w:rsid w:val="006A5579"/>
    <w:rsid w:val="006A5AD5"/>
    <w:rsid w:val="006B1E53"/>
    <w:rsid w:val="006B2E86"/>
    <w:rsid w:val="006B692A"/>
    <w:rsid w:val="006C2543"/>
    <w:rsid w:val="006C6C4C"/>
    <w:rsid w:val="006C6C91"/>
    <w:rsid w:val="006D39FC"/>
    <w:rsid w:val="006E5A5F"/>
    <w:rsid w:val="006E7765"/>
    <w:rsid w:val="006F652A"/>
    <w:rsid w:val="00716490"/>
    <w:rsid w:val="007167B5"/>
    <w:rsid w:val="00717D31"/>
    <w:rsid w:val="0072369F"/>
    <w:rsid w:val="007368B4"/>
    <w:rsid w:val="0074130B"/>
    <w:rsid w:val="007464BA"/>
    <w:rsid w:val="007504BB"/>
    <w:rsid w:val="00755A14"/>
    <w:rsid w:val="00760052"/>
    <w:rsid w:val="00760AE8"/>
    <w:rsid w:val="00761963"/>
    <w:rsid w:val="007672F8"/>
    <w:rsid w:val="00783758"/>
    <w:rsid w:val="007960E2"/>
    <w:rsid w:val="00797BA5"/>
    <w:rsid w:val="007A528B"/>
    <w:rsid w:val="007A757D"/>
    <w:rsid w:val="007B09CA"/>
    <w:rsid w:val="007B39F6"/>
    <w:rsid w:val="007B3A23"/>
    <w:rsid w:val="007B3AA4"/>
    <w:rsid w:val="007B3BB2"/>
    <w:rsid w:val="007B6771"/>
    <w:rsid w:val="007C0C83"/>
    <w:rsid w:val="007C1FB0"/>
    <w:rsid w:val="007C3AFD"/>
    <w:rsid w:val="007C566A"/>
    <w:rsid w:val="007D6F68"/>
    <w:rsid w:val="007D73A4"/>
    <w:rsid w:val="007E15A3"/>
    <w:rsid w:val="007E32DF"/>
    <w:rsid w:val="007E4E80"/>
    <w:rsid w:val="007E65A1"/>
    <w:rsid w:val="007F0F3B"/>
    <w:rsid w:val="007F2655"/>
    <w:rsid w:val="00803E5E"/>
    <w:rsid w:val="0080412F"/>
    <w:rsid w:val="00805B12"/>
    <w:rsid w:val="00812673"/>
    <w:rsid w:val="0081761A"/>
    <w:rsid w:val="008221E9"/>
    <w:rsid w:val="0082537D"/>
    <w:rsid w:val="00826915"/>
    <w:rsid w:val="00826EC1"/>
    <w:rsid w:val="00835B08"/>
    <w:rsid w:val="008467E0"/>
    <w:rsid w:val="0085226F"/>
    <w:rsid w:val="008612D8"/>
    <w:rsid w:val="00872B62"/>
    <w:rsid w:val="00880B48"/>
    <w:rsid w:val="00884691"/>
    <w:rsid w:val="00887785"/>
    <w:rsid w:val="008A4856"/>
    <w:rsid w:val="008A4E3C"/>
    <w:rsid w:val="008A798B"/>
    <w:rsid w:val="008B645E"/>
    <w:rsid w:val="008C406E"/>
    <w:rsid w:val="008C41B4"/>
    <w:rsid w:val="008D566F"/>
    <w:rsid w:val="008E08A9"/>
    <w:rsid w:val="008E2D14"/>
    <w:rsid w:val="008E47C1"/>
    <w:rsid w:val="008E4CFE"/>
    <w:rsid w:val="008E56DC"/>
    <w:rsid w:val="009012EE"/>
    <w:rsid w:val="00903503"/>
    <w:rsid w:val="009074D9"/>
    <w:rsid w:val="00913DFD"/>
    <w:rsid w:val="009201EA"/>
    <w:rsid w:val="00922026"/>
    <w:rsid w:val="00923B64"/>
    <w:rsid w:val="009322A2"/>
    <w:rsid w:val="0093538E"/>
    <w:rsid w:val="009440DD"/>
    <w:rsid w:val="00945C8B"/>
    <w:rsid w:val="009462B0"/>
    <w:rsid w:val="00950C8D"/>
    <w:rsid w:val="00956EDA"/>
    <w:rsid w:val="00957D59"/>
    <w:rsid w:val="00970423"/>
    <w:rsid w:val="00972DBD"/>
    <w:rsid w:val="0097305C"/>
    <w:rsid w:val="0097492B"/>
    <w:rsid w:val="00977021"/>
    <w:rsid w:val="00980881"/>
    <w:rsid w:val="009811B3"/>
    <w:rsid w:val="009856AA"/>
    <w:rsid w:val="00986945"/>
    <w:rsid w:val="00987AE4"/>
    <w:rsid w:val="009966B0"/>
    <w:rsid w:val="009973EC"/>
    <w:rsid w:val="009A360D"/>
    <w:rsid w:val="009A538B"/>
    <w:rsid w:val="009A5573"/>
    <w:rsid w:val="009A5B50"/>
    <w:rsid w:val="009B0245"/>
    <w:rsid w:val="009B0508"/>
    <w:rsid w:val="009B3594"/>
    <w:rsid w:val="009B7812"/>
    <w:rsid w:val="009C70D2"/>
    <w:rsid w:val="009C7F11"/>
    <w:rsid w:val="009D7C8C"/>
    <w:rsid w:val="009E2A84"/>
    <w:rsid w:val="009E6FFE"/>
    <w:rsid w:val="009E76F6"/>
    <w:rsid w:val="009E7E6B"/>
    <w:rsid w:val="009F4038"/>
    <w:rsid w:val="00A05332"/>
    <w:rsid w:val="00A05FBA"/>
    <w:rsid w:val="00A16B35"/>
    <w:rsid w:val="00A173C7"/>
    <w:rsid w:val="00A17C2F"/>
    <w:rsid w:val="00A21AAF"/>
    <w:rsid w:val="00A31737"/>
    <w:rsid w:val="00A3241F"/>
    <w:rsid w:val="00A44A3F"/>
    <w:rsid w:val="00A572C9"/>
    <w:rsid w:val="00A630CF"/>
    <w:rsid w:val="00A71CE9"/>
    <w:rsid w:val="00A71E63"/>
    <w:rsid w:val="00A72E77"/>
    <w:rsid w:val="00A732CA"/>
    <w:rsid w:val="00A848D6"/>
    <w:rsid w:val="00A85084"/>
    <w:rsid w:val="00A85F58"/>
    <w:rsid w:val="00A87AF8"/>
    <w:rsid w:val="00A87E69"/>
    <w:rsid w:val="00AA28D7"/>
    <w:rsid w:val="00AA352A"/>
    <w:rsid w:val="00AB19B2"/>
    <w:rsid w:val="00AB2D7F"/>
    <w:rsid w:val="00AC5047"/>
    <w:rsid w:val="00AC645F"/>
    <w:rsid w:val="00AC6EB5"/>
    <w:rsid w:val="00AC7E69"/>
    <w:rsid w:val="00AD5261"/>
    <w:rsid w:val="00AD71DE"/>
    <w:rsid w:val="00AE1C44"/>
    <w:rsid w:val="00AE2641"/>
    <w:rsid w:val="00AE4C22"/>
    <w:rsid w:val="00AE7CD2"/>
    <w:rsid w:val="00AF2256"/>
    <w:rsid w:val="00AF6856"/>
    <w:rsid w:val="00AF6AA6"/>
    <w:rsid w:val="00B01EAD"/>
    <w:rsid w:val="00B0255B"/>
    <w:rsid w:val="00B0328B"/>
    <w:rsid w:val="00B16C40"/>
    <w:rsid w:val="00B21A32"/>
    <w:rsid w:val="00B23360"/>
    <w:rsid w:val="00B24111"/>
    <w:rsid w:val="00B31169"/>
    <w:rsid w:val="00B32206"/>
    <w:rsid w:val="00B326D9"/>
    <w:rsid w:val="00B34EAB"/>
    <w:rsid w:val="00B36F64"/>
    <w:rsid w:val="00B37617"/>
    <w:rsid w:val="00B40057"/>
    <w:rsid w:val="00B40EEA"/>
    <w:rsid w:val="00B43C04"/>
    <w:rsid w:val="00B47A40"/>
    <w:rsid w:val="00B55C51"/>
    <w:rsid w:val="00B56F06"/>
    <w:rsid w:val="00B57BB5"/>
    <w:rsid w:val="00B62478"/>
    <w:rsid w:val="00B665F5"/>
    <w:rsid w:val="00B67ED2"/>
    <w:rsid w:val="00B713F1"/>
    <w:rsid w:val="00B722E4"/>
    <w:rsid w:val="00B77328"/>
    <w:rsid w:val="00B7761E"/>
    <w:rsid w:val="00B80481"/>
    <w:rsid w:val="00B80EB4"/>
    <w:rsid w:val="00B87190"/>
    <w:rsid w:val="00B87F10"/>
    <w:rsid w:val="00B96BB8"/>
    <w:rsid w:val="00BA07A5"/>
    <w:rsid w:val="00BA19F8"/>
    <w:rsid w:val="00BA1B8B"/>
    <w:rsid w:val="00BA1FB5"/>
    <w:rsid w:val="00BB0781"/>
    <w:rsid w:val="00BB46C3"/>
    <w:rsid w:val="00BC11DC"/>
    <w:rsid w:val="00BD0110"/>
    <w:rsid w:val="00BD16A3"/>
    <w:rsid w:val="00BD3ED7"/>
    <w:rsid w:val="00BD4B6C"/>
    <w:rsid w:val="00BD6D64"/>
    <w:rsid w:val="00BE23C7"/>
    <w:rsid w:val="00BE4782"/>
    <w:rsid w:val="00BE64DA"/>
    <w:rsid w:val="00BE7C08"/>
    <w:rsid w:val="00BF00C6"/>
    <w:rsid w:val="00BF032F"/>
    <w:rsid w:val="00BF2D4E"/>
    <w:rsid w:val="00BF576E"/>
    <w:rsid w:val="00C0426A"/>
    <w:rsid w:val="00C06869"/>
    <w:rsid w:val="00C06FF4"/>
    <w:rsid w:val="00C07338"/>
    <w:rsid w:val="00C10BA7"/>
    <w:rsid w:val="00C17E09"/>
    <w:rsid w:val="00C26215"/>
    <w:rsid w:val="00C3093B"/>
    <w:rsid w:val="00C30979"/>
    <w:rsid w:val="00C341E5"/>
    <w:rsid w:val="00C400F6"/>
    <w:rsid w:val="00C5699A"/>
    <w:rsid w:val="00C65A1D"/>
    <w:rsid w:val="00C67CA8"/>
    <w:rsid w:val="00C815E4"/>
    <w:rsid w:val="00C83AD2"/>
    <w:rsid w:val="00C85C26"/>
    <w:rsid w:val="00C94352"/>
    <w:rsid w:val="00C977CD"/>
    <w:rsid w:val="00CA197B"/>
    <w:rsid w:val="00CA1ECF"/>
    <w:rsid w:val="00CA26E6"/>
    <w:rsid w:val="00CA4232"/>
    <w:rsid w:val="00CB06F8"/>
    <w:rsid w:val="00CC02C1"/>
    <w:rsid w:val="00CC1888"/>
    <w:rsid w:val="00CC471B"/>
    <w:rsid w:val="00CC5CBE"/>
    <w:rsid w:val="00CD3D76"/>
    <w:rsid w:val="00CD3F8D"/>
    <w:rsid w:val="00CE581E"/>
    <w:rsid w:val="00CE6B77"/>
    <w:rsid w:val="00D000BA"/>
    <w:rsid w:val="00D00D50"/>
    <w:rsid w:val="00D01024"/>
    <w:rsid w:val="00D0554B"/>
    <w:rsid w:val="00D069C6"/>
    <w:rsid w:val="00D10158"/>
    <w:rsid w:val="00D10A9A"/>
    <w:rsid w:val="00D11CD1"/>
    <w:rsid w:val="00D1217C"/>
    <w:rsid w:val="00D13722"/>
    <w:rsid w:val="00D158AD"/>
    <w:rsid w:val="00D202BF"/>
    <w:rsid w:val="00D2051F"/>
    <w:rsid w:val="00D20E4A"/>
    <w:rsid w:val="00D23A1A"/>
    <w:rsid w:val="00D25EC8"/>
    <w:rsid w:val="00D343C0"/>
    <w:rsid w:val="00D34831"/>
    <w:rsid w:val="00D34F8F"/>
    <w:rsid w:val="00D37332"/>
    <w:rsid w:val="00D46B8D"/>
    <w:rsid w:val="00D50D7B"/>
    <w:rsid w:val="00D5260D"/>
    <w:rsid w:val="00D5280F"/>
    <w:rsid w:val="00D55E88"/>
    <w:rsid w:val="00D618BB"/>
    <w:rsid w:val="00D65874"/>
    <w:rsid w:val="00D66C1F"/>
    <w:rsid w:val="00D7233A"/>
    <w:rsid w:val="00D72444"/>
    <w:rsid w:val="00D7288F"/>
    <w:rsid w:val="00D72C17"/>
    <w:rsid w:val="00D7620A"/>
    <w:rsid w:val="00D76712"/>
    <w:rsid w:val="00D828BF"/>
    <w:rsid w:val="00D82A99"/>
    <w:rsid w:val="00D84B75"/>
    <w:rsid w:val="00D87C42"/>
    <w:rsid w:val="00D944FE"/>
    <w:rsid w:val="00D95196"/>
    <w:rsid w:val="00D95BE4"/>
    <w:rsid w:val="00D96E9E"/>
    <w:rsid w:val="00DA683F"/>
    <w:rsid w:val="00DA6DF1"/>
    <w:rsid w:val="00DB100F"/>
    <w:rsid w:val="00DB5343"/>
    <w:rsid w:val="00DC7681"/>
    <w:rsid w:val="00DC7F88"/>
    <w:rsid w:val="00DD3391"/>
    <w:rsid w:val="00DD6DB9"/>
    <w:rsid w:val="00DE20ED"/>
    <w:rsid w:val="00DE311E"/>
    <w:rsid w:val="00DE4199"/>
    <w:rsid w:val="00DE65BF"/>
    <w:rsid w:val="00E045A2"/>
    <w:rsid w:val="00E052A3"/>
    <w:rsid w:val="00E07E0B"/>
    <w:rsid w:val="00E07FBC"/>
    <w:rsid w:val="00E1089C"/>
    <w:rsid w:val="00E10B44"/>
    <w:rsid w:val="00E114A4"/>
    <w:rsid w:val="00E1233E"/>
    <w:rsid w:val="00E1255A"/>
    <w:rsid w:val="00E176F4"/>
    <w:rsid w:val="00E254F1"/>
    <w:rsid w:val="00E319A3"/>
    <w:rsid w:val="00E36985"/>
    <w:rsid w:val="00E3714D"/>
    <w:rsid w:val="00E45302"/>
    <w:rsid w:val="00E4620F"/>
    <w:rsid w:val="00E47F98"/>
    <w:rsid w:val="00E50EBD"/>
    <w:rsid w:val="00E51E50"/>
    <w:rsid w:val="00E534ED"/>
    <w:rsid w:val="00E6079A"/>
    <w:rsid w:val="00E62D7E"/>
    <w:rsid w:val="00E63900"/>
    <w:rsid w:val="00E649A5"/>
    <w:rsid w:val="00E65DB6"/>
    <w:rsid w:val="00E673F2"/>
    <w:rsid w:val="00E708A3"/>
    <w:rsid w:val="00E714BF"/>
    <w:rsid w:val="00E7176E"/>
    <w:rsid w:val="00E76C92"/>
    <w:rsid w:val="00E8269A"/>
    <w:rsid w:val="00E872CA"/>
    <w:rsid w:val="00E91BB4"/>
    <w:rsid w:val="00EA07E3"/>
    <w:rsid w:val="00EA521C"/>
    <w:rsid w:val="00EB3471"/>
    <w:rsid w:val="00EB5397"/>
    <w:rsid w:val="00EC0478"/>
    <w:rsid w:val="00EE1754"/>
    <w:rsid w:val="00EE3D82"/>
    <w:rsid w:val="00EE6BE6"/>
    <w:rsid w:val="00EF2CBF"/>
    <w:rsid w:val="00EF4687"/>
    <w:rsid w:val="00EF6384"/>
    <w:rsid w:val="00EF6472"/>
    <w:rsid w:val="00EF69DB"/>
    <w:rsid w:val="00F10C99"/>
    <w:rsid w:val="00F1687F"/>
    <w:rsid w:val="00F17BC6"/>
    <w:rsid w:val="00F23C48"/>
    <w:rsid w:val="00F33385"/>
    <w:rsid w:val="00F33E1C"/>
    <w:rsid w:val="00F34111"/>
    <w:rsid w:val="00F343C5"/>
    <w:rsid w:val="00F43008"/>
    <w:rsid w:val="00F53013"/>
    <w:rsid w:val="00F55C4B"/>
    <w:rsid w:val="00F616B1"/>
    <w:rsid w:val="00F61B6F"/>
    <w:rsid w:val="00F623BF"/>
    <w:rsid w:val="00F6420D"/>
    <w:rsid w:val="00F661F5"/>
    <w:rsid w:val="00F739F5"/>
    <w:rsid w:val="00F768A3"/>
    <w:rsid w:val="00F76B32"/>
    <w:rsid w:val="00F85495"/>
    <w:rsid w:val="00F85E31"/>
    <w:rsid w:val="00F96D68"/>
    <w:rsid w:val="00F97CEF"/>
    <w:rsid w:val="00FA1BE6"/>
    <w:rsid w:val="00FA27EB"/>
    <w:rsid w:val="00FA62E7"/>
    <w:rsid w:val="00FB6BA2"/>
    <w:rsid w:val="00FC0715"/>
    <w:rsid w:val="00FC0C04"/>
    <w:rsid w:val="00FC3A3A"/>
    <w:rsid w:val="00FC6982"/>
    <w:rsid w:val="00FC7942"/>
    <w:rsid w:val="00FD0B03"/>
    <w:rsid w:val="00FD34F5"/>
    <w:rsid w:val="00FE3D60"/>
    <w:rsid w:val="00FE7F26"/>
    <w:rsid w:val="00FF284F"/>
    <w:rsid w:val="00FF7D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DC5975"/>
  <w15:docId w15:val="{EDB2C0F5-1E77-4C4E-899A-3B07682D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360" w:lineRule="auto"/>
        <w:ind w:left="816" w:right="851"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288F"/>
  </w:style>
  <w:style w:type="paragraph" w:styleId="Heading1">
    <w:name w:val="heading 1"/>
    <w:basedOn w:val="Normal"/>
    <w:next w:val="Normal"/>
    <w:link w:val="Heading1Char"/>
    <w:uiPriority w:val="9"/>
    <w:qFormat/>
    <w:rsid w:val="00230D50"/>
    <w:pPr>
      <w:keepNext/>
      <w:keepLines/>
      <w:spacing w:before="240" w:after="0"/>
      <w:ind w:left="0" w:firstLine="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autoRedefine/>
    <w:uiPriority w:val="9"/>
    <w:unhideWhenUsed/>
    <w:qFormat/>
    <w:rsid w:val="00D72444"/>
    <w:pPr>
      <w:ind w:left="0" w:firstLine="0"/>
      <w:jc w:val="left"/>
      <w:outlineLvl w:val="1"/>
    </w:pPr>
    <w:rPr>
      <w:rFonts w:ascii="Times New Roman" w:hAnsi="Times New Roman" w:cs="Times New Roman"/>
      <w:b/>
      <w:sz w:val="24"/>
      <w:szCs w:val="24"/>
    </w:rPr>
  </w:style>
  <w:style w:type="paragraph" w:styleId="Heading3">
    <w:name w:val="heading 3"/>
    <w:basedOn w:val="Heading2"/>
    <w:next w:val="Normal"/>
    <w:link w:val="Heading3Char"/>
    <w:uiPriority w:val="9"/>
    <w:unhideWhenUsed/>
    <w:qFormat/>
    <w:rsid w:val="006728DF"/>
    <w:pPr>
      <w:outlineLvl w:val="2"/>
    </w:pPr>
  </w:style>
  <w:style w:type="paragraph" w:styleId="Heading4">
    <w:name w:val="heading 4"/>
    <w:basedOn w:val="Normal"/>
    <w:next w:val="Normal"/>
    <w:link w:val="Heading4Char"/>
    <w:uiPriority w:val="9"/>
    <w:unhideWhenUsed/>
    <w:qFormat/>
    <w:rsid w:val="007E4E80"/>
    <w:pPr>
      <w:keepNext/>
      <w:keepLines/>
      <w:spacing w:before="40" w:after="0"/>
      <w:ind w:left="0" w:firstLine="0"/>
      <w:outlineLvl w:val="3"/>
    </w:pPr>
    <w:rPr>
      <w:rFonts w:ascii="Times New Roman" w:eastAsiaTheme="majorEastAsia" w:hAnsi="Times New Roman" w:cstheme="majorBidi"/>
      <w:iCs/>
      <w:sz w:val="24"/>
    </w:rPr>
  </w:style>
  <w:style w:type="paragraph" w:styleId="Heading5">
    <w:name w:val="heading 5"/>
    <w:basedOn w:val="Normal"/>
    <w:next w:val="Normal"/>
    <w:link w:val="Heading5Char"/>
    <w:uiPriority w:val="9"/>
    <w:unhideWhenUsed/>
    <w:qFormat/>
    <w:rsid w:val="00E6079A"/>
    <w:pPr>
      <w:keepNext/>
      <w:keepLines/>
      <w:spacing w:before="40" w:after="0"/>
      <w:ind w:left="0" w:firstLine="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6079A"/>
    <w:pPr>
      <w:keepNext/>
      <w:keepLines/>
      <w:spacing w:before="40" w:after="0"/>
      <w:ind w:left="0" w:firstLine="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6079A"/>
    <w:pPr>
      <w:keepNext/>
      <w:keepLine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6079A"/>
    <w:pPr>
      <w:keepNext/>
      <w:keepLine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079A"/>
    <w:pPr>
      <w:keepNext/>
      <w:keepLine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D5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72444"/>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728DF"/>
    <w:rPr>
      <w:rFonts w:ascii="Times New Roman" w:hAnsi="Times New Roman" w:cs="Times New Roman"/>
      <w:sz w:val="24"/>
      <w:szCs w:val="24"/>
    </w:rPr>
  </w:style>
  <w:style w:type="character" w:customStyle="1" w:styleId="Heading4Char">
    <w:name w:val="Heading 4 Char"/>
    <w:basedOn w:val="DefaultParagraphFont"/>
    <w:link w:val="Heading4"/>
    <w:uiPriority w:val="9"/>
    <w:rsid w:val="007E4E80"/>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rsid w:val="00E6079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E6079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607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607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079A"/>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EA07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07E3"/>
    <w:rPr>
      <w:rFonts w:ascii="Tahoma" w:hAnsi="Tahoma" w:cs="Tahoma"/>
      <w:sz w:val="16"/>
      <w:szCs w:val="16"/>
    </w:rPr>
  </w:style>
  <w:style w:type="paragraph" w:styleId="ListParagraph">
    <w:name w:val="List Paragraph"/>
    <w:basedOn w:val="Normal"/>
    <w:uiPriority w:val="34"/>
    <w:qFormat/>
    <w:rsid w:val="00C67CA8"/>
    <w:pPr>
      <w:ind w:left="720"/>
      <w:contextualSpacing/>
    </w:pPr>
  </w:style>
  <w:style w:type="character" w:styleId="Hyperlink">
    <w:name w:val="Hyperlink"/>
    <w:basedOn w:val="DefaultParagraphFont"/>
    <w:uiPriority w:val="99"/>
    <w:unhideWhenUsed/>
    <w:rsid w:val="007368B4"/>
    <w:rPr>
      <w:color w:val="0563C1" w:themeColor="hyperlink"/>
      <w:u w:val="single"/>
    </w:rPr>
  </w:style>
  <w:style w:type="table" w:styleId="TableGrid">
    <w:name w:val="Table Grid"/>
    <w:basedOn w:val="TableNormal"/>
    <w:uiPriority w:val="39"/>
    <w:rsid w:val="0039123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9123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683B"/>
    <w:rPr>
      <w:color w:val="808080"/>
    </w:rPr>
  </w:style>
  <w:style w:type="paragraph" w:styleId="Header">
    <w:name w:val="header"/>
    <w:basedOn w:val="Normal"/>
    <w:link w:val="HeaderChar"/>
    <w:uiPriority w:val="99"/>
    <w:unhideWhenUsed/>
    <w:rsid w:val="00760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0052"/>
  </w:style>
  <w:style w:type="paragraph" w:styleId="Footer">
    <w:name w:val="footer"/>
    <w:basedOn w:val="Normal"/>
    <w:link w:val="FooterChar"/>
    <w:uiPriority w:val="99"/>
    <w:unhideWhenUsed/>
    <w:rsid w:val="007600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052"/>
  </w:style>
  <w:style w:type="paragraph" w:styleId="TOCHeading">
    <w:name w:val="TOC Heading"/>
    <w:basedOn w:val="Heading1"/>
    <w:next w:val="Normal"/>
    <w:uiPriority w:val="39"/>
    <w:unhideWhenUsed/>
    <w:qFormat/>
    <w:rsid w:val="007E4E80"/>
    <w:pPr>
      <w:spacing w:line="259" w:lineRule="auto"/>
      <w:ind w:right="0"/>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D72C17"/>
    <w:pPr>
      <w:tabs>
        <w:tab w:val="right" w:leader="dot" w:pos="10235"/>
      </w:tabs>
      <w:spacing w:after="100"/>
      <w:ind w:left="0"/>
    </w:pPr>
    <w:rPr>
      <w:b/>
      <w:noProof/>
    </w:rPr>
  </w:style>
  <w:style w:type="paragraph" w:styleId="TOC2">
    <w:name w:val="toc 2"/>
    <w:basedOn w:val="Normal"/>
    <w:next w:val="Normal"/>
    <w:autoRedefine/>
    <w:uiPriority w:val="39"/>
    <w:unhideWhenUsed/>
    <w:rsid w:val="007E4E80"/>
    <w:pPr>
      <w:spacing w:after="100"/>
      <w:ind w:left="220"/>
    </w:pPr>
  </w:style>
  <w:style w:type="paragraph" w:styleId="TOC3">
    <w:name w:val="toc 3"/>
    <w:basedOn w:val="Normal"/>
    <w:next w:val="Normal"/>
    <w:autoRedefine/>
    <w:uiPriority w:val="39"/>
    <w:unhideWhenUsed/>
    <w:rsid w:val="007E4E80"/>
    <w:pPr>
      <w:spacing w:after="100"/>
      <w:ind w:left="440"/>
    </w:pPr>
  </w:style>
  <w:style w:type="paragraph" w:styleId="NoSpacing">
    <w:name w:val="No Spacing"/>
    <w:uiPriority w:val="1"/>
    <w:qFormat/>
    <w:rsid w:val="00B0255B"/>
    <w:pPr>
      <w:spacing w:after="0" w:line="240" w:lineRule="auto"/>
    </w:pPr>
  </w:style>
  <w:style w:type="paragraph" w:styleId="Caption">
    <w:name w:val="caption"/>
    <w:basedOn w:val="Normal"/>
    <w:next w:val="Normal"/>
    <w:uiPriority w:val="35"/>
    <w:unhideWhenUsed/>
    <w:qFormat/>
    <w:rsid w:val="00BB078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05B12"/>
    <w:pPr>
      <w:spacing w:after="0"/>
      <w:ind w:left="0"/>
    </w:pPr>
  </w:style>
  <w:style w:type="table" w:customStyle="1" w:styleId="TableGrid2">
    <w:name w:val="Table Grid2"/>
    <w:basedOn w:val="TableNormal"/>
    <w:next w:val="TableGrid"/>
    <w:uiPriority w:val="59"/>
    <w:rsid w:val="00AD5261"/>
    <w:pPr>
      <w:spacing w:after="0" w:line="240" w:lineRule="auto"/>
      <w:ind w:left="0" w:right="0" w:firstLine="0"/>
      <w:jc w:val="left"/>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4620F"/>
    <w:pPr>
      <w:spacing w:after="100" w:line="259" w:lineRule="auto"/>
      <w:ind w:left="660" w:right="0" w:firstLine="0"/>
      <w:jc w:val="left"/>
    </w:pPr>
    <w:rPr>
      <w:rFonts w:eastAsiaTheme="minorEastAsia"/>
      <w:lang w:eastAsia="en-GB"/>
    </w:rPr>
  </w:style>
  <w:style w:type="paragraph" w:styleId="TOC5">
    <w:name w:val="toc 5"/>
    <w:basedOn w:val="Normal"/>
    <w:next w:val="Normal"/>
    <w:autoRedefine/>
    <w:uiPriority w:val="39"/>
    <w:unhideWhenUsed/>
    <w:rsid w:val="00E4620F"/>
    <w:pPr>
      <w:spacing w:after="100" w:line="259" w:lineRule="auto"/>
      <w:ind w:left="880" w:right="0" w:firstLine="0"/>
      <w:jc w:val="left"/>
    </w:pPr>
    <w:rPr>
      <w:rFonts w:eastAsiaTheme="minorEastAsia"/>
      <w:lang w:eastAsia="en-GB"/>
    </w:rPr>
  </w:style>
  <w:style w:type="paragraph" w:styleId="TOC6">
    <w:name w:val="toc 6"/>
    <w:basedOn w:val="Normal"/>
    <w:next w:val="Normal"/>
    <w:autoRedefine/>
    <w:uiPriority w:val="39"/>
    <w:unhideWhenUsed/>
    <w:rsid w:val="00E4620F"/>
    <w:pPr>
      <w:spacing w:after="100" w:line="259" w:lineRule="auto"/>
      <w:ind w:left="1100" w:right="0" w:firstLine="0"/>
      <w:jc w:val="left"/>
    </w:pPr>
    <w:rPr>
      <w:rFonts w:eastAsiaTheme="minorEastAsia"/>
      <w:lang w:eastAsia="en-GB"/>
    </w:rPr>
  </w:style>
  <w:style w:type="paragraph" w:styleId="TOC7">
    <w:name w:val="toc 7"/>
    <w:basedOn w:val="Normal"/>
    <w:next w:val="Normal"/>
    <w:autoRedefine/>
    <w:uiPriority w:val="39"/>
    <w:unhideWhenUsed/>
    <w:rsid w:val="00E4620F"/>
    <w:pPr>
      <w:spacing w:after="100" w:line="259" w:lineRule="auto"/>
      <w:ind w:left="1320" w:right="0" w:firstLine="0"/>
      <w:jc w:val="left"/>
    </w:pPr>
    <w:rPr>
      <w:rFonts w:eastAsiaTheme="minorEastAsia"/>
      <w:lang w:eastAsia="en-GB"/>
    </w:rPr>
  </w:style>
  <w:style w:type="paragraph" w:styleId="TOC8">
    <w:name w:val="toc 8"/>
    <w:basedOn w:val="Normal"/>
    <w:next w:val="Normal"/>
    <w:autoRedefine/>
    <w:uiPriority w:val="39"/>
    <w:unhideWhenUsed/>
    <w:rsid w:val="00E4620F"/>
    <w:pPr>
      <w:spacing w:after="100" w:line="259" w:lineRule="auto"/>
      <w:ind w:left="1540" w:right="0" w:firstLine="0"/>
      <w:jc w:val="left"/>
    </w:pPr>
    <w:rPr>
      <w:rFonts w:eastAsiaTheme="minorEastAsia"/>
      <w:lang w:eastAsia="en-GB"/>
    </w:rPr>
  </w:style>
  <w:style w:type="paragraph" w:styleId="TOC9">
    <w:name w:val="toc 9"/>
    <w:basedOn w:val="Normal"/>
    <w:next w:val="Normal"/>
    <w:autoRedefine/>
    <w:uiPriority w:val="39"/>
    <w:unhideWhenUsed/>
    <w:rsid w:val="00E4620F"/>
    <w:pPr>
      <w:spacing w:after="100" w:line="259" w:lineRule="auto"/>
      <w:ind w:left="1760" w:right="0" w:firstLine="0"/>
      <w:jc w:val="left"/>
    </w:pPr>
    <w:rPr>
      <w:rFonts w:eastAsiaTheme="minorEastAsia"/>
      <w:lang w:eastAsia="en-GB"/>
    </w:rPr>
  </w:style>
  <w:style w:type="character" w:styleId="Emphasis">
    <w:name w:val="Emphasis"/>
    <w:basedOn w:val="DefaultParagraphFont"/>
    <w:uiPriority w:val="20"/>
    <w:qFormat/>
    <w:rsid w:val="003D182A"/>
    <w:rPr>
      <w:i/>
      <w:iCs/>
    </w:rPr>
  </w:style>
  <w:style w:type="table" w:customStyle="1" w:styleId="TableGrid3">
    <w:name w:val="Table Grid3"/>
    <w:basedOn w:val="TableNormal"/>
    <w:next w:val="TableGrid"/>
    <w:uiPriority w:val="39"/>
    <w:rsid w:val="00F616B1"/>
    <w:pPr>
      <w:spacing w:after="0"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44A3F"/>
    <w:rPr>
      <w:sz w:val="16"/>
      <w:szCs w:val="16"/>
    </w:rPr>
  </w:style>
  <w:style w:type="paragraph" w:styleId="CommentText">
    <w:name w:val="annotation text"/>
    <w:basedOn w:val="Normal"/>
    <w:link w:val="CommentTextChar"/>
    <w:uiPriority w:val="99"/>
    <w:semiHidden/>
    <w:unhideWhenUsed/>
    <w:rsid w:val="00A44A3F"/>
    <w:pPr>
      <w:spacing w:line="240" w:lineRule="auto"/>
    </w:pPr>
    <w:rPr>
      <w:sz w:val="20"/>
      <w:szCs w:val="20"/>
    </w:rPr>
  </w:style>
  <w:style w:type="character" w:customStyle="1" w:styleId="CommentTextChar">
    <w:name w:val="Comment Text Char"/>
    <w:basedOn w:val="DefaultParagraphFont"/>
    <w:link w:val="CommentText"/>
    <w:uiPriority w:val="99"/>
    <w:semiHidden/>
    <w:rsid w:val="00A44A3F"/>
    <w:rPr>
      <w:sz w:val="20"/>
      <w:szCs w:val="20"/>
    </w:rPr>
  </w:style>
  <w:style w:type="paragraph" w:styleId="CommentSubject">
    <w:name w:val="annotation subject"/>
    <w:basedOn w:val="CommentText"/>
    <w:next w:val="CommentText"/>
    <w:link w:val="CommentSubjectChar"/>
    <w:uiPriority w:val="99"/>
    <w:semiHidden/>
    <w:unhideWhenUsed/>
    <w:rsid w:val="00A44A3F"/>
    <w:rPr>
      <w:b/>
      <w:bCs/>
    </w:rPr>
  </w:style>
  <w:style w:type="character" w:customStyle="1" w:styleId="CommentSubjectChar">
    <w:name w:val="Comment Subject Char"/>
    <w:basedOn w:val="CommentTextChar"/>
    <w:link w:val="CommentSubject"/>
    <w:uiPriority w:val="99"/>
    <w:semiHidden/>
    <w:rsid w:val="00A44A3F"/>
    <w:rPr>
      <w:b/>
      <w:bCs/>
      <w:sz w:val="20"/>
      <w:szCs w:val="20"/>
    </w:rPr>
  </w:style>
  <w:style w:type="table" w:customStyle="1" w:styleId="TableGrid4">
    <w:name w:val="Table Grid4"/>
    <w:basedOn w:val="TableNormal"/>
    <w:next w:val="TableGrid"/>
    <w:uiPriority w:val="39"/>
    <w:rsid w:val="003A2D11"/>
    <w:pPr>
      <w:spacing w:after="0"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46BA2"/>
    <w:rPr>
      <w:color w:val="954F72" w:themeColor="followedHyperlink"/>
      <w:u w:val="single"/>
    </w:rPr>
  </w:style>
  <w:style w:type="table" w:customStyle="1" w:styleId="TableGrid5">
    <w:name w:val="Table Grid5"/>
    <w:basedOn w:val="TableNormal"/>
    <w:next w:val="TableGrid"/>
    <w:uiPriority w:val="39"/>
    <w:rsid w:val="00DE311E"/>
    <w:pPr>
      <w:spacing w:after="0" w:line="240" w:lineRule="auto"/>
      <w:ind w:left="0" w:right="0" w:firstLine="0"/>
      <w:jc w:val="left"/>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B3594"/>
    <w:pPr>
      <w:spacing w:after="0"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6B692A"/>
    <w:pPr>
      <w:spacing w:after="0"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www"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who.int/"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www.avert.org/worlstatinfo.htm" TargetMode="External"/><Relationship Id="rId25" Type="http://schemas.openxmlformats.org/officeDocument/2006/relationships/hyperlink" Target="mailto:uonknh_erc@uonbi.ac.k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www.who.int/healthsystems/task_shifting_bookle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mailto:uonknh_erc@uonbi.ac.k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60.emf"/><Relationship Id="rId10" Type="http://schemas.openxmlformats.org/officeDocument/2006/relationships/header" Target="header1.xml"/><Relationship Id="rId19" Type="http://schemas.openxmlformats.org/officeDocument/2006/relationships/hyperlink" Target="http://apps.who.int/" TargetMode="External"/><Relationship Id="rId4" Type="http://schemas.openxmlformats.org/officeDocument/2006/relationships/settings" Target="settings.xml"/><Relationship Id="rId9" Type="http://schemas.openxmlformats.org/officeDocument/2006/relationships/hyperlink" Target="file:///C:\Users\Ayub\Downloads\Homa%20Bay%20Study%205%2010%2017-1.docx" TargetMode="External"/><Relationship Id="rId14" Type="http://schemas.openxmlformats.org/officeDocument/2006/relationships/image" Target="media/image3.png"/><Relationship Id="rId22" Type="http://schemas.openxmlformats.org/officeDocument/2006/relationships/image" Target="media/image6.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976287-CCB3-4A03-A1E1-2597EBECBE43}">
  <we:reference id="wa102920437" version="1.3.1.1"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CF6C0-4E32-4CC1-996A-C7CBAC0B1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165</Pages>
  <Words>38726</Words>
  <Characters>220739</Characters>
  <Application>Microsoft Office Word</Application>
  <DocSecurity>0</DocSecurity>
  <Lines>1839</Lines>
  <Paragraphs>517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258948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hp-pc</dc:creator>
  <cp:lastModifiedBy>Augustine Gatimu</cp:lastModifiedBy>
  <cp:revision>2</cp:revision>
  <cp:lastPrinted>2020-11-15T14:21:00Z</cp:lastPrinted>
  <dcterms:created xsi:type="dcterms:W3CDTF">2025-01-06T18:12:00Z</dcterms:created>
  <dcterms:modified xsi:type="dcterms:W3CDTF">2025-01-06T18:12:00Z</dcterms:modified>
</cp:coreProperties>
</file>