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Adherence to ART Medication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74"/>
        <w:gridCol w:w="1242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do_you_ever_miss_the_medicines_you_are_supposed_to_take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Often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do_you_ever_refuse_to_take_the_medicines_you_are_supposed_to_take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Often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do_you_ever_not_take_the_medicines_because_you_do_not_want_to_take_them_in_front_of_other_people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Often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do_you_ever_have_problems_taking_the_medicines_because_you_do_not_know_why_you_are_taking_them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Often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do_you_ever_have_problems_taking_the_medicines_on_time_or_taking_them_every_day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Often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2025-12-30T15:56:09Z</dcterms:modified>
  <cp:category/>
</cp:coreProperties>
</file>