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Summary: {{section_professional_summary}}</w:t>
      </w:r>
    </w:p>
    <w:p>
      <w:r>
        <w:t>Skills: {{section_skills_alignment}}</w:t>
      </w:r>
    </w:p>
    <w:p>
      <w:r>
        <w:t>Exp1: {{section_experience_1_oldest}}</w:t>
      </w:r>
    </w:p>
    <w:p>
      <w:r>
        <w:t>Exp2: {{section_experience_2_previous}}</w:t>
      </w:r>
    </w:p>
    <w:p>
      <w:r>
        <w:t>Exp3: {{section_experience_3_latest}}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