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i w:val="0"/>
          <w:caps w:val="0"/>
          <w:color w:val="000000"/>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sz w:val="28"/>
          <w:szCs w:val="28"/>
          <w:shd w:val="clear" w:color="auto" w:fill="auto"/>
        </w:rPr>
        <w:t>美食分享汇</w:t>
      </w:r>
    </w:p>
    <w:p>
      <w:pPr>
        <w:keepNext w:val="0"/>
        <w:keepLines w:val="0"/>
        <w:pageBreakBefore w:val="0"/>
        <w:widowControl w:val="0"/>
        <w:kinsoku/>
        <w:wordWrap/>
        <w:overflowPunct/>
        <w:topLinePunct w:val="0"/>
        <w:autoSpaceDE/>
        <w:autoSpaceDN/>
        <w:bidi w:val="0"/>
        <w:adjustRightInd/>
        <w:snapToGrid/>
        <w:spacing w:line="480" w:lineRule="exact"/>
        <w:ind w:right="0" w:rightChars="0"/>
        <w:textAlignment w:val="auto"/>
        <w:outlineLvl w:val="9"/>
        <w:rPr>
          <w:rFonts w:hint="eastAsia" w:asciiTheme="minorEastAsia" w:hAnsiTheme="minorEastAsia" w:eastAsiaTheme="minorEastAsia" w:cstheme="minorEastAsia"/>
          <w:b w:val="0"/>
          <w:i w:val="0"/>
          <w:caps w:val="0"/>
          <w:color w:val="auto"/>
          <w:spacing w:val="0"/>
          <w:sz w:val="28"/>
          <w:szCs w:val="28"/>
          <w:shd w:val="clear" w:fill="FEFFFF"/>
        </w:rPr>
      </w:pPr>
      <w:r>
        <w:rPr>
          <w:rFonts w:hint="eastAsia" w:asciiTheme="minorEastAsia" w:hAnsiTheme="minorEastAsia" w:cstheme="minorEastAsia"/>
          <w:b w:val="0"/>
          <w:i w:val="0"/>
          <w:caps w:val="0"/>
          <w:color w:val="auto"/>
          <w:spacing w:val="0"/>
          <w:sz w:val="28"/>
          <w:szCs w:val="28"/>
          <w:shd w:val="clear" w:fill="FE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EFFFF"/>
        </w:rPr>
        <w:t>学了几年的英语，不敢开口？习惯了埋头于英语词海，仍然是哑巴英语？想去外企工作，口语不过关？如果是这样的话，是时候改变了 ！10月12日下午两点，美食分享汇在逸夫楼一楼开展，国际教育学院与你们一起锻炼一起提高一起体验美食的魅力。</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auto"/>
          <w:spacing w:val="0"/>
          <w:sz w:val="28"/>
          <w:szCs w:val="28"/>
          <w:shd w:val="clear" w:fill="FEFFFF"/>
        </w:rPr>
      </w:pP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活动中中国同学们都声荣并茂的用英语和中文介绍着他们自己家乡的美食，让人看了着实有一种馋涎欲滴的感觉。此外老师们还带领着国际教育学院的留学生与同学们互相交流，一方面让留学生们有了进一步提高中</w:t>
      </w:r>
      <w:bookmarkStart w:id="0" w:name="_GoBack"/>
      <w:bookmarkEnd w:id="0"/>
      <w:r>
        <w:rPr>
          <w:rFonts w:hint="eastAsia" w:asciiTheme="minorEastAsia" w:hAnsiTheme="minorEastAsia" w:eastAsiaTheme="minorEastAsia" w:cstheme="minorEastAsia"/>
          <w:b w:val="0"/>
          <w:i w:val="0"/>
          <w:caps w:val="0"/>
          <w:color w:val="auto"/>
          <w:spacing w:val="0"/>
          <w:sz w:val="28"/>
          <w:szCs w:val="28"/>
          <w:shd w:val="clear" w:fill="FFFFFF"/>
        </w:rPr>
        <w:t>文水平的机会，另一方面又积累了外国留学生在中国生活的经验，领略了中华美食博大精深的文化。</w:t>
      </w:r>
    </w:p>
    <w:p>
      <w:pPr>
        <w:rPr>
          <w:rFonts w:ascii="Helvetica Neue" w:hAnsi="Helvetica Neue" w:eastAsia="Helvetica Neue" w:cs="Helvetica Neue"/>
          <w:b w:val="0"/>
          <w:i w:val="0"/>
          <w:caps w:val="0"/>
          <w:color w:val="000000"/>
          <w:spacing w:val="0"/>
          <w:sz w:val="36"/>
          <w:szCs w:val="36"/>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85123"/>
    <w:rsid w:val="715851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2017-02-18T08:27:00Z</dcterms:created>
  <dc:creator>Administrator</dc:creator>
  <cp:lastModifiedBy>Administrator</cp:lastModifiedBy>
  <dcterms:modified xsi:type="dcterms:W3CDTF">2017-02-18T08:33:33Z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