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2FD1D" w14:textId="77777777" w:rsidR="00CF3952" w:rsidRPr="00CF3952" w:rsidRDefault="00CF3952" w:rsidP="00CF3952">
      <w:pPr>
        <w:pStyle w:val="Title"/>
        <w:rPr>
          <w:sz w:val="72"/>
          <w:szCs w:val="72"/>
        </w:rPr>
      </w:pPr>
      <w:r w:rsidRPr="00CF3952">
        <w:rPr>
          <w:sz w:val="72"/>
          <w:szCs w:val="72"/>
        </w:rPr>
        <w:t>Public Transportation Efficiency Analysis Project</w:t>
      </w:r>
    </w:p>
    <w:p w14:paraId="2E8527F7" w14:textId="77777777" w:rsidR="00CF3952" w:rsidRDefault="00CF3952" w:rsidP="00CF3952">
      <w:pPr>
        <w:pStyle w:val="Subtitle"/>
      </w:pPr>
      <w:r w:rsidRPr="00CF3952">
        <w:t>Phase 2: Innovation</w:t>
      </w:r>
    </w:p>
    <w:p w14:paraId="027110D0" w14:textId="77777777" w:rsidR="00CF3952" w:rsidRPr="00CF3952" w:rsidRDefault="00CF3952" w:rsidP="00CF3952">
      <w:r w:rsidRPr="00CF3952">
        <w:t xml:space="preserve">The Public Transportation Efficiency Analysis Project </w:t>
      </w:r>
      <w:proofErr w:type="spellStart"/>
      <w:r w:rsidRPr="00CF3952">
        <w:t>endeavors</w:t>
      </w:r>
      <w:proofErr w:type="spellEnd"/>
      <w:r w:rsidRPr="00CF3952">
        <w:t xml:space="preserve"> to address challenges in urban transit systems, aiming to enhance efficiency and user experience. In the initial phase, a comprehensive design was proposed, laying the foundation for improvements. This second phase, the Innovation Phase, is dedicated to the transformation of the conceptual design into practical solutions.</w:t>
      </w:r>
    </w:p>
    <w:p w14:paraId="469EAC1E" w14:textId="77777777" w:rsidR="00CF3952" w:rsidRPr="00CF3952" w:rsidRDefault="00CF3952" w:rsidP="00CF3952">
      <w:r w:rsidRPr="00CF3952">
        <w:rPr>
          <w:b/>
          <w:bCs/>
        </w:rPr>
        <w:t>Focus of the Innovation Phase:</w:t>
      </w:r>
    </w:p>
    <w:p w14:paraId="503DC95A" w14:textId="77777777" w:rsidR="00CF3952" w:rsidRPr="00CF3952" w:rsidRDefault="00CF3952" w:rsidP="00CF3952">
      <w:r w:rsidRPr="00CF3952">
        <w:t>The primary focus of the Innovation Phase is to implement cutting-edge technologies and methodologies to revolutionize public transportation. By integrating smart sensors, Internet of Things (IoT) devices, and advanced data analytics, the project aims to optimize routes, improve scheduling, and provide real-time information to commuters. Additionally, a strong emphasis is placed on enhancing sustainability through the incorporation of eco-friendly technologies.</w:t>
      </w:r>
    </w:p>
    <w:p w14:paraId="6D6252FD" w14:textId="77777777" w:rsidR="00CF3952" w:rsidRPr="00CF3952" w:rsidRDefault="00CF3952" w:rsidP="00CF3952">
      <w:r w:rsidRPr="00CF3952">
        <w:rPr>
          <w:b/>
          <w:bCs/>
        </w:rPr>
        <w:t>Objectives:</w:t>
      </w:r>
    </w:p>
    <w:p w14:paraId="7016B72F" w14:textId="77777777" w:rsidR="00CF3952" w:rsidRPr="00CF3952" w:rsidRDefault="00CF3952" w:rsidP="00CF3952">
      <w:pPr>
        <w:numPr>
          <w:ilvl w:val="0"/>
          <w:numId w:val="1"/>
        </w:numPr>
      </w:pPr>
      <w:r w:rsidRPr="00CF3952">
        <w:rPr>
          <w:b/>
          <w:bCs/>
        </w:rPr>
        <w:t>Technological Integration:</w:t>
      </w:r>
      <w:r w:rsidRPr="00CF3952">
        <w:t xml:space="preserve"> Implement smart sensors and IoT devices for real-time data collection and monitoring.</w:t>
      </w:r>
    </w:p>
    <w:p w14:paraId="327E68E8" w14:textId="77777777" w:rsidR="00CF3952" w:rsidRPr="00CF3952" w:rsidRDefault="00CF3952" w:rsidP="00CF3952">
      <w:pPr>
        <w:numPr>
          <w:ilvl w:val="0"/>
          <w:numId w:val="1"/>
        </w:numPr>
      </w:pPr>
      <w:r w:rsidRPr="00CF3952">
        <w:rPr>
          <w:b/>
          <w:bCs/>
        </w:rPr>
        <w:t>Data Analytics:</w:t>
      </w:r>
      <w:r w:rsidRPr="00CF3952">
        <w:t xml:space="preserve"> Utilize predictive analytics to optimize routes, anticipate demand, and improve overall efficiency.</w:t>
      </w:r>
    </w:p>
    <w:p w14:paraId="368B563D" w14:textId="77777777" w:rsidR="00CF3952" w:rsidRPr="00CF3952" w:rsidRDefault="00CF3952" w:rsidP="00CF3952">
      <w:pPr>
        <w:numPr>
          <w:ilvl w:val="0"/>
          <w:numId w:val="1"/>
        </w:numPr>
      </w:pPr>
      <w:r w:rsidRPr="00CF3952">
        <w:rPr>
          <w:b/>
          <w:bCs/>
        </w:rPr>
        <w:t>User Experience Enhancements:</w:t>
      </w:r>
      <w:r w:rsidRPr="00CF3952">
        <w:t xml:space="preserve"> Develop mobile applications and digital signage to provide real-time information and enhance the overall commuting experience.</w:t>
      </w:r>
    </w:p>
    <w:p w14:paraId="1A78205A" w14:textId="77777777" w:rsidR="00CF3952" w:rsidRPr="00CF3952" w:rsidRDefault="00CF3952" w:rsidP="00CF3952">
      <w:pPr>
        <w:numPr>
          <w:ilvl w:val="0"/>
          <w:numId w:val="1"/>
        </w:numPr>
      </w:pPr>
      <w:r w:rsidRPr="00CF3952">
        <w:rPr>
          <w:b/>
          <w:bCs/>
        </w:rPr>
        <w:t>Sustainability Measures:</w:t>
      </w:r>
      <w:r w:rsidRPr="00CF3952">
        <w:t xml:space="preserve"> Integrate green technologies and enhance energy efficiency within the public transportation system.</w:t>
      </w:r>
    </w:p>
    <w:p w14:paraId="0D7DED66" w14:textId="77777777" w:rsidR="00CF3952" w:rsidRPr="00CF3952" w:rsidRDefault="00CF3952" w:rsidP="00CF3952">
      <w:r w:rsidRPr="00CF3952">
        <w:rPr>
          <w:b/>
          <w:bCs/>
        </w:rPr>
        <w:t>Implementation Plan:</w:t>
      </w:r>
    </w:p>
    <w:p w14:paraId="33090738" w14:textId="77777777" w:rsidR="00CF3952" w:rsidRPr="00CF3952" w:rsidRDefault="00CF3952" w:rsidP="00CF3952">
      <w:r w:rsidRPr="00CF3952">
        <w:t>The innovation phase will commence with pilot testing, allowing for the evaluation of proposed solutions in real-world scenarios. Lessons learned during this phase will inform the full-scale implementation, ensuring a seamless transition towards an efficient and sustainable public transportation system.</w:t>
      </w:r>
    </w:p>
    <w:p w14:paraId="7C66CCC7" w14:textId="77777777" w:rsidR="00CF3952" w:rsidRPr="00CF3952" w:rsidRDefault="00CF3952" w:rsidP="00CF3952">
      <w:r w:rsidRPr="00CF3952">
        <w:rPr>
          <w:b/>
          <w:bCs/>
        </w:rPr>
        <w:t>Stakeholder Involvement:</w:t>
      </w:r>
    </w:p>
    <w:p w14:paraId="0ECADB8B" w14:textId="77777777" w:rsidR="00CF3952" w:rsidRPr="00CF3952" w:rsidRDefault="00CF3952" w:rsidP="00CF3952">
      <w:r w:rsidRPr="00CF3952">
        <w:t>Active engagement with stakeholders is pivotal. A robust communication strategy and established feedback mechanisms will facilitate continuous collaboration and ensure the alignment of innovations with the needs and expectations of the community.</w:t>
      </w:r>
    </w:p>
    <w:p w14:paraId="175510AE" w14:textId="77777777" w:rsidR="00CF3952" w:rsidRPr="00CF3952" w:rsidRDefault="00CF3952" w:rsidP="00CF3952">
      <w:r w:rsidRPr="00CF3952">
        <w:rPr>
          <w:b/>
          <w:bCs/>
        </w:rPr>
        <w:t>Success Metrics:</w:t>
      </w:r>
    </w:p>
    <w:p w14:paraId="356DAAFE" w14:textId="77777777" w:rsidR="00CF3952" w:rsidRPr="00CF3952" w:rsidRDefault="00CF3952" w:rsidP="00CF3952">
      <w:r w:rsidRPr="00CF3952">
        <w:lastRenderedPageBreak/>
        <w:t>Key performance indicators (KPIs) have been identified to measure the success of the innovations. These metrics will be assessed over a defined timeline to gauge the impact on public transportation efficiency and user satisfaction.</w:t>
      </w:r>
    </w:p>
    <w:p w14:paraId="4B45AC90" w14:textId="77777777" w:rsidR="00CF3952" w:rsidRPr="00CF3952" w:rsidRDefault="00CF3952" w:rsidP="00CF3952">
      <w:r w:rsidRPr="00CF3952">
        <w:rPr>
          <w:b/>
          <w:bCs/>
        </w:rPr>
        <w:t>Budget and Resource Allocation:</w:t>
      </w:r>
    </w:p>
    <w:p w14:paraId="4AF9E56E" w14:textId="77777777" w:rsidR="00CF3952" w:rsidRPr="00CF3952" w:rsidRDefault="00CF3952" w:rsidP="00CF3952">
      <w:r w:rsidRPr="00CF3952">
        <w:t>The innovation phase outlines the budget required for the successful implementation of proposed solutions. Resource allocation plans detail the distribution of personnel, technology, and financial resources to ensure effective execution.</w:t>
      </w:r>
    </w:p>
    <w:p w14:paraId="54A34708" w14:textId="16E8EC5A" w:rsidR="00CF3952" w:rsidRDefault="00CF3952">
      <w:r w:rsidRPr="00CF3952">
        <w:t>In conclusion, the Innovation Phase represents a pivotal step towards transforming theoretical concepts into practical solutions. By embracing innovation and leveraging advanced technologies, the project aspires to revolutionize public transportation, fostering efficiency, sustainability, and an enhanced experience for commuters.</w:t>
      </w:r>
    </w:p>
    <w:p w14:paraId="6212B4C5" w14:textId="77777777" w:rsidR="00CF3952" w:rsidRDefault="00CF3952"/>
    <w:p w14:paraId="09446951" w14:textId="77777777" w:rsidR="00CF3952" w:rsidRPr="00CF3952" w:rsidRDefault="00CF3952" w:rsidP="00CF3952">
      <w:pPr>
        <w:rPr>
          <w:b/>
          <w:bCs/>
        </w:rPr>
      </w:pPr>
      <w:r w:rsidRPr="00CF3952">
        <w:rPr>
          <w:b/>
          <w:bCs/>
        </w:rPr>
        <w:t>Innovation Methodology</w:t>
      </w:r>
    </w:p>
    <w:p w14:paraId="2089044C" w14:textId="77777777" w:rsidR="00CF3952" w:rsidRPr="00CF3952" w:rsidRDefault="00CF3952" w:rsidP="00CF3952">
      <w:pPr>
        <w:rPr>
          <w:b/>
          <w:bCs/>
        </w:rPr>
      </w:pPr>
      <w:r w:rsidRPr="00CF3952">
        <w:rPr>
          <w:b/>
          <w:bCs/>
        </w:rPr>
        <w:t>1. Ideation</w:t>
      </w:r>
    </w:p>
    <w:p w14:paraId="4376901B" w14:textId="77777777" w:rsidR="00CF3952" w:rsidRPr="00CF3952" w:rsidRDefault="00CF3952" w:rsidP="00CF3952">
      <w:r w:rsidRPr="00CF3952">
        <w:t>Brainstorming:</w:t>
      </w:r>
    </w:p>
    <w:p w14:paraId="36833400" w14:textId="77777777" w:rsidR="00CF3952" w:rsidRPr="00CF3952" w:rsidRDefault="00CF3952" w:rsidP="00CF3952">
      <w:r w:rsidRPr="00CF3952">
        <w:t>Brainstorming sessions were conducted to foster creativity and generate a pool of innovative ideas for improving public transportation efficiency. The sessions involved cross-functional teams, including transportation experts, technology specialists, and community representatives. Ideas were encouraged without judgment to ensure a diverse range of concepts.</w:t>
      </w:r>
    </w:p>
    <w:p w14:paraId="626EB5D2" w14:textId="77777777" w:rsidR="00CF3952" w:rsidRPr="00CF3952" w:rsidRDefault="00CF3952" w:rsidP="00CF3952">
      <w:r w:rsidRPr="00CF3952">
        <w:t>Selection Criteria:</w:t>
      </w:r>
    </w:p>
    <w:p w14:paraId="4C42209D" w14:textId="77777777" w:rsidR="00CF3952" w:rsidRPr="00CF3952" w:rsidRDefault="00CF3952" w:rsidP="00CF3952">
      <w:r w:rsidRPr="00CF3952">
        <w:t>A rigorous set of criteria was established to evaluate and choose the most promising ideas. These criteria included feasibility, impact on efficiency, alignment with sustainability goals, and feasibility within budget constraints. Each idea was scored based on these criteria to identify those with the highest potential for success.</w:t>
      </w:r>
    </w:p>
    <w:p w14:paraId="1FEA1362" w14:textId="77777777" w:rsidR="00CF3952" w:rsidRPr="00CF3952" w:rsidRDefault="00CF3952" w:rsidP="00CF3952">
      <w:pPr>
        <w:rPr>
          <w:b/>
          <w:bCs/>
        </w:rPr>
      </w:pPr>
      <w:r w:rsidRPr="00CF3952">
        <w:rPr>
          <w:b/>
          <w:bCs/>
        </w:rPr>
        <w:t>2. Prototyping</w:t>
      </w:r>
    </w:p>
    <w:p w14:paraId="71F6631A" w14:textId="77777777" w:rsidR="00CF3952" w:rsidRPr="00CF3952" w:rsidRDefault="00CF3952" w:rsidP="00CF3952">
      <w:r w:rsidRPr="00CF3952">
        <w:t>Concept Prototyping:</w:t>
      </w:r>
    </w:p>
    <w:p w14:paraId="1444C7BF" w14:textId="77777777" w:rsidR="00CF3952" w:rsidRPr="00CF3952" w:rsidRDefault="00CF3952" w:rsidP="00CF3952">
      <w:r w:rsidRPr="00CF3952">
        <w:t>The selected ideas underwent the concept prototyping phase, where initial prototypes were created to visualize and assess the practicality of proposed innovations. This involved creating mock-ups, wireframes, and basic models that demonstrated how the innovations would function in a real-world setting.</w:t>
      </w:r>
    </w:p>
    <w:p w14:paraId="2DAFA20F" w14:textId="77777777" w:rsidR="00CF3952" w:rsidRPr="00CF3952" w:rsidRDefault="00CF3952" w:rsidP="00CF3952">
      <w:r w:rsidRPr="00CF3952">
        <w:t>Feedback Loop:</w:t>
      </w:r>
    </w:p>
    <w:p w14:paraId="45E8F1B7" w14:textId="77777777" w:rsidR="00CF3952" w:rsidRPr="00CF3952" w:rsidRDefault="00CF3952" w:rsidP="00CF3952">
      <w:r w:rsidRPr="00CF3952">
        <w:t xml:space="preserve">Stakeholder feedback was solicited at this stage to ensure that the prototypes resonated with the needs and expectations of end-users. Iterative feedback sessions were organized with transportation authorities, commuters, and other relevant stakeholders. Their insights and suggestions were carefully </w:t>
      </w:r>
      <w:proofErr w:type="spellStart"/>
      <w:r w:rsidRPr="00CF3952">
        <w:t>analyzed</w:t>
      </w:r>
      <w:proofErr w:type="spellEnd"/>
      <w:r w:rsidRPr="00CF3952">
        <w:t xml:space="preserve"> and incorporated into subsequent iterations of the prototypes.</w:t>
      </w:r>
    </w:p>
    <w:p w14:paraId="148DD246" w14:textId="77777777" w:rsidR="00CF3952" w:rsidRPr="00CF3952" w:rsidRDefault="00CF3952" w:rsidP="00CF3952">
      <w:pPr>
        <w:rPr>
          <w:b/>
          <w:bCs/>
        </w:rPr>
      </w:pPr>
      <w:r w:rsidRPr="00CF3952">
        <w:rPr>
          <w:b/>
          <w:bCs/>
        </w:rPr>
        <w:t>3. Iterative Design</w:t>
      </w:r>
    </w:p>
    <w:p w14:paraId="1FC88446" w14:textId="77777777" w:rsidR="00CF3952" w:rsidRPr="00CF3952" w:rsidRDefault="00CF3952" w:rsidP="00CF3952">
      <w:r w:rsidRPr="00CF3952">
        <w:lastRenderedPageBreak/>
        <w:t>Refinement Process:</w:t>
      </w:r>
    </w:p>
    <w:p w14:paraId="6A8737C9" w14:textId="77777777" w:rsidR="00CF3952" w:rsidRPr="00CF3952" w:rsidRDefault="00CF3952" w:rsidP="00CF3952">
      <w:r w:rsidRPr="00CF3952">
        <w:t>The initial prototypes underwent a systematic refinement process based on feedback received during the testing phase. Each iteration aimed to address identified shortcomings and improve the overall functionality, usability, and efficiency of the proposed innovations. The refinement process was collaborative, involving continuous communication with stakeholders to ensure their perspectives were considered.</w:t>
      </w:r>
    </w:p>
    <w:p w14:paraId="6074095C" w14:textId="77777777" w:rsidR="00CF3952" w:rsidRPr="00CF3952" w:rsidRDefault="00CF3952" w:rsidP="00CF3952">
      <w:r w:rsidRPr="00CF3952">
        <w:t>User-Centric Approach:</w:t>
      </w:r>
    </w:p>
    <w:p w14:paraId="5E980B7A" w14:textId="77777777" w:rsidR="00CF3952" w:rsidRPr="00CF3952" w:rsidRDefault="00CF3952" w:rsidP="00CF3952">
      <w:r w:rsidRPr="00CF3952">
        <w:t>Throughout the iterative design process, a user-centric approach was paramount. The needs and preferences of end-users and stakeholders were at the forefront of decision-making. This involved conducting user surveys, interviews, and usability testing to gather qualitative data that informed design refinements. The goal was to create solutions that not only addressed operational challenges but also provided a positive and user-friendly experience.</w:t>
      </w:r>
    </w:p>
    <w:p w14:paraId="09FD273B" w14:textId="77777777" w:rsidR="00CF3952" w:rsidRPr="00CF3952" w:rsidRDefault="00CF3952" w:rsidP="00CF3952">
      <w:pPr>
        <w:rPr>
          <w:b/>
          <w:bCs/>
        </w:rPr>
      </w:pPr>
      <w:r w:rsidRPr="00CF3952">
        <w:rPr>
          <w:b/>
          <w:bCs/>
        </w:rPr>
        <w:t>Key Innovations</w:t>
      </w:r>
    </w:p>
    <w:p w14:paraId="4FD6C917" w14:textId="77777777" w:rsidR="00CF3952" w:rsidRPr="00CF3952" w:rsidRDefault="00CF3952" w:rsidP="00CF3952">
      <w:r w:rsidRPr="00CF3952">
        <w:t>Building upon the ideation, prototyping, and iterative design phases, the following key innovations have emerged:</w:t>
      </w:r>
    </w:p>
    <w:p w14:paraId="7DED5C35" w14:textId="77777777" w:rsidR="00CF3952" w:rsidRPr="00CF3952" w:rsidRDefault="00CF3952" w:rsidP="00CF3952">
      <w:pPr>
        <w:numPr>
          <w:ilvl w:val="0"/>
          <w:numId w:val="2"/>
        </w:numPr>
      </w:pPr>
      <w:r w:rsidRPr="00CF3952">
        <w:rPr>
          <w:b/>
          <w:bCs/>
        </w:rPr>
        <w:t>Technology Integration:</w:t>
      </w:r>
    </w:p>
    <w:p w14:paraId="15F749D4" w14:textId="77777777" w:rsidR="00CF3952" w:rsidRPr="00CF3952" w:rsidRDefault="00CF3952" w:rsidP="00CF3952">
      <w:pPr>
        <w:numPr>
          <w:ilvl w:val="1"/>
          <w:numId w:val="2"/>
        </w:numPr>
      </w:pPr>
      <w:r w:rsidRPr="00CF3952">
        <w:t>Implementation of smart sensors for real-time data collection.</w:t>
      </w:r>
    </w:p>
    <w:p w14:paraId="4AD80522" w14:textId="77777777" w:rsidR="00CF3952" w:rsidRPr="00CF3952" w:rsidRDefault="00CF3952" w:rsidP="00CF3952">
      <w:pPr>
        <w:numPr>
          <w:ilvl w:val="1"/>
          <w:numId w:val="2"/>
        </w:numPr>
      </w:pPr>
      <w:r w:rsidRPr="00CF3952">
        <w:t>Integration of IoT devices for enhanced monitoring and management.</w:t>
      </w:r>
    </w:p>
    <w:p w14:paraId="5C49CF41" w14:textId="77777777" w:rsidR="00CF3952" w:rsidRPr="00CF3952" w:rsidRDefault="00CF3952" w:rsidP="00CF3952">
      <w:pPr>
        <w:numPr>
          <w:ilvl w:val="0"/>
          <w:numId w:val="2"/>
        </w:numPr>
      </w:pPr>
      <w:r w:rsidRPr="00CF3952">
        <w:rPr>
          <w:b/>
          <w:bCs/>
        </w:rPr>
        <w:t>Data Analytics:</w:t>
      </w:r>
    </w:p>
    <w:p w14:paraId="16A0CBA7" w14:textId="77777777" w:rsidR="00CF3952" w:rsidRPr="00CF3952" w:rsidRDefault="00CF3952" w:rsidP="00CF3952">
      <w:pPr>
        <w:numPr>
          <w:ilvl w:val="1"/>
          <w:numId w:val="2"/>
        </w:numPr>
      </w:pPr>
      <w:r w:rsidRPr="00CF3952">
        <w:t>Utilization of predictive analytics to anticipate demand and optimize scheduling.</w:t>
      </w:r>
    </w:p>
    <w:p w14:paraId="31B193BF" w14:textId="77777777" w:rsidR="00CF3952" w:rsidRPr="00CF3952" w:rsidRDefault="00CF3952" w:rsidP="00CF3952">
      <w:pPr>
        <w:numPr>
          <w:ilvl w:val="1"/>
          <w:numId w:val="2"/>
        </w:numPr>
      </w:pPr>
      <w:r w:rsidRPr="00CF3952">
        <w:t>Application of data analytics to optimize public transportation routes.</w:t>
      </w:r>
    </w:p>
    <w:p w14:paraId="047DC435" w14:textId="77777777" w:rsidR="00CF3952" w:rsidRPr="00CF3952" w:rsidRDefault="00CF3952" w:rsidP="00CF3952">
      <w:pPr>
        <w:numPr>
          <w:ilvl w:val="0"/>
          <w:numId w:val="2"/>
        </w:numPr>
      </w:pPr>
      <w:r w:rsidRPr="00CF3952">
        <w:rPr>
          <w:b/>
          <w:bCs/>
        </w:rPr>
        <w:t>User Experience Enhancements:</w:t>
      </w:r>
    </w:p>
    <w:p w14:paraId="67DCD31C" w14:textId="77777777" w:rsidR="00CF3952" w:rsidRPr="00CF3952" w:rsidRDefault="00CF3952" w:rsidP="00CF3952">
      <w:pPr>
        <w:numPr>
          <w:ilvl w:val="1"/>
          <w:numId w:val="2"/>
        </w:numPr>
      </w:pPr>
      <w:r w:rsidRPr="00CF3952">
        <w:t>Development of mobile applications to provide real-time information to users.</w:t>
      </w:r>
    </w:p>
    <w:p w14:paraId="1D9BB94F" w14:textId="77777777" w:rsidR="00CF3952" w:rsidRPr="00CF3952" w:rsidRDefault="00CF3952" w:rsidP="00CF3952">
      <w:pPr>
        <w:numPr>
          <w:ilvl w:val="1"/>
          <w:numId w:val="2"/>
        </w:numPr>
      </w:pPr>
      <w:r w:rsidRPr="00CF3952">
        <w:t>Implementation of digital signage at transportation hubs for improved communication.</w:t>
      </w:r>
    </w:p>
    <w:p w14:paraId="7A20C0E5" w14:textId="77777777" w:rsidR="00CF3952" w:rsidRPr="00CF3952" w:rsidRDefault="00CF3952" w:rsidP="00CF3952">
      <w:pPr>
        <w:numPr>
          <w:ilvl w:val="0"/>
          <w:numId w:val="2"/>
        </w:numPr>
      </w:pPr>
      <w:r w:rsidRPr="00CF3952">
        <w:rPr>
          <w:b/>
          <w:bCs/>
        </w:rPr>
        <w:t>Sustainability Measures:</w:t>
      </w:r>
    </w:p>
    <w:p w14:paraId="5595100B" w14:textId="77777777" w:rsidR="00CF3952" w:rsidRPr="00CF3952" w:rsidRDefault="00CF3952" w:rsidP="00CF3952">
      <w:pPr>
        <w:numPr>
          <w:ilvl w:val="1"/>
          <w:numId w:val="2"/>
        </w:numPr>
      </w:pPr>
      <w:r w:rsidRPr="00CF3952">
        <w:t>Integration of green technologies in public transportation.</w:t>
      </w:r>
    </w:p>
    <w:p w14:paraId="529563C4" w14:textId="77777777" w:rsidR="00CF3952" w:rsidRPr="00CF3952" w:rsidRDefault="00CF3952" w:rsidP="00CF3952">
      <w:pPr>
        <w:numPr>
          <w:ilvl w:val="1"/>
          <w:numId w:val="2"/>
        </w:numPr>
      </w:pPr>
      <w:r w:rsidRPr="00CF3952">
        <w:t>Enhancement of energy efficiency within the transportation system.</w:t>
      </w:r>
    </w:p>
    <w:p w14:paraId="37451D05" w14:textId="77777777" w:rsidR="00CF3952" w:rsidRDefault="00CF3952" w:rsidP="00CF3952">
      <w:r>
        <w:t>Key Innovations</w:t>
      </w:r>
    </w:p>
    <w:p w14:paraId="71771AEF" w14:textId="77777777" w:rsidR="00CF3952" w:rsidRDefault="00CF3952" w:rsidP="00CF3952">
      <w:r>
        <w:t>1. Technology Integration</w:t>
      </w:r>
    </w:p>
    <w:p w14:paraId="01514607" w14:textId="77777777" w:rsidR="00CF3952" w:rsidRDefault="00CF3952" w:rsidP="00CF3952">
      <w:r>
        <w:t>Smart Sensors:</w:t>
      </w:r>
    </w:p>
    <w:p w14:paraId="25F8301E" w14:textId="77777777" w:rsidR="00CF3952" w:rsidRDefault="00CF3952" w:rsidP="00CF3952">
      <w:r>
        <w:lastRenderedPageBreak/>
        <w:t>Smart sensors will be strategically deployed across the public transportation infrastructure to enable real-time data collection. These sensors will gather information on passenger volumes, vehicle locations, and environmental conditions. By leveraging this data, transportation authorities can make informed decisions in real-time, optimizing operations, and improving overall system responsiveness.</w:t>
      </w:r>
    </w:p>
    <w:p w14:paraId="3D5AC3DE" w14:textId="77777777" w:rsidR="00CF3952" w:rsidRDefault="00CF3952" w:rsidP="00CF3952"/>
    <w:p w14:paraId="5E19003D" w14:textId="77777777" w:rsidR="00CF3952" w:rsidRDefault="00CF3952" w:rsidP="00CF3952">
      <w:r>
        <w:t>IoT Devices:</w:t>
      </w:r>
    </w:p>
    <w:p w14:paraId="002B0B91" w14:textId="77777777" w:rsidR="00CF3952" w:rsidRDefault="00CF3952" w:rsidP="00CF3952">
      <w:r>
        <w:t>The Internet of Things (IoT) devices will be seamlessly integrated into the transportation network. These devices will facilitate communication and data exchange between various components, such as vehicles, infrastructure, and central control systems. This integration aims to enhance monitoring capabilities and enable more efficient management of the entire transportation ecosystem, leading to improved reliability and performance.</w:t>
      </w:r>
    </w:p>
    <w:p w14:paraId="0E676044" w14:textId="77777777" w:rsidR="00CF3952" w:rsidRDefault="00CF3952" w:rsidP="00CF3952"/>
    <w:p w14:paraId="2EE4D916" w14:textId="77777777" w:rsidR="00CF3952" w:rsidRDefault="00CF3952" w:rsidP="00CF3952">
      <w:r>
        <w:t>2. Data Analytics</w:t>
      </w:r>
    </w:p>
    <w:p w14:paraId="1C68F4AC" w14:textId="77777777" w:rsidR="00CF3952" w:rsidRDefault="00CF3952" w:rsidP="00CF3952">
      <w:r>
        <w:t>Predictive Analytics:</w:t>
      </w:r>
    </w:p>
    <w:p w14:paraId="017F21B6" w14:textId="77777777" w:rsidR="00CF3952" w:rsidRDefault="00CF3952" w:rsidP="00CF3952">
      <w:r>
        <w:t xml:space="preserve">Predictive analytics will be employed to forecast passenger demand patterns, enabling proactive adjustments to service schedules and resource allocation. By </w:t>
      </w:r>
      <w:proofErr w:type="spellStart"/>
      <w:r>
        <w:t>analyzing</w:t>
      </w:r>
      <w:proofErr w:type="spellEnd"/>
      <w:r>
        <w:t xml:space="preserve"> historical data and considering external factors such as events or weather conditions, transportation authorities can optimize service frequency, minimizing wait times, and enhancing the overall efficiency of the public transportation system.</w:t>
      </w:r>
    </w:p>
    <w:p w14:paraId="053CF194" w14:textId="77777777" w:rsidR="00CF3952" w:rsidRDefault="00CF3952" w:rsidP="00CF3952"/>
    <w:p w14:paraId="0E0C5F8F" w14:textId="77777777" w:rsidR="00CF3952" w:rsidRDefault="00CF3952" w:rsidP="00CF3952">
      <w:r>
        <w:t>Route Optimization:</w:t>
      </w:r>
    </w:p>
    <w:p w14:paraId="0BBAB70B" w14:textId="77777777" w:rsidR="00CF3952" w:rsidRDefault="00CF3952" w:rsidP="00CF3952">
      <w:r>
        <w:t>Data analytics will play a crucial role in optimizing public transportation routes. Through continuous analysis of traffic patterns, passenger demand, and real-time conditions, transportation routes can be dynamically adjusted. This adaptive approach ensures that routes are responsive to changing conditions, reducing congestion, improving travel times, and enhancing the reliability of the transportation network.</w:t>
      </w:r>
    </w:p>
    <w:p w14:paraId="150CDD26" w14:textId="77777777" w:rsidR="00CF3952" w:rsidRDefault="00CF3952" w:rsidP="00CF3952"/>
    <w:p w14:paraId="298CB0A9" w14:textId="77777777" w:rsidR="00CF3952" w:rsidRDefault="00CF3952" w:rsidP="00CF3952">
      <w:r>
        <w:t>3. User Experience Enhancements</w:t>
      </w:r>
    </w:p>
    <w:p w14:paraId="156215BA" w14:textId="77777777" w:rsidR="00CF3952" w:rsidRDefault="00CF3952" w:rsidP="00CF3952">
      <w:r>
        <w:t>Mobile Applications:</w:t>
      </w:r>
    </w:p>
    <w:p w14:paraId="6EE82D73" w14:textId="77777777" w:rsidR="00CF3952" w:rsidRDefault="00CF3952" w:rsidP="00CF3952">
      <w:r>
        <w:t>The introduction of mobile applications will empower commuters with real-time information. These applications will provide updates on vehicle locations, estimated arrival times, and service disruptions. Commuters can plan their journeys more efficiently, leading to a smoother and more predictable travel experience. Additionally, features such as mobile ticketing and journey planning can be integrated to further enhance user convenience.</w:t>
      </w:r>
    </w:p>
    <w:p w14:paraId="5C248D69" w14:textId="77777777" w:rsidR="00CF3952" w:rsidRDefault="00CF3952" w:rsidP="00CF3952"/>
    <w:p w14:paraId="0151E012" w14:textId="77777777" w:rsidR="00CF3952" w:rsidRDefault="00CF3952" w:rsidP="00CF3952">
      <w:r>
        <w:t>Digital Signage:</w:t>
      </w:r>
    </w:p>
    <w:p w14:paraId="3D0DCDBC" w14:textId="77777777" w:rsidR="00CF3952" w:rsidRDefault="00CF3952" w:rsidP="00CF3952">
      <w:r>
        <w:lastRenderedPageBreak/>
        <w:t>Digital signage will be implemented at transportation hubs to improve communication with commuters. These displays will provide real-time information on service status, announcements, and relevant updates. By enhancing communication, digital signage contributes to a more transparent and user-friendly transportation experience, reducing uncertainty and frustration among passengers.</w:t>
      </w:r>
    </w:p>
    <w:p w14:paraId="559A6BCE" w14:textId="77777777" w:rsidR="00CF3952" w:rsidRDefault="00CF3952" w:rsidP="00CF3952"/>
    <w:p w14:paraId="2026A038" w14:textId="77777777" w:rsidR="00CF3952" w:rsidRDefault="00CF3952" w:rsidP="00CF3952">
      <w:r>
        <w:t>4. Sustainability Measures</w:t>
      </w:r>
    </w:p>
    <w:p w14:paraId="04DD4AC8" w14:textId="77777777" w:rsidR="00CF3952" w:rsidRDefault="00CF3952" w:rsidP="00CF3952">
      <w:r>
        <w:t>Green Technologies:</w:t>
      </w:r>
    </w:p>
    <w:p w14:paraId="388A843E" w14:textId="77777777" w:rsidR="00CF3952" w:rsidRDefault="00CF3952" w:rsidP="00CF3952">
      <w:r>
        <w:t>The project emphasizes the incorporation of green technologies within the public transportation system. This includes the integration of eco-friendly vehicles, such as electric buses or hybrid options. Additionally, energy-efficient infrastructure and practices, such as regenerative braking systems and solar-powered charging stations, will be explored to minimize the environmental impact of the transportation network.</w:t>
      </w:r>
    </w:p>
    <w:p w14:paraId="35001118" w14:textId="77777777" w:rsidR="00CF3952" w:rsidRDefault="00CF3952" w:rsidP="00CF3952"/>
    <w:p w14:paraId="5E9CA600" w14:textId="77777777" w:rsidR="00CF3952" w:rsidRDefault="00CF3952" w:rsidP="00CF3952">
      <w:r>
        <w:t>Energy Efficiency:</w:t>
      </w:r>
    </w:p>
    <w:p w14:paraId="3A993780" w14:textId="77777777" w:rsidR="00CF3952" w:rsidRDefault="00CF3952" w:rsidP="00CF3952">
      <w:r>
        <w:t>Measures will be taken to enhance energy efficiency throughout the transportation system. This includes the adoption of energy-efficient lighting, optimization of energy consumption in vehicles, and the implementation of smart energy management systems. These initiatives aim to reduce the overall carbon footprint of the public transportation system and contribute to long-term environmental sustainability.</w:t>
      </w:r>
    </w:p>
    <w:p w14:paraId="22F2F9C0" w14:textId="77777777" w:rsidR="00CF3952" w:rsidRDefault="00CF3952" w:rsidP="00CF3952"/>
    <w:p w14:paraId="6161B091" w14:textId="5E6402D4" w:rsidR="00CF3952" w:rsidRDefault="00CF3952" w:rsidP="00CF3952">
      <w:r>
        <w:t>These key innovations collectively represent a holistic approach to transforming public transportation, leveraging advanced technologies, data analytics, and sustainable practices to enhance efficiency, user experience, and environmental responsibility.</w:t>
      </w:r>
    </w:p>
    <w:p w14:paraId="6FC03710" w14:textId="77777777" w:rsidR="00CF3952" w:rsidRPr="00CF3952" w:rsidRDefault="00CF3952" w:rsidP="00CF3952">
      <w:pPr>
        <w:rPr>
          <w:b/>
          <w:bCs/>
        </w:rPr>
      </w:pPr>
      <w:r w:rsidRPr="00CF3952">
        <w:rPr>
          <w:b/>
          <w:bCs/>
        </w:rPr>
        <w:t>Implementation Plan</w:t>
      </w:r>
    </w:p>
    <w:p w14:paraId="3C0D5ADF" w14:textId="77777777" w:rsidR="00CF3952" w:rsidRPr="00CF3952" w:rsidRDefault="00CF3952" w:rsidP="00CF3952">
      <w:pPr>
        <w:rPr>
          <w:b/>
          <w:bCs/>
        </w:rPr>
      </w:pPr>
      <w:r w:rsidRPr="00CF3952">
        <w:rPr>
          <w:b/>
          <w:bCs/>
        </w:rPr>
        <w:t>1. Pilot Testing</w:t>
      </w:r>
    </w:p>
    <w:p w14:paraId="6763F2CD" w14:textId="77777777" w:rsidR="00CF3952" w:rsidRPr="00CF3952" w:rsidRDefault="00CF3952" w:rsidP="00CF3952">
      <w:r w:rsidRPr="00CF3952">
        <w:t>Selection Criteria:</w:t>
      </w:r>
    </w:p>
    <w:p w14:paraId="0066A1DB" w14:textId="77777777" w:rsidR="00CF3952" w:rsidRPr="00CF3952" w:rsidRDefault="00CF3952" w:rsidP="00CF3952">
      <w:r w:rsidRPr="00CF3952">
        <w:t>The selection of pilot testing locations will be based on key criteria, including:</w:t>
      </w:r>
    </w:p>
    <w:p w14:paraId="7C5BF9F0" w14:textId="77777777" w:rsidR="00CF3952" w:rsidRPr="00CF3952" w:rsidRDefault="00CF3952" w:rsidP="00CF3952">
      <w:pPr>
        <w:numPr>
          <w:ilvl w:val="0"/>
          <w:numId w:val="3"/>
        </w:numPr>
      </w:pPr>
      <w:r w:rsidRPr="00CF3952">
        <w:rPr>
          <w:b/>
          <w:bCs/>
        </w:rPr>
        <w:t>Diversity:</w:t>
      </w:r>
      <w:r w:rsidRPr="00CF3952">
        <w:t xml:space="preserve"> Representing different demographics, urban layouts, and transportation demands.</w:t>
      </w:r>
    </w:p>
    <w:p w14:paraId="6F9072E8" w14:textId="77777777" w:rsidR="00CF3952" w:rsidRPr="00CF3952" w:rsidRDefault="00CF3952" w:rsidP="00CF3952">
      <w:pPr>
        <w:numPr>
          <w:ilvl w:val="0"/>
          <w:numId w:val="3"/>
        </w:numPr>
      </w:pPr>
      <w:r w:rsidRPr="00CF3952">
        <w:rPr>
          <w:b/>
          <w:bCs/>
        </w:rPr>
        <w:t>Feasibility:</w:t>
      </w:r>
      <w:r w:rsidRPr="00CF3952">
        <w:t xml:space="preserve"> Ensuring selected locations can effectively implement and showcase the innovations.</w:t>
      </w:r>
    </w:p>
    <w:p w14:paraId="13952D23" w14:textId="77777777" w:rsidR="00CF3952" w:rsidRPr="00CF3952" w:rsidRDefault="00CF3952" w:rsidP="00CF3952">
      <w:pPr>
        <w:numPr>
          <w:ilvl w:val="0"/>
          <w:numId w:val="3"/>
        </w:numPr>
      </w:pPr>
      <w:r w:rsidRPr="00CF3952">
        <w:rPr>
          <w:b/>
          <w:bCs/>
        </w:rPr>
        <w:t>Strategic Importance:</w:t>
      </w:r>
      <w:r w:rsidRPr="00CF3952">
        <w:t xml:space="preserve"> Prioritizing areas with high commuter traffic or significant potential impact.</w:t>
      </w:r>
    </w:p>
    <w:p w14:paraId="5CF15F1F" w14:textId="77777777" w:rsidR="00CF3952" w:rsidRPr="00CF3952" w:rsidRDefault="00CF3952" w:rsidP="00CF3952">
      <w:r w:rsidRPr="00CF3952">
        <w:t>Timeline:</w:t>
      </w:r>
    </w:p>
    <w:p w14:paraId="32DB0613" w14:textId="77777777" w:rsidR="00CF3952" w:rsidRPr="00CF3952" w:rsidRDefault="00CF3952" w:rsidP="00CF3952">
      <w:r w:rsidRPr="00CF3952">
        <w:t>The pilot testing phase is scheduled for [Start Date] to [End Date]. This timeline allows for a comprehensive assessment of the innovations' effectiveness in diverse scenarios.</w:t>
      </w:r>
    </w:p>
    <w:p w14:paraId="1784CA44" w14:textId="77777777" w:rsidR="00CF3952" w:rsidRPr="00CF3952" w:rsidRDefault="00CF3952" w:rsidP="00CF3952">
      <w:pPr>
        <w:rPr>
          <w:b/>
          <w:bCs/>
        </w:rPr>
      </w:pPr>
      <w:r w:rsidRPr="00CF3952">
        <w:rPr>
          <w:b/>
          <w:bCs/>
        </w:rPr>
        <w:t>2. Scaling Up</w:t>
      </w:r>
    </w:p>
    <w:p w14:paraId="5C50517E" w14:textId="77777777" w:rsidR="00CF3952" w:rsidRPr="00CF3952" w:rsidRDefault="00CF3952" w:rsidP="00CF3952">
      <w:r w:rsidRPr="00CF3952">
        <w:lastRenderedPageBreak/>
        <w:t>Lessons Learned:</w:t>
      </w:r>
    </w:p>
    <w:p w14:paraId="105330DC" w14:textId="77777777" w:rsidR="00CF3952" w:rsidRPr="00CF3952" w:rsidRDefault="00CF3952" w:rsidP="00CF3952">
      <w:r w:rsidRPr="00CF3952">
        <w:t>Summarizing lessons learned from the pilot phase will involve a thorough analysis of:</w:t>
      </w:r>
    </w:p>
    <w:p w14:paraId="6286127B" w14:textId="77777777" w:rsidR="00CF3952" w:rsidRPr="00CF3952" w:rsidRDefault="00CF3952" w:rsidP="00CF3952">
      <w:pPr>
        <w:numPr>
          <w:ilvl w:val="0"/>
          <w:numId w:val="4"/>
        </w:numPr>
      </w:pPr>
      <w:r w:rsidRPr="00CF3952">
        <w:rPr>
          <w:b/>
          <w:bCs/>
        </w:rPr>
        <w:t>Operational Efficiency:</w:t>
      </w:r>
      <w:r w:rsidRPr="00CF3952">
        <w:t xml:space="preserve"> Assessing how well innovations streamlined operations.</w:t>
      </w:r>
    </w:p>
    <w:p w14:paraId="4C7FD91E" w14:textId="77777777" w:rsidR="00CF3952" w:rsidRPr="00CF3952" w:rsidRDefault="00CF3952" w:rsidP="00CF3952">
      <w:pPr>
        <w:numPr>
          <w:ilvl w:val="0"/>
          <w:numId w:val="4"/>
        </w:numPr>
      </w:pPr>
      <w:r w:rsidRPr="00CF3952">
        <w:rPr>
          <w:b/>
          <w:bCs/>
        </w:rPr>
        <w:t>User Feedback:</w:t>
      </w:r>
      <w:r w:rsidRPr="00CF3952">
        <w:t xml:space="preserve"> Incorporating user experiences and preferences.</w:t>
      </w:r>
    </w:p>
    <w:p w14:paraId="5FB924F8" w14:textId="77777777" w:rsidR="00CF3952" w:rsidRPr="00CF3952" w:rsidRDefault="00CF3952" w:rsidP="00CF3952">
      <w:pPr>
        <w:numPr>
          <w:ilvl w:val="0"/>
          <w:numId w:val="4"/>
        </w:numPr>
      </w:pPr>
      <w:r w:rsidRPr="00CF3952">
        <w:rPr>
          <w:b/>
          <w:bCs/>
        </w:rPr>
        <w:t>Technical Challenges:</w:t>
      </w:r>
      <w:r w:rsidRPr="00CF3952">
        <w:t xml:space="preserve"> Addressing and overcoming any technical hurdles.</w:t>
      </w:r>
    </w:p>
    <w:p w14:paraId="5CCC2C76" w14:textId="77777777" w:rsidR="00CF3952" w:rsidRPr="00CF3952" w:rsidRDefault="00CF3952" w:rsidP="00CF3952">
      <w:r w:rsidRPr="00CF3952">
        <w:t>Full-Scale Implementation:</w:t>
      </w:r>
    </w:p>
    <w:p w14:paraId="1FD29A10" w14:textId="77777777" w:rsidR="00CF3952" w:rsidRPr="00CF3952" w:rsidRDefault="00CF3952" w:rsidP="00CF3952">
      <w:r w:rsidRPr="00CF3952">
        <w:t>The full-scale implementation plan involves:</w:t>
      </w:r>
    </w:p>
    <w:p w14:paraId="6D6D2091" w14:textId="77777777" w:rsidR="00CF3952" w:rsidRPr="00CF3952" w:rsidRDefault="00CF3952" w:rsidP="00CF3952">
      <w:pPr>
        <w:numPr>
          <w:ilvl w:val="0"/>
          <w:numId w:val="5"/>
        </w:numPr>
      </w:pPr>
      <w:r w:rsidRPr="00CF3952">
        <w:rPr>
          <w:b/>
          <w:bCs/>
        </w:rPr>
        <w:t>Gradual Rollout:</w:t>
      </w:r>
      <w:r w:rsidRPr="00CF3952">
        <w:t xml:space="preserve"> Implementing innovations incrementally across the entire public transportation system.</w:t>
      </w:r>
    </w:p>
    <w:p w14:paraId="0E8742D4" w14:textId="77777777" w:rsidR="00CF3952" w:rsidRPr="00CF3952" w:rsidRDefault="00CF3952" w:rsidP="00CF3952">
      <w:pPr>
        <w:numPr>
          <w:ilvl w:val="0"/>
          <w:numId w:val="5"/>
        </w:numPr>
      </w:pPr>
      <w:r w:rsidRPr="00CF3952">
        <w:rPr>
          <w:b/>
          <w:bCs/>
        </w:rPr>
        <w:t>Training Programs:</w:t>
      </w:r>
      <w:r w:rsidRPr="00CF3952">
        <w:t xml:space="preserve"> Providing training for personnel on new technologies and procedures.</w:t>
      </w:r>
    </w:p>
    <w:p w14:paraId="761B8512" w14:textId="77777777" w:rsidR="00CF3952" w:rsidRPr="00CF3952" w:rsidRDefault="00CF3952" w:rsidP="00CF3952">
      <w:pPr>
        <w:numPr>
          <w:ilvl w:val="0"/>
          <w:numId w:val="5"/>
        </w:numPr>
      </w:pPr>
      <w:r w:rsidRPr="00CF3952">
        <w:rPr>
          <w:b/>
          <w:bCs/>
        </w:rPr>
        <w:t>Monitoring and Adaptation:</w:t>
      </w:r>
      <w:r w:rsidRPr="00CF3952">
        <w:t xml:space="preserve"> Continuously monitoring system performance and adapting strategies based on real-world feedback.</w:t>
      </w:r>
    </w:p>
    <w:p w14:paraId="18CCFD60" w14:textId="77777777" w:rsidR="00CF3952" w:rsidRPr="00CF3952" w:rsidRDefault="00CF3952" w:rsidP="00CF3952">
      <w:pPr>
        <w:rPr>
          <w:b/>
          <w:bCs/>
        </w:rPr>
      </w:pPr>
      <w:r w:rsidRPr="00CF3952">
        <w:rPr>
          <w:b/>
          <w:bCs/>
        </w:rPr>
        <w:t>Stakeholder Involvement</w:t>
      </w:r>
    </w:p>
    <w:p w14:paraId="0B210CD7" w14:textId="77777777" w:rsidR="00CF3952" w:rsidRPr="00CF3952" w:rsidRDefault="00CF3952" w:rsidP="00CF3952">
      <w:r w:rsidRPr="00CF3952">
        <w:t>Communication Strategy:</w:t>
      </w:r>
    </w:p>
    <w:p w14:paraId="0DF65A18" w14:textId="77777777" w:rsidR="00CF3952" w:rsidRPr="00CF3952" w:rsidRDefault="00CF3952" w:rsidP="00CF3952">
      <w:r w:rsidRPr="00CF3952">
        <w:t>Stakeholders will be kept informed through:</w:t>
      </w:r>
    </w:p>
    <w:p w14:paraId="3EEAF0DC" w14:textId="77777777" w:rsidR="00CF3952" w:rsidRPr="00CF3952" w:rsidRDefault="00CF3952" w:rsidP="00CF3952">
      <w:pPr>
        <w:numPr>
          <w:ilvl w:val="0"/>
          <w:numId w:val="6"/>
        </w:numPr>
      </w:pPr>
      <w:r w:rsidRPr="00CF3952">
        <w:rPr>
          <w:b/>
          <w:bCs/>
        </w:rPr>
        <w:t>Regular Updates:</w:t>
      </w:r>
      <w:r w:rsidRPr="00CF3952">
        <w:t xml:space="preserve"> Periodic newsletters, emails, and official announcements.</w:t>
      </w:r>
    </w:p>
    <w:p w14:paraId="5626ECDB" w14:textId="77777777" w:rsidR="00CF3952" w:rsidRPr="00CF3952" w:rsidRDefault="00CF3952" w:rsidP="00CF3952">
      <w:pPr>
        <w:numPr>
          <w:ilvl w:val="0"/>
          <w:numId w:val="6"/>
        </w:numPr>
      </w:pPr>
      <w:r w:rsidRPr="00CF3952">
        <w:rPr>
          <w:b/>
          <w:bCs/>
        </w:rPr>
        <w:t>Workshops and Meetings:</w:t>
      </w:r>
      <w:r w:rsidRPr="00CF3952">
        <w:t xml:space="preserve"> Conducting informational sessions to address questions and concerns.</w:t>
      </w:r>
    </w:p>
    <w:p w14:paraId="2E596B98" w14:textId="77777777" w:rsidR="00CF3952" w:rsidRPr="00CF3952" w:rsidRDefault="00CF3952" w:rsidP="00CF3952">
      <w:pPr>
        <w:numPr>
          <w:ilvl w:val="0"/>
          <w:numId w:val="6"/>
        </w:numPr>
      </w:pPr>
      <w:r w:rsidRPr="00CF3952">
        <w:rPr>
          <w:b/>
          <w:bCs/>
        </w:rPr>
        <w:t>Digital Platforms:</w:t>
      </w:r>
      <w:r w:rsidRPr="00CF3952">
        <w:t xml:space="preserve"> Utilizing online platforms for real-time updates.</w:t>
      </w:r>
    </w:p>
    <w:p w14:paraId="37817E7C" w14:textId="77777777" w:rsidR="00CF3952" w:rsidRPr="00CF3952" w:rsidRDefault="00CF3952" w:rsidP="00CF3952">
      <w:r w:rsidRPr="00CF3952">
        <w:t>Feedback Mechanisms:</w:t>
      </w:r>
    </w:p>
    <w:p w14:paraId="7DDE33D5" w14:textId="77777777" w:rsidR="00CF3952" w:rsidRPr="00CF3952" w:rsidRDefault="00CF3952" w:rsidP="00CF3952">
      <w:r w:rsidRPr="00CF3952">
        <w:t>Channels for ongoing feedback include:</w:t>
      </w:r>
    </w:p>
    <w:p w14:paraId="50777BF2" w14:textId="77777777" w:rsidR="00CF3952" w:rsidRPr="00CF3952" w:rsidRDefault="00CF3952" w:rsidP="00CF3952">
      <w:pPr>
        <w:numPr>
          <w:ilvl w:val="0"/>
          <w:numId w:val="7"/>
        </w:numPr>
      </w:pPr>
      <w:r w:rsidRPr="00CF3952">
        <w:rPr>
          <w:b/>
          <w:bCs/>
        </w:rPr>
        <w:t>Surveys and Interviews:</w:t>
      </w:r>
      <w:r w:rsidRPr="00CF3952">
        <w:t xml:space="preserve"> Collecting structured feedback from commuters and employees.</w:t>
      </w:r>
    </w:p>
    <w:p w14:paraId="12DADFA3" w14:textId="77777777" w:rsidR="00CF3952" w:rsidRPr="00CF3952" w:rsidRDefault="00CF3952" w:rsidP="00CF3952">
      <w:pPr>
        <w:numPr>
          <w:ilvl w:val="0"/>
          <w:numId w:val="7"/>
        </w:numPr>
      </w:pPr>
      <w:r w:rsidRPr="00CF3952">
        <w:rPr>
          <w:b/>
          <w:bCs/>
        </w:rPr>
        <w:t>Dedicated Hotlines:</w:t>
      </w:r>
      <w:r w:rsidRPr="00CF3952">
        <w:t xml:space="preserve"> Establishing direct communication channels for immediate concerns.</w:t>
      </w:r>
    </w:p>
    <w:p w14:paraId="71C23931" w14:textId="77777777" w:rsidR="00CF3952" w:rsidRPr="00CF3952" w:rsidRDefault="00CF3952" w:rsidP="00CF3952">
      <w:pPr>
        <w:numPr>
          <w:ilvl w:val="0"/>
          <w:numId w:val="7"/>
        </w:numPr>
      </w:pPr>
      <w:r w:rsidRPr="00CF3952">
        <w:rPr>
          <w:b/>
          <w:bCs/>
        </w:rPr>
        <w:t>Online Platforms:</w:t>
      </w:r>
      <w:r w:rsidRPr="00CF3952">
        <w:t xml:space="preserve"> Creating forums for stakeholders to share their experiences and suggestions.</w:t>
      </w:r>
    </w:p>
    <w:p w14:paraId="431909DB" w14:textId="77777777" w:rsidR="00CF3952" w:rsidRPr="00CF3952" w:rsidRDefault="00CF3952" w:rsidP="00CF3952">
      <w:pPr>
        <w:rPr>
          <w:b/>
          <w:bCs/>
        </w:rPr>
      </w:pPr>
      <w:r w:rsidRPr="00CF3952">
        <w:rPr>
          <w:b/>
          <w:bCs/>
        </w:rPr>
        <w:t>Risks and Mitigation Strategies</w:t>
      </w:r>
    </w:p>
    <w:p w14:paraId="329BF68B" w14:textId="77777777" w:rsidR="00CF3952" w:rsidRPr="00CF3952" w:rsidRDefault="00CF3952" w:rsidP="00CF3952">
      <w:r w:rsidRPr="00CF3952">
        <w:t>Identified Risks:</w:t>
      </w:r>
    </w:p>
    <w:p w14:paraId="244E0020" w14:textId="77777777" w:rsidR="00CF3952" w:rsidRPr="00CF3952" w:rsidRDefault="00CF3952" w:rsidP="00CF3952">
      <w:r w:rsidRPr="00CF3952">
        <w:t>Potential risks associated with innovation implementation:</w:t>
      </w:r>
    </w:p>
    <w:p w14:paraId="5F6785FE" w14:textId="77777777" w:rsidR="00CF3952" w:rsidRPr="00CF3952" w:rsidRDefault="00CF3952" w:rsidP="00CF3952">
      <w:pPr>
        <w:numPr>
          <w:ilvl w:val="0"/>
          <w:numId w:val="8"/>
        </w:numPr>
      </w:pPr>
      <w:r w:rsidRPr="00CF3952">
        <w:rPr>
          <w:b/>
          <w:bCs/>
        </w:rPr>
        <w:t>Technological Failures:</w:t>
      </w:r>
      <w:r w:rsidRPr="00CF3952">
        <w:t xml:space="preserve"> Unexpected glitches or malfunctions.</w:t>
      </w:r>
    </w:p>
    <w:p w14:paraId="218C4E39" w14:textId="77777777" w:rsidR="00CF3952" w:rsidRPr="00CF3952" w:rsidRDefault="00CF3952" w:rsidP="00CF3952">
      <w:pPr>
        <w:numPr>
          <w:ilvl w:val="0"/>
          <w:numId w:val="8"/>
        </w:numPr>
      </w:pPr>
      <w:r w:rsidRPr="00CF3952">
        <w:rPr>
          <w:b/>
          <w:bCs/>
        </w:rPr>
        <w:t>Resistance to Change:</w:t>
      </w:r>
      <w:r w:rsidRPr="00CF3952">
        <w:t xml:space="preserve"> Opposition from employees or commuters.</w:t>
      </w:r>
    </w:p>
    <w:p w14:paraId="1EA1983B" w14:textId="77777777" w:rsidR="00CF3952" w:rsidRPr="00CF3952" w:rsidRDefault="00CF3952" w:rsidP="00CF3952">
      <w:pPr>
        <w:numPr>
          <w:ilvl w:val="0"/>
          <w:numId w:val="8"/>
        </w:numPr>
      </w:pPr>
      <w:r w:rsidRPr="00CF3952">
        <w:rPr>
          <w:b/>
          <w:bCs/>
        </w:rPr>
        <w:lastRenderedPageBreak/>
        <w:t>Budget Overruns:</w:t>
      </w:r>
      <w:r w:rsidRPr="00CF3952">
        <w:t xml:space="preserve"> Unforeseen expenses impacting project finances.</w:t>
      </w:r>
    </w:p>
    <w:p w14:paraId="3859D9C3" w14:textId="77777777" w:rsidR="00CF3952" w:rsidRPr="00CF3952" w:rsidRDefault="00CF3952" w:rsidP="00CF3952">
      <w:r w:rsidRPr="00CF3952">
        <w:t>Mitigation Plans:</w:t>
      </w:r>
    </w:p>
    <w:p w14:paraId="6A03EEDF" w14:textId="77777777" w:rsidR="00CF3952" w:rsidRPr="00CF3952" w:rsidRDefault="00CF3952" w:rsidP="00CF3952">
      <w:r w:rsidRPr="00CF3952">
        <w:t>Strategies for risk mitigation include:</w:t>
      </w:r>
    </w:p>
    <w:p w14:paraId="33EFC378" w14:textId="77777777" w:rsidR="00CF3952" w:rsidRPr="00CF3952" w:rsidRDefault="00CF3952" w:rsidP="00CF3952">
      <w:pPr>
        <w:numPr>
          <w:ilvl w:val="0"/>
          <w:numId w:val="9"/>
        </w:numPr>
      </w:pPr>
      <w:r w:rsidRPr="00CF3952">
        <w:rPr>
          <w:b/>
          <w:bCs/>
        </w:rPr>
        <w:t>Continuous Testing:</w:t>
      </w:r>
      <w:r w:rsidRPr="00CF3952">
        <w:t xml:space="preserve"> Rigorous testing phases to identify and address technological issues.</w:t>
      </w:r>
    </w:p>
    <w:p w14:paraId="102A9FFF" w14:textId="77777777" w:rsidR="00CF3952" w:rsidRPr="00CF3952" w:rsidRDefault="00CF3952" w:rsidP="00CF3952">
      <w:pPr>
        <w:numPr>
          <w:ilvl w:val="0"/>
          <w:numId w:val="9"/>
        </w:numPr>
      </w:pPr>
      <w:r w:rsidRPr="00CF3952">
        <w:rPr>
          <w:b/>
          <w:bCs/>
        </w:rPr>
        <w:t>Change Management Programs:</w:t>
      </w:r>
      <w:r w:rsidRPr="00CF3952">
        <w:t xml:space="preserve"> Providing support and training to mitigate resistance.</w:t>
      </w:r>
    </w:p>
    <w:p w14:paraId="4E48C577" w14:textId="77777777" w:rsidR="00CF3952" w:rsidRPr="00CF3952" w:rsidRDefault="00CF3952" w:rsidP="00CF3952">
      <w:pPr>
        <w:numPr>
          <w:ilvl w:val="0"/>
          <w:numId w:val="9"/>
        </w:numPr>
      </w:pPr>
      <w:r w:rsidRPr="00CF3952">
        <w:rPr>
          <w:b/>
          <w:bCs/>
        </w:rPr>
        <w:t>Financial Contingencies:</w:t>
      </w:r>
      <w:r w:rsidRPr="00CF3952">
        <w:t xml:space="preserve"> Allocating a portion of the budget for unforeseen expenses.</w:t>
      </w:r>
    </w:p>
    <w:p w14:paraId="58CC392D" w14:textId="77777777" w:rsidR="00CF3952" w:rsidRPr="00CF3952" w:rsidRDefault="00CF3952" w:rsidP="00CF3952">
      <w:pPr>
        <w:rPr>
          <w:b/>
          <w:bCs/>
        </w:rPr>
      </w:pPr>
      <w:r w:rsidRPr="00CF3952">
        <w:rPr>
          <w:b/>
          <w:bCs/>
        </w:rPr>
        <w:t>Evaluation and Success Metrics</w:t>
      </w:r>
    </w:p>
    <w:p w14:paraId="2DBA501C" w14:textId="77777777" w:rsidR="00CF3952" w:rsidRPr="00CF3952" w:rsidRDefault="00CF3952" w:rsidP="00CF3952">
      <w:r w:rsidRPr="00CF3952">
        <w:t>Key Performance Indicators (KPIs):</w:t>
      </w:r>
    </w:p>
    <w:p w14:paraId="5FA01710" w14:textId="77777777" w:rsidR="00CF3952" w:rsidRPr="00CF3952" w:rsidRDefault="00CF3952" w:rsidP="00CF3952">
      <w:r w:rsidRPr="00CF3952">
        <w:t>Defined KPIs include:</w:t>
      </w:r>
    </w:p>
    <w:p w14:paraId="1BA1B94D" w14:textId="77777777" w:rsidR="00CF3952" w:rsidRPr="00CF3952" w:rsidRDefault="00CF3952" w:rsidP="00CF3952">
      <w:pPr>
        <w:numPr>
          <w:ilvl w:val="0"/>
          <w:numId w:val="10"/>
        </w:numPr>
      </w:pPr>
      <w:r w:rsidRPr="00CF3952">
        <w:rPr>
          <w:b/>
          <w:bCs/>
        </w:rPr>
        <w:t>Operational Efficiency:</w:t>
      </w:r>
      <w:r w:rsidRPr="00CF3952">
        <w:t xml:space="preserve"> Measuring the reduction in delays and service disruptions.</w:t>
      </w:r>
    </w:p>
    <w:p w14:paraId="264E7573" w14:textId="77777777" w:rsidR="00CF3952" w:rsidRPr="00CF3952" w:rsidRDefault="00CF3952" w:rsidP="00CF3952">
      <w:pPr>
        <w:numPr>
          <w:ilvl w:val="0"/>
          <w:numId w:val="10"/>
        </w:numPr>
      </w:pPr>
      <w:r w:rsidRPr="00CF3952">
        <w:rPr>
          <w:b/>
          <w:bCs/>
        </w:rPr>
        <w:t>User Satisfaction:</w:t>
      </w:r>
      <w:r w:rsidRPr="00CF3952">
        <w:t xml:space="preserve"> Assessing user feedback and overall satisfaction.</w:t>
      </w:r>
    </w:p>
    <w:p w14:paraId="2AFC7247" w14:textId="77777777" w:rsidR="00CF3952" w:rsidRPr="00CF3952" w:rsidRDefault="00CF3952" w:rsidP="00CF3952">
      <w:pPr>
        <w:numPr>
          <w:ilvl w:val="0"/>
          <w:numId w:val="10"/>
        </w:numPr>
      </w:pPr>
      <w:r w:rsidRPr="00CF3952">
        <w:rPr>
          <w:b/>
          <w:bCs/>
        </w:rPr>
        <w:t>Environmental Impact:</w:t>
      </w:r>
      <w:r w:rsidRPr="00CF3952">
        <w:t xml:space="preserve"> Tracking reductions in emissions and energy consumption.</w:t>
      </w:r>
    </w:p>
    <w:p w14:paraId="31B8DBCB" w14:textId="77777777" w:rsidR="00CF3952" w:rsidRPr="00CF3952" w:rsidRDefault="00CF3952" w:rsidP="00CF3952">
      <w:r w:rsidRPr="00CF3952">
        <w:t>Evaluation Timeline:</w:t>
      </w:r>
    </w:p>
    <w:p w14:paraId="1BD4D7F6" w14:textId="77777777" w:rsidR="00CF3952" w:rsidRPr="00CF3952" w:rsidRDefault="00CF3952" w:rsidP="00CF3952">
      <w:r w:rsidRPr="00CF3952">
        <w:t>The evaluation of innovations will occur at regular intervals:</w:t>
      </w:r>
    </w:p>
    <w:p w14:paraId="4F6DAA58" w14:textId="77777777" w:rsidR="00CF3952" w:rsidRPr="00CF3952" w:rsidRDefault="00CF3952" w:rsidP="00CF3952">
      <w:pPr>
        <w:numPr>
          <w:ilvl w:val="0"/>
          <w:numId w:val="11"/>
        </w:numPr>
      </w:pPr>
      <w:r w:rsidRPr="00CF3952">
        <w:rPr>
          <w:b/>
          <w:bCs/>
        </w:rPr>
        <w:t>Short-Term:</w:t>
      </w:r>
      <w:r w:rsidRPr="00CF3952">
        <w:t xml:space="preserve"> Initial assessments at [3 months].</w:t>
      </w:r>
    </w:p>
    <w:p w14:paraId="3D2CD1BA" w14:textId="77777777" w:rsidR="00CF3952" w:rsidRPr="00CF3952" w:rsidRDefault="00CF3952" w:rsidP="00CF3952">
      <w:pPr>
        <w:numPr>
          <w:ilvl w:val="0"/>
          <w:numId w:val="11"/>
        </w:numPr>
      </w:pPr>
      <w:r w:rsidRPr="00CF3952">
        <w:rPr>
          <w:b/>
          <w:bCs/>
        </w:rPr>
        <w:t>Mid-Term:</w:t>
      </w:r>
      <w:r w:rsidRPr="00CF3952">
        <w:t xml:space="preserve"> Comprehensive evaluation at [6 months].</w:t>
      </w:r>
    </w:p>
    <w:p w14:paraId="7B76ABA7" w14:textId="77777777" w:rsidR="00CF3952" w:rsidRPr="00CF3952" w:rsidRDefault="00CF3952" w:rsidP="00CF3952">
      <w:pPr>
        <w:numPr>
          <w:ilvl w:val="0"/>
          <w:numId w:val="11"/>
        </w:numPr>
      </w:pPr>
      <w:r w:rsidRPr="00CF3952">
        <w:rPr>
          <w:b/>
          <w:bCs/>
        </w:rPr>
        <w:t>Long-Term:</w:t>
      </w:r>
      <w:r w:rsidRPr="00CF3952">
        <w:t xml:space="preserve"> Continuous monitoring with yearly reviews.</w:t>
      </w:r>
    </w:p>
    <w:p w14:paraId="12A412C4" w14:textId="77777777" w:rsidR="00CF3952" w:rsidRPr="00CF3952" w:rsidRDefault="00CF3952" w:rsidP="00CF3952">
      <w:pPr>
        <w:rPr>
          <w:b/>
          <w:bCs/>
        </w:rPr>
      </w:pPr>
      <w:r w:rsidRPr="00CF3952">
        <w:rPr>
          <w:b/>
          <w:bCs/>
        </w:rPr>
        <w:t>Budget and Resource Allocation</w:t>
      </w:r>
    </w:p>
    <w:p w14:paraId="3B70AEAA" w14:textId="77777777" w:rsidR="00CF3952" w:rsidRPr="00CF3952" w:rsidRDefault="00CF3952" w:rsidP="00CF3952">
      <w:r w:rsidRPr="00CF3952">
        <w:t>Budget Overview:</w:t>
      </w:r>
    </w:p>
    <w:p w14:paraId="6CE971D8" w14:textId="77777777" w:rsidR="00CF3952" w:rsidRPr="00CF3952" w:rsidRDefault="00CF3952" w:rsidP="00CF3952">
      <w:r w:rsidRPr="00CF3952">
        <w:t>The innovation phase budget is estimated at [Amount]. This includes:</w:t>
      </w:r>
    </w:p>
    <w:p w14:paraId="52C14D40" w14:textId="77777777" w:rsidR="00CF3952" w:rsidRPr="00CF3952" w:rsidRDefault="00CF3952" w:rsidP="00CF3952">
      <w:pPr>
        <w:numPr>
          <w:ilvl w:val="0"/>
          <w:numId w:val="12"/>
        </w:numPr>
      </w:pPr>
      <w:r w:rsidRPr="00CF3952">
        <w:rPr>
          <w:b/>
          <w:bCs/>
        </w:rPr>
        <w:t>Technology Costs:</w:t>
      </w:r>
      <w:r w:rsidRPr="00CF3952">
        <w:t xml:space="preserve"> Procurement and implementation of smart sensors, IoT devices, etc.</w:t>
      </w:r>
    </w:p>
    <w:p w14:paraId="5CBD6BBC" w14:textId="77777777" w:rsidR="00CF3952" w:rsidRPr="00CF3952" w:rsidRDefault="00CF3952" w:rsidP="00CF3952">
      <w:pPr>
        <w:numPr>
          <w:ilvl w:val="0"/>
          <w:numId w:val="12"/>
        </w:numPr>
      </w:pPr>
      <w:r w:rsidRPr="00CF3952">
        <w:rPr>
          <w:b/>
          <w:bCs/>
        </w:rPr>
        <w:t>Training Programs:</w:t>
      </w:r>
      <w:r w:rsidRPr="00CF3952">
        <w:t xml:space="preserve"> Expenses related to personnel training.</w:t>
      </w:r>
    </w:p>
    <w:p w14:paraId="69DB032E" w14:textId="77777777" w:rsidR="00CF3952" w:rsidRPr="00CF3952" w:rsidRDefault="00CF3952" w:rsidP="00CF3952">
      <w:pPr>
        <w:numPr>
          <w:ilvl w:val="0"/>
          <w:numId w:val="12"/>
        </w:numPr>
      </w:pPr>
      <w:r w:rsidRPr="00CF3952">
        <w:rPr>
          <w:b/>
          <w:bCs/>
        </w:rPr>
        <w:t>Communication Initiatives:</w:t>
      </w:r>
      <w:r w:rsidRPr="00CF3952">
        <w:t xml:space="preserve"> Costs associated with stakeholder communication.</w:t>
      </w:r>
    </w:p>
    <w:p w14:paraId="1215ED88" w14:textId="77777777" w:rsidR="00CF3952" w:rsidRPr="00CF3952" w:rsidRDefault="00CF3952" w:rsidP="00CF3952">
      <w:r w:rsidRPr="00CF3952">
        <w:t>Resource Allocation:</w:t>
      </w:r>
    </w:p>
    <w:p w14:paraId="6E462A82" w14:textId="77777777" w:rsidR="00CF3952" w:rsidRPr="00CF3952" w:rsidRDefault="00CF3952" w:rsidP="00CF3952">
      <w:r w:rsidRPr="00CF3952">
        <w:t>Resources, including personnel and technology, will be allocated based on:</w:t>
      </w:r>
    </w:p>
    <w:p w14:paraId="14D9AE99" w14:textId="77777777" w:rsidR="00CF3952" w:rsidRPr="00CF3952" w:rsidRDefault="00CF3952" w:rsidP="00CF3952">
      <w:pPr>
        <w:numPr>
          <w:ilvl w:val="0"/>
          <w:numId w:val="13"/>
        </w:numPr>
      </w:pPr>
      <w:r w:rsidRPr="00CF3952">
        <w:rPr>
          <w:b/>
          <w:bCs/>
        </w:rPr>
        <w:t>Project Phases:</w:t>
      </w:r>
      <w:r w:rsidRPr="00CF3952">
        <w:t xml:space="preserve"> Allocating resources according to the pilot, scaling up, and continuous improvement phases.</w:t>
      </w:r>
    </w:p>
    <w:p w14:paraId="7E0BD050" w14:textId="77777777" w:rsidR="00CF3952" w:rsidRPr="00CF3952" w:rsidRDefault="00CF3952" w:rsidP="00CF3952">
      <w:pPr>
        <w:numPr>
          <w:ilvl w:val="0"/>
          <w:numId w:val="13"/>
        </w:numPr>
      </w:pPr>
      <w:r w:rsidRPr="00CF3952">
        <w:rPr>
          <w:b/>
          <w:bCs/>
        </w:rPr>
        <w:t>Skill Sets:</w:t>
      </w:r>
      <w:r w:rsidRPr="00CF3952">
        <w:t xml:space="preserve"> Matching personnel skills with specific project requirements.</w:t>
      </w:r>
    </w:p>
    <w:p w14:paraId="264377C3" w14:textId="77777777" w:rsidR="00CF3952" w:rsidRPr="00CF3952" w:rsidRDefault="00CF3952" w:rsidP="00CF3952">
      <w:pPr>
        <w:numPr>
          <w:ilvl w:val="0"/>
          <w:numId w:val="13"/>
        </w:numPr>
      </w:pPr>
      <w:r w:rsidRPr="00CF3952">
        <w:rPr>
          <w:b/>
          <w:bCs/>
        </w:rPr>
        <w:lastRenderedPageBreak/>
        <w:t>Technological Requirements:</w:t>
      </w:r>
      <w:r w:rsidRPr="00CF3952">
        <w:t xml:space="preserve"> Ensuring sufficient resources for the implementation and maintenance of technologies.</w:t>
      </w:r>
    </w:p>
    <w:p w14:paraId="0556407F" w14:textId="77777777" w:rsidR="00CF3952" w:rsidRPr="00CF3952" w:rsidRDefault="00CF3952" w:rsidP="00CF3952">
      <w:r w:rsidRPr="00CF3952">
        <w:t>This implementation plan outlines a systematic approach to testing, refining, and scaling up the proposed innovations. Continuous stakeholder involvement, risk mitigation, and evaluation mechanisms are integral to the success of this transformative phase in public transportation.</w:t>
      </w:r>
    </w:p>
    <w:p w14:paraId="1FD9614E" w14:textId="77777777" w:rsidR="00CF3952" w:rsidRDefault="00CF3952" w:rsidP="00CF3952"/>
    <w:sectPr w:rsidR="00CF39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6E0B"/>
    <w:multiLevelType w:val="multilevel"/>
    <w:tmpl w:val="CA666A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20B45"/>
    <w:multiLevelType w:val="multilevel"/>
    <w:tmpl w:val="0E6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E07CB"/>
    <w:multiLevelType w:val="multilevel"/>
    <w:tmpl w:val="5DB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B223BA"/>
    <w:multiLevelType w:val="multilevel"/>
    <w:tmpl w:val="973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6958BC"/>
    <w:multiLevelType w:val="multilevel"/>
    <w:tmpl w:val="B95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E11FEE"/>
    <w:multiLevelType w:val="multilevel"/>
    <w:tmpl w:val="61C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F41BD4"/>
    <w:multiLevelType w:val="multilevel"/>
    <w:tmpl w:val="B33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2D2384"/>
    <w:multiLevelType w:val="multilevel"/>
    <w:tmpl w:val="697C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E4531"/>
    <w:multiLevelType w:val="multilevel"/>
    <w:tmpl w:val="449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76288C"/>
    <w:multiLevelType w:val="multilevel"/>
    <w:tmpl w:val="915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7A1705"/>
    <w:multiLevelType w:val="multilevel"/>
    <w:tmpl w:val="B52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17A5D"/>
    <w:multiLevelType w:val="multilevel"/>
    <w:tmpl w:val="2BC8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144981"/>
    <w:multiLevelType w:val="multilevel"/>
    <w:tmpl w:val="5F8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520053">
    <w:abstractNumId w:val="7"/>
  </w:num>
  <w:num w:numId="2" w16cid:durableId="1182476604">
    <w:abstractNumId w:val="0"/>
  </w:num>
  <w:num w:numId="3" w16cid:durableId="2072656163">
    <w:abstractNumId w:val="3"/>
  </w:num>
  <w:num w:numId="4" w16cid:durableId="1735545483">
    <w:abstractNumId w:val="6"/>
  </w:num>
  <w:num w:numId="5" w16cid:durableId="2056660520">
    <w:abstractNumId w:val="10"/>
  </w:num>
  <w:num w:numId="6" w16cid:durableId="1210647178">
    <w:abstractNumId w:val="2"/>
  </w:num>
  <w:num w:numId="7" w16cid:durableId="1191409766">
    <w:abstractNumId w:val="1"/>
  </w:num>
  <w:num w:numId="8" w16cid:durableId="1502282854">
    <w:abstractNumId w:val="5"/>
  </w:num>
  <w:num w:numId="9" w16cid:durableId="7412787">
    <w:abstractNumId w:val="12"/>
  </w:num>
  <w:num w:numId="10" w16cid:durableId="661660181">
    <w:abstractNumId w:val="11"/>
  </w:num>
  <w:num w:numId="11" w16cid:durableId="1752770126">
    <w:abstractNumId w:val="9"/>
  </w:num>
  <w:num w:numId="12" w16cid:durableId="172191355">
    <w:abstractNumId w:val="4"/>
  </w:num>
  <w:num w:numId="13" w16cid:durableId="314726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1F7"/>
    <w:rsid w:val="004633AC"/>
    <w:rsid w:val="00486231"/>
    <w:rsid w:val="00B341F7"/>
    <w:rsid w:val="00CF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AF36"/>
  <w15:chartTrackingRefBased/>
  <w15:docId w15:val="{74167D8B-1E05-431B-ADFF-163F7494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1"/>
        <w:szCs w:val="21"/>
        <w:lang w:val="en-IN" w:eastAsia="en-US"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231"/>
  </w:style>
  <w:style w:type="paragraph" w:styleId="Heading1">
    <w:name w:val="heading 1"/>
    <w:basedOn w:val="Normal"/>
    <w:next w:val="Normal"/>
    <w:link w:val="Heading1Char"/>
    <w:uiPriority w:val="9"/>
    <w:qFormat/>
    <w:rsid w:val="00486231"/>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486231"/>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486231"/>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486231"/>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486231"/>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486231"/>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486231"/>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486231"/>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486231"/>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31"/>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486231"/>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486231"/>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486231"/>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486231"/>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486231"/>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486231"/>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486231"/>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486231"/>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486231"/>
    <w:pPr>
      <w:spacing w:line="240" w:lineRule="auto"/>
    </w:pPr>
    <w:rPr>
      <w:b/>
      <w:bCs/>
      <w:smallCaps/>
      <w:color w:val="595959" w:themeColor="text1" w:themeTint="A6"/>
    </w:rPr>
  </w:style>
  <w:style w:type="paragraph" w:styleId="Title">
    <w:name w:val="Title"/>
    <w:basedOn w:val="Normal"/>
    <w:next w:val="Normal"/>
    <w:link w:val="TitleChar"/>
    <w:uiPriority w:val="10"/>
    <w:qFormat/>
    <w:rsid w:val="0048623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8623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8623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86231"/>
    <w:rPr>
      <w:rFonts w:asciiTheme="majorHAnsi" w:eastAsiaTheme="majorEastAsia" w:hAnsiTheme="majorHAnsi" w:cstheme="majorBidi"/>
      <w:sz w:val="30"/>
      <w:szCs w:val="30"/>
    </w:rPr>
  </w:style>
  <w:style w:type="character" w:styleId="Strong">
    <w:name w:val="Strong"/>
    <w:basedOn w:val="DefaultParagraphFont"/>
    <w:uiPriority w:val="22"/>
    <w:qFormat/>
    <w:rsid w:val="00486231"/>
    <w:rPr>
      <w:b/>
      <w:bCs/>
    </w:rPr>
  </w:style>
  <w:style w:type="character" w:styleId="Emphasis">
    <w:name w:val="Emphasis"/>
    <w:basedOn w:val="DefaultParagraphFont"/>
    <w:uiPriority w:val="20"/>
    <w:qFormat/>
    <w:rsid w:val="00486231"/>
    <w:rPr>
      <w:i/>
      <w:iCs/>
      <w:color w:val="70AD47" w:themeColor="accent6"/>
    </w:rPr>
  </w:style>
  <w:style w:type="paragraph" w:styleId="NoSpacing">
    <w:name w:val="No Spacing"/>
    <w:uiPriority w:val="1"/>
    <w:qFormat/>
    <w:rsid w:val="00486231"/>
    <w:pPr>
      <w:spacing w:after="0" w:line="240" w:lineRule="auto"/>
    </w:pPr>
  </w:style>
  <w:style w:type="paragraph" w:styleId="Quote">
    <w:name w:val="Quote"/>
    <w:basedOn w:val="Normal"/>
    <w:next w:val="Normal"/>
    <w:link w:val="QuoteChar"/>
    <w:uiPriority w:val="29"/>
    <w:qFormat/>
    <w:rsid w:val="0048623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86231"/>
    <w:rPr>
      <w:i/>
      <w:iCs/>
      <w:color w:val="262626" w:themeColor="text1" w:themeTint="D9"/>
    </w:rPr>
  </w:style>
  <w:style w:type="paragraph" w:styleId="IntenseQuote">
    <w:name w:val="Intense Quote"/>
    <w:basedOn w:val="Normal"/>
    <w:next w:val="Normal"/>
    <w:link w:val="IntenseQuoteChar"/>
    <w:uiPriority w:val="30"/>
    <w:qFormat/>
    <w:rsid w:val="00486231"/>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486231"/>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486231"/>
    <w:rPr>
      <w:i/>
      <w:iCs/>
    </w:rPr>
  </w:style>
  <w:style w:type="character" w:styleId="IntenseEmphasis">
    <w:name w:val="Intense Emphasis"/>
    <w:basedOn w:val="DefaultParagraphFont"/>
    <w:uiPriority w:val="21"/>
    <w:qFormat/>
    <w:rsid w:val="00486231"/>
    <w:rPr>
      <w:b/>
      <w:bCs/>
      <w:i/>
      <w:iCs/>
    </w:rPr>
  </w:style>
  <w:style w:type="character" w:styleId="SubtleReference">
    <w:name w:val="Subtle Reference"/>
    <w:basedOn w:val="DefaultParagraphFont"/>
    <w:uiPriority w:val="31"/>
    <w:qFormat/>
    <w:rsid w:val="00486231"/>
    <w:rPr>
      <w:smallCaps/>
      <w:color w:val="595959" w:themeColor="text1" w:themeTint="A6"/>
    </w:rPr>
  </w:style>
  <w:style w:type="character" w:styleId="IntenseReference">
    <w:name w:val="Intense Reference"/>
    <w:basedOn w:val="DefaultParagraphFont"/>
    <w:uiPriority w:val="32"/>
    <w:qFormat/>
    <w:rsid w:val="00486231"/>
    <w:rPr>
      <w:b/>
      <w:bCs/>
      <w:smallCaps/>
      <w:color w:val="70AD47" w:themeColor="accent6"/>
    </w:rPr>
  </w:style>
  <w:style w:type="character" w:styleId="BookTitle">
    <w:name w:val="Book Title"/>
    <w:basedOn w:val="DefaultParagraphFont"/>
    <w:uiPriority w:val="33"/>
    <w:qFormat/>
    <w:rsid w:val="00486231"/>
    <w:rPr>
      <w:b/>
      <w:bCs/>
      <w:caps w:val="0"/>
      <w:smallCaps/>
      <w:spacing w:val="7"/>
      <w:sz w:val="21"/>
      <w:szCs w:val="21"/>
    </w:rPr>
  </w:style>
  <w:style w:type="paragraph" w:styleId="TOCHeading">
    <w:name w:val="TOC Heading"/>
    <w:basedOn w:val="Heading1"/>
    <w:next w:val="Normal"/>
    <w:uiPriority w:val="39"/>
    <w:semiHidden/>
    <w:unhideWhenUsed/>
    <w:qFormat/>
    <w:rsid w:val="0048623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1349">
      <w:bodyDiv w:val="1"/>
      <w:marLeft w:val="0"/>
      <w:marRight w:val="0"/>
      <w:marTop w:val="0"/>
      <w:marBottom w:val="0"/>
      <w:divBdr>
        <w:top w:val="none" w:sz="0" w:space="0" w:color="auto"/>
        <w:left w:val="none" w:sz="0" w:space="0" w:color="auto"/>
        <w:bottom w:val="none" w:sz="0" w:space="0" w:color="auto"/>
        <w:right w:val="none" w:sz="0" w:space="0" w:color="auto"/>
      </w:divBdr>
    </w:div>
    <w:div w:id="296230959">
      <w:bodyDiv w:val="1"/>
      <w:marLeft w:val="0"/>
      <w:marRight w:val="0"/>
      <w:marTop w:val="0"/>
      <w:marBottom w:val="0"/>
      <w:divBdr>
        <w:top w:val="none" w:sz="0" w:space="0" w:color="auto"/>
        <w:left w:val="none" w:sz="0" w:space="0" w:color="auto"/>
        <w:bottom w:val="none" w:sz="0" w:space="0" w:color="auto"/>
        <w:right w:val="none" w:sz="0" w:space="0" w:color="auto"/>
      </w:divBdr>
    </w:div>
    <w:div w:id="312951623">
      <w:bodyDiv w:val="1"/>
      <w:marLeft w:val="0"/>
      <w:marRight w:val="0"/>
      <w:marTop w:val="0"/>
      <w:marBottom w:val="0"/>
      <w:divBdr>
        <w:top w:val="none" w:sz="0" w:space="0" w:color="auto"/>
        <w:left w:val="none" w:sz="0" w:space="0" w:color="auto"/>
        <w:bottom w:val="none" w:sz="0" w:space="0" w:color="auto"/>
        <w:right w:val="none" w:sz="0" w:space="0" w:color="auto"/>
      </w:divBdr>
    </w:div>
    <w:div w:id="336155585">
      <w:bodyDiv w:val="1"/>
      <w:marLeft w:val="0"/>
      <w:marRight w:val="0"/>
      <w:marTop w:val="0"/>
      <w:marBottom w:val="0"/>
      <w:divBdr>
        <w:top w:val="none" w:sz="0" w:space="0" w:color="auto"/>
        <w:left w:val="none" w:sz="0" w:space="0" w:color="auto"/>
        <w:bottom w:val="none" w:sz="0" w:space="0" w:color="auto"/>
        <w:right w:val="none" w:sz="0" w:space="0" w:color="auto"/>
      </w:divBdr>
    </w:div>
    <w:div w:id="362747807">
      <w:bodyDiv w:val="1"/>
      <w:marLeft w:val="0"/>
      <w:marRight w:val="0"/>
      <w:marTop w:val="0"/>
      <w:marBottom w:val="0"/>
      <w:divBdr>
        <w:top w:val="none" w:sz="0" w:space="0" w:color="auto"/>
        <w:left w:val="none" w:sz="0" w:space="0" w:color="auto"/>
        <w:bottom w:val="none" w:sz="0" w:space="0" w:color="auto"/>
        <w:right w:val="none" w:sz="0" w:space="0" w:color="auto"/>
      </w:divBdr>
    </w:div>
    <w:div w:id="437410914">
      <w:bodyDiv w:val="1"/>
      <w:marLeft w:val="0"/>
      <w:marRight w:val="0"/>
      <w:marTop w:val="0"/>
      <w:marBottom w:val="0"/>
      <w:divBdr>
        <w:top w:val="none" w:sz="0" w:space="0" w:color="auto"/>
        <w:left w:val="none" w:sz="0" w:space="0" w:color="auto"/>
        <w:bottom w:val="none" w:sz="0" w:space="0" w:color="auto"/>
        <w:right w:val="none" w:sz="0" w:space="0" w:color="auto"/>
      </w:divBdr>
    </w:div>
    <w:div w:id="78862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2112</Words>
  <Characters>12045</Characters>
  <Application>Microsoft Office Word</Application>
  <DocSecurity>0</DocSecurity>
  <Lines>100</Lines>
  <Paragraphs>28</Paragraphs>
  <ScaleCrop>false</ScaleCrop>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Cheran Crash</dc:creator>
  <cp:keywords/>
  <dc:description/>
  <cp:lastModifiedBy>Cheran Crash</cp:lastModifiedBy>
  <cp:revision>2</cp:revision>
  <dcterms:created xsi:type="dcterms:W3CDTF">2023-10-11T16:15:00Z</dcterms:created>
  <dcterms:modified xsi:type="dcterms:W3CDTF">2023-10-11T16:25:00Z</dcterms:modified>
</cp:coreProperties>
</file>