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95C5A" w14:textId="77777777" w:rsidR="007B6A10" w:rsidRPr="007B6A10" w:rsidRDefault="007B6A10" w:rsidP="007B6A10">
      <w:pPr>
        <w:jc w:val="center"/>
        <w:rPr>
          <w:rFonts w:eastAsiaTheme="minorHAnsi"/>
          <w:b/>
          <w:lang w:eastAsia="en-US"/>
        </w:rPr>
      </w:pPr>
      <w:bookmarkStart w:id="0" w:name="_GoBack"/>
      <w:bookmarkEnd w:id="0"/>
      <w:r w:rsidRPr="00D45628">
        <w:rPr>
          <w:b/>
        </w:rPr>
        <w:t>Ejercicio Simple Insertando y Listando registros en Android con SQLite.</w:t>
      </w:r>
    </w:p>
    <w:p w14:paraId="42897AC5" w14:textId="58799A26" w:rsidR="00EF3829" w:rsidRDefault="007B6A10" w:rsidP="007B6A10">
      <w:pPr>
        <w:shd w:val="clear" w:color="auto" w:fill="FFFFFF"/>
        <w:spacing w:before="780" w:after="390" w:line="240" w:lineRule="auto"/>
        <w:jc w:val="both"/>
        <w:textAlignment w:val="baseline"/>
        <w:outlineLvl w:val="1"/>
        <w:rPr>
          <w:rFonts w:eastAsia="Times New Roman" w:cs="Times New Roman"/>
          <w:b/>
          <w:bCs/>
          <w:caps/>
          <w:color w:val="4B4B4B"/>
        </w:rPr>
      </w:pPr>
      <w:r w:rsidRPr="00724BA1">
        <w:rPr>
          <w:rFonts w:eastAsia="Times New Roman" w:cs="Times New Roman"/>
          <w:b/>
          <w:bCs/>
          <w:caps/>
          <w:color w:val="4B4B4B"/>
        </w:rPr>
        <w:t>¿Qué Es SQLite?</w:t>
      </w:r>
      <w:r w:rsidR="00EF3829">
        <w:rPr>
          <w:rFonts w:eastAsia="Times New Roman" w:cs="Times New Roman"/>
          <w:b/>
          <w:bCs/>
          <w:caps/>
          <w:color w:val="4B4B4B"/>
        </w:rPr>
        <w:br/>
        <w:t>Realm</w:t>
      </w:r>
    </w:p>
    <w:p w14:paraId="4C1B8224" w14:textId="721E9AC2" w:rsidR="00EF3829" w:rsidRPr="00724BA1" w:rsidRDefault="00EF3829" w:rsidP="007B6A10">
      <w:pPr>
        <w:shd w:val="clear" w:color="auto" w:fill="FFFFFF"/>
        <w:spacing w:before="780" w:after="390" w:line="240" w:lineRule="auto"/>
        <w:jc w:val="both"/>
        <w:textAlignment w:val="baseline"/>
        <w:outlineLvl w:val="1"/>
        <w:rPr>
          <w:rFonts w:eastAsia="Times New Roman" w:cs="Times New Roman"/>
          <w:b/>
          <w:bCs/>
          <w:caps/>
          <w:color w:val="4B4B4B"/>
        </w:rPr>
      </w:pPr>
      <w:r>
        <w:rPr>
          <w:rFonts w:eastAsia="Times New Roman" w:cs="Times New Roman"/>
          <w:b/>
          <w:bCs/>
          <w:caps/>
          <w:color w:val="4B4B4B"/>
        </w:rPr>
        <w:t>SqliteOPENHELPER</w:t>
      </w:r>
    </w:p>
    <w:p w14:paraId="5D3E51E3" w14:textId="77777777" w:rsidR="007B6A10" w:rsidRPr="00724BA1" w:rsidRDefault="007B6A10" w:rsidP="007B6A10">
      <w:pPr>
        <w:shd w:val="clear" w:color="auto" w:fill="FFFFFF"/>
        <w:spacing w:after="300" w:line="240" w:lineRule="auto"/>
        <w:jc w:val="both"/>
        <w:textAlignment w:val="baseline"/>
        <w:rPr>
          <w:rFonts w:eastAsia="Times New Roman" w:cs="Times New Roman"/>
          <w:color w:val="444444"/>
        </w:rPr>
      </w:pPr>
      <w:r w:rsidRPr="00724BA1">
        <w:rPr>
          <w:rFonts w:eastAsia="Times New Roman" w:cs="Times New Roman"/>
          <w:color w:val="444444"/>
        </w:rPr>
        <w:t>Es un ligero motor de bases de datos de código abierto, que se caracteriza por mantener el almacenamiento de información persistente de forma sencilla.</w:t>
      </w:r>
    </w:p>
    <w:p w14:paraId="3AD86621" w14:textId="77777777" w:rsidR="007B6A10" w:rsidRPr="00724BA1" w:rsidRDefault="007B6A10" w:rsidP="007B6A10">
      <w:pPr>
        <w:shd w:val="clear" w:color="auto" w:fill="FFFFFF"/>
        <w:spacing w:after="0" w:line="240" w:lineRule="auto"/>
        <w:jc w:val="both"/>
        <w:textAlignment w:val="baseline"/>
        <w:rPr>
          <w:rFonts w:eastAsia="Times New Roman" w:cs="Times New Roman"/>
          <w:color w:val="444444"/>
        </w:rPr>
      </w:pPr>
      <w:r w:rsidRPr="00724BA1">
        <w:rPr>
          <w:rFonts w:eastAsia="Times New Roman" w:cs="Times New Roman"/>
          <w:color w:val="444444"/>
        </w:rPr>
        <w:t>A diferencia de otros Sistemas gestores de bases de datos como</w:t>
      </w:r>
      <w:r w:rsidRPr="007B6A10">
        <w:rPr>
          <w:rFonts w:eastAsia="Times New Roman" w:cs="Times New Roman"/>
          <w:color w:val="444444"/>
        </w:rPr>
        <w:t> </w:t>
      </w:r>
      <w:r w:rsidRPr="007B6A10">
        <w:rPr>
          <w:rFonts w:eastAsia="Times New Roman" w:cs="Times New Roman"/>
          <w:b/>
          <w:bCs/>
          <w:color w:val="444444"/>
          <w:bdr w:val="none" w:sz="0" w:space="0" w:color="auto" w:frame="1"/>
        </w:rPr>
        <w:t>MySQL</w:t>
      </w:r>
      <w:r w:rsidRPr="00724BA1">
        <w:rPr>
          <w:rFonts w:eastAsia="Times New Roman" w:cs="Times New Roman"/>
          <w:color w:val="444444"/>
        </w:rPr>
        <w:t>,</w:t>
      </w:r>
      <w:r w:rsidRPr="007B6A10">
        <w:rPr>
          <w:rFonts w:eastAsia="Times New Roman" w:cs="Times New Roman"/>
          <w:color w:val="444444"/>
        </w:rPr>
        <w:t> </w:t>
      </w:r>
      <w:r w:rsidRPr="007B6A10">
        <w:rPr>
          <w:rFonts w:eastAsia="Times New Roman" w:cs="Times New Roman"/>
          <w:b/>
          <w:bCs/>
          <w:color w:val="444444"/>
          <w:bdr w:val="none" w:sz="0" w:space="0" w:color="auto" w:frame="1"/>
        </w:rPr>
        <w:t>SQL Server</w:t>
      </w:r>
      <w:r w:rsidRPr="007B6A10">
        <w:rPr>
          <w:rFonts w:eastAsia="Times New Roman" w:cs="Times New Roman"/>
          <w:color w:val="444444"/>
        </w:rPr>
        <w:t> </w:t>
      </w:r>
      <w:r w:rsidRPr="00724BA1">
        <w:rPr>
          <w:rFonts w:eastAsia="Times New Roman" w:cs="Times New Roman"/>
          <w:color w:val="444444"/>
        </w:rPr>
        <w:t>y</w:t>
      </w:r>
      <w:r w:rsidRPr="007B6A10">
        <w:rPr>
          <w:rFonts w:eastAsia="Times New Roman" w:cs="Times New Roman"/>
          <w:color w:val="444444"/>
        </w:rPr>
        <w:t> </w:t>
      </w:r>
      <w:r w:rsidRPr="007B6A10">
        <w:rPr>
          <w:rFonts w:eastAsia="Times New Roman" w:cs="Times New Roman"/>
          <w:b/>
          <w:bCs/>
          <w:color w:val="444444"/>
          <w:bdr w:val="none" w:sz="0" w:space="0" w:color="auto" w:frame="1"/>
        </w:rPr>
        <w:t>Oracle DB</w:t>
      </w:r>
      <w:r w:rsidRPr="00724BA1">
        <w:rPr>
          <w:rFonts w:eastAsia="Times New Roman" w:cs="Times New Roman"/>
          <w:color w:val="444444"/>
        </w:rPr>
        <w:t>, SQLite tiene las siguientes ventajas:</w:t>
      </w:r>
    </w:p>
    <w:p w14:paraId="1AD2D2B6" w14:textId="77777777" w:rsidR="007B6A10" w:rsidRPr="00724BA1" w:rsidRDefault="007B6A10" w:rsidP="007B6A10">
      <w:pPr>
        <w:numPr>
          <w:ilvl w:val="0"/>
          <w:numId w:val="1"/>
        </w:numPr>
        <w:shd w:val="clear" w:color="auto" w:fill="FFFFFF"/>
        <w:spacing w:after="0" w:line="240" w:lineRule="auto"/>
        <w:ind w:left="0"/>
        <w:jc w:val="both"/>
        <w:textAlignment w:val="baseline"/>
        <w:rPr>
          <w:rFonts w:eastAsia="Times New Roman" w:cs="Times New Roman"/>
          <w:color w:val="444444"/>
        </w:rPr>
      </w:pPr>
      <w:r w:rsidRPr="007B6A10">
        <w:rPr>
          <w:rFonts w:eastAsia="Times New Roman" w:cs="Times New Roman"/>
          <w:b/>
          <w:bCs/>
          <w:color w:val="444444"/>
          <w:bdr w:val="none" w:sz="0" w:space="0" w:color="auto" w:frame="1"/>
        </w:rPr>
        <w:t>No requiere el soporte de un servidor</w:t>
      </w:r>
      <w:r w:rsidRPr="00724BA1">
        <w:rPr>
          <w:rFonts w:eastAsia="Times New Roman" w:cs="Times New Roman"/>
          <w:color w:val="444444"/>
        </w:rPr>
        <w:t>: SQLite no ejecuta un proceso para administrar la información, si no que implementa un conjunto de librerías encargadas de la gestión.</w:t>
      </w:r>
    </w:p>
    <w:p w14:paraId="24EA57FA" w14:textId="77777777" w:rsidR="007B6A10" w:rsidRPr="00724BA1" w:rsidRDefault="007B6A10" w:rsidP="007B6A10">
      <w:pPr>
        <w:numPr>
          <w:ilvl w:val="0"/>
          <w:numId w:val="1"/>
        </w:numPr>
        <w:shd w:val="clear" w:color="auto" w:fill="FFFFFF"/>
        <w:spacing w:after="0" w:line="240" w:lineRule="auto"/>
        <w:ind w:left="0"/>
        <w:jc w:val="both"/>
        <w:textAlignment w:val="baseline"/>
        <w:rPr>
          <w:rFonts w:eastAsia="Times New Roman" w:cs="Times New Roman"/>
          <w:color w:val="444444"/>
        </w:rPr>
      </w:pPr>
      <w:r w:rsidRPr="007B6A10">
        <w:rPr>
          <w:rFonts w:eastAsia="Times New Roman" w:cs="Times New Roman"/>
          <w:b/>
          <w:bCs/>
          <w:color w:val="444444"/>
          <w:bdr w:val="none" w:sz="0" w:space="0" w:color="auto" w:frame="1"/>
        </w:rPr>
        <w:t>No necesita configuración</w:t>
      </w:r>
      <w:r w:rsidRPr="00724BA1">
        <w:rPr>
          <w:rFonts w:eastAsia="Times New Roman" w:cs="Times New Roman"/>
          <w:color w:val="444444"/>
        </w:rPr>
        <w:t>: Libera al programador de todo tipo de configuraciones de puertos, tamaños, ubicaciones, etc.</w:t>
      </w:r>
    </w:p>
    <w:p w14:paraId="4D3DCCB7" w14:textId="77777777" w:rsidR="007B6A10" w:rsidRPr="00724BA1" w:rsidRDefault="007B6A10" w:rsidP="007B6A10">
      <w:pPr>
        <w:numPr>
          <w:ilvl w:val="0"/>
          <w:numId w:val="1"/>
        </w:numPr>
        <w:shd w:val="clear" w:color="auto" w:fill="FFFFFF"/>
        <w:spacing w:after="0" w:line="240" w:lineRule="auto"/>
        <w:ind w:left="0"/>
        <w:jc w:val="both"/>
        <w:textAlignment w:val="baseline"/>
        <w:rPr>
          <w:rFonts w:eastAsia="Times New Roman" w:cs="Times New Roman"/>
          <w:color w:val="444444"/>
        </w:rPr>
      </w:pPr>
      <w:r w:rsidRPr="007B6A10">
        <w:rPr>
          <w:rFonts w:eastAsia="Times New Roman" w:cs="Times New Roman"/>
          <w:b/>
          <w:bCs/>
          <w:color w:val="444444"/>
          <w:bdr w:val="none" w:sz="0" w:space="0" w:color="auto" w:frame="1"/>
        </w:rPr>
        <w:t>Usa un archivo para el esquema</w:t>
      </w:r>
      <w:r w:rsidRPr="00724BA1">
        <w:rPr>
          <w:rFonts w:eastAsia="Times New Roman" w:cs="Times New Roman"/>
          <w:color w:val="444444"/>
        </w:rPr>
        <w:t>: Crea un archivo para el esquema completo de una base de datos, lo que permite ahorrarse preocupaciones de seguridad, ya que los datos de las aplicaciones Android no pueden ser accedidos por contextos externos.</w:t>
      </w:r>
    </w:p>
    <w:p w14:paraId="56E3597A" w14:textId="77777777" w:rsidR="007B6A10" w:rsidRPr="00724BA1" w:rsidRDefault="007B6A10" w:rsidP="007B6A10">
      <w:pPr>
        <w:numPr>
          <w:ilvl w:val="0"/>
          <w:numId w:val="1"/>
        </w:numPr>
        <w:shd w:val="clear" w:color="auto" w:fill="FFFFFF"/>
        <w:spacing w:after="0" w:line="240" w:lineRule="auto"/>
        <w:ind w:left="0"/>
        <w:jc w:val="both"/>
        <w:textAlignment w:val="baseline"/>
        <w:rPr>
          <w:rFonts w:eastAsia="Times New Roman" w:cs="Times New Roman"/>
          <w:color w:val="444444"/>
        </w:rPr>
      </w:pPr>
      <w:r w:rsidRPr="007B6A10">
        <w:rPr>
          <w:rFonts w:eastAsia="Times New Roman" w:cs="Times New Roman"/>
          <w:b/>
          <w:bCs/>
          <w:color w:val="444444"/>
          <w:bdr w:val="none" w:sz="0" w:space="0" w:color="auto" w:frame="1"/>
        </w:rPr>
        <w:t>Es de Código Abierto</w:t>
      </w:r>
      <w:r w:rsidRPr="00724BA1">
        <w:rPr>
          <w:rFonts w:eastAsia="Times New Roman" w:cs="Times New Roman"/>
          <w:color w:val="444444"/>
        </w:rPr>
        <w:t>: Esta disponible al dominio público de los desarrolladores al igual que sus archivos de compilación e instrucciones de escalabilidad.</w:t>
      </w:r>
    </w:p>
    <w:p w14:paraId="6AEC84B8" w14:textId="77777777" w:rsidR="007B6A10" w:rsidRPr="00724BA1" w:rsidRDefault="007B6A10" w:rsidP="007B6A10">
      <w:pPr>
        <w:shd w:val="clear" w:color="auto" w:fill="FFFFFF"/>
        <w:spacing w:after="0" w:line="240" w:lineRule="auto"/>
        <w:jc w:val="both"/>
        <w:textAlignment w:val="baseline"/>
        <w:rPr>
          <w:rFonts w:eastAsia="Times New Roman" w:cs="Times New Roman"/>
          <w:color w:val="444444"/>
        </w:rPr>
      </w:pPr>
      <w:r w:rsidRPr="00724BA1">
        <w:rPr>
          <w:rFonts w:eastAsia="Times New Roman" w:cs="Times New Roman"/>
          <w:color w:val="444444"/>
        </w:rPr>
        <w:t>Es por eso que</w:t>
      </w:r>
      <w:r w:rsidRPr="007B6A10">
        <w:rPr>
          <w:rFonts w:eastAsia="Times New Roman" w:cs="Times New Roman"/>
          <w:color w:val="444444"/>
        </w:rPr>
        <w:t> </w:t>
      </w:r>
      <w:r w:rsidRPr="007B6A10">
        <w:rPr>
          <w:rFonts w:eastAsia="Times New Roman" w:cs="Times New Roman"/>
          <w:b/>
          <w:bCs/>
          <w:color w:val="444444"/>
          <w:bdr w:val="none" w:sz="0" w:space="0" w:color="auto" w:frame="1"/>
        </w:rPr>
        <w:t>SQLite</w:t>
      </w:r>
      <w:r w:rsidRPr="007B6A10">
        <w:rPr>
          <w:rFonts w:eastAsia="Times New Roman" w:cs="Times New Roman"/>
          <w:color w:val="444444"/>
        </w:rPr>
        <w:t> </w:t>
      </w:r>
      <w:r w:rsidRPr="00724BA1">
        <w:rPr>
          <w:rFonts w:eastAsia="Times New Roman" w:cs="Times New Roman"/>
          <w:color w:val="444444"/>
        </w:rPr>
        <w:t>es una tecnología cómoda para los dispositivos móviles. Su simplicidad, rapidez y usabilidad permiten un desarrollo muy amigable.</w:t>
      </w:r>
    </w:p>
    <w:p w14:paraId="0EAC7A29" w14:textId="77777777" w:rsidR="007B6A10" w:rsidRDefault="007B6A10" w:rsidP="00D45628">
      <w:pPr>
        <w:jc w:val="center"/>
        <w:rPr>
          <w:b/>
        </w:rPr>
      </w:pPr>
    </w:p>
    <w:p w14:paraId="09D73F5B" w14:textId="77777777" w:rsidR="007B6A10" w:rsidRDefault="007B6A10" w:rsidP="00D45628">
      <w:pPr>
        <w:jc w:val="center"/>
        <w:rPr>
          <w:b/>
        </w:rPr>
      </w:pPr>
    </w:p>
    <w:p w14:paraId="21A62BF9" w14:textId="77777777" w:rsidR="0053533E" w:rsidRDefault="0053533E">
      <w:r>
        <w:t xml:space="preserve">Crear el siguiente </w:t>
      </w:r>
      <w:proofErr w:type="spellStart"/>
      <w:r>
        <w:t>layout</w:t>
      </w:r>
      <w:proofErr w:type="spellEnd"/>
      <w:r>
        <w:t>, con los campos et1 (</w:t>
      </w:r>
      <w:proofErr w:type="spellStart"/>
      <w:r>
        <w:t>String</w:t>
      </w:r>
      <w:proofErr w:type="spellEnd"/>
      <w:r>
        <w:t>), et2(</w:t>
      </w:r>
      <w:proofErr w:type="spellStart"/>
      <w:r>
        <w:t>String</w:t>
      </w:r>
      <w:proofErr w:type="spellEnd"/>
      <w:r>
        <w:t>), et3(</w:t>
      </w:r>
      <w:proofErr w:type="spellStart"/>
      <w:r>
        <w:t>Integer</w:t>
      </w:r>
      <w:proofErr w:type="spellEnd"/>
      <w:r>
        <w:t>)</w:t>
      </w:r>
      <w:r w:rsidR="00D45628">
        <w:t>, y un botón.</w:t>
      </w:r>
    </w:p>
    <w:p w14:paraId="7EF1C5D9" w14:textId="77777777" w:rsidR="00D45628" w:rsidRDefault="0053533E">
      <w:r>
        <w:rPr>
          <w:noProof/>
        </w:rPr>
        <w:lastRenderedPageBreak/>
        <w:drawing>
          <wp:inline distT="0" distB="0" distL="0" distR="0" wp14:anchorId="7A984DD9" wp14:editId="3FEF74BE">
            <wp:extent cx="2305050" cy="31399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46673" t="23867" r="31772" b="23867"/>
                    <a:stretch>
                      <a:fillRect/>
                    </a:stretch>
                  </pic:blipFill>
                  <pic:spPr bwMode="auto">
                    <a:xfrm>
                      <a:off x="0" y="0"/>
                      <a:ext cx="2305050" cy="3139950"/>
                    </a:xfrm>
                    <a:prstGeom prst="rect">
                      <a:avLst/>
                    </a:prstGeom>
                    <a:noFill/>
                    <a:ln w="9525">
                      <a:noFill/>
                      <a:miter lim="800000"/>
                      <a:headEnd/>
                      <a:tailEnd/>
                    </a:ln>
                  </pic:spPr>
                </pic:pic>
              </a:graphicData>
            </a:graphic>
          </wp:inline>
        </w:drawing>
      </w:r>
    </w:p>
    <w:p w14:paraId="1C40003C" w14:textId="77777777" w:rsidR="00D45628" w:rsidRDefault="003059ED" w:rsidP="00D45628">
      <w:r>
        <w:t xml:space="preserve">Agregar una clase en la carpeta java con nombre </w:t>
      </w:r>
      <w:proofErr w:type="spellStart"/>
      <w:r>
        <w:t>dbHelper</w:t>
      </w:r>
      <w:proofErr w:type="spellEnd"/>
      <w:r>
        <w:t xml:space="preserve"> </w:t>
      </w:r>
    </w:p>
    <w:p w14:paraId="5E55AE93" w14:textId="77777777" w:rsidR="003059ED" w:rsidRDefault="00D45628" w:rsidP="00D45628">
      <w:pPr>
        <w:tabs>
          <w:tab w:val="left" w:pos="2025"/>
        </w:tabs>
      </w:pPr>
      <w:r>
        <w:rPr>
          <w:noProof/>
        </w:rPr>
        <w:drawing>
          <wp:inline distT="0" distB="0" distL="0" distR="0" wp14:anchorId="605E810D" wp14:editId="2489BC5F">
            <wp:extent cx="2381250" cy="2563256"/>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16012" r="73354" b="32931"/>
                    <a:stretch>
                      <a:fillRect/>
                    </a:stretch>
                  </pic:blipFill>
                  <pic:spPr bwMode="auto">
                    <a:xfrm>
                      <a:off x="0" y="0"/>
                      <a:ext cx="2381250" cy="2563256"/>
                    </a:xfrm>
                    <a:prstGeom prst="rect">
                      <a:avLst/>
                    </a:prstGeom>
                    <a:noFill/>
                    <a:ln w="9525">
                      <a:noFill/>
                      <a:miter lim="800000"/>
                      <a:headEnd/>
                      <a:tailEnd/>
                    </a:ln>
                  </pic:spPr>
                </pic:pic>
              </a:graphicData>
            </a:graphic>
          </wp:inline>
        </w:drawing>
      </w:r>
    </w:p>
    <w:p w14:paraId="181720C3" w14:textId="77777777" w:rsidR="003059ED" w:rsidRDefault="003059ED" w:rsidP="003059ED"/>
    <w:p w14:paraId="4A5086C5" w14:textId="77777777" w:rsidR="003059ED" w:rsidRDefault="003059ED" w:rsidP="003059ED"/>
    <w:p w14:paraId="0E4F1AAC" w14:textId="77777777" w:rsidR="003059ED" w:rsidRDefault="003059ED" w:rsidP="003059ED"/>
    <w:p w14:paraId="0BBEE991" w14:textId="77777777" w:rsidR="003059ED" w:rsidRDefault="003059ED" w:rsidP="003059ED"/>
    <w:p w14:paraId="3613122E" w14:textId="77777777" w:rsidR="003059ED" w:rsidRDefault="003059ED" w:rsidP="003059ED">
      <w:r>
        <w:t xml:space="preserve">Extender la clase </w:t>
      </w:r>
      <w:proofErr w:type="spellStart"/>
      <w:r>
        <w:t>dbHelper</w:t>
      </w:r>
      <w:proofErr w:type="spellEnd"/>
      <w:r>
        <w:t xml:space="preserve"> a </w:t>
      </w:r>
      <w:proofErr w:type="spellStart"/>
      <w:r>
        <w:t>SQliteOpenHelper</w:t>
      </w:r>
      <w:proofErr w:type="spellEnd"/>
      <w:r>
        <w:t>.</w:t>
      </w:r>
    </w:p>
    <w:p w14:paraId="14AD3286" w14:textId="77777777" w:rsidR="003059ED" w:rsidRDefault="003059ED" w:rsidP="003059ED">
      <w:r>
        <w:t>Crear los métodos y constructor.</w:t>
      </w:r>
    </w:p>
    <w:p w14:paraId="537800EA" w14:textId="77777777" w:rsidR="003059ED" w:rsidRDefault="003059ED" w:rsidP="003059ED">
      <w:r>
        <w:lastRenderedPageBreak/>
        <w:t xml:space="preserve">Luego crear la consulta </w:t>
      </w:r>
      <w:proofErr w:type="spellStart"/>
      <w:r>
        <w:t>create</w:t>
      </w:r>
      <w:proofErr w:type="spellEnd"/>
      <w:r>
        <w:t xml:space="preserve"> table y guardarla en una variable de tipo </w:t>
      </w:r>
      <w:proofErr w:type="spellStart"/>
      <w:r>
        <w:t>String</w:t>
      </w:r>
      <w:proofErr w:type="spellEnd"/>
      <w:r>
        <w:t>.</w:t>
      </w:r>
    </w:p>
    <w:p w14:paraId="3DC800BA" w14:textId="77777777" w:rsidR="003059ED" w:rsidRDefault="003059ED" w:rsidP="003059ED">
      <w:r>
        <w:t xml:space="preserve">En el </w:t>
      </w:r>
      <w:proofErr w:type="spellStart"/>
      <w:r>
        <w:t>OnCreate</w:t>
      </w:r>
      <w:proofErr w:type="spellEnd"/>
      <w:r>
        <w:t xml:space="preserve"> ejecutar la consulta, con </w:t>
      </w:r>
      <w:proofErr w:type="spellStart"/>
      <w:r>
        <w:t>exec.SQL</w:t>
      </w:r>
      <w:proofErr w:type="spellEnd"/>
      <w:r>
        <w:t xml:space="preserve"> y le paso la consulta.</w:t>
      </w:r>
    </w:p>
    <w:p w14:paraId="3CD0B2BE" w14:textId="77777777" w:rsidR="00F52CC0" w:rsidRDefault="003059ED" w:rsidP="003059ED">
      <w:r>
        <w:rPr>
          <w:noProof/>
        </w:rPr>
        <w:drawing>
          <wp:inline distT="0" distB="0" distL="0" distR="0" wp14:anchorId="530C4A86" wp14:editId="1993D17F">
            <wp:extent cx="5972175" cy="358588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6376" t="12387" r="17346" b="27492"/>
                    <a:stretch>
                      <a:fillRect/>
                    </a:stretch>
                  </pic:blipFill>
                  <pic:spPr bwMode="auto">
                    <a:xfrm>
                      <a:off x="0" y="0"/>
                      <a:ext cx="5972175" cy="3585885"/>
                    </a:xfrm>
                    <a:prstGeom prst="rect">
                      <a:avLst/>
                    </a:prstGeom>
                    <a:noFill/>
                    <a:ln w="9525">
                      <a:noFill/>
                      <a:miter lim="800000"/>
                      <a:headEnd/>
                      <a:tailEnd/>
                    </a:ln>
                  </pic:spPr>
                </pic:pic>
              </a:graphicData>
            </a:graphic>
          </wp:inline>
        </w:drawing>
      </w:r>
    </w:p>
    <w:p w14:paraId="2D65EE54" w14:textId="77777777" w:rsidR="00074014" w:rsidRDefault="00074014" w:rsidP="00F52CC0"/>
    <w:p w14:paraId="3A74D50C" w14:textId="77777777" w:rsidR="00074014" w:rsidRDefault="00074014" w:rsidP="00F52CC0"/>
    <w:p w14:paraId="2F1E009B" w14:textId="77777777" w:rsidR="00074014" w:rsidRDefault="00074014" w:rsidP="00F52CC0"/>
    <w:p w14:paraId="2D0A0C95" w14:textId="77777777" w:rsidR="00074014" w:rsidRDefault="00074014" w:rsidP="00F52CC0"/>
    <w:p w14:paraId="75917489" w14:textId="77777777" w:rsidR="00074014" w:rsidRDefault="00074014" w:rsidP="00F52CC0"/>
    <w:p w14:paraId="6830A5C0" w14:textId="77777777" w:rsidR="00074014" w:rsidRDefault="00074014" w:rsidP="00F52CC0"/>
    <w:p w14:paraId="2D53ABDD" w14:textId="77777777" w:rsidR="00074014" w:rsidRDefault="00074014" w:rsidP="00F52CC0"/>
    <w:p w14:paraId="7DF51373" w14:textId="77777777" w:rsidR="00074014" w:rsidRDefault="00074014" w:rsidP="00F52CC0"/>
    <w:p w14:paraId="3DF81EA2" w14:textId="77777777" w:rsidR="00074014" w:rsidRDefault="00074014" w:rsidP="00F52CC0"/>
    <w:p w14:paraId="72BC106E" w14:textId="77777777" w:rsidR="00074014" w:rsidRDefault="00074014" w:rsidP="00F52CC0"/>
    <w:p w14:paraId="33CF3529" w14:textId="77777777" w:rsidR="0053533E" w:rsidRDefault="00DC076D" w:rsidP="00F52CC0">
      <w:r>
        <w:t xml:space="preserve">Luego, en el </w:t>
      </w:r>
      <w:proofErr w:type="spellStart"/>
      <w:r>
        <w:t>MainActivity</w:t>
      </w:r>
      <w:proofErr w:type="spellEnd"/>
    </w:p>
    <w:p w14:paraId="2F3740A2" w14:textId="77777777" w:rsidR="00074014" w:rsidRDefault="00074014" w:rsidP="00F52CC0">
      <w:r>
        <w:lastRenderedPageBreak/>
        <w:t xml:space="preserve">Declaro las variables, y creo el método Insertar, en el método insertar, paso los valores a unas variables, y creo un objeto de la clase </w:t>
      </w:r>
      <w:proofErr w:type="spellStart"/>
      <w:r>
        <w:t>dbHelper</w:t>
      </w:r>
      <w:proofErr w:type="spellEnd"/>
      <w:r>
        <w:t xml:space="preserve"> para poder escribir en la base de datos con </w:t>
      </w:r>
      <w:proofErr w:type="spellStart"/>
      <w:r>
        <w:t>getWriteDatabase</w:t>
      </w:r>
      <w:proofErr w:type="spellEnd"/>
      <w:r>
        <w:t>.</w:t>
      </w:r>
    </w:p>
    <w:p w14:paraId="75B75F6A" w14:textId="77777777" w:rsidR="00074014" w:rsidRDefault="00DC076D" w:rsidP="00F52CC0">
      <w:r>
        <w:rPr>
          <w:noProof/>
        </w:rPr>
        <w:drawing>
          <wp:inline distT="0" distB="0" distL="0" distR="0" wp14:anchorId="56D8AE4E" wp14:editId="51A3D6E1">
            <wp:extent cx="5242285" cy="433387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6986" t="11782" r="26001" b="19033"/>
                    <a:stretch>
                      <a:fillRect/>
                    </a:stretch>
                  </pic:blipFill>
                  <pic:spPr bwMode="auto">
                    <a:xfrm>
                      <a:off x="0" y="0"/>
                      <a:ext cx="5242285" cy="4333875"/>
                    </a:xfrm>
                    <a:prstGeom prst="rect">
                      <a:avLst/>
                    </a:prstGeom>
                    <a:noFill/>
                    <a:ln w="9525">
                      <a:noFill/>
                      <a:miter lim="800000"/>
                      <a:headEnd/>
                      <a:tailEnd/>
                    </a:ln>
                  </pic:spPr>
                </pic:pic>
              </a:graphicData>
            </a:graphic>
          </wp:inline>
        </w:drawing>
      </w:r>
    </w:p>
    <w:p w14:paraId="16D45A2D" w14:textId="77777777" w:rsidR="00074014" w:rsidRDefault="00074014" w:rsidP="00074014">
      <w:pPr>
        <w:tabs>
          <w:tab w:val="left" w:pos="960"/>
        </w:tabs>
      </w:pPr>
      <w:r>
        <w:t>}</w:t>
      </w:r>
      <w:r>
        <w:br/>
        <w:t>}</w:t>
      </w:r>
      <w:r>
        <w:br/>
        <w:t>}</w:t>
      </w:r>
    </w:p>
    <w:p w14:paraId="6B941CC7" w14:textId="77777777" w:rsidR="00074014" w:rsidRDefault="00074014" w:rsidP="00074014">
      <w:pPr>
        <w:tabs>
          <w:tab w:val="left" w:pos="960"/>
        </w:tabs>
      </w:pPr>
      <w:proofErr w:type="spellStart"/>
      <w:r>
        <w:t>ContentValues</w:t>
      </w:r>
      <w:proofErr w:type="spellEnd"/>
      <w:r>
        <w:t xml:space="preserve"> es un diccionario para contener los valores de la consulta.</w:t>
      </w:r>
    </w:p>
    <w:p w14:paraId="2C20F37B" w14:textId="77777777" w:rsidR="009C4BBF" w:rsidRDefault="009C4BBF" w:rsidP="00074014">
      <w:pPr>
        <w:tabs>
          <w:tab w:val="left" w:pos="960"/>
        </w:tabs>
      </w:pPr>
      <w:r>
        <w:t>Agregar el evento al botón.</w:t>
      </w:r>
    </w:p>
    <w:p w14:paraId="072992D3" w14:textId="77777777" w:rsidR="00074014" w:rsidRDefault="00074014" w:rsidP="00074014">
      <w:pPr>
        <w:tabs>
          <w:tab w:val="left" w:pos="960"/>
        </w:tabs>
      </w:pPr>
      <w:r>
        <w:t>Probar el ingresar.</w:t>
      </w:r>
    </w:p>
    <w:p w14:paraId="60F253A9" w14:textId="77777777" w:rsidR="00074014" w:rsidRDefault="00074014" w:rsidP="00074014">
      <w:pPr>
        <w:tabs>
          <w:tab w:val="left" w:pos="960"/>
        </w:tabs>
      </w:pPr>
      <w:r>
        <w:t xml:space="preserve">Luego, crear un </w:t>
      </w:r>
      <w:proofErr w:type="spellStart"/>
      <w:r>
        <w:t>activity</w:t>
      </w:r>
      <w:proofErr w:type="spellEnd"/>
      <w:r>
        <w:t xml:space="preserve"> Listar. Y en </w:t>
      </w:r>
      <w:proofErr w:type="spellStart"/>
      <w:r>
        <w:t>layout</w:t>
      </w:r>
      <w:proofErr w:type="spellEnd"/>
      <w:r>
        <w:t xml:space="preserve"> agregar un </w:t>
      </w:r>
      <w:proofErr w:type="spellStart"/>
      <w:r>
        <w:t>listView</w:t>
      </w:r>
      <w:proofErr w:type="spellEnd"/>
      <w:r>
        <w:t xml:space="preserve"> de nombre lista.</w:t>
      </w:r>
    </w:p>
    <w:p w14:paraId="4B805E46" w14:textId="77777777" w:rsidR="00074014" w:rsidRDefault="00074014" w:rsidP="00074014">
      <w:pPr>
        <w:tabs>
          <w:tab w:val="left" w:pos="960"/>
        </w:tabs>
      </w:pPr>
    </w:p>
    <w:p w14:paraId="16AD8224" w14:textId="77777777" w:rsidR="00074014" w:rsidRDefault="00074014" w:rsidP="00074014">
      <w:pPr>
        <w:tabs>
          <w:tab w:val="left" w:pos="960"/>
        </w:tabs>
      </w:pPr>
    </w:p>
    <w:p w14:paraId="19666956" w14:textId="77777777" w:rsidR="00074014" w:rsidRDefault="00074014" w:rsidP="00074014">
      <w:pPr>
        <w:tabs>
          <w:tab w:val="left" w:pos="960"/>
        </w:tabs>
      </w:pPr>
      <w:r>
        <w:rPr>
          <w:noProof/>
        </w:rPr>
        <w:lastRenderedPageBreak/>
        <w:drawing>
          <wp:inline distT="0" distB="0" distL="0" distR="0" wp14:anchorId="157748D6" wp14:editId="1C31FE14">
            <wp:extent cx="5781248" cy="400050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r="36784" b="22231"/>
                    <a:stretch>
                      <a:fillRect/>
                    </a:stretch>
                  </pic:blipFill>
                  <pic:spPr bwMode="auto">
                    <a:xfrm>
                      <a:off x="0" y="0"/>
                      <a:ext cx="5790607" cy="4006976"/>
                    </a:xfrm>
                    <a:prstGeom prst="rect">
                      <a:avLst/>
                    </a:prstGeom>
                    <a:noFill/>
                    <a:ln w="9525">
                      <a:noFill/>
                      <a:miter lim="800000"/>
                      <a:headEnd/>
                      <a:tailEnd/>
                    </a:ln>
                  </pic:spPr>
                </pic:pic>
              </a:graphicData>
            </a:graphic>
          </wp:inline>
        </w:drawing>
      </w:r>
    </w:p>
    <w:p w14:paraId="08E3BBF2" w14:textId="77777777" w:rsidR="00074014" w:rsidRDefault="00074014" w:rsidP="00074014">
      <w:pPr>
        <w:tabs>
          <w:tab w:val="left" w:pos="960"/>
        </w:tabs>
      </w:pPr>
    </w:p>
    <w:p w14:paraId="23ADF321" w14:textId="77777777" w:rsidR="009C4BBF" w:rsidRDefault="009C4BBF" w:rsidP="00074014">
      <w:pPr>
        <w:tabs>
          <w:tab w:val="left" w:pos="960"/>
        </w:tabs>
      </w:pPr>
    </w:p>
    <w:p w14:paraId="63550603" w14:textId="77777777" w:rsidR="009C4BBF" w:rsidRDefault="009C4BBF" w:rsidP="00074014">
      <w:pPr>
        <w:tabs>
          <w:tab w:val="left" w:pos="960"/>
        </w:tabs>
      </w:pPr>
    </w:p>
    <w:p w14:paraId="4FD496CD" w14:textId="77777777" w:rsidR="009C4BBF" w:rsidRDefault="009C4BBF" w:rsidP="00074014">
      <w:pPr>
        <w:tabs>
          <w:tab w:val="left" w:pos="960"/>
        </w:tabs>
      </w:pPr>
    </w:p>
    <w:p w14:paraId="29AA1E06" w14:textId="77777777" w:rsidR="009C4BBF" w:rsidRDefault="009C4BBF" w:rsidP="00074014">
      <w:pPr>
        <w:tabs>
          <w:tab w:val="left" w:pos="960"/>
        </w:tabs>
      </w:pPr>
    </w:p>
    <w:p w14:paraId="7E4EA710" w14:textId="77777777" w:rsidR="009C4BBF" w:rsidRDefault="009C4BBF" w:rsidP="00074014">
      <w:pPr>
        <w:tabs>
          <w:tab w:val="left" w:pos="960"/>
        </w:tabs>
      </w:pPr>
    </w:p>
    <w:p w14:paraId="2A6C1DAE" w14:textId="77777777" w:rsidR="009C4BBF" w:rsidRDefault="009C4BBF" w:rsidP="00074014">
      <w:pPr>
        <w:tabs>
          <w:tab w:val="left" w:pos="960"/>
        </w:tabs>
      </w:pPr>
    </w:p>
    <w:p w14:paraId="10BB6246" w14:textId="77777777" w:rsidR="009C4BBF" w:rsidRDefault="009C4BBF" w:rsidP="00074014">
      <w:pPr>
        <w:tabs>
          <w:tab w:val="left" w:pos="960"/>
        </w:tabs>
      </w:pPr>
    </w:p>
    <w:p w14:paraId="7FB5C488" w14:textId="77777777" w:rsidR="009C4BBF" w:rsidRDefault="009C4BBF" w:rsidP="00074014">
      <w:pPr>
        <w:tabs>
          <w:tab w:val="left" w:pos="960"/>
        </w:tabs>
      </w:pPr>
    </w:p>
    <w:p w14:paraId="7B41A2F1" w14:textId="77777777" w:rsidR="009C4BBF" w:rsidRDefault="009C4BBF" w:rsidP="00074014">
      <w:pPr>
        <w:tabs>
          <w:tab w:val="left" w:pos="960"/>
        </w:tabs>
      </w:pPr>
    </w:p>
    <w:p w14:paraId="2014FC67" w14:textId="77777777" w:rsidR="009C4BBF" w:rsidRDefault="009C4BBF" w:rsidP="00074014">
      <w:pPr>
        <w:tabs>
          <w:tab w:val="left" w:pos="960"/>
        </w:tabs>
      </w:pPr>
    </w:p>
    <w:p w14:paraId="6023B0D7" w14:textId="77777777" w:rsidR="009C4BBF" w:rsidRDefault="009C4BBF" w:rsidP="00074014">
      <w:pPr>
        <w:tabs>
          <w:tab w:val="left" w:pos="960"/>
        </w:tabs>
      </w:pPr>
    </w:p>
    <w:p w14:paraId="54441580" w14:textId="77777777" w:rsidR="009C4BBF" w:rsidRDefault="009C4BBF" w:rsidP="00074014">
      <w:pPr>
        <w:tabs>
          <w:tab w:val="left" w:pos="960"/>
        </w:tabs>
      </w:pPr>
    </w:p>
    <w:p w14:paraId="52F9B0D5" w14:textId="77777777" w:rsidR="00074014" w:rsidRDefault="00074014" w:rsidP="00074014">
      <w:pPr>
        <w:tabs>
          <w:tab w:val="left" w:pos="960"/>
        </w:tabs>
      </w:pPr>
      <w:r>
        <w:lastRenderedPageBreak/>
        <w:t>Luego, en el java de Listar, agregar el siguiente método.</w:t>
      </w:r>
    </w:p>
    <w:p w14:paraId="5001B358" w14:textId="77777777" w:rsidR="00074014" w:rsidRDefault="009C4BBF" w:rsidP="00074014">
      <w:pPr>
        <w:tabs>
          <w:tab w:val="left" w:pos="960"/>
        </w:tabs>
      </w:pPr>
      <w:r>
        <w:rPr>
          <w:noProof/>
        </w:rPr>
        <w:drawing>
          <wp:inline distT="0" distB="0" distL="0" distR="0" wp14:anchorId="44ED11EB" wp14:editId="55D5373E">
            <wp:extent cx="5643418" cy="358140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26816" t="12085" r="11405" b="18127"/>
                    <a:stretch>
                      <a:fillRect/>
                    </a:stretch>
                  </pic:blipFill>
                  <pic:spPr bwMode="auto">
                    <a:xfrm>
                      <a:off x="0" y="0"/>
                      <a:ext cx="5643418" cy="3581400"/>
                    </a:xfrm>
                    <a:prstGeom prst="rect">
                      <a:avLst/>
                    </a:prstGeom>
                    <a:noFill/>
                    <a:ln w="9525">
                      <a:noFill/>
                      <a:miter lim="800000"/>
                      <a:headEnd/>
                      <a:tailEnd/>
                    </a:ln>
                  </pic:spPr>
                </pic:pic>
              </a:graphicData>
            </a:graphic>
          </wp:inline>
        </w:drawing>
      </w:r>
    </w:p>
    <w:p w14:paraId="6C4A1A3F" w14:textId="77777777" w:rsidR="00074014" w:rsidRDefault="00074014" w:rsidP="00074014">
      <w:pPr>
        <w:tabs>
          <w:tab w:val="left" w:pos="960"/>
        </w:tabs>
      </w:pPr>
    </w:p>
    <w:p w14:paraId="71DDD693" w14:textId="77777777" w:rsidR="00074014" w:rsidRDefault="009C4BBF" w:rsidP="00074014">
      <w:pPr>
        <w:tabs>
          <w:tab w:val="left" w:pos="960"/>
        </w:tabs>
        <w:rPr>
          <w:noProof/>
        </w:rPr>
      </w:pPr>
      <w:r>
        <w:rPr>
          <w:noProof/>
        </w:rPr>
        <w:t>Agregar el método listar() en el OnCreate.</w:t>
      </w:r>
    </w:p>
    <w:p w14:paraId="667DB09F" w14:textId="77777777" w:rsidR="00274B9B" w:rsidRDefault="00274B9B" w:rsidP="00074014">
      <w:pPr>
        <w:tabs>
          <w:tab w:val="left" w:pos="960"/>
        </w:tabs>
        <w:rPr>
          <w:noProof/>
        </w:rPr>
      </w:pPr>
    </w:p>
    <w:p w14:paraId="7EEDC143" w14:textId="77777777" w:rsidR="00274B9B" w:rsidRDefault="00274B9B" w:rsidP="00074014">
      <w:pPr>
        <w:tabs>
          <w:tab w:val="left" w:pos="960"/>
        </w:tabs>
        <w:rPr>
          <w:noProof/>
        </w:rPr>
      </w:pPr>
      <w:r>
        <w:rPr>
          <w:noProof/>
        </w:rPr>
        <w:t>En seguida, agregar en el menu_main.xml, la opción para desplegar la actividad del listar.</w:t>
      </w:r>
    </w:p>
    <w:p w14:paraId="021C3110" w14:textId="77777777" w:rsidR="00274B9B" w:rsidRDefault="00274B9B" w:rsidP="00074014">
      <w:pPr>
        <w:tabs>
          <w:tab w:val="left" w:pos="960"/>
        </w:tabs>
      </w:pPr>
      <w:r>
        <w:rPr>
          <w:noProof/>
        </w:rPr>
        <w:lastRenderedPageBreak/>
        <w:drawing>
          <wp:inline distT="0" distB="0" distL="0" distR="0" wp14:anchorId="6FB51B50" wp14:editId="11E5CB72">
            <wp:extent cx="5391150" cy="3938988"/>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24779" r="24813" b="34441"/>
                    <a:stretch>
                      <a:fillRect/>
                    </a:stretch>
                  </pic:blipFill>
                  <pic:spPr bwMode="auto">
                    <a:xfrm>
                      <a:off x="0" y="0"/>
                      <a:ext cx="5391150" cy="3938988"/>
                    </a:xfrm>
                    <a:prstGeom prst="rect">
                      <a:avLst/>
                    </a:prstGeom>
                    <a:noFill/>
                    <a:ln w="9525">
                      <a:noFill/>
                      <a:miter lim="800000"/>
                      <a:headEnd/>
                      <a:tailEnd/>
                    </a:ln>
                  </pic:spPr>
                </pic:pic>
              </a:graphicData>
            </a:graphic>
          </wp:inline>
        </w:drawing>
      </w:r>
    </w:p>
    <w:p w14:paraId="0E92E0E6" w14:textId="77777777" w:rsidR="00074014" w:rsidRDefault="00274B9B" w:rsidP="00074014">
      <w:pPr>
        <w:tabs>
          <w:tab w:val="left" w:pos="960"/>
        </w:tabs>
      </w:pPr>
      <w:r>
        <w:t xml:space="preserve">En el MainActivity.java agregar la opción para </w:t>
      </w:r>
      <w:proofErr w:type="spellStart"/>
      <w:r>
        <w:t>le</w:t>
      </w:r>
      <w:proofErr w:type="spellEnd"/>
      <w:r>
        <w:t xml:space="preserve"> menú desplegable.</w:t>
      </w:r>
    </w:p>
    <w:p w14:paraId="33CA7FDF" w14:textId="77777777" w:rsidR="00274B9B" w:rsidRPr="00074014" w:rsidRDefault="00274B9B" w:rsidP="00074014">
      <w:pPr>
        <w:tabs>
          <w:tab w:val="left" w:pos="960"/>
        </w:tabs>
      </w:pPr>
      <w:r>
        <w:rPr>
          <w:noProof/>
        </w:rPr>
        <w:lastRenderedPageBreak/>
        <w:drawing>
          <wp:inline distT="0" distB="0" distL="0" distR="0" wp14:anchorId="37BA7FCC" wp14:editId="08C59579">
            <wp:extent cx="5887399" cy="539115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r="38651"/>
                    <a:stretch>
                      <a:fillRect/>
                    </a:stretch>
                  </pic:blipFill>
                  <pic:spPr bwMode="auto">
                    <a:xfrm>
                      <a:off x="0" y="0"/>
                      <a:ext cx="5887399" cy="5391150"/>
                    </a:xfrm>
                    <a:prstGeom prst="rect">
                      <a:avLst/>
                    </a:prstGeom>
                    <a:noFill/>
                    <a:ln w="9525">
                      <a:noFill/>
                      <a:miter lim="800000"/>
                      <a:headEnd/>
                      <a:tailEnd/>
                    </a:ln>
                  </pic:spPr>
                </pic:pic>
              </a:graphicData>
            </a:graphic>
          </wp:inline>
        </w:drawing>
      </w:r>
    </w:p>
    <w:sectPr w:rsidR="00274B9B" w:rsidRPr="00074014" w:rsidSect="000360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9AFE3" w14:textId="77777777" w:rsidR="008C7F0F" w:rsidRDefault="008C7F0F" w:rsidP="0053533E">
      <w:pPr>
        <w:spacing w:after="0" w:line="240" w:lineRule="auto"/>
      </w:pPr>
      <w:r>
        <w:separator/>
      </w:r>
    </w:p>
  </w:endnote>
  <w:endnote w:type="continuationSeparator" w:id="0">
    <w:p w14:paraId="42985D1F" w14:textId="77777777" w:rsidR="008C7F0F" w:rsidRDefault="008C7F0F" w:rsidP="0053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3933F" w14:textId="77777777" w:rsidR="008C7F0F" w:rsidRDefault="008C7F0F" w:rsidP="0053533E">
      <w:pPr>
        <w:spacing w:after="0" w:line="240" w:lineRule="auto"/>
      </w:pPr>
      <w:r>
        <w:separator/>
      </w:r>
    </w:p>
  </w:footnote>
  <w:footnote w:type="continuationSeparator" w:id="0">
    <w:p w14:paraId="1E97340B" w14:textId="77777777" w:rsidR="008C7F0F" w:rsidRDefault="008C7F0F" w:rsidP="00535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247B1"/>
    <w:multiLevelType w:val="multilevel"/>
    <w:tmpl w:val="490CC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533E"/>
    <w:rsid w:val="000360EF"/>
    <w:rsid w:val="00074014"/>
    <w:rsid w:val="001B214A"/>
    <w:rsid w:val="00274B9B"/>
    <w:rsid w:val="003059ED"/>
    <w:rsid w:val="0045776A"/>
    <w:rsid w:val="0053533E"/>
    <w:rsid w:val="007B6A10"/>
    <w:rsid w:val="008C7F0F"/>
    <w:rsid w:val="009C4BBF"/>
    <w:rsid w:val="00A64EB7"/>
    <w:rsid w:val="00D45628"/>
    <w:rsid w:val="00DC076D"/>
    <w:rsid w:val="00EE624C"/>
    <w:rsid w:val="00EF3829"/>
    <w:rsid w:val="00F52CC0"/>
    <w:rsid w:val="00FE1F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CEE4"/>
  <w15:docId w15:val="{FC894D40-0B08-4901-A227-2F5E573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5353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3533E"/>
  </w:style>
  <w:style w:type="paragraph" w:styleId="Piedepgina">
    <w:name w:val="footer"/>
    <w:basedOn w:val="Normal"/>
    <w:link w:val="PiedepginaCar"/>
    <w:uiPriority w:val="99"/>
    <w:semiHidden/>
    <w:unhideWhenUsed/>
    <w:rsid w:val="005353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53533E"/>
  </w:style>
  <w:style w:type="paragraph" w:styleId="Textodeglobo">
    <w:name w:val="Balloon Text"/>
    <w:basedOn w:val="Normal"/>
    <w:link w:val="TextodegloboCar"/>
    <w:uiPriority w:val="99"/>
    <w:semiHidden/>
    <w:unhideWhenUsed/>
    <w:rsid w:val="005353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3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Instituto Profesional CIISA</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Carlos Duque Jauregui</cp:lastModifiedBy>
  <cp:revision>1</cp:revision>
  <dcterms:created xsi:type="dcterms:W3CDTF">2016-10-03T13:57:00Z</dcterms:created>
  <dcterms:modified xsi:type="dcterms:W3CDTF">2019-10-04T15:55:00Z</dcterms:modified>
</cp:coreProperties>
</file>