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ДОГОВІР ОРЕНДИ ЖИТЛОВОГО ПРИМІЩЕННЯ</w:t>
      </w:r>
    </w:p>
    <w:p>
      <w:r>
        <w:t>м. врпапі</w:t>
      </w:r>
      <w:r>
        <w:tab/>
        <w:tab/>
        <w:tab/>
        <w:tab/>
        <w:tab/>
      </w:r>
      <w:r>
        <w:t>«___» ________ 202_ р.</w:t>
      </w:r>
    </w:p>
    <w:p>
      <w:r>
        <w:rPr>
          <w:b/>
        </w:rPr>
        <w:t>1. СТОРОНИ ДОГОВОРУ</w:t>
      </w:r>
    </w:p>
    <w:p>
      <w:r>
        <w:rPr>
          <w:sz w:val="24"/>
        </w:rPr>
        <w:t>Орендодавець: asdas tetete, з однієї сторони, та</w:t>
        <w:br/>
        <w:t>Орендар: екв нге, з іншої сторони, уклали цей Договір про наступне:</w:t>
      </w:r>
    </w:p>
    <w:p>
      <w:r>
        <w:rPr>
          <w:b/>
        </w:rPr>
        <w:t>2. ПРЕДМЕТ ДОГОВОРУ</w:t>
      </w:r>
    </w:p>
    <w:p>
      <w:r>
        <w:rPr>
          <w:sz w:val="24"/>
        </w:rPr>
        <w:t>2.1. Орендодавець передає, а Орендар приймає у строкове платне володіння та користування житлове приміщення за адресою: sfsdf, qwasf132, загальною площею 453.00 кв.м.</w:t>
      </w:r>
    </w:p>
    <w:p>
      <w:r>
        <w:rPr>
          <w:b/>
        </w:rPr>
        <w:t>3. ОРЕНДНА ПЛАТА ТА РОЗРАХУНКИ</w:t>
      </w:r>
    </w:p>
    <w:p>
      <w:r>
        <w:rPr>
          <w:sz w:val="24"/>
        </w:rPr>
        <w:t>3.1. Розмір орендної плати за місяць становить 2342342.0 грн.</w:t>
        <w:br/>
        <w:t>3.2. Орендар зобов'язується сплачувати оренду щомісяця не пізніше ___ числа поточного місяця.</w:t>
      </w:r>
    </w:p>
    <w:p>
      <w:r>
        <w:rPr>
          <w:b/>
        </w:rPr>
        <w:t>4. ПРАВА ТА ОБОВ'ЯЗКИ СТОРІН</w:t>
      </w:r>
    </w:p>
    <w:p>
      <w:r>
        <w:rPr>
          <w:sz w:val="24"/>
        </w:rPr>
        <w:t>4.1. Орендар зобов’язується використовувати приміщення лише за призначенням.</w:t>
        <w:br/>
        <w:t>4.2. Орендар не має права передавати приміщення в суборенду без згоди Орендодавця.</w:t>
      </w:r>
    </w:p>
    <w:p>
      <w:r>
        <w:rPr>
          <w:b/>
        </w:rPr>
        <w:br/>
        <w:t>5. РЕКВІЗИТИ ТА ПІДПИСИ СТОРІН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ОРЕНДОДАВЕЦЬ:</w:t>
              <w:br/>
              <w:br/>
              <w:t>________________</w:t>
              <w:br/>
              <w:t>(підпис)</w:t>
              <w:br/>
              <w:t>asdas tetete</w:t>
            </w:r>
          </w:p>
        </w:tc>
        <w:tc>
          <w:tcPr>
            <w:tcW w:type="dxa" w:w="4320"/>
          </w:tcPr>
          <w:p>
            <w:r>
              <w:t>ОРЕНДАР:</w:t>
              <w:br/>
              <w:br/>
              <w:t>________________</w:t>
              <w:br/>
              <w:t>(підпис)</w:t>
              <w:br/>
              <w:t>екв нге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