
<file path=[Content_Types].xml><?xml version="1.0" encoding="utf-8"?>
<Types xmlns="http://schemas.openxmlformats.org/package/2006/content-types">
  <Default Extension="png" ContentType="image/png"/>
  <Default Extension="jpeg" ContentType="image/jpeg"/>
  <Default Extension="emf" ContentType="image/x-emf"/>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tbl>
      <w:tblPr>
        <w:tblW w:w="10466" w:type="dxa"/>
        <w:jc w:val="center"/>
        <w:tblBorders>
          <w:top w:val="double" w:sz="12" w:space="0" w:color="1F4E79"/>
          <w:left w:val="double" w:sz="12" w:space="0" w:color="1F4E79"/>
          <w:bottom w:val="double" w:sz="12" w:space="0" w:color="1F4E79"/>
          <w:right w:val="double" w:sz="12" w:space="0" w:color="1F4E79"/>
          <w:insideH w:val="nil"/>
          <w:insideV w:val="nil"/>
        </w:tblBorders>
        <w:tblLayout w:type="fixed"/>
        <w:tblCellMar>
          <w:left w:w="100" w:type="dxa"/>
          <w:right w:w="100" w:type="dxa"/>
        </w:tblCellMar>
        <w:tblLook w:val="0600" w:firstRow="0" w:lastRow="0" w:firstColumn="0" w:lastColumn="0" w:noHBand="1" w:noVBand="1"/>
      </w:tblPr>
      <w:tblGrid>
        <w:gridCol w:w="250"/>
        <w:gridCol w:w="3050"/>
        <w:gridCol w:w="1733"/>
        <w:gridCol w:w="400"/>
        <w:gridCol w:w="1733"/>
        <w:gridCol w:w="3050"/>
        <w:gridCol w:w="250"/>
      </w:tblGrid>
      <w:tr w:rsidR="00242AD7">
        <w:trPr>
          <w:cantSplit/>
          <w:trHeight w:hRule="exact" w:val="2950"/>
          <w:jc w:val="center"/>
        </w:trPr>
        <w:tc>
          <w:tcPr>
            <w:tcW w:w="3300" w:type="dxa"/>
            <w:gridSpan w:val="2"/>
            <w:tcMar>
              <w:top w:w="60" w:type="dxa"/>
              <w:left w:w="60" w:type="dxa"/>
              <w:bottom w:w="60" w:type="dxa"/>
              <w:right w:w="60" w:type="dxa"/>
            </w:tcMar>
            <w:vAlign w:val="center"/>
          </w:tcPr>
          <w:p w:rsidR="00242AD7" w:rsidRDefault="003E4053">
            <w:pPr>
              <w:keepNext/>
              <w:keepLines/>
              <w:spacing w:after="60" w:line="240" w:lineRule="auto"/>
              <w:jc w:val="center"/>
            </w:pPr>
            <w:r>
              <w:rPr>
                <w:noProof/>
                <w:lang w:val="en-US"/>
              </w:rPr>
              <w:drawing>
                <wp:inline distT="0" distB="0" distL="0" distR="0">
                  <wp:extent cx="846000" cy="846000"/>
                  <wp:effectExtent l="0" t="0" r="0" b="0"/>
                  <wp:docPr id="9101" name="Logo IA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1" name="Logo IAI"/>
                          <pic:cNvPicPr/>
                        </pic:nvPicPr>
                        <pic:blipFill>
                          <a:blip r:embed="rId7"/>
                          <a:stretch>
                            <a:fillRect/>
                          </a:stretch>
                        </pic:blipFill>
                        <pic:spPr>
                          <a:xfrm>
                            <a:off x="0" y="0"/>
                            <a:ext cx="846000" cy="846000"/>
                          </a:xfrm>
                          <a:prstGeom prst="rect">
                            <a:avLst/>
                          </a:prstGeom>
                        </pic:spPr>
                      </pic:pic>
                    </a:graphicData>
                  </a:graphic>
                </wp:inline>
              </w:drawing>
            </w:r>
          </w:p>
          <w:p w:rsidR="00242AD7" w:rsidRDefault="003E4053">
            <w:pPr>
              <w:keepNext/>
              <w:keepLines/>
              <w:spacing w:after="0" w:line="228" w:lineRule="auto"/>
              <w:jc w:val="center"/>
            </w:pPr>
            <w:r>
              <w:rPr>
                <w:rFonts w:ascii="Cambria" w:hAnsi="Cambria" w:cs="Cambria"/>
                <w:b/>
                <w:bCs/>
                <w:color w:val="1F4E79"/>
                <w:sz w:val="18"/>
                <w:szCs w:val="18"/>
              </w:rPr>
              <w:t>INSTITUT AFRICAIN D’INFORMATIQUE</w:t>
            </w:r>
          </w:p>
          <w:p w:rsidR="00242AD7" w:rsidRDefault="003E4053">
            <w:pPr>
              <w:keepNext/>
              <w:keepLines/>
              <w:spacing w:after="0" w:line="228" w:lineRule="auto"/>
              <w:jc w:val="center"/>
            </w:pPr>
            <w:r>
              <w:rPr>
                <w:rFonts w:cs="Times New Roman"/>
                <w:i/>
                <w:iCs/>
                <w:color w:val="1F4E79"/>
                <w:sz w:val="15"/>
                <w:szCs w:val="15"/>
              </w:rPr>
              <w:t>AFRICAN INSTITUTE OF COMPUTER SCIENCES</w:t>
            </w:r>
          </w:p>
          <w:p w:rsidR="00242AD7" w:rsidRDefault="003E4053">
            <w:pPr>
              <w:keepNext/>
              <w:keepLines/>
              <w:spacing w:after="0" w:line="228" w:lineRule="auto"/>
              <w:jc w:val="center"/>
            </w:pPr>
            <w:r>
              <w:rPr>
                <w:rFonts w:cs="Times New Roman"/>
                <w:b/>
                <w:bCs/>
                <w:color w:val="404040"/>
                <w:sz w:val="16"/>
                <w:szCs w:val="16"/>
              </w:rPr>
              <w:t>Représentation du Cameroun</w:t>
            </w:r>
          </w:p>
          <w:p w:rsidR="00242AD7" w:rsidRPr="006B3FAE" w:rsidRDefault="003E4053">
            <w:pPr>
              <w:keepNext/>
              <w:keepLines/>
              <w:spacing w:after="0" w:line="228" w:lineRule="auto"/>
              <w:jc w:val="center"/>
              <w:rPr>
                <w:lang w:val="en-US"/>
              </w:rPr>
            </w:pPr>
            <w:r w:rsidRPr="006B3FAE">
              <w:rPr>
                <w:rFonts w:cs="Times New Roman"/>
                <w:color w:val="404040"/>
                <w:sz w:val="16"/>
                <w:szCs w:val="16"/>
                <w:lang w:val="en-US"/>
              </w:rPr>
              <w:t>BP : 13719 Yaoundé (Cameroun)</w:t>
            </w:r>
          </w:p>
          <w:p w:rsidR="00242AD7" w:rsidRPr="006B3FAE" w:rsidRDefault="003E4053">
            <w:pPr>
              <w:keepNext/>
              <w:keepLines/>
              <w:spacing w:after="0" w:line="228" w:lineRule="auto"/>
              <w:jc w:val="center"/>
              <w:rPr>
                <w:lang w:val="en-US"/>
              </w:rPr>
            </w:pPr>
            <w:r w:rsidRPr="006B3FAE">
              <w:rPr>
                <w:rFonts w:cs="Times New Roman"/>
                <w:color w:val="404040"/>
                <w:sz w:val="16"/>
                <w:szCs w:val="16"/>
                <w:lang w:val="en-US"/>
              </w:rPr>
              <w:t>Tél. : (237) 22 21 11 43 / (237) 99 99 82 49</w:t>
            </w:r>
          </w:p>
          <w:p w:rsidR="00242AD7" w:rsidRPr="006B3FAE" w:rsidRDefault="003E4053">
            <w:pPr>
              <w:keepNext/>
              <w:keepLines/>
              <w:spacing w:after="0" w:line="228" w:lineRule="auto"/>
              <w:jc w:val="center"/>
              <w:rPr>
                <w:lang w:val="en-US"/>
              </w:rPr>
            </w:pPr>
            <w:r w:rsidRPr="006B3FAE">
              <w:rPr>
                <w:rFonts w:cs="Times New Roman"/>
                <w:i/>
                <w:iCs/>
                <w:color w:val="404040"/>
                <w:sz w:val="16"/>
                <w:szCs w:val="16"/>
                <w:lang w:val="en-US"/>
              </w:rPr>
              <w:t>Site web : www.iaicameroun.com</w:t>
            </w:r>
          </w:p>
        </w:tc>
        <w:tc>
          <w:tcPr>
            <w:tcW w:w="3866" w:type="dxa"/>
            <w:gridSpan w:val="3"/>
            <w:tcMar>
              <w:top w:w="60" w:type="dxa"/>
              <w:left w:w="40" w:type="dxa"/>
              <w:bottom w:w="60" w:type="dxa"/>
              <w:right w:w="40" w:type="dxa"/>
            </w:tcMar>
            <w:vAlign w:val="center"/>
          </w:tcPr>
          <w:p w:rsidR="00242AD7" w:rsidRDefault="003E4053">
            <w:pPr>
              <w:keepNext/>
              <w:keepLines/>
              <w:spacing w:after="0" w:line="240" w:lineRule="auto"/>
              <w:jc w:val="center"/>
            </w:pPr>
            <w:r>
              <w:rPr>
                <w:rFonts w:ascii="Cambria" w:hAnsi="Cambria" w:cs="Cambria"/>
                <w:b/>
                <w:bCs/>
                <w:color w:val="17375E"/>
                <w:spacing w:val="6"/>
                <w:sz w:val="23"/>
                <w:szCs w:val="23"/>
              </w:rPr>
              <w:t>RÉPUBLIQUE DU CAMEROUN</w:t>
            </w:r>
          </w:p>
          <w:p w:rsidR="00242AD7" w:rsidRDefault="003E4053">
            <w:pPr>
              <w:keepNext/>
              <w:keepLines/>
              <w:spacing w:before="40" w:after="80" w:line="240" w:lineRule="auto"/>
              <w:jc w:val="center"/>
            </w:pPr>
            <w:r>
              <w:rPr>
                <w:rFonts w:cs="Times New Roman"/>
                <w:i/>
                <w:iCs/>
                <w:color w:val="404040"/>
                <w:sz w:val="19"/>
                <w:szCs w:val="19"/>
              </w:rPr>
              <w:t>Paix – Travail – Patrie</w:t>
            </w:r>
          </w:p>
          <w:p w:rsidR="00242AD7" w:rsidRDefault="003E4053">
            <w:pPr>
              <w:keepNext/>
              <w:keepLines/>
              <w:spacing w:after="0" w:line="240" w:lineRule="auto"/>
              <w:jc w:val="center"/>
            </w:pPr>
            <w:r>
              <w:rPr>
                <w:rFonts w:cs="Times New Roman"/>
                <w:color w:val="7B4A2A"/>
                <w:sz w:val="18"/>
                <w:szCs w:val="18"/>
              </w:rPr>
              <w:t>————  •  ————</w:t>
            </w:r>
          </w:p>
        </w:tc>
        <w:tc>
          <w:tcPr>
            <w:tcW w:w="3300" w:type="dxa"/>
            <w:gridSpan w:val="2"/>
            <w:tcMar>
              <w:top w:w="60" w:type="dxa"/>
              <w:left w:w="60" w:type="dxa"/>
              <w:bottom w:w="60" w:type="dxa"/>
              <w:right w:w="60" w:type="dxa"/>
            </w:tcMar>
            <w:vAlign w:val="center"/>
          </w:tcPr>
          <w:p w:rsidR="00242AD7" w:rsidRDefault="003E4053">
            <w:pPr>
              <w:keepNext/>
              <w:keepLines/>
              <w:spacing w:after="60" w:line="240" w:lineRule="auto"/>
              <w:jc w:val="center"/>
            </w:pPr>
            <w:r>
              <w:rPr>
                <w:noProof/>
                <w:lang w:val="en-US"/>
              </w:rPr>
              <w:drawing>
                <wp:inline distT="0" distB="0" distL="0" distR="0">
                  <wp:extent cx="990000" cy="846124"/>
                  <wp:effectExtent l="0" t="0" r="0" b="0"/>
                  <wp:docPr id="9102" name="Logo ALBATR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2" name="Logo ALBATRES"/>
                          <pic:cNvPicPr/>
                        </pic:nvPicPr>
                        <pic:blipFill>
                          <a:blip r:embed="rId8"/>
                          <a:stretch>
                            <a:fillRect/>
                          </a:stretch>
                        </pic:blipFill>
                        <pic:spPr>
                          <a:xfrm>
                            <a:off x="0" y="0"/>
                            <a:ext cx="990000" cy="846124"/>
                          </a:xfrm>
                          <a:prstGeom prst="rect">
                            <a:avLst/>
                          </a:prstGeom>
                        </pic:spPr>
                      </pic:pic>
                    </a:graphicData>
                  </a:graphic>
                </wp:inline>
              </w:drawing>
            </w:r>
          </w:p>
          <w:p w:rsidR="00242AD7" w:rsidRDefault="003E4053">
            <w:pPr>
              <w:keepNext/>
              <w:keepLines/>
              <w:spacing w:after="0" w:line="228" w:lineRule="auto"/>
              <w:jc w:val="center"/>
            </w:pPr>
            <w:r>
              <w:rPr>
                <w:rFonts w:ascii="Cambria" w:hAnsi="Cambria" w:cs="Cambria"/>
                <w:b/>
                <w:bCs/>
                <w:color w:val="1F4E79"/>
                <w:sz w:val="18"/>
                <w:szCs w:val="18"/>
              </w:rPr>
              <w:t>ALBATRES INGÉNIERIE S.A</w:t>
            </w:r>
          </w:p>
          <w:p w:rsidR="00242AD7" w:rsidRDefault="003E4053">
            <w:pPr>
              <w:keepNext/>
              <w:keepLines/>
              <w:spacing w:after="0" w:line="228" w:lineRule="auto"/>
              <w:jc w:val="center"/>
            </w:pPr>
            <w:r>
              <w:rPr>
                <w:rFonts w:cs="Times New Roman"/>
                <w:b/>
                <w:bCs/>
                <w:color w:val="404040"/>
                <w:sz w:val="16"/>
                <w:szCs w:val="16"/>
              </w:rPr>
              <w:t>Rond-Point Nsam</w:t>
            </w:r>
          </w:p>
          <w:p w:rsidR="00242AD7" w:rsidRDefault="003E4053">
            <w:pPr>
              <w:keepNext/>
              <w:keepLines/>
              <w:spacing w:after="0" w:line="228" w:lineRule="auto"/>
              <w:jc w:val="center"/>
            </w:pPr>
            <w:r>
              <w:rPr>
                <w:rFonts w:cs="Times New Roman"/>
                <w:color w:val="404040"/>
                <w:sz w:val="16"/>
                <w:szCs w:val="16"/>
              </w:rPr>
              <w:t>BP : 15245 Yaoundé (Cameroun)</w:t>
            </w:r>
          </w:p>
          <w:p w:rsidR="00242AD7" w:rsidRDefault="003E4053">
            <w:pPr>
              <w:keepNext/>
              <w:keepLines/>
              <w:spacing w:after="0" w:line="228" w:lineRule="auto"/>
              <w:jc w:val="center"/>
            </w:pPr>
            <w:r>
              <w:rPr>
                <w:rFonts w:cs="Times New Roman"/>
                <w:color w:val="404040"/>
                <w:sz w:val="16"/>
                <w:szCs w:val="16"/>
              </w:rPr>
              <w:t>Tél. : (237) 695 61 10 72</w:t>
            </w:r>
          </w:p>
          <w:p w:rsidR="00242AD7" w:rsidRDefault="003E4053">
            <w:pPr>
              <w:keepNext/>
              <w:keepLines/>
              <w:spacing w:after="0" w:line="228" w:lineRule="auto"/>
              <w:jc w:val="center"/>
            </w:pPr>
            <w:r>
              <w:rPr>
                <w:rFonts w:cs="Times New Roman"/>
                <w:color w:val="404040"/>
                <w:sz w:val="16"/>
                <w:szCs w:val="16"/>
              </w:rPr>
              <w:t>Email : info@albatres.net</w:t>
            </w:r>
          </w:p>
          <w:p w:rsidR="00242AD7" w:rsidRDefault="003E4053">
            <w:pPr>
              <w:keepNext/>
              <w:keepLines/>
              <w:spacing w:after="0" w:line="228" w:lineRule="auto"/>
              <w:jc w:val="center"/>
            </w:pPr>
            <w:r>
              <w:rPr>
                <w:rFonts w:cs="Times New Roman"/>
                <w:i/>
                <w:iCs/>
                <w:color w:val="404040"/>
                <w:sz w:val="16"/>
                <w:szCs w:val="16"/>
              </w:rPr>
              <w:t>Site Internet : www.albatres.net</w:t>
            </w:r>
          </w:p>
        </w:tc>
      </w:tr>
      <w:tr w:rsidR="00242AD7">
        <w:trPr>
          <w:cantSplit/>
          <w:trHeight w:hRule="exact" w:val="60"/>
          <w:jc w:val="center"/>
        </w:trPr>
        <w:tc>
          <w:tcPr>
            <w:tcW w:w="10466" w:type="dxa"/>
            <w:gridSpan w:val="7"/>
            <w:shd w:val="clear" w:color="auto" w:fill="7B4A2A"/>
            <w:tcMar>
              <w:top w:w="0" w:type="dxa"/>
              <w:left w:w="0" w:type="dxa"/>
              <w:bottom w:w="0" w:type="dxa"/>
              <w:right w:w="0" w:type="dxa"/>
            </w:tcMar>
            <w:vAlign w:val="center"/>
          </w:tcPr>
          <w:p w:rsidR="00242AD7" w:rsidRDefault="00242AD7">
            <w:pPr>
              <w:keepNext/>
              <w:keepLines/>
              <w:spacing w:after="0" w:line="240" w:lineRule="auto"/>
              <w:jc w:val="center"/>
            </w:pPr>
          </w:p>
        </w:tc>
      </w:tr>
      <w:tr w:rsidR="00242AD7">
        <w:trPr>
          <w:cantSplit/>
          <w:trHeight w:hRule="exact" w:val="1200"/>
          <w:jc w:val="center"/>
        </w:trPr>
        <w:tc>
          <w:tcPr>
            <w:tcW w:w="10466" w:type="dxa"/>
            <w:gridSpan w:val="7"/>
            <w:tcMar>
              <w:top w:w="60" w:type="dxa"/>
              <w:left w:w="140" w:type="dxa"/>
              <w:bottom w:w="60" w:type="dxa"/>
              <w:right w:w="140" w:type="dxa"/>
            </w:tcMar>
            <w:vAlign w:val="center"/>
          </w:tcPr>
          <w:p w:rsidR="00242AD7" w:rsidRDefault="003E4053">
            <w:pPr>
              <w:keepNext/>
              <w:keepLines/>
              <w:spacing w:after="0" w:line="240" w:lineRule="auto"/>
              <w:jc w:val="center"/>
            </w:pPr>
            <w:r>
              <w:rPr>
                <w:rFonts w:ascii="Cambria" w:hAnsi="Cambria" w:cs="Cambria"/>
                <w:b/>
                <w:bCs/>
                <w:color w:val="1F4E79"/>
                <w:spacing w:val="12"/>
                <w:sz w:val="42"/>
                <w:szCs w:val="42"/>
              </w:rPr>
              <w:t>RAPPORT DE FIN DE STAGE ACADÉMIQUE</w:t>
            </w:r>
          </w:p>
        </w:tc>
      </w:tr>
      <w:tr w:rsidR="00242AD7">
        <w:trPr>
          <w:cantSplit/>
          <w:trHeight w:hRule="exact" w:val="820"/>
          <w:jc w:val="center"/>
        </w:trPr>
        <w:tc>
          <w:tcPr>
            <w:tcW w:w="10466" w:type="dxa"/>
            <w:gridSpan w:val="7"/>
            <w:tcMar>
              <w:top w:w="60" w:type="dxa"/>
              <w:left w:w="140" w:type="dxa"/>
              <w:bottom w:w="60" w:type="dxa"/>
              <w:right w:w="140" w:type="dxa"/>
            </w:tcMar>
          </w:tcPr>
          <w:p w:rsidR="00242AD7" w:rsidRDefault="003E4053">
            <w:pPr>
              <w:keepNext/>
              <w:keepLines/>
              <w:spacing w:after="0" w:line="240" w:lineRule="auto"/>
              <w:jc w:val="center"/>
            </w:pPr>
            <w:r>
              <w:rPr>
                <w:rFonts w:cs="Times New Roman"/>
                <w:i/>
                <w:iCs/>
                <w:color w:val="404040"/>
                <w:sz w:val="23"/>
                <w:szCs w:val="23"/>
              </w:rPr>
              <w:t>En vue de l’obtention du Diplôme d’Ingénieur des Travaux Informatiques</w:t>
            </w:r>
          </w:p>
          <w:p w:rsidR="00242AD7" w:rsidRDefault="003E4053">
            <w:pPr>
              <w:keepNext/>
              <w:keepLines/>
              <w:spacing w:before="40" w:after="0" w:line="240" w:lineRule="auto"/>
              <w:jc w:val="center"/>
            </w:pPr>
            <w:r>
              <w:rPr>
                <w:rFonts w:cs="Times New Roman"/>
                <w:color w:val="404040"/>
                <w:sz w:val="23"/>
                <w:szCs w:val="23"/>
              </w:rPr>
              <w:t xml:space="preserve">Option : </w:t>
            </w:r>
            <w:r>
              <w:rPr>
                <w:rFonts w:cs="Times New Roman"/>
                <w:b/>
                <w:bCs/>
                <w:color w:val="7B4A2A"/>
                <w:sz w:val="23"/>
                <w:szCs w:val="23"/>
              </w:rPr>
              <w:t>Génie Logiciel</w:t>
            </w:r>
          </w:p>
        </w:tc>
      </w:tr>
      <w:tr w:rsidR="00242AD7">
        <w:trPr>
          <w:cantSplit/>
          <w:trHeight w:hRule="exact" w:val="120"/>
          <w:jc w:val="center"/>
        </w:trPr>
        <w:tc>
          <w:tcPr>
            <w:tcW w:w="10466" w:type="dxa"/>
            <w:gridSpan w:val="7"/>
            <w:tcMar>
              <w:top w:w="0" w:type="dxa"/>
              <w:left w:w="0" w:type="dxa"/>
              <w:bottom w:w="0" w:type="dxa"/>
              <w:right w:w="0" w:type="dxa"/>
            </w:tcMar>
            <w:vAlign w:val="center"/>
          </w:tcPr>
          <w:p w:rsidR="00242AD7" w:rsidRDefault="00242AD7">
            <w:pPr>
              <w:keepNext/>
              <w:keepLines/>
              <w:spacing w:after="0" w:line="240" w:lineRule="auto"/>
              <w:jc w:val="center"/>
            </w:pPr>
          </w:p>
        </w:tc>
      </w:tr>
      <w:tr w:rsidR="00242AD7">
        <w:trPr>
          <w:cantSplit/>
          <w:trHeight w:hRule="exact" w:val="60"/>
          <w:jc w:val="center"/>
        </w:trPr>
        <w:tc>
          <w:tcPr>
            <w:tcW w:w="10466" w:type="dxa"/>
            <w:gridSpan w:val="7"/>
            <w:shd w:val="clear" w:color="auto" w:fill="7B4A2A"/>
            <w:tcMar>
              <w:top w:w="0" w:type="dxa"/>
              <w:left w:w="0" w:type="dxa"/>
              <w:bottom w:w="0" w:type="dxa"/>
              <w:right w:w="0" w:type="dxa"/>
            </w:tcMar>
            <w:vAlign w:val="center"/>
          </w:tcPr>
          <w:p w:rsidR="00242AD7" w:rsidRDefault="00242AD7">
            <w:pPr>
              <w:keepNext/>
              <w:keepLines/>
              <w:spacing w:after="0" w:line="240" w:lineRule="auto"/>
              <w:jc w:val="center"/>
            </w:pPr>
          </w:p>
        </w:tc>
      </w:tr>
      <w:tr w:rsidR="00242AD7">
        <w:trPr>
          <w:cantSplit/>
          <w:trHeight w:hRule="exact" w:val="3250"/>
          <w:jc w:val="center"/>
        </w:trPr>
        <w:tc>
          <w:tcPr>
            <w:tcW w:w="10466" w:type="dxa"/>
            <w:gridSpan w:val="7"/>
            <w:shd w:val="clear" w:color="auto" w:fill="1F4E79"/>
            <w:tcMar>
              <w:top w:w="120" w:type="dxa"/>
              <w:left w:w="520" w:type="dxa"/>
              <w:bottom w:w="120" w:type="dxa"/>
              <w:right w:w="520" w:type="dxa"/>
            </w:tcMar>
            <w:vAlign w:val="center"/>
          </w:tcPr>
          <w:p w:rsidR="00242AD7" w:rsidRDefault="003E4053">
            <w:pPr>
              <w:keepNext/>
              <w:keepLines/>
              <w:spacing w:after="140" w:line="240" w:lineRule="auto"/>
              <w:jc w:val="center"/>
            </w:pPr>
            <w:r>
              <w:rPr>
                <w:rFonts w:ascii="Cambria" w:hAnsi="Cambria" w:cs="Cambria"/>
                <w:b/>
                <w:bCs/>
                <w:color w:val="E3B448"/>
                <w:spacing w:val="60"/>
                <w:sz w:val="21"/>
                <w:szCs w:val="21"/>
              </w:rPr>
              <w:t>THÈME</w:t>
            </w:r>
          </w:p>
          <w:p w:rsidR="00242AD7" w:rsidRDefault="003E4053">
            <w:pPr>
              <w:keepNext/>
              <w:keepLines/>
              <w:spacing w:after="0" w:line="264" w:lineRule="auto"/>
              <w:jc w:val="center"/>
            </w:pPr>
            <w:r>
              <w:rPr>
                <w:rFonts w:ascii="Cambria" w:hAnsi="Cambria" w:cs="Cambria"/>
                <w:b/>
                <w:bCs/>
                <w:color w:val="FFFFFF"/>
                <w:sz w:val="34"/>
                <w:szCs w:val="34"/>
              </w:rPr>
              <w:t>CONCEPTION ET RÉALISATION D’UNE PLATEFORME COLLABORATIVE ENTRE LE CLIENT ET LE VENDEUR DE CACAO</w:t>
            </w:r>
          </w:p>
          <w:p w:rsidR="00242AD7" w:rsidRDefault="003E4053">
            <w:pPr>
              <w:keepNext/>
              <w:keepLines/>
              <w:spacing w:before="100" w:after="60" w:line="240" w:lineRule="auto"/>
              <w:jc w:val="center"/>
            </w:pPr>
            <w:r>
              <w:rPr>
                <w:rFonts w:cs="Times New Roman"/>
                <w:color w:val="E3B448"/>
                <w:sz w:val="20"/>
                <w:szCs w:val="20"/>
              </w:rPr>
              <w:t>———</w:t>
            </w:r>
          </w:p>
          <w:p w:rsidR="00242AD7" w:rsidRDefault="003E4053">
            <w:pPr>
              <w:keepNext/>
              <w:keepLines/>
              <w:spacing w:after="0" w:line="240" w:lineRule="auto"/>
              <w:jc w:val="center"/>
            </w:pPr>
            <w:r>
              <w:rPr>
                <w:rFonts w:ascii="Cambria" w:hAnsi="Cambria" w:cs="Cambria"/>
                <w:b/>
                <w:bCs/>
                <w:i/>
                <w:iCs/>
                <w:color w:val="E3B448"/>
                <w:sz w:val="29"/>
                <w:szCs w:val="29"/>
              </w:rPr>
              <w:t>Cas de Néo Industry S.A</w:t>
            </w:r>
          </w:p>
        </w:tc>
      </w:tr>
      <w:tr w:rsidR="00242AD7">
        <w:trPr>
          <w:cantSplit/>
          <w:trHeight w:hRule="exact" w:val="60"/>
          <w:jc w:val="center"/>
        </w:trPr>
        <w:tc>
          <w:tcPr>
            <w:tcW w:w="10466" w:type="dxa"/>
            <w:gridSpan w:val="7"/>
            <w:shd w:val="clear" w:color="auto" w:fill="7B4A2A"/>
            <w:tcMar>
              <w:top w:w="0" w:type="dxa"/>
              <w:left w:w="0" w:type="dxa"/>
              <w:bottom w:w="0" w:type="dxa"/>
              <w:right w:w="0" w:type="dxa"/>
            </w:tcMar>
            <w:vAlign w:val="center"/>
          </w:tcPr>
          <w:p w:rsidR="00242AD7" w:rsidRDefault="00242AD7">
            <w:pPr>
              <w:keepNext/>
              <w:keepLines/>
              <w:spacing w:after="0" w:line="240" w:lineRule="auto"/>
              <w:jc w:val="center"/>
            </w:pPr>
          </w:p>
        </w:tc>
      </w:tr>
      <w:tr w:rsidR="00242AD7">
        <w:trPr>
          <w:cantSplit/>
          <w:trHeight w:hRule="exact" w:val="120"/>
          <w:jc w:val="center"/>
        </w:trPr>
        <w:tc>
          <w:tcPr>
            <w:tcW w:w="10466" w:type="dxa"/>
            <w:gridSpan w:val="7"/>
            <w:tcMar>
              <w:top w:w="0" w:type="dxa"/>
              <w:left w:w="0" w:type="dxa"/>
              <w:bottom w:w="0" w:type="dxa"/>
              <w:right w:w="0" w:type="dxa"/>
            </w:tcMar>
            <w:vAlign w:val="center"/>
          </w:tcPr>
          <w:p w:rsidR="00242AD7" w:rsidRDefault="00242AD7">
            <w:pPr>
              <w:keepNext/>
              <w:keepLines/>
              <w:spacing w:after="0" w:line="240" w:lineRule="auto"/>
              <w:jc w:val="center"/>
            </w:pPr>
          </w:p>
        </w:tc>
      </w:tr>
      <w:tr w:rsidR="00242AD7">
        <w:trPr>
          <w:cantSplit/>
          <w:trHeight w:hRule="exact" w:val="700"/>
          <w:jc w:val="center"/>
        </w:trPr>
        <w:tc>
          <w:tcPr>
            <w:tcW w:w="10466" w:type="dxa"/>
            <w:gridSpan w:val="7"/>
            <w:tcMar>
              <w:top w:w="60" w:type="dxa"/>
              <w:left w:w="140" w:type="dxa"/>
              <w:bottom w:w="60" w:type="dxa"/>
              <w:right w:w="140" w:type="dxa"/>
            </w:tcMar>
            <w:vAlign w:val="center"/>
          </w:tcPr>
          <w:p w:rsidR="00242AD7" w:rsidRDefault="003E4053">
            <w:pPr>
              <w:keepNext/>
              <w:keepLines/>
              <w:spacing w:after="0" w:line="240" w:lineRule="auto"/>
              <w:jc w:val="center"/>
            </w:pPr>
            <w:r>
              <w:rPr>
                <w:rFonts w:cs="Times New Roman"/>
                <w:color w:val="404040"/>
                <w:sz w:val="23"/>
                <w:szCs w:val="23"/>
              </w:rPr>
              <w:t xml:space="preserve">Stage effectué du </w:t>
            </w:r>
            <w:r>
              <w:rPr>
                <w:rFonts w:cs="Times New Roman"/>
                <w:b/>
                <w:bCs/>
                <w:color w:val="1F4E79"/>
                <w:sz w:val="23"/>
                <w:szCs w:val="23"/>
              </w:rPr>
              <w:t>01 juillet au 30 septembre 2026</w:t>
            </w:r>
            <w:r>
              <w:rPr>
                <w:rFonts w:cs="Times New Roman"/>
                <w:color w:val="404040"/>
                <w:sz w:val="23"/>
                <w:szCs w:val="23"/>
              </w:rPr>
              <w:t xml:space="preserve"> à ALBATRES INGÉNIERIE S.A</w:t>
            </w:r>
          </w:p>
        </w:tc>
      </w:tr>
      <w:tr w:rsidR="00242AD7">
        <w:trPr>
          <w:cantSplit/>
          <w:trHeight w:hRule="exact" w:val="1900"/>
          <w:jc w:val="center"/>
        </w:trPr>
        <w:tc>
          <w:tcPr>
            <w:tcW w:w="10466" w:type="dxa"/>
            <w:gridSpan w:val="7"/>
            <w:shd w:val="clear" w:color="auto" w:fill="EEF3F9"/>
            <w:tcMar>
              <w:top w:w="60" w:type="dxa"/>
              <w:left w:w="140" w:type="dxa"/>
              <w:bottom w:w="60" w:type="dxa"/>
              <w:right w:w="140" w:type="dxa"/>
            </w:tcMar>
            <w:vAlign w:val="center"/>
          </w:tcPr>
          <w:p w:rsidR="00242AD7" w:rsidRDefault="003E4053">
            <w:pPr>
              <w:keepNext/>
              <w:keepLines/>
              <w:spacing w:after="80" w:line="240" w:lineRule="auto"/>
              <w:jc w:val="center"/>
            </w:pPr>
            <w:r>
              <w:rPr>
                <w:rFonts w:cs="Times New Roman"/>
                <w:b/>
                <w:bCs/>
                <w:color w:val="7B4A2A"/>
                <w:spacing w:val="40"/>
                <w:sz w:val="19"/>
                <w:szCs w:val="19"/>
              </w:rPr>
              <w:t>RÉDIGÉ PAR</w:t>
            </w:r>
          </w:p>
          <w:p w:rsidR="00242AD7" w:rsidRDefault="003E4053">
            <w:pPr>
              <w:keepNext/>
              <w:keepLines/>
              <w:spacing w:after="80" w:line="240" w:lineRule="auto"/>
              <w:jc w:val="center"/>
            </w:pPr>
            <w:r>
              <w:rPr>
                <w:rFonts w:ascii="Cambria" w:hAnsi="Cambria" w:cs="Cambria"/>
                <w:b/>
                <w:bCs/>
                <w:color w:val="1F4E79"/>
                <w:spacing w:val="10"/>
                <w:sz w:val="38"/>
                <w:szCs w:val="38"/>
              </w:rPr>
              <w:t>KEEDY SORELLE CLAUDIA</w:t>
            </w:r>
          </w:p>
          <w:p w:rsidR="00242AD7" w:rsidRDefault="003E4053">
            <w:pPr>
              <w:keepNext/>
              <w:keepLines/>
              <w:spacing w:after="0" w:line="240" w:lineRule="auto"/>
              <w:jc w:val="center"/>
            </w:pPr>
            <w:r>
              <w:rPr>
                <w:rFonts w:cs="Times New Roman"/>
                <w:color w:val="404040"/>
                <w:sz w:val="21"/>
                <w:szCs w:val="21"/>
              </w:rPr>
              <w:t>Étudiante en troisième année – Génie Logiciel</w:t>
            </w:r>
          </w:p>
          <w:p w:rsidR="00242AD7" w:rsidRDefault="003E4053">
            <w:pPr>
              <w:keepNext/>
              <w:keepLines/>
              <w:spacing w:after="0" w:line="240" w:lineRule="auto"/>
              <w:jc w:val="center"/>
            </w:pPr>
            <w:r>
              <w:rPr>
                <w:rFonts w:cs="Times New Roman"/>
                <w:i/>
                <w:iCs/>
                <w:color w:val="404040"/>
                <w:sz w:val="21"/>
                <w:szCs w:val="21"/>
              </w:rPr>
              <w:t>Institut Africain d’Informatique, Centre d’Excellence Technologique Paul Biya</w:t>
            </w:r>
          </w:p>
        </w:tc>
      </w:tr>
      <w:tr w:rsidR="00242AD7">
        <w:trPr>
          <w:cantSplit/>
          <w:trHeight w:hRule="exact" w:val="520"/>
          <w:jc w:val="center"/>
        </w:trPr>
        <w:tc>
          <w:tcPr>
            <w:tcW w:w="10466" w:type="dxa"/>
            <w:gridSpan w:val="7"/>
            <w:tcMar>
              <w:top w:w="0" w:type="dxa"/>
              <w:left w:w="140" w:type="dxa"/>
              <w:bottom w:w="80" w:type="dxa"/>
              <w:right w:w="140" w:type="dxa"/>
            </w:tcMar>
            <w:vAlign w:val="bottom"/>
          </w:tcPr>
          <w:p w:rsidR="00242AD7" w:rsidRDefault="003E4053">
            <w:pPr>
              <w:keepNext/>
              <w:keepLines/>
              <w:spacing w:after="0" w:line="240" w:lineRule="auto"/>
              <w:jc w:val="center"/>
            </w:pPr>
            <w:r>
              <w:rPr>
                <w:rFonts w:cs="Times New Roman"/>
                <w:b/>
                <w:bCs/>
                <w:color w:val="7B4A2A"/>
                <w:spacing w:val="40"/>
                <w:sz w:val="19"/>
                <w:szCs w:val="19"/>
              </w:rPr>
              <w:t>SOUS LA SUPERVISION DE</w:t>
            </w:r>
          </w:p>
        </w:tc>
      </w:tr>
      <w:tr w:rsidR="00242AD7">
        <w:trPr>
          <w:cantSplit/>
          <w:trHeight w:hRule="exact" w:val="480"/>
          <w:jc w:val="center"/>
        </w:trPr>
        <w:tc>
          <w:tcPr>
            <w:tcW w:w="250" w:type="dxa"/>
            <w:tcMar>
              <w:top w:w="0" w:type="dxa"/>
              <w:left w:w="0" w:type="dxa"/>
              <w:bottom w:w="0" w:type="dxa"/>
              <w:right w:w="0" w:type="dxa"/>
            </w:tcMar>
            <w:vAlign w:val="center"/>
          </w:tcPr>
          <w:p w:rsidR="00242AD7" w:rsidRDefault="00242AD7">
            <w:pPr>
              <w:keepNext/>
              <w:keepLines/>
              <w:spacing w:after="0" w:line="240" w:lineRule="auto"/>
              <w:jc w:val="center"/>
            </w:pPr>
          </w:p>
        </w:tc>
        <w:tc>
          <w:tcPr>
            <w:tcW w:w="4783" w:type="dxa"/>
            <w:gridSpan w:val="2"/>
            <w:tcBorders>
              <w:top w:val="single" w:sz="6" w:space="0" w:color="1F4E79"/>
              <w:left w:val="single" w:sz="6" w:space="0" w:color="1F4E79"/>
              <w:right w:val="single" w:sz="6" w:space="0" w:color="1F4E79"/>
            </w:tcBorders>
            <w:shd w:val="clear" w:color="auto" w:fill="1F4E79"/>
            <w:tcMar>
              <w:top w:w="40" w:type="dxa"/>
              <w:left w:w="200" w:type="dxa"/>
              <w:bottom w:w="40" w:type="dxa"/>
              <w:right w:w="200" w:type="dxa"/>
            </w:tcMar>
            <w:vAlign w:val="center"/>
          </w:tcPr>
          <w:p w:rsidR="00242AD7" w:rsidRDefault="003E4053">
            <w:pPr>
              <w:keepNext/>
              <w:keepLines/>
              <w:spacing w:after="0" w:line="240" w:lineRule="auto"/>
              <w:jc w:val="center"/>
            </w:pPr>
            <w:r>
              <w:rPr>
                <w:rFonts w:cs="Times New Roman"/>
                <w:b/>
                <w:bCs/>
                <w:color w:val="FFFFFF"/>
                <w:spacing w:val="30"/>
                <w:sz w:val="18"/>
                <w:szCs w:val="18"/>
              </w:rPr>
              <w:t>ENCADRANT ACADÉMIQUE</w:t>
            </w:r>
          </w:p>
        </w:tc>
        <w:tc>
          <w:tcPr>
            <w:tcW w:w="400" w:type="dxa"/>
            <w:tcMar>
              <w:top w:w="0" w:type="dxa"/>
              <w:left w:w="0" w:type="dxa"/>
              <w:bottom w:w="0" w:type="dxa"/>
              <w:right w:w="0" w:type="dxa"/>
            </w:tcMar>
            <w:vAlign w:val="center"/>
          </w:tcPr>
          <w:p w:rsidR="00242AD7" w:rsidRDefault="00242AD7">
            <w:pPr>
              <w:keepNext/>
              <w:keepLines/>
              <w:spacing w:after="0" w:line="240" w:lineRule="auto"/>
              <w:jc w:val="center"/>
            </w:pPr>
          </w:p>
        </w:tc>
        <w:tc>
          <w:tcPr>
            <w:tcW w:w="4783" w:type="dxa"/>
            <w:gridSpan w:val="2"/>
            <w:tcBorders>
              <w:top w:val="single" w:sz="6" w:space="0" w:color="1F4E79"/>
              <w:left w:val="single" w:sz="6" w:space="0" w:color="1F4E79"/>
              <w:right w:val="single" w:sz="6" w:space="0" w:color="1F4E79"/>
            </w:tcBorders>
            <w:shd w:val="clear" w:color="auto" w:fill="1F4E79"/>
            <w:tcMar>
              <w:top w:w="40" w:type="dxa"/>
              <w:left w:w="200" w:type="dxa"/>
              <w:bottom w:w="40" w:type="dxa"/>
              <w:right w:w="200" w:type="dxa"/>
            </w:tcMar>
            <w:vAlign w:val="center"/>
          </w:tcPr>
          <w:p w:rsidR="00242AD7" w:rsidRDefault="003E4053">
            <w:pPr>
              <w:keepNext/>
              <w:keepLines/>
              <w:spacing w:after="0" w:line="240" w:lineRule="auto"/>
              <w:jc w:val="center"/>
            </w:pPr>
            <w:r>
              <w:rPr>
                <w:rFonts w:cs="Times New Roman"/>
                <w:b/>
                <w:bCs/>
                <w:color w:val="FFFFFF"/>
                <w:spacing w:val="30"/>
                <w:sz w:val="18"/>
                <w:szCs w:val="18"/>
              </w:rPr>
              <w:t>ENCADRANT PROFESSIONNEL</w:t>
            </w:r>
          </w:p>
        </w:tc>
        <w:tc>
          <w:tcPr>
            <w:tcW w:w="250" w:type="dxa"/>
            <w:tcMar>
              <w:top w:w="0" w:type="dxa"/>
              <w:left w:w="0" w:type="dxa"/>
              <w:bottom w:w="0" w:type="dxa"/>
              <w:right w:w="0" w:type="dxa"/>
            </w:tcMar>
            <w:vAlign w:val="center"/>
          </w:tcPr>
          <w:p w:rsidR="00242AD7" w:rsidRDefault="00242AD7">
            <w:pPr>
              <w:keepNext/>
              <w:keepLines/>
              <w:spacing w:after="0" w:line="240" w:lineRule="auto"/>
              <w:jc w:val="center"/>
            </w:pPr>
          </w:p>
        </w:tc>
      </w:tr>
      <w:tr w:rsidR="00242AD7">
        <w:trPr>
          <w:cantSplit/>
          <w:trHeight w:hRule="exact" w:val="1450"/>
          <w:jc w:val="center"/>
        </w:trPr>
        <w:tc>
          <w:tcPr>
            <w:tcW w:w="250" w:type="dxa"/>
            <w:tcMar>
              <w:top w:w="0" w:type="dxa"/>
              <w:left w:w="0" w:type="dxa"/>
              <w:bottom w:w="0" w:type="dxa"/>
              <w:right w:w="0" w:type="dxa"/>
            </w:tcMar>
            <w:vAlign w:val="center"/>
          </w:tcPr>
          <w:p w:rsidR="00242AD7" w:rsidRDefault="00242AD7">
            <w:pPr>
              <w:keepNext/>
              <w:keepLines/>
              <w:spacing w:after="0" w:line="240" w:lineRule="auto"/>
              <w:jc w:val="center"/>
            </w:pPr>
          </w:p>
        </w:tc>
        <w:tc>
          <w:tcPr>
            <w:tcW w:w="4783" w:type="dxa"/>
            <w:gridSpan w:val="2"/>
            <w:tcBorders>
              <w:left w:val="single" w:sz="6" w:space="0" w:color="1F4E79"/>
              <w:bottom w:val="single" w:sz="6" w:space="0" w:color="1F4E79"/>
              <w:right w:val="single" w:sz="6" w:space="0" w:color="1F4E79"/>
            </w:tcBorders>
            <w:tcMar>
              <w:top w:w="60" w:type="dxa"/>
              <w:left w:w="200" w:type="dxa"/>
              <w:bottom w:w="60" w:type="dxa"/>
              <w:right w:w="200" w:type="dxa"/>
            </w:tcMar>
            <w:vAlign w:val="center"/>
          </w:tcPr>
          <w:p w:rsidR="00242AD7" w:rsidRDefault="003E4053">
            <w:pPr>
              <w:keepNext/>
              <w:keepLines/>
              <w:spacing w:after="60" w:line="240" w:lineRule="auto"/>
              <w:jc w:val="center"/>
            </w:pPr>
            <w:r>
              <w:rPr>
                <w:rFonts w:ascii="Cambria" w:hAnsi="Cambria" w:cs="Cambria"/>
                <w:b/>
                <w:bCs/>
                <w:color w:val="1F4E79"/>
                <w:sz w:val="26"/>
                <w:szCs w:val="26"/>
              </w:rPr>
              <w:t>M. MEMBOU WILSON</w:t>
            </w:r>
          </w:p>
          <w:p w:rsidR="00242AD7" w:rsidRDefault="003E4053">
            <w:pPr>
              <w:keepNext/>
              <w:keepLines/>
              <w:spacing w:after="0" w:line="240" w:lineRule="auto"/>
              <w:jc w:val="center"/>
            </w:pPr>
            <w:r>
              <w:rPr>
                <w:rFonts w:cs="Times New Roman"/>
                <w:color w:val="404040"/>
                <w:sz w:val="19"/>
                <w:szCs w:val="19"/>
              </w:rPr>
              <w:t>Enseignant à l’IAI-Cameroun</w:t>
            </w:r>
          </w:p>
          <w:p w:rsidR="00242AD7" w:rsidRDefault="003E4053">
            <w:pPr>
              <w:keepNext/>
              <w:keepLines/>
              <w:spacing w:after="0" w:line="240" w:lineRule="auto"/>
              <w:jc w:val="center"/>
            </w:pPr>
            <w:r>
              <w:rPr>
                <w:rFonts w:cs="Times New Roman"/>
                <w:i/>
                <w:iCs/>
                <w:color w:val="404040"/>
                <w:sz w:val="19"/>
                <w:szCs w:val="19"/>
              </w:rPr>
              <w:t>Centre d’Excellence Technologique Paul Biya</w:t>
            </w:r>
          </w:p>
        </w:tc>
        <w:tc>
          <w:tcPr>
            <w:tcW w:w="400" w:type="dxa"/>
            <w:tcMar>
              <w:top w:w="0" w:type="dxa"/>
              <w:left w:w="0" w:type="dxa"/>
              <w:bottom w:w="0" w:type="dxa"/>
              <w:right w:w="0" w:type="dxa"/>
            </w:tcMar>
            <w:vAlign w:val="center"/>
          </w:tcPr>
          <w:p w:rsidR="00242AD7" w:rsidRDefault="00242AD7">
            <w:pPr>
              <w:keepNext/>
              <w:keepLines/>
              <w:spacing w:after="0" w:line="240" w:lineRule="auto"/>
              <w:jc w:val="center"/>
            </w:pPr>
          </w:p>
        </w:tc>
        <w:tc>
          <w:tcPr>
            <w:tcW w:w="4783" w:type="dxa"/>
            <w:gridSpan w:val="2"/>
            <w:tcBorders>
              <w:left w:val="single" w:sz="6" w:space="0" w:color="1F4E79"/>
              <w:bottom w:val="single" w:sz="6" w:space="0" w:color="1F4E79"/>
              <w:right w:val="single" w:sz="6" w:space="0" w:color="1F4E79"/>
            </w:tcBorders>
            <w:tcMar>
              <w:top w:w="60" w:type="dxa"/>
              <w:left w:w="200" w:type="dxa"/>
              <w:bottom w:w="60" w:type="dxa"/>
              <w:right w:w="200" w:type="dxa"/>
            </w:tcMar>
            <w:vAlign w:val="center"/>
          </w:tcPr>
          <w:p w:rsidR="00242AD7" w:rsidRDefault="003E4053">
            <w:pPr>
              <w:keepNext/>
              <w:keepLines/>
              <w:spacing w:after="60" w:line="240" w:lineRule="auto"/>
              <w:jc w:val="center"/>
            </w:pPr>
            <w:r>
              <w:rPr>
                <w:rFonts w:ascii="Cambria" w:hAnsi="Cambria" w:cs="Cambria"/>
                <w:b/>
                <w:bCs/>
                <w:color w:val="1F4E79"/>
                <w:sz w:val="26"/>
                <w:szCs w:val="26"/>
              </w:rPr>
              <w:t>M. OTELE DANIEL PASCAL</w:t>
            </w:r>
          </w:p>
          <w:p w:rsidR="00242AD7" w:rsidRDefault="003E4053">
            <w:pPr>
              <w:keepNext/>
              <w:keepLines/>
              <w:spacing w:after="0" w:line="240" w:lineRule="auto"/>
              <w:jc w:val="center"/>
            </w:pPr>
            <w:r>
              <w:rPr>
                <w:rFonts w:cs="Times New Roman"/>
                <w:color w:val="404040"/>
                <w:sz w:val="19"/>
                <w:szCs w:val="19"/>
              </w:rPr>
              <w:t xml:space="preserve">Ingénieur </w:t>
            </w:r>
            <w:bookmarkStart w:id="0" w:name="_GoBack"/>
            <w:bookmarkEnd w:id="0"/>
            <w:r>
              <w:rPr>
                <w:rFonts w:cs="Times New Roman"/>
                <w:color w:val="404040"/>
                <w:sz w:val="19"/>
                <w:szCs w:val="19"/>
              </w:rPr>
              <w:t>en informatique</w:t>
            </w:r>
          </w:p>
          <w:p w:rsidR="00242AD7" w:rsidRDefault="003E4053">
            <w:pPr>
              <w:keepNext/>
              <w:keepLines/>
              <w:spacing w:after="0" w:line="240" w:lineRule="auto"/>
              <w:jc w:val="center"/>
            </w:pPr>
            <w:r>
              <w:rPr>
                <w:rFonts w:cs="Times New Roman"/>
                <w:i/>
                <w:iCs/>
                <w:color w:val="404040"/>
                <w:sz w:val="19"/>
                <w:szCs w:val="19"/>
              </w:rPr>
              <w:t>ALBATRES INGÉNIERIE S.A</w:t>
            </w:r>
          </w:p>
        </w:tc>
        <w:tc>
          <w:tcPr>
            <w:tcW w:w="250" w:type="dxa"/>
            <w:tcMar>
              <w:top w:w="0" w:type="dxa"/>
              <w:left w:w="0" w:type="dxa"/>
              <w:bottom w:w="0" w:type="dxa"/>
              <w:right w:w="0" w:type="dxa"/>
            </w:tcMar>
            <w:vAlign w:val="center"/>
          </w:tcPr>
          <w:p w:rsidR="00242AD7" w:rsidRDefault="00242AD7">
            <w:pPr>
              <w:keepNext/>
              <w:keepLines/>
              <w:spacing w:after="0" w:line="240" w:lineRule="auto"/>
              <w:jc w:val="center"/>
            </w:pPr>
          </w:p>
        </w:tc>
      </w:tr>
      <w:tr w:rsidR="00242AD7">
        <w:trPr>
          <w:cantSplit/>
          <w:trHeight w:hRule="exact" w:val="150"/>
          <w:jc w:val="center"/>
        </w:trPr>
        <w:tc>
          <w:tcPr>
            <w:tcW w:w="10466" w:type="dxa"/>
            <w:gridSpan w:val="7"/>
            <w:tcMar>
              <w:top w:w="0" w:type="dxa"/>
              <w:left w:w="0" w:type="dxa"/>
              <w:bottom w:w="0" w:type="dxa"/>
              <w:right w:w="0" w:type="dxa"/>
            </w:tcMar>
            <w:vAlign w:val="center"/>
          </w:tcPr>
          <w:p w:rsidR="00242AD7" w:rsidRDefault="00242AD7">
            <w:pPr>
              <w:keepNext/>
              <w:keepLines/>
              <w:spacing w:after="0" w:line="240" w:lineRule="auto"/>
              <w:jc w:val="center"/>
            </w:pPr>
          </w:p>
        </w:tc>
      </w:tr>
      <w:tr w:rsidR="00242AD7">
        <w:trPr>
          <w:cantSplit/>
          <w:trHeight w:hRule="exact" w:val="60"/>
          <w:jc w:val="center"/>
        </w:trPr>
        <w:tc>
          <w:tcPr>
            <w:tcW w:w="10466" w:type="dxa"/>
            <w:gridSpan w:val="7"/>
            <w:shd w:val="clear" w:color="auto" w:fill="7B4A2A"/>
            <w:tcMar>
              <w:top w:w="0" w:type="dxa"/>
              <w:left w:w="0" w:type="dxa"/>
              <w:bottom w:w="0" w:type="dxa"/>
              <w:right w:w="0" w:type="dxa"/>
            </w:tcMar>
            <w:vAlign w:val="center"/>
          </w:tcPr>
          <w:p w:rsidR="00242AD7" w:rsidRDefault="00242AD7">
            <w:pPr>
              <w:keepNext/>
              <w:keepLines/>
              <w:spacing w:after="0" w:line="240" w:lineRule="auto"/>
              <w:jc w:val="center"/>
            </w:pPr>
          </w:p>
        </w:tc>
      </w:tr>
      <w:tr w:rsidR="00242AD7">
        <w:trPr>
          <w:cantSplit/>
          <w:trHeight w:hRule="exact" w:val="650"/>
          <w:jc w:val="center"/>
        </w:trPr>
        <w:tc>
          <w:tcPr>
            <w:tcW w:w="10466" w:type="dxa"/>
            <w:gridSpan w:val="7"/>
            <w:shd w:val="clear" w:color="auto" w:fill="1F4E79"/>
            <w:tcMar>
              <w:top w:w="60" w:type="dxa"/>
              <w:left w:w="140" w:type="dxa"/>
              <w:bottom w:w="60" w:type="dxa"/>
              <w:right w:w="140" w:type="dxa"/>
            </w:tcMar>
            <w:vAlign w:val="center"/>
          </w:tcPr>
          <w:p w:rsidR="00242AD7" w:rsidRDefault="003E4053">
            <w:pPr>
              <w:keepNext/>
              <w:keepLines/>
              <w:spacing w:after="0" w:line="240" w:lineRule="auto"/>
              <w:jc w:val="center"/>
            </w:pPr>
            <w:r>
              <w:rPr>
                <w:rFonts w:ascii="Cambria" w:hAnsi="Cambria" w:cs="Cambria"/>
                <w:b/>
                <w:bCs/>
                <w:color w:val="FFFFFF"/>
                <w:spacing w:val="20"/>
                <w:sz w:val="25"/>
                <w:szCs w:val="25"/>
              </w:rPr>
              <w:t>Année académique 2025 – 2026</w:t>
            </w:r>
          </w:p>
        </w:tc>
      </w:tr>
    </w:tbl>
    <w:p w:rsidR="00242AD7" w:rsidRDefault="00242AD7">
      <w:pPr>
        <w:spacing w:after="0" w:line="20" w:lineRule="exact"/>
        <w:rPr>
          <w:sz w:val="2"/>
          <w:szCs w:val="2"/>
        </w:rPr>
        <w:sectPr w:rsidR="00242AD7">
          <w:pgSz w:w="11906" w:h="16838"/>
          <w:pgMar w:top="720" w:right="720" w:bottom="720" w:left="720" w:header="0" w:footer="0" w:gutter="0"/>
          <w:pgNumType w:fmt="upperRoman" w:start="1"/>
          <w:cols w:space="720"/>
        </w:sectPr>
      </w:pPr>
    </w:p>
    <w:p w:rsidR="00160652" w:rsidRDefault="00086B22">
      <w:pPr>
        <w:pStyle w:val="Heading1"/>
      </w:pPr>
      <w:bookmarkStart w:id="1" w:name="_Toc166433339"/>
      <w:bookmarkStart w:id="2" w:name="_Toc171277698"/>
      <w:bookmarkStart w:id="3" w:name="_Toc171412966"/>
      <w:bookmarkStart w:id="4" w:name="_Toc171413225"/>
      <w:bookmarkStart w:id="5" w:name="_Toc171959564"/>
      <w:bookmarkStart w:id="6" w:name="_Toc177505541"/>
      <w:bookmarkStart w:id="7" w:name="_Toc177663206"/>
      <w:bookmarkStart w:id="8" w:name="_Toc177675938"/>
      <w:bookmarkStart w:id="9" w:name="_Toc177678299"/>
      <w:bookmarkStart w:id="10" w:name="_Toc177678363"/>
      <w:bookmarkStart w:id="11" w:name="_Toc177724534"/>
      <w:bookmarkStart w:id="12" w:name="_Toc177726359"/>
      <w:bookmarkStart w:id="13" w:name="_Toc177726829"/>
      <w:bookmarkStart w:id="14" w:name="_Toc177726953"/>
      <w:r>
        <w:rPr>
          <w:rFonts w:ascii="Times New Roman" w:hAnsi="Times New Roman" w:eastAsia="Times New Roman" w:cs="Times New Roman"/>
        </w:rPr>
        <w:lastRenderedPageBreak/>
        <w:t>DÉDICACE</w:t>
      </w:r>
      <w:bookmarkEnd w:id="1"/>
      <w:bookmarkEnd w:id="2"/>
      <w:bookmarkEnd w:id="3"/>
      <w:bookmarkEnd w:id="4"/>
      <w:bookmarkEnd w:id="5"/>
      <w:bookmarkEnd w:id="6"/>
      <w:bookmarkEnd w:id="7"/>
      <w:bookmarkEnd w:id="8"/>
      <w:bookmarkEnd w:id="9"/>
      <w:bookmarkEnd w:id="10"/>
      <w:bookmarkEnd w:id="11"/>
      <w:bookmarkEnd w:id="12"/>
      <w:bookmarkEnd w:id="13"/>
      <w:bookmarkEnd w:id="14"/>
    </w:p>
    <w:p>
      <w:pPr>
        <w:spacing w:before="2600" w:after="240" w:line="276" w:lineRule="auto"/>
        <w:jc w:val="center"/>
      </w:pPr>
      <w:r>
        <w:rPr>
          <w:rFonts w:ascii="Times New Roman" w:hAnsi="Times New Roman" w:eastAsia="Times New Roman" w:cs="Times New Roman"/>
          <w:i/>
          <w:iCs/>
          <w:color w:val="262626"/>
          <w:sz w:val="32"/>
          <w:szCs w:val="32"/>
        </w:rPr>
        <w:t xml:space="preserve">C’est avec un immense honneur que je dédie ce travail</w:t>
      </w:r>
    </w:p>
    <w:p>
      <w:pPr>
        <w:spacing w:before="0" w:after="240" w:line="276" w:lineRule="auto"/>
        <w:jc w:val="center"/>
      </w:pPr>
      <w:r>
        <w:rPr>
          <w:rFonts w:ascii="Times New Roman" w:hAnsi="Times New Roman" w:eastAsia="Times New Roman" w:cs="Times New Roman"/>
          <w:i/>
          <w:iCs/>
          <w:color w:val="262626"/>
          <w:sz w:val="32"/>
          <w:szCs w:val="32"/>
        </w:rPr>
        <w:t xml:space="preserve">à</w:t>
      </w:r>
    </w:p>
    <w:p>
      <w:pPr>
        <w:spacing w:before="0" w:after="200" w:line="276" w:lineRule="auto"/>
        <w:jc w:val="center"/>
      </w:pPr>
      <w:r>
        <w:rPr>
          <w:rFonts w:ascii="Times New Roman" w:hAnsi="Times New Roman" w:eastAsia="Times New Roman" w:cs="Times New Roman"/>
          <w:b/>
          <w:bCs/>
          <w:color w:val="1F4E79"/>
          <w:spacing w:val="20"/>
          <w:sz w:val="48"/>
          <w:szCs w:val="48"/>
        </w:rPr>
        <w:t xml:space="preserve">LA FAMILLE MATCHA</w:t>
      </w:r>
    </w:p>
    <w:p>
      <w:pPr>
        <w:spacing w:before="0" w:after="360" w:line="276" w:lineRule="auto"/>
        <w:jc w:val="center"/>
      </w:pPr>
      <w:r>
        <w:rPr>
          <w:rFonts w:ascii="Times New Roman" w:hAnsi="Times New Roman" w:eastAsia="Times New Roman" w:cs="Times New Roman"/>
          <w:color w:val="7B4A2A"/>
          <w:sz w:val="24"/>
          <w:szCs w:val="24"/>
        </w:rPr>
        <w:t xml:space="preserve">———  •  ———</w:t>
      </w:r>
    </w:p>
    <w:p>
      <w:pPr>
        <w:spacing w:before="0" w:after="0" w:line="300" w:lineRule="auto"/>
        <w:jc w:val="center"/>
      </w:pPr>
      <w:r>
        <w:rPr>
          <w:rFonts w:ascii="Times New Roman" w:hAnsi="Times New Roman" w:eastAsia="Times New Roman" w:cs="Times New Roman"/>
          <w:i/>
          <w:iCs/>
          <w:color w:val="262626"/>
          <w:sz w:val="26"/>
          <w:szCs w:val="26"/>
        </w:rPr>
        <w:t xml:space="preserve">pour son amour, son soutien et ses encouragements constants,</w:t>
      </w:r>
    </w:p>
    <w:p>
      <w:pPr>
        <w:spacing w:before="0" w:after="0" w:line="300" w:lineRule="auto"/>
        <w:jc w:val="center"/>
      </w:pPr>
      <w:r>
        <w:rPr>
          <w:rFonts w:ascii="Times New Roman" w:hAnsi="Times New Roman" w:eastAsia="Times New Roman" w:cs="Times New Roman"/>
          <w:i/>
          <w:iCs/>
          <w:color w:val="262626"/>
          <w:sz w:val="26"/>
          <w:szCs w:val="26"/>
        </w:rPr>
        <w:t xml:space="preserve">qui m’accompagnent à chaque étape de mon parcours.</w:t>
      </w:r>
    </w:p>
    <w:p w:rsidR="00160652" w:rsidRDefault="00086B22">
      <w:r>
        <w:br w:type="page"/>
      </w:r>
    </w:p>
    <w:p>
      <w:pPr>
        <w:pStyle w:val="Heading1"/>
        <w:spacing w:after="240"/>
      </w:pPr>
      <w:r>
        <w:rPr>
          <w:rFonts w:ascii="Times New Roman" w:hAnsi="Times New Roman" w:eastAsia="Times New Roman" w:cs="Times New Roman"/>
        </w:rPr>
        <w:t>REMERCIEMENTS</w:t>
      </w:r>
    </w:p>
    <w:p>
      <w:pPr>
        <w:spacing w:before="0" w:after="200" w:line="312" w:lineRule="auto"/>
        <w:ind w:left="0" w:firstLine="708"/>
        <w:jc w:val="both"/>
      </w:pPr>
      <w:r>
        <w:rPr>
          <w:rFonts w:ascii="Times New Roman" w:hAnsi="Times New Roman" w:eastAsia="Times New Roman" w:cs="Times New Roman"/>
          <w:sz w:val="24"/>
          <w:szCs w:val="24"/>
        </w:rPr>
        <w:t xml:space="preserve">La sagesse africaine enseigne qu’« </w:t>
      </w:r>
      <w:r>
        <w:rPr>
          <w:rFonts w:ascii="Times New Roman" w:hAnsi="Times New Roman" w:eastAsia="Times New Roman" w:cs="Times New Roman"/>
          <w:i/>
          <w:iCs/>
          <w:sz w:val="24"/>
          <w:szCs w:val="24"/>
        </w:rPr>
        <w:t xml:space="preserve">une seule main ne peut attacher un fagot de bois</w:t>
      </w:r>
      <w:r>
        <w:rPr>
          <w:rFonts w:ascii="Times New Roman" w:hAnsi="Times New Roman" w:eastAsia="Times New Roman" w:cs="Times New Roman"/>
          <w:sz w:val="24"/>
          <w:szCs w:val="24"/>
        </w:rPr>
        <w:t xml:space="preserve"> ». C’est pourquoi, au seuil de ce rapport, nous tenons à exprimer notre profonde gratitude à toutes les personnes qui, de près ou de loin, contribuent au bon déroulement de notre formation académique et de ce stage. Nos sincères remerciements vont ainsi :</w:t>
      </w:r>
    </w:p>
    <w:p>
      <w:pPr>
        <w:pStyle w:val="ListParagraph"/>
        <w:numPr>
          <w:ilvl w:val="0"/>
          <w:numId w:val="18"/>
        </w:numPr>
        <w:spacing w:before="0" w:after="80" w:line="312" w:lineRule="auto"/>
        <w:contextualSpacing w:val="0"/>
        <w:ind w:left="360" w:hanging="360"/>
        <w:jc w:val="both"/>
      </w:pPr>
      <w:r>
        <w:rPr>
          <w:rFonts w:ascii="Times New Roman" w:hAnsi="Times New Roman" w:eastAsia="Times New Roman" w:cs="Times New Roman"/>
          <w:sz w:val="24"/>
          <w:szCs w:val="24"/>
        </w:rPr>
        <w:t xml:space="preserve">À Monsieur </w:t>
      </w:r>
      <w:r>
        <w:rPr>
          <w:rFonts w:ascii="Times New Roman" w:hAnsi="Times New Roman" w:eastAsia="Times New Roman" w:cs="Times New Roman"/>
          <w:b/>
          <w:bCs/>
          <w:sz w:val="24"/>
          <w:szCs w:val="24"/>
        </w:rPr>
        <w:t xml:space="preserve">Armand Claude ABANDA</w:t>
      </w:r>
      <w:r>
        <w:rPr>
          <w:rFonts w:ascii="Times New Roman" w:hAnsi="Times New Roman" w:eastAsia="Times New Roman" w:cs="Times New Roman"/>
          <w:sz w:val="24"/>
          <w:szCs w:val="24"/>
        </w:rPr>
        <w:t xml:space="preserve">, Représentant Résident de l’IAI-Cameroun, Centre d’Excellence Technologique Paul BIYA, qui ne manque jamais l’occasion de nous prodiguer de précieux conseils pour nous éviter les écueils susceptibles de nuire au bon déroulement de notre formation ;</w:t>
      </w:r>
    </w:p>
    <w:p>
      <w:pPr>
        <w:pStyle w:val="ListParagraph"/>
        <w:numPr>
          <w:ilvl w:val="0"/>
          <w:numId w:val="18"/>
        </w:numPr>
        <w:spacing w:before="0" w:after="80" w:line="312" w:lineRule="auto"/>
        <w:contextualSpacing w:val="0"/>
        <w:ind w:left="360" w:hanging="360"/>
        <w:jc w:val="both"/>
      </w:pPr>
      <w:r>
        <w:rPr>
          <w:rFonts w:ascii="Times New Roman" w:hAnsi="Times New Roman" w:eastAsia="Times New Roman" w:cs="Times New Roman"/>
          <w:sz w:val="24"/>
          <w:szCs w:val="24"/>
        </w:rPr>
        <w:t xml:space="preserve">À Monsieur </w:t>
      </w:r>
      <w:r>
        <w:rPr>
          <w:rFonts w:ascii="Times New Roman" w:hAnsi="Times New Roman" w:eastAsia="Times New Roman" w:cs="Times New Roman"/>
          <w:b/>
          <w:bCs/>
          <w:sz w:val="24"/>
          <w:szCs w:val="24"/>
        </w:rPr>
        <w:t xml:space="preserve">ABENG FOUMENA Achille</w:t>
      </w:r>
      <w:r>
        <w:rPr>
          <w:rFonts w:ascii="Times New Roman" w:hAnsi="Times New Roman" w:eastAsia="Times New Roman" w:cs="Times New Roman"/>
          <w:sz w:val="24"/>
          <w:szCs w:val="24"/>
        </w:rPr>
        <w:t xml:space="preserve">, Directeur Général d’ALBATRES INGÉNIERIE S.A, qui nous accueille au sein de sa structure pour la durée de ce stage ;</w:t>
      </w:r>
    </w:p>
    <w:p>
      <w:pPr>
        <w:pStyle w:val="ListParagraph"/>
        <w:numPr>
          <w:ilvl w:val="0"/>
          <w:numId w:val="18"/>
        </w:numPr>
        <w:spacing w:before="0" w:after="80" w:line="312" w:lineRule="auto"/>
        <w:contextualSpacing w:val="0"/>
        <w:ind w:left="360" w:hanging="360"/>
        <w:jc w:val="both"/>
      </w:pPr>
      <w:r>
        <w:rPr>
          <w:rFonts w:ascii="Times New Roman" w:hAnsi="Times New Roman" w:eastAsia="Times New Roman" w:cs="Times New Roman"/>
          <w:sz w:val="24"/>
          <w:szCs w:val="24"/>
        </w:rPr>
        <w:t xml:space="preserve">À Monsieur </w:t>
      </w:r>
      <w:r>
        <w:rPr>
          <w:rFonts w:ascii="Times New Roman" w:hAnsi="Times New Roman" w:eastAsia="Times New Roman" w:cs="Times New Roman"/>
          <w:b/>
          <w:bCs/>
          <w:sz w:val="24"/>
          <w:szCs w:val="24"/>
        </w:rPr>
        <w:t xml:space="preserve">MEMBOU WILSON</w:t>
      </w:r>
      <w:r>
        <w:rPr>
          <w:rFonts w:ascii="Times New Roman" w:hAnsi="Times New Roman" w:eastAsia="Times New Roman" w:cs="Times New Roman"/>
          <w:sz w:val="24"/>
          <w:szCs w:val="24"/>
        </w:rPr>
        <w:t xml:space="preserve">, Encadrant académique et Enseignant à l’IAI-Cameroun, Centre d’Excellence Technologique Paul BIYA, pour ses remarques pertinentes et sa disponibilité ;</w:t>
      </w:r>
    </w:p>
    <w:p>
      <w:pPr>
        <w:pStyle w:val="ListParagraph"/>
        <w:numPr>
          <w:ilvl w:val="0"/>
          <w:numId w:val="18"/>
        </w:numPr>
        <w:spacing w:before="0" w:after="80" w:line="312" w:lineRule="auto"/>
        <w:contextualSpacing w:val="0"/>
        <w:ind w:left="360" w:hanging="360"/>
        <w:jc w:val="both"/>
      </w:pPr>
      <w:r>
        <w:rPr>
          <w:rFonts w:ascii="Times New Roman" w:hAnsi="Times New Roman" w:eastAsia="Times New Roman" w:cs="Times New Roman"/>
          <w:sz w:val="24"/>
          <w:szCs w:val="24"/>
        </w:rPr>
        <w:t xml:space="preserve">À Monsieur </w:t>
      </w:r>
      <w:r>
        <w:rPr>
          <w:rFonts w:ascii="Times New Roman" w:hAnsi="Times New Roman" w:eastAsia="Times New Roman" w:cs="Times New Roman"/>
          <w:b/>
          <w:bCs/>
          <w:sz w:val="24"/>
          <w:szCs w:val="24"/>
        </w:rPr>
        <w:t xml:space="preserve">OTELE DANIEL PASCAL</w:t>
      </w:r>
      <w:r>
        <w:rPr>
          <w:rFonts w:ascii="Times New Roman" w:hAnsi="Times New Roman" w:eastAsia="Times New Roman" w:cs="Times New Roman"/>
          <w:sz w:val="24"/>
          <w:szCs w:val="24"/>
        </w:rPr>
        <w:t xml:space="preserve">, Encadrant professionnel, pour son encadrement, son dévouement, sa présence et son soutien ;</w:t>
      </w:r>
    </w:p>
    <w:p>
      <w:pPr>
        <w:pStyle w:val="ListParagraph"/>
        <w:numPr>
          <w:ilvl w:val="0"/>
          <w:numId w:val="18"/>
        </w:numPr>
        <w:spacing w:before="0" w:after="80" w:line="312" w:lineRule="auto"/>
        <w:contextualSpacing w:val="0"/>
        <w:ind w:left="360" w:hanging="360"/>
        <w:jc w:val="both"/>
      </w:pPr>
      <w:r>
        <w:rPr>
          <w:rFonts w:ascii="Times New Roman" w:hAnsi="Times New Roman" w:eastAsia="Times New Roman" w:cs="Times New Roman"/>
          <w:sz w:val="24"/>
          <w:szCs w:val="24"/>
        </w:rPr>
        <w:t xml:space="preserve">À tout le personnel d’</w:t>
      </w:r>
      <w:r>
        <w:rPr>
          <w:rFonts w:ascii="Times New Roman" w:hAnsi="Times New Roman" w:eastAsia="Times New Roman" w:cs="Times New Roman"/>
          <w:b/>
          <w:bCs/>
          <w:sz w:val="24"/>
          <w:szCs w:val="24"/>
        </w:rPr>
        <w:t xml:space="preserve">ALBATRES INGÉNIERIE S.A</w:t>
      </w:r>
      <w:r>
        <w:rPr>
          <w:rFonts w:ascii="Times New Roman" w:hAnsi="Times New Roman" w:eastAsia="Times New Roman" w:cs="Times New Roman"/>
          <w:sz w:val="24"/>
          <w:szCs w:val="24"/>
        </w:rPr>
        <w:t xml:space="preserve">, pour son accueil, son encadrement et son soutien tout au long de notre stage ;</w:t>
      </w:r>
    </w:p>
    <w:p>
      <w:pPr>
        <w:pStyle w:val="ListParagraph"/>
        <w:numPr>
          <w:ilvl w:val="0"/>
          <w:numId w:val="18"/>
        </w:numPr>
        <w:spacing w:before="0" w:after="80" w:line="312" w:lineRule="auto"/>
        <w:contextualSpacing w:val="0"/>
        <w:ind w:left="360" w:hanging="360"/>
        <w:jc w:val="both"/>
      </w:pPr>
      <w:r>
        <w:rPr>
          <w:rFonts w:ascii="Times New Roman" w:hAnsi="Times New Roman" w:eastAsia="Times New Roman" w:cs="Times New Roman"/>
          <w:sz w:val="24"/>
          <w:szCs w:val="24"/>
        </w:rPr>
        <w:t xml:space="preserve">À tous nos enseignants de l’</w:t>
      </w:r>
      <w:r>
        <w:rPr>
          <w:rFonts w:ascii="Times New Roman" w:hAnsi="Times New Roman" w:eastAsia="Times New Roman" w:cs="Times New Roman"/>
          <w:b/>
          <w:bCs/>
          <w:sz w:val="24"/>
          <w:szCs w:val="24"/>
        </w:rPr>
        <w:t xml:space="preserve">Institut Africain d’Informatique</w:t>
      </w:r>
      <w:r>
        <w:rPr>
          <w:rFonts w:ascii="Times New Roman" w:hAnsi="Times New Roman" w:eastAsia="Times New Roman" w:cs="Times New Roman"/>
          <w:sz w:val="24"/>
          <w:szCs w:val="24"/>
        </w:rPr>
        <w:t xml:space="preserve">, pour la qualité des enseignements qu’ils nous dispensent tout au long de notre parcours ;</w:t>
      </w:r>
    </w:p>
    <w:p>
      <w:pPr>
        <w:pStyle w:val="ListParagraph"/>
        <w:numPr>
          <w:ilvl w:val="0"/>
          <w:numId w:val="18"/>
        </w:numPr>
        <w:spacing w:before="0" w:after="80" w:line="312" w:lineRule="auto"/>
        <w:contextualSpacing w:val="0"/>
        <w:ind w:left="360" w:hanging="360"/>
        <w:jc w:val="both"/>
      </w:pPr>
      <w:r>
        <w:rPr>
          <w:rFonts w:ascii="Times New Roman" w:hAnsi="Times New Roman" w:eastAsia="Times New Roman" w:cs="Times New Roman"/>
          <w:sz w:val="24"/>
          <w:szCs w:val="24"/>
        </w:rPr>
        <w:t xml:space="preserve">À ma chère mère, Madame </w:t>
      </w:r>
      <w:r>
        <w:rPr>
          <w:rFonts w:ascii="Times New Roman" w:hAnsi="Times New Roman" w:eastAsia="Times New Roman" w:cs="Times New Roman"/>
          <w:b/>
          <w:bCs/>
          <w:sz w:val="24"/>
          <w:szCs w:val="24"/>
        </w:rPr>
        <w:t xml:space="preserve">MATCHA LOUISETTE</w:t>
      </w:r>
      <w:r>
        <w:rPr>
          <w:rFonts w:ascii="Times New Roman" w:hAnsi="Times New Roman" w:eastAsia="Times New Roman" w:cs="Times New Roman"/>
          <w:sz w:val="24"/>
          <w:szCs w:val="24"/>
        </w:rPr>
        <w:t xml:space="preserve">, pour son amour inconditionnel ;</w:t>
      </w:r>
    </w:p>
    <w:p>
      <w:pPr>
        <w:pStyle w:val="ListParagraph"/>
        <w:numPr>
          <w:ilvl w:val="0"/>
          <w:numId w:val="18"/>
        </w:numPr>
        <w:spacing w:before="0" w:after="80" w:line="312" w:lineRule="auto"/>
        <w:contextualSpacing w:val="0"/>
        <w:ind w:left="360" w:hanging="360"/>
        <w:jc w:val="both"/>
      </w:pPr>
      <w:r>
        <w:rPr>
          <w:rFonts w:ascii="Times New Roman" w:hAnsi="Times New Roman" w:eastAsia="Times New Roman" w:cs="Times New Roman"/>
          <w:sz w:val="24"/>
          <w:szCs w:val="24"/>
        </w:rPr>
        <w:t xml:space="preserve">À mon cher père, Monsieur </w:t>
      </w:r>
      <w:r>
        <w:rPr>
          <w:rFonts w:ascii="Times New Roman" w:hAnsi="Times New Roman" w:eastAsia="Times New Roman" w:cs="Times New Roman"/>
          <w:b/>
          <w:bCs/>
          <w:sz w:val="24"/>
          <w:szCs w:val="24"/>
        </w:rPr>
        <w:t xml:space="preserve">MATCHA GABRIEL</w:t>
      </w:r>
      <w:r>
        <w:rPr>
          <w:rFonts w:ascii="Times New Roman" w:hAnsi="Times New Roman" w:eastAsia="Times New Roman" w:cs="Times New Roman"/>
          <w:sz w:val="24"/>
          <w:szCs w:val="24"/>
        </w:rPr>
        <w:t xml:space="preserve">, pour son soutien constant ;</w:t>
      </w:r>
    </w:p>
    <w:p>
      <w:pPr>
        <w:pStyle w:val="ListParagraph"/>
        <w:numPr>
          <w:ilvl w:val="0"/>
          <w:numId w:val="18"/>
        </w:numPr>
        <w:spacing w:before="0" w:after="80" w:line="312" w:lineRule="auto"/>
        <w:contextualSpacing w:val="0"/>
        <w:ind w:left="360" w:hanging="360"/>
        <w:jc w:val="both"/>
      </w:pPr>
      <w:r>
        <w:rPr>
          <w:rFonts w:ascii="Times New Roman" w:hAnsi="Times New Roman" w:eastAsia="Times New Roman" w:cs="Times New Roman"/>
          <w:sz w:val="24"/>
          <w:szCs w:val="24"/>
        </w:rPr>
        <w:t xml:space="preserve">À mes chers frères et sœurs, pour leurs encouragements et leur soutien ;</w:t>
      </w:r>
    </w:p>
    <w:p>
      <w:pPr>
        <w:pStyle w:val="ListParagraph"/>
        <w:numPr>
          <w:ilvl w:val="0"/>
          <w:numId w:val="18"/>
        </w:numPr>
        <w:spacing w:before="0" w:after="80" w:line="312" w:lineRule="auto"/>
        <w:contextualSpacing w:val="0"/>
        <w:ind w:left="360" w:hanging="360"/>
        <w:jc w:val="both"/>
      </w:pPr>
      <w:r>
        <w:rPr>
          <w:rFonts w:ascii="Times New Roman" w:hAnsi="Times New Roman" w:eastAsia="Times New Roman" w:cs="Times New Roman"/>
          <w:sz w:val="24"/>
          <w:szCs w:val="24"/>
        </w:rPr>
        <w:t xml:space="preserve">À tous nos camarades de l’</w:t>
      </w:r>
      <w:r>
        <w:rPr>
          <w:rFonts w:ascii="Times New Roman" w:hAnsi="Times New Roman" w:eastAsia="Times New Roman" w:cs="Times New Roman"/>
          <w:b/>
          <w:bCs/>
          <w:sz w:val="24"/>
          <w:szCs w:val="24"/>
        </w:rPr>
        <w:t xml:space="preserve">IAI-Cameroun</w:t>
      </w:r>
      <w:r>
        <w:rPr>
          <w:rFonts w:ascii="Times New Roman" w:hAnsi="Times New Roman" w:eastAsia="Times New Roman" w:cs="Times New Roman"/>
          <w:sz w:val="24"/>
          <w:szCs w:val="24"/>
        </w:rPr>
        <w:t xml:space="preserve">, Centre d’Excellence Technologique Paul BIYA, pour l’entraide et l’esprit de partage qui animent notre promotion.</w:t>
      </w:r>
    </w:p>
    <w:p>
      <w:pPr>
        <w:spacing w:before="0" w:after="0"/>
      </w:pPr>
      <w:r>
        <w:br w:type="page"/>
      </w:r>
    </w:p>
    <w:p w:rsidR="00674DAD" w:rsidRPr="008F164C" w:rsidRDefault="00674DAD" w:rsidP="00674DAD">
      <w:pPr>
        <w:pStyle w:val="Heading1"/>
        <w:jc w:val="center"/>
        <w:rPr>
          <w:rFonts w:cs="Times New Roman"/>
        </w:rPr>
      </w:pPr>
      <w:bookmarkStart w:id="15" w:name="_Toc239456478"/>
      <w:bookmarkStart w:id="16" w:name="_Toc239457285"/>
      <w:r w:rsidRPr="008F164C">
        <w:rPr>
          <w:rFonts w:cs="Times New Roman"/>
          <w:u w:color="44546A"/>
        </w:rPr>
        <w:t>SOMMAIRE</w:t>
      </w:r>
      <w:bookmarkEnd w:id="15"/>
      <w:bookmarkEnd w:id="16"/>
    </w:p>
    <w:p w:rsidR="00674DAD" w:rsidRPr="008F164C" w:rsidRDefault="00674DAD" w:rsidP="00674DAD"/>
    <w:sdt>
      <w:sdtPr>
        <w:rPr>
          <w:rFonts w:asciiTheme="minorHAnsi" w:eastAsiaTheme="minorHAnsi" w:hAnsiTheme="minorHAnsi" w:cstheme="minorBidi"/>
          <w:color w:val="auto"/>
          <w:kern w:val="2"/>
          <w:sz w:val="22"/>
          <w:szCs w:val="22"/>
          <w:lang w:val="fr-FR" w:eastAsia="en-US"/>
          <w14:ligatures w14:val="standardContextual"/>
        </w:rPr>
        <w:id w:val="826637552"/>
        <w:docPartObj>
          <w:docPartGallery w:val="Table of Contents"/>
          <w:docPartUnique/>
        </w:docPartObj>
      </w:sdtPr>
      <w:sdtEndPr>
        <w:rPr>
          <w:rFonts w:ascii="Times New Roman" w:eastAsia="Tw Cen MT" w:hAnsi="Times New Roman" w:cs="Tw Cen MT"/>
          <w:b/>
          <w:bCs/>
          <w:noProof/>
          <w:kern w:val="1"/>
          <w:sz w:val="24"/>
          <w:szCs w:val="24"/>
          <w:lang w:val="fr-CM"/>
          <w14:ligatures w14:val="none"/>
        </w:rPr>
      </w:sdtEndPr>
      <w:sdtContent>
        <w:p w:rsidR="00674DAD" w:rsidRDefault="00674DAD" w:rsidP="00674DAD">
          <w:pPr>
            <w:pStyle w:val="TOCHeading"/>
          </w:pPr>
          <w:r>
            <w:t>Contents</w:t>
          </w:r>
        </w:p>
        <w:p w:rsidR="00674DAD" w:rsidRDefault="00674DAD" w:rsidP="00674DAD">
          <w:pPr>
            <w:pStyle w:val="TOC1"/>
            <w:tabs>
              <w:tab w:val="right" w:leader="dot" w:pos="9062"/>
            </w:tabs>
            <w:rPr>
              <w:rFonts w:eastAsiaTheme="minorEastAsia"/>
              <w:noProof/>
              <w:lang w:eastAsia="fr-FR"/>
            </w:rPr>
          </w:pPr>
          <w:r>
            <w:fldChar w:fldCharType="begin"/>
          </w:r>
          <w:r>
            <w:instrText xml:space="preserve"> TOC \o "1-3" \h \z \u </w:instrText>
          </w:r>
          <w:r>
            <w:fldChar w:fldCharType="separate"/>
          </w:r>
          <w:hyperlink w:anchor="_Toc239457281" w:history="1">
            <w:r w:rsidRPr="004913F0">
              <w:rPr>
                <w:rStyle w:val="Hyperlink"/>
                <w:rFonts w:cs="Times New Roman"/>
                <w:noProof/>
              </w:rPr>
              <w:t>DEDICACE</w:t>
            </w:r>
            <w:r>
              <w:rPr>
                <w:noProof/>
                <w:webHidden/>
              </w:rPr>
              <w:tab/>
            </w:r>
            <w:r>
              <w:rPr>
                <w:noProof/>
                <w:webHidden/>
              </w:rPr>
              <w:fldChar w:fldCharType="begin"/>
            </w:r>
            <w:r>
              <w:rPr>
                <w:noProof/>
                <w:webHidden/>
              </w:rPr>
              <w:instrText xml:space="preserve"> PAGEREF _Toc239457281 \h </w:instrText>
            </w:r>
            <w:r>
              <w:rPr>
                <w:noProof/>
                <w:webHidden/>
              </w:rPr>
            </w:r>
            <w:r>
              <w:rPr>
                <w:noProof/>
                <w:webHidden/>
              </w:rPr>
              <w:fldChar w:fldCharType="separate"/>
            </w:r>
            <w:r>
              <w:rPr>
                <w:noProof/>
                <w:webHidden/>
              </w:rPr>
              <w:t>2</w:t>
            </w:r>
            <w:r>
              <w:rPr>
                <w:noProof/>
                <w:webHidden/>
              </w:rPr>
              <w:fldChar w:fldCharType="end"/>
            </w:r>
          </w:hyperlink>
        </w:p>
        <w:p w:rsidR="00674DAD" w:rsidRDefault="003E4053" w:rsidP="00674DAD">
          <w:pPr>
            <w:pStyle w:val="TOC1"/>
            <w:tabs>
              <w:tab w:val="right" w:leader="dot" w:pos="9062"/>
            </w:tabs>
            <w:rPr>
              <w:rFonts w:eastAsiaTheme="minorEastAsia"/>
              <w:noProof/>
              <w:lang w:eastAsia="fr-FR"/>
            </w:rPr>
          </w:pPr>
          <w:hyperlink w:anchor="_Toc239457282" w:history="1">
            <w:r w:rsidR="00674DAD" w:rsidRPr="004913F0">
              <w:rPr>
                <w:rStyle w:val="Hyperlink"/>
                <w:rFonts w:cs="Times New Roman"/>
                <w:noProof/>
              </w:rPr>
              <w:t>REMERCIEMENTS</w:t>
            </w:r>
            <w:r w:rsidR="00674DAD">
              <w:rPr>
                <w:noProof/>
                <w:webHidden/>
              </w:rPr>
              <w:tab/>
            </w:r>
            <w:r w:rsidR="00674DAD">
              <w:rPr>
                <w:noProof/>
                <w:webHidden/>
              </w:rPr>
              <w:fldChar w:fldCharType="begin"/>
            </w:r>
            <w:r w:rsidR="00674DAD">
              <w:rPr>
                <w:noProof/>
                <w:webHidden/>
              </w:rPr>
              <w:instrText xml:space="preserve"> PAGEREF _Toc239457282 \h </w:instrText>
            </w:r>
            <w:r w:rsidR="00674DAD">
              <w:rPr>
                <w:noProof/>
                <w:webHidden/>
              </w:rPr>
            </w:r>
            <w:r w:rsidR="00674DAD">
              <w:rPr>
                <w:noProof/>
                <w:webHidden/>
              </w:rPr>
              <w:fldChar w:fldCharType="separate"/>
            </w:r>
            <w:r w:rsidR="00674DAD">
              <w:rPr>
                <w:noProof/>
                <w:webHidden/>
              </w:rPr>
              <w:t>3</w:t>
            </w:r>
            <w:r w:rsidR="00674DAD">
              <w:rPr>
                <w:noProof/>
                <w:webHidden/>
              </w:rPr>
              <w:fldChar w:fldCharType="end"/>
            </w:r>
          </w:hyperlink>
        </w:p>
        <w:p w:rsidR="00674DAD" w:rsidRDefault="003E4053" w:rsidP="00674DAD">
          <w:pPr>
            <w:pStyle w:val="TOC1"/>
            <w:tabs>
              <w:tab w:val="right" w:leader="dot" w:pos="9062"/>
            </w:tabs>
            <w:rPr>
              <w:rFonts w:eastAsiaTheme="minorEastAsia"/>
              <w:noProof/>
              <w:lang w:eastAsia="fr-FR"/>
            </w:rPr>
          </w:pPr>
          <w:hyperlink w:anchor="_Toc239457283" w:history="1">
            <w:r w:rsidR="00674DAD" w:rsidRPr="004913F0">
              <w:rPr>
                <w:rStyle w:val="Hyperlink"/>
                <w:rFonts w:cs="Times New Roman"/>
                <w:b/>
                <w:bCs/>
                <w:noProof/>
              </w:rPr>
              <w:t>RESUME</w:t>
            </w:r>
            <w:r w:rsidR="00674DAD">
              <w:rPr>
                <w:noProof/>
                <w:webHidden/>
              </w:rPr>
              <w:tab/>
            </w:r>
            <w:r w:rsidR="00674DAD">
              <w:rPr>
                <w:noProof/>
                <w:webHidden/>
              </w:rPr>
              <w:fldChar w:fldCharType="begin"/>
            </w:r>
            <w:r w:rsidR="00674DAD">
              <w:rPr>
                <w:noProof/>
                <w:webHidden/>
              </w:rPr>
              <w:instrText xml:space="preserve"> PAGEREF _Toc239457283 \h </w:instrText>
            </w:r>
            <w:r w:rsidR="00674DAD">
              <w:rPr>
                <w:noProof/>
                <w:webHidden/>
              </w:rPr>
            </w:r>
            <w:r w:rsidR="00674DAD">
              <w:rPr>
                <w:noProof/>
                <w:webHidden/>
              </w:rPr>
              <w:fldChar w:fldCharType="separate"/>
            </w:r>
            <w:r w:rsidR="00674DAD">
              <w:rPr>
                <w:noProof/>
                <w:webHidden/>
              </w:rPr>
              <w:t>5</w:t>
            </w:r>
            <w:r w:rsidR="00674DAD">
              <w:rPr>
                <w:noProof/>
                <w:webHidden/>
              </w:rPr>
              <w:fldChar w:fldCharType="end"/>
            </w:r>
          </w:hyperlink>
        </w:p>
        <w:p w:rsidR="00674DAD" w:rsidRDefault="003E4053" w:rsidP="00674DAD">
          <w:pPr>
            <w:pStyle w:val="TOC1"/>
            <w:tabs>
              <w:tab w:val="right" w:leader="dot" w:pos="9062"/>
            </w:tabs>
            <w:rPr>
              <w:rFonts w:eastAsiaTheme="minorEastAsia"/>
              <w:noProof/>
              <w:lang w:eastAsia="fr-FR"/>
            </w:rPr>
          </w:pPr>
          <w:hyperlink w:anchor="_Toc239457284" w:history="1">
            <w:r w:rsidR="00674DAD" w:rsidRPr="004913F0">
              <w:rPr>
                <w:rStyle w:val="Hyperlink"/>
                <w:rFonts w:cs="Times New Roman"/>
                <w:b/>
                <w:bCs/>
                <w:noProof/>
                <w:lang w:val="en-US"/>
              </w:rPr>
              <w:t>ABSTRACT</w:t>
            </w:r>
            <w:r w:rsidR="00674DAD">
              <w:rPr>
                <w:noProof/>
                <w:webHidden/>
              </w:rPr>
              <w:tab/>
            </w:r>
            <w:r w:rsidR="00674DAD">
              <w:rPr>
                <w:noProof/>
                <w:webHidden/>
              </w:rPr>
              <w:fldChar w:fldCharType="begin"/>
            </w:r>
            <w:r w:rsidR="00674DAD">
              <w:rPr>
                <w:noProof/>
                <w:webHidden/>
              </w:rPr>
              <w:instrText xml:space="preserve"> PAGEREF _Toc239457284 \h </w:instrText>
            </w:r>
            <w:r w:rsidR="00674DAD">
              <w:rPr>
                <w:noProof/>
                <w:webHidden/>
              </w:rPr>
            </w:r>
            <w:r w:rsidR="00674DAD">
              <w:rPr>
                <w:noProof/>
                <w:webHidden/>
              </w:rPr>
              <w:fldChar w:fldCharType="separate"/>
            </w:r>
            <w:r w:rsidR="00674DAD">
              <w:rPr>
                <w:noProof/>
                <w:webHidden/>
              </w:rPr>
              <w:t>6</w:t>
            </w:r>
            <w:r w:rsidR="00674DAD">
              <w:rPr>
                <w:noProof/>
                <w:webHidden/>
              </w:rPr>
              <w:fldChar w:fldCharType="end"/>
            </w:r>
          </w:hyperlink>
        </w:p>
        <w:p w:rsidR="00674DAD" w:rsidRDefault="003E4053" w:rsidP="00674DAD">
          <w:pPr>
            <w:pStyle w:val="TOC1"/>
            <w:tabs>
              <w:tab w:val="right" w:leader="dot" w:pos="9062"/>
            </w:tabs>
            <w:rPr>
              <w:rFonts w:eastAsiaTheme="minorEastAsia"/>
              <w:noProof/>
              <w:lang w:eastAsia="fr-FR"/>
            </w:rPr>
          </w:pPr>
          <w:hyperlink w:anchor="_Toc239457285" w:history="1">
            <w:r w:rsidR="00674DAD" w:rsidRPr="004913F0">
              <w:rPr>
                <w:rStyle w:val="Hyperlink"/>
                <w:rFonts w:cs="Times New Roman"/>
                <w:noProof/>
              </w:rPr>
              <w:t>SOMMAIRE</w:t>
            </w:r>
            <w:r w:rsidR="00674DAD">
              <w:rPr>
                <w:noProof/>
                <w:webHidden/>
              </w:rPr>
              <w:tab/>
            </w:r>
            <w:r w:rsidR="00674DAD">
              <w:rPr>
                <w:noProof/>
                <w:webHidden/>
              </w:rPr>
              <w:fldChar w:fldCharType="begin"/>
            </w:r>
            <w:r w:rsidR="00674DAD">
              <w:rPr>
                <w:noProof/>
                <w:webHidden/>
              </w:rPr>
              <w:instrText xml:space="preserve"> PAGEREF _Toc239457285 \h </w:instrText>
            </w:r>
            <w:r w:rsidR="00674DAD">
              <w:rPr>
                <w:noProof/>
                <w:webHidden/>
              </w:rPr>
            </w:r>
            <w:r w:rsidR="00674DAD">
              <w:rPr>
                <w:noProof/>
                <w:webHidden/>
              </w:rPr>
              <w:fldChar w:fldCharType="separate"/>
            </w:r>
            <w:r w:rsidR="00674DAD">
              <w:rPr>
                <w:noProof/>
                <w:webHidden/>
              </w:rPr>
              <w:t>7</w:t>
            </w:r>
            <w:r w:rsidR="00674DAD">
              <w:rPr>
                <w:noProof/>
                <w:webHidden/>
              </w:rPr>
              <w:fldChar w:fldCharType="end"/>
            </w:r>
          </w:hyperlink>
        </w:p>
        <w:p w:rsidR="00674DAD" w:rsidRDefault="003E4053" w:rsidP="00674DAD">
          <w:pPr>
            <w:pStyle w:val="TOC2"/>
            <w:tabs>
              <w:tab w:val="right" w:leader="dot" w:pos="9062"/>
            </w:tabs>
            <w:rPr>
              <w:rFonts w:eastAsiaTheme="minorEastAsia"/>
              <w:noProof/>
              <w:lang w:eastAsia="fr-FR"/>
            </w:rPr>
          </w:pPr>
          <w:hyperlink w:anchor="_Toc239457286" w:history="1">
            <w:r w:rsidR="00674DAD" w:rsidRPr="004913F0">
              <w:rPr>
                <w:rStyle w:val="Hyperlink"/>
                <w:rFonts w:cs="Times New Roman"/>
                <w:b/>
                <w:bCs/>
                <w:noProof/>
              </w:rPr>
              <w:t>INTRODUCTION GENERALE</w:t>
            </w:r>
            <w:r w:rsidR="00674DAD">
              <w:rPr>
                <w:noProof/>
                <w:webHidden/>
              </w:rPr>
              <w:tab/>
            </w:r>
            <w:r w:rsidR="00674DAD">
              <w:rPr>
                <w:noProof/>
                <w:webHidden/>
              </w:rPr>
              <w:fldChar w:fldCharType="begin"/>
            </w:r>
            <w:r w:rsidR="00674DAD">
              <w:rPr>
                <w:noProof/>
                <w:webHidden/>
              </w:rPr>
              <w:instrText xml:space="preserve"> PAGEREF _Toc239457286 \h </w:instrText>
            </w:r>
            <w:r w:rsidR="00674DAD">
              <w:rPr>
                <w:noProof/>
                <w:webHidden/>
              </w:rPr>
            </w:r>
            <w:r w:rsidR="00674DAD">
              <w:rPr>
                <w:noProof/>
                <w:webHidden/>
              </w:rPr>
              <w:fldChar w:fldCharType="separate"/>
            </w:r>
            <w:r w:rsidR="00674DAD">
              <w:rPr>
                <w:noProof/>
                <w:webHidden/>
              </w:rPr>
              <w:t>1</w:t>
            </w:r>
            <w:r w:rsidR="00674DAD">
              <w:rPr>
                <w:noProof/>
                <w:webHidden/>
              </w:rPr>
              <w:fldChar w:fldCharType="end"/>
            </w:r>
          </w:hyperlink>
        </w:p>
        <w:p w:rsidR="00674DAD" w:rsidRDefault="003E4053" w:rsidP="00674DAD">
          <w:pPr>
            <w:pStyle w:val="TOC1"/>
            <w:tabs>
              <w:tab w:val="right" w:leader="dot" w:pos="9062"/>
            </w:tabs>
            <w:rPr>
              <w:rFonts w:eastAsiaTheme="minorEastAsia"/>
              <w:noProof/>
              <w:lang w:eastAsia="fr-FR"/>
            </w:rPr>
          </w:pPr>
          <w:hyperlink w:anchor="_Toc239457287" w:history="1">
            <w:r w:rsidR="00674DAD" w:rsidRPr="004913F0">
              <w:rPr>
                <w:rStyle w:val="Hyperlink"/>
                <w:rFonts w:cs="Times New Roman"/>
                <w:b/>
                <w:bCs/>
                <w:noProof/>
              </w:rPr>
              <w:t>Partie 1 : PHASE D’INSERTION</w:t>
            </w:r>
            <w:r w:rsidR="00674DAD">
              <w:rPr>
                <w:noProof/>
                <w:webHidden/>
              </w:rPr>
              <w:tab/>
            </w:r>
            <w:r w:rsidR="00674DAD">
              <w:rPr>
                <w:noProof/>
                <w:webHidden/>
              </w:rPr>
              <w:fldChar w:fldCharType="begin"/>
            </w:r>
            <w:r w:rsidR="00674DAD">
              <w:rPr>
                <w:noProof/>
                <w:webHidden/>
              </w:rPr>
              <w:instrText xml:space="preserve"> PAGEREF _Toc239457287 \h </w:instrText>
            </w:r>
            <w:r w:rsidR="00674DAD">
              <w:rPr>
                <w:noProof/>
                <w:webHidden/>
              </w:rPr>
            </w:r>
            <w:r w:rsidR="00674DAD">
              <w:rPr>
                <w:noProof/>
                <w:webHidden/>
              </w:rPr>
              <w:fldChar w:fldCharType="separate"/>
            </w:r>
            <w:r w:rsidR="00674DAD">
              <w:rPr>
                <w:noProof/>
                <w:webHidden/>
              </w:rPr>
              <w:t>2</w:t>
            </w:r>
            <w:r w:rsidR="00674DAD">
              <w:rPr>
                <w:noProof/>
                <w:webHidden/>
              </w:rPr>
              <w:fldChar w:fldCharType="end"/>
            </w:r>
          </w:hyperlink>
        </w:p>
        <w:p w:rsidR="00674DAD" w:rsidRDefault="003E4053" w:rsidP="00674DAD">
          <w:pPr>
            <w:pStyle w:val="TOC2"/>
            <w:tabs>
              <w:tab w:val="right" w:leader="dot" w:pos="9062"/>
            </w:tabs>
            <w:rPr>
              <w:rFonts w:eastAsiaTheme="minorEastAsia"/>
              <w:noProof/>
              <w:lang w:eastAsia="fr-FR"/>
            </w:rPr>
          </w:pPr>
          <w:hyperlink w:anchor="_Toc239457288" w:history="1">
            <w:r w:rsidR="00674DAD" w:rsidRPr="004913F0">
              <w:rPr>
                <w:rStyle w:val="Hyperlink"/>
                <w:rFonts w:cs="Times New Roman"/>
                <w:noProof/>
              </w:rPr>
              <w:t>INTRODUCTION</w:t>
            </w:r>
            <w:r w:rsidR="00674DAD">
              <w:rPr>
                <w:noProof/>
                <w:webHidden/>
              </w:rPr>
              <w:tab/>
            </w:r>
            <w:r w:rsidR="00674DAD">
              <w:rPr>
                <w:noProof/>
                <w:webHidden/>
              </w:rPr>
              <w:fldChar w:fldCharType="begin"/>
            </w:r>
            <w:r w:rsidR="00674DAD">
              <w:rPr>
                <w:noProof/>
                <w:webHidden/>
              </w:rPr>
              <w:instrText xml:space="preserve"> PAGEREF _Toc239457288 \h </w:instrText>
            </w:r>
            <w:r w:rsidR="00674DAD">
              <w:rPr>
                <w:noProof/>
                <w:webHidden/>
              </w:rPr>
            </w:r>
            <w:r w:rsidR="00674DAD">
              <w:rPr>
                <w:noProof/>
                <w:webHidden/>
              </w:rPr>
              <w:fldChar w:fldCharType="separate"/>
            </w:r>
            <w:r w:rsidR="00674DAD">
              <w:rPr>
                <w:noProof/>
                <w:webHidden/>
              </w:rPr>
              <w:t>3</w:t>
            </w:r>
            <w:r w:rsidR="00674DAD">
              <w:rPr>
                <w:noProof/>
                <w:webHidden/>
              </w:rPr>
              <w:fldChar w:fldCharType="end"/>
            </w:r>
          </w:hyperlink>
        </w:p>
        <w:p w:rsidR="00674DAD" w:rsidRDefault="003E4053" w:rsidP="00674DAD">
          <w:pPr>
            <w:pStyle w:val="TOC2"/>
            <w:tabs>
              <w:tab w:val="left" w:pos="720"/>
              <w:tab w:val="right" w:leader="dot" w:pos="9062"/>
            </w:tabs>
            <w:rPr>
              <w:rFonts w:eastAsiaTheme="minorEastAsia"/>
              <w:noProof/>
              <w:lang w:eastAsia="fr-FR"/>
            </w:rPr>
          </w:pPr>
          <w:hyperlink w:anchor="_Toc239457289" w:history="1">
            <w:r w:rsidR="00674DAD" w:rsidRPr="004913F0">
              <w:rPr>
                <w:rStyle w:val="Hyperlink"/>
                <w:rFonts w:cs="Times New Roman"/>
                <w:noProof/>
              </w:rPr>
              <w:t>I.</w:t>
            </w:r>
            <w:r w:rsidR="00674DAD">
              <w:rPr>
                <w:rFonts w:eastAsiaTheme="minorEastAsia"/>
                <w:noProof/>
                <w:lang w:eastAsia="fr-FR"/>
              </w:rPr>
              <w:tab/>
            </w:r>
            <w:r w:rsidR="00674DAD" w:rsidRPr="004913F0">
              <w:rPr>
                <w:rStyle w:val="Hyperlink"/>
                <w:rFonts w:cs="Times New Roman"/>
                <w:noProof/>
              </w:rPr>
              <w:t>ACCUEIL ET INTÉGRATION EN ENTREPRISE</w:t>
            </w:r>
            <w:r w:rsidR="00674DAD">
              <w:rPr>
                <w:noProof/>
                <w:webHidden/>
              </w:rPr>
              <w:tab/>
            </w:r>
            <w:r w:rsidR="00674DAD">
              <w:rPr>
                <w:noProof/>
                <w:webHidden/>
              </w:rPr>
              <w:fldChar w:fldCharType="begin"/>
            </w:r>
            <w:r w:rsidR="00674DAD">
              <w:rPr>
                <w:noProof/>
                <w:webHidden/>
              </w:rPr>
              <w:instrText xml:space="preserve"> PAGEREF _Toc239457289 \h </w:instrText>
            </w:r>
            <w:r w:rsidR="00674DAD">
              <w:rPr>
                <w:noProof/>
                <w:webHidden/>
              </w:rPr>
            </w:r>
            <w:r w:rsidR="00674DAD">
              <w:rPr>
                <w:noProof/>
                <w:webHidden/>
              </w:rPr>
              <w:fldChar w:fldCharType="separate"/>
            </w:r>
            <w:r w:rsidR="00674DAD">
              <w:rPr>
                <w:noProof/>
                <w:webHidden/>
              </w:rPr>
              <w:t>4</w:t>
            </w:r>
            <w:r w:rsidR="00674DAD">
              <w:rPr>
                <w:noProof/>
                <w:webHidden/>
              </w:rPr>
              <w:fldChar w:fldCharType="end"/>
            </w:r>
          </w:hyperlink>
        </w:p>
        <w:p w:rsidR="00674DAD" w:rsidRDefault="003E4053" w:rsidP="00674DAD">
          <w:pPr>
            <w:pStyle w:val="TOC2"/>
            <w:tabs>
              <w:tab w:val="right" w:leader="dot" w:pos="9062"/>
            </w:tabs>
            <w:rPr>
              <w:rFonts w:eastAsiaTheme="minorEastAsia"/>
              <w:noProof/>
              <w:lang w:eastAsia="fr-FR"/>
            </w:rPr>
          </w:pPr>
          <w:hyperlink w:anchor="_Toc239457290" w:history="1">
            <w:r w:rsidR="00674DAD" w:rsidRPr="004913F0">
              <w:rPr>
                <w:rStyle w:val="Hyperlink"/>
                <w:rFonts w:cs="Times New Roman"/>
                <w:noProof/>
              </w:rPr>
              <w:t>I.1 Accueil en entreprise</w:t>
            </w:r>
            <w:r w:rsidR="00674DAD">
              <w:rPr>
                <w:noProof/>
                <w:webHidden/>
              </w:rPr>
              <w:tab/>
            </w:r>
            <w:r w:rsidR="00674DAD">
              <w:rPr>
                <w:noProof/>
                <w:webHidden/>
              </w:rPr>
              <w:fldChar w:fldCharType="begin"/>
            </w:r>
            <w:r w:rsidR="00674DAD">
              <w:rPr>
                <w:noProof/>
                <w:webHidden/>
              </w:rPr>
              <w:instrText xml:space="preserve"> PAGEREF _Toc239457290 \h </w:instrText>
            </w:r>
            <w:r w:rsidR="00674DAD">
              <w:rPr>
                <w:noProof/>
                <w:webHidden/>
              </w:rPr>
            </w:r>
            <w:r w:rsidR="00674DAD">
              <w:rPr>
                <w:noProof/>
                <w:webHidden/>
              </w:rPr>
              <w:fldChar w:fldCharType="separate"/>
            </w:r>
            <w:r w:rsidR="00674DAD">
              <w:rPr>
                <w:noProof/>
                <w:webHidden/>
              </w:rPr>
              <w:t>4</w:t>
            </w:r>
            <w:r w:rsidR="00674DAD">
              <w:rPr>
                <w:noProof/>
                <w:webHidden/>
              </w:rPr>
              <w:fldChar w:fldCharType="end"/>
            </w:r>
          </w:hyperlink>
        </w:p>
        <w:p w:rsidR="00674DAD" w:rsidRDefault="003E4053" w:rsidP="00674DAD">
          <w:pPr>
            <w:pStyle w:val="TOC2"/>
            <w:tabs>
              <w:tab w:val="right" w:leader="dot" w:pos="9062"/>
            </w:tabs>
            <w:rPr>
              <w:rFonts w:eastAsiaTheme="minorEastAsia"/>
              <w:noProof/>
              <w:lang w:eastAsia="fr-FR"/>
            </w:rPr>
          </w:pPr>
          <w:hyperlink w:anchor="_Toc239457291" w:history="1">
            <w:r w:rsidR="00674DAD" w:rsidRPr="004913F0">
              <w:rPr>
                <w:rStyle w:val="Hyperlink"/>
                <w:rFonts w:cs="Times New Roman"/>
                <w:noProof/>
              </w:rPr>
              <w:t>I.2. Intégration en entreprise</w:t>
            </w:r>
            <w:r w:rsidR="00674DAD">
              <w:rPr>
                <w:noProof/>
                <w:webHidden/>
              </w:rPr>
              <w:tab/>
            </w:r>
            <w:r w:rsidR="00674DAD">
              <w:rPr>
                <w:noProof/>
                <w:webHidden/>
              </w:rPr>
              <w:fldChar w:fldCharType="begin"/>
            </w:r>
            <w:r w:rsidR="00674DAD">
              <w:rPr>
                <w:noProof/>
                <w:webHidden/>
              </w:rPr>
              <w:instrText xml:space="preserve"> PAGEREF _Toc239457291 \h </w:instrText>
            </w:r>
            <w:r w:rsidR="00674DAD">
              <w:rPr>
                <w:noProof/>
                <w:webHidden/>
              </w:rPr>
            </w:r>
            <w:r w:rsidR="00674DAD">
              <w:rPr>
                <w:noProof/>
                <w:webHidden/>
              </w:rPr>
              <w:fldChar w:fldCharType="separate"/>
            </w:r>
            <w:r w:rsidR="00674DAD">
              <w:rPr>
                <w:noProof/>
                <w:webHidden/>
              </w:rPr>
              <w:t>5</w:t>
            </w:r>
            <w:r w:rsidR="00674DAD">
              <w:rPr>
                <w:noProof/>
                <w:webHidden/>
              </w:rPr>
              <w:fldChar w:fldCharType="end"/>
            </w:r>
          </w:hyperlink>
        </w:p>
        <w:p w:rsidR="00674DAD" w:rsidRDefault="003E4053" w:rsidP="00674DAD">
          <w:pPr>
            <w:pStyle w:val="TOC2"/>
            <w:tabs>
              <w:tab w:val="left" w:pos="720"/>
              <w:tab w:val="right" w:leader="dot" w:pos="9062"/>
            </w:tabs>
            <w:rPr>
              <w:rFonts w:eastAsiaTheme="minorEastAsia"/>
              <w:noProof/>
              <w:lang w:eastAsia="fr-FR"/>
            </w:rPr>
          </w:pPr>
          <w:hyperlink w:anchor="_Toc239457292" w:history="1">
            <w:r w:rsidR="00674DAD" w:rsidRPr="004913F0">
              <w:rPr>
                <w:rStyle w:val="Hyperlink"/>
                <w:rFonts w:cs="Times New Roman"/>
                <w:noProof/>
              </w:rPr>
              <w:t>II.</w:t>
            </w:r>
            <w:r w:rsidR="00674DAD">
              <w:rPr>
                <w:rFonts w:eastAsiaTheme="minorEastAsia"/>
                <w:noProof/>
                <w:lang w:eastAsia="fr-FR"/>
              </w:rPr>
              <w:tab/>
            </w:r>
            <w:r w:rsidR="00674DAD" w:rsidRPr="004913F0">
              <w:rPr>
                <w:rStyle w:val="Hyperlink"/>
                <w:rFonts w:cs="Times New Roman"/>
                <w:noProof/>
              </w:rPr>
              <w:t>PRÉSENTATION DE L’ENTREPRISE</w:t>
            </w:r>
            <w:r w:rsidR="00674DAD">
              <w:rPr>
                <w:noProof/>
                <w:webHidden/>
              </w:rPr>
              <w:tab/>
            </w:r>
            <w:r w:rsidR="00674DAD">
              <w:rPr>
                <w:noProof/>
                <w:webHidden/>
              </w:rPr>
              <w:fldChar w:fldCharType="begin"/>
            </w:r>
            <w:r w:rsidR="00674DAD">
              <w:rPr>
                <w:noProof/>
                <w:webHidden/>
              </w:rPr>
              <w:instrText xml:space="preserve"> PAGEREF _Toc239457292 \h </w:instrText>
            </w:r>
            <w:r w:rsidR="00674DAD">
              <w:rPr>
                <w:noProof/>
                <w:webHidden/>
              </w:rPr>
            </w:r>
            <w:r w:rsidR="00674DAD">
              <w:rPr>
                <w:noProof/>
                <w:webHidden/>
              </w:rPr>
              <w:fldChar w:fldCharType="separate"/>
            </w:r>
            <w:r w:rsidR="00674DAD">
              <w:rPr>
                <w:noProof/>
                <w:webHidden/>
              </w:rPr>
              <w:t>6</w:t>
            </w:r>
            <w:r w:rsidR="00674DAD">
              <w:rPr>
                <w:noProof/>
                <w:webHidden/>
              </w:rPr>
              <w:fldChar w:fldCharType="end"/>
            </w:r>
          </w:hyperlink>
        </w:p>
        <w:p w:rsidR="00674DAD" w:rsidRDefault="003E4053" w:rsidP="00674DAD">
          <w:pPr>
            <w:pStyle w:val="TOC3"/>
            <w:tabs>
              <w:tab w:val="right" w:leader="dot" w:pos="9062"/>
            </w:tabs>
            <w:rPr>
              <w:rFonts w:eastAsiaTheme="minorEastAsia"/>
              <w:noProof/>
              <w:lang w:eastAsia="fr-FR"/>
            </w:rPr>
          </w:pPr>
          <w:hyperlink w:anchor="_Toc239457293" w:history="1">
            <w:r w:rsidR="00674DAD" w:rsidRPr="004913F0">
              <w:rPr>
                <w:rStyle w:val="Hyperlink"/>
                <w:rFonts w:cs="Times New Roman"/>
                <w:noProof/>
              </w:rPr>
              <w:t>II.1. Historique</w:t>
            </w:r>
            <w:r w:rsidR="00674DAD">
              <w:rPr>
                <w:noProof/>
                <w:webHidden/>
              </w:rPr>
              <w:tab/>
            </w:r>
            <w:r w:rsidR="00674DAD">
              <w:rPr>
                <w:noProof/>
                <w:webHidden/>
              </w:rPr>
              <w:fldChar w:fldCharType="begin"/>
            </w:r>
            <w:r w:rsidR="00674DAD">
              <w:rPr>
                <w:noProof/>
                <w:webHidden/>
              </w:rPr>
              <w:instrText xml:space="preserve"> PAGEREF _Toc239457293 \h </w:instrText>
            </w:r>
            <w:r w:rsidR="00674DAD">
              <w:rPr>
                <w:noProof/>
                <w:webHidden/>
              </w:rPr>
            </w:r>
            <w:r w:rsidR="00674DAD">
              <w:rPr>
                <w:noProof/>
                <w:webHidden/>
              </w:rPr>
              <w:fldChar w:fldCharType="separate"/>
            </w:r>
            <w:r w:rsidR="00674DAD">
              <w:rPr>
                <w:noProof/>
                <w:webHidden/>
              </w:rPr>
              <w:t>6</w:t>
            </w:r>
            <w:r w:rsidR="00674DAD">
              <w:rPr>
                <w:noProof/>
                <w:webHidden/>
              </w:rPr>
              <w:fldChar w:fldCharType="end"/>
            </w:r>
          </w:hyperlink>
        </w:p>
        <w:p w:rsidR="00674DAD" w:rsidRDefault="003E4053" w:rsidP="00674DAD">
          <w:pPr>
            <w:pStyle w:val="TOC3"/>
            <w:tabs>
              <w:tab w:val="right" w:leader="dot" w:pos="9062"/>
            </w:tabs>
            <w:rPr>
              <w:rFonts w:eastAsiaTheme="minorEastAsia"/>
              <w:noProof/>
              <w:lang w:eastAsia="fr-FR"/>
            </w:rPr>
          </w:pPr>
          <w:hyperlink w:anchor="_Toc239457294" w:history="1">
            <w:r w:rsidR="00674DAD" w:rsidRPr="004913F0">
              <w:rPr>
                <w:rStyle w:val="Hyperlink"/>
                <w:rFonts w:cs="Times New Roman"/>
                <w:noProof/>
              </w:rPr>
              <w:t>II.2. Situation géographique</w:t>
            </w:r>
            <w:r w:rsidR="00674DAD">
              <w:rPr>
                <w:noProof/>
                <w:webHidden/>
              </w:rPr>
              <w:tab/>
            </w:r>
            <w:r w:rsidR="00674DAD">
              <w:rPr>
                <w:noProof/>
                <w:webHidden/>
              </w:rPr>
              <w:fldChar w:fldCharType="begin"/>
            </w:r>
            <w:r w:rsidR="00674DAD">
              <w:rPr>
                <w:noProof/>
                <w:webHidden/>
              </w:rPr>
              <w:instrText xml:space="preserve"> PAGEREF _Toc239457294 \h </w:instrText>
            </w:r>
            <w:r w:rsidR="00674DAD">
              <w:rPr>
                <w:noProof/>
                <w:webHidden/>
              </w:rPr>
            </w:r>
            <w:r w:rsidR="00674DAD">
              <w:rPr>
                <w:noProof/>
                <w:webHidden/>
              </w:rPr>
              <w:fldChar w:fldCharType="separate"/>
            </w:r>
            <w:r w:rsidR="00674DAD">
              <w:rPr>
                <w:noProof/>
                <w:webHidden/>
              </w:rPr>
              <w:t>6</w:t>
            </w:r>
            <w:r w:rsidR="00674DAD">
              <w:rPr>
                <w:noProof/>
                <w:webHidden/>
              </w:rPr>
              <w:fldChar w:fldCharType="end"/>
            </w:r>
          </w:hyperlink>
        </w:p>
        <w:p w:rsidR="00674DAD" w:rsidRDefault="003E4053" w:rsidP="00674DAD">
          <w:pPr>
            <w:pStyle w:val="TOC3"/>
            <w:tabs>
              <w:tab w:val="right" w:leader="dot" w:pos="9062"/>
            </w:tabs>
            <w:rPr>
              <w:rFonts w:eastAsiaTheme="minorEastAsia"/>
              <w:noProof/>
              <w:lang w:eastAsia="fr-FR"/>
            </w:rPr>
          </w:pPr>
          <w:hyperlink w:anchor="_Toc239457295" w:history="1">
            <w:r w:rsidR="00674DAD" w:rsidRPr="004913F0">
              <w:rPr>
                <w:rStyle w:val="Hyperlink"/>
                <w:rFonts w:cs="Times New Roman"/>
                <w:noProof/>
              </w:rPr>
              <w:t>II.3. Organigramme</w:t>
            </w:r>
            <w:r w:rsidR="00674DAD">
              <w:rPr>
                <w:noProof/>
                <w:webHidden/>
              </w:rPr>
              <w:tab/>
            </w:r>
            <w:r w:rsidR="00674DAD">
              <w:rPr>
                <w:noProof/>
                <w:webHidden/>
              </w:rPr>
              <w:fldChar w:fldCharType="begin"/>
            </w:r>
            <w:r w:rsidR="00674DAD">
              <w:rPr>
                <w:noProof/>
                <w:webHidden/>
              </w:rPr>
              <w:instrText xml:space="preserve"> PAGEREF _Toc239457295 \h </w:instrText>
            </w:r>
            <w:r w:rsidR="00674DAD">
              <w:rPr>
                <w:noProof/>
                <w:webHidden/>
              </w:rPr>
            </w:r>
            <w:r w:rsidR="00674DAD">
              <w:rPr>
                <w:noProof/>
                <w:webHidden/>
              </w:rPr>
              <w:fldChar w:fldCharType="separate"/>
            </w:r>
            <w:r w:rsidR="00674DAD">
              <w:rPr>
                <w:noProof/>
                <w:webHidden/>
              </w:rPr>
              <w:t>7</w:t>
            </w:r>
            <w:r w:rsidR="00674DAD">
              <w:rPr>
                <w:noProof/>
                <w:webHidden/>
              </w:rPr>
              <w:fldChar w:fldCharType="end"/>
            </w:r>
          </w:hyperlink>
        </w:p>
        <w:p w:rsidR="00674DAD" w:rsidRDefault="003E4053" w:rsidP="00674DAD">
          <w:pPr>
            <w:pStyle w:val="TOC3"/>
            <w:tabs>
              <w:tab w:val="right" w:leader="dot" w:pos="9062"/>
            </w:tabs>
            <w:rPr>
              <w:rFonts w:eastAsiaTheme="minorEastAsia"/>
              <w:noProof/>
              <w:lang w:eastAsia="fr-FR"/>
            </w:rPr>
          </w:pPr>
          <w:hyperlink w:anchor="_Toc239457296" w:history="1">
            <w:r w:rsidR="00674DAD" w:rsidRPr="004913F0">
              <w:rPr>
                <w:rStyle w:val="Hyperlink"/>
                <w:rFonts w:cs="Times New Roman"/>
                <w:noProof/>
              </w:rPr>
              <w:t>II.4. Missions</w:t>
            </w:r>
            <w:r w:rsidR="00674DAD">
              <w:rPr>
                <w:noProof/>
                <w:webHidden/>
              </w:rPr>
              <w:tab/>
            </w:r>
            <w:r w:rsidR="00674DAD">
              <w:rPr>
                <w:noProof/>
                <w:webHidden/>
              </w:rPr>
              <w:fldChar w:fldCharType="begin"/>
            </w:r>
            <w:r w:rsidR="00674DAD">
              <w:rPr>
                <w:noProof/>
                <w:webHidden/>
              </w:rPr>
              <w:instrText xml:space="preserve"> PAGEREF _Toc239457296 \h </w:instrText>
            </w:r>
            <w:r w:rsidR="00674DAD">
              <w:rPr>
                <w:noProof/>
                <w:webHidden/>
              </w:rPr>
            </w:r>
            <w:r w:rsidR="00674DAD">
              <w:rPr>
                <w:noProof/>
                <w:webHidden/>
              </w:rPr>
              <w:fldChar w:fldCharType="separate"/>
            </w:r>
            <w:r w:rsidR="00674DAD">
              <w:rPr>
                <w:noProof/>
                <w:webHidden/>
              </w:rPr>
              <w:t>8</w:t>
            </w:r>
            <w:r w:rsidR="00674DAD">
              <w:rPr>
                <w:noProof/>
                <w:webHidden/>
              </w:rPr>
              <w:fldChar w:fldCharType="end"/>
            </w:r>
          </w:hyperlink>
        </w:p>
        <w:p w:rsidR="00674DAD" w:rsidRDefault="003E4053" w:rsidP="00674DAD">
          <w:pPr>
            <w:pStyle w:val="TOC3"/>
            <w:tabs>
              <w:tab w:val="right" w:leader="dot" w:pos="9062"/>
            </w:tabs>
            <w:rPr>
              <w:rFonts w:eastAsiaTheme="minorEastAsia"/>
              <w:noProof/>
              <w:lang w:eastAsia="fr-FR"/>
            </w:rPr>
          </w:pPr>
          <w:hyperlink w:anchor="_Toc239457297" w:history="1">
            <w:r w:rsidR="00674DAD" w:rsidRPr="004913F0">
              <w:rPr>
                <w:rStyle w:val="Hyperlink"/>
                <w:rFonts w:cs="Times New Roman"/>
                <w:noProof/>
              </w:rPr>
              <w:t>II.5. Services</w:t>
            </w:r>
            <w:r w:rsidR="00674DAD">
              <w:rPr>
                <w:noProof/>
                <w:webHidden/>
              </w:rPr>
              <w:tab/>
            </w:r>
            <w:r w:rsidR="00674DAD">
              <w:rPr>
                <w:noProof/>
                <w:webHidden/>
              </w:rPr>
              <w:fldChar w:fldCharType="begin"/>
            </w:r>
            <w:r w:rsidR="00674DAD">
              <w:rPr>
                <w:noProof/>
                <w:webHidden/>
              </w:rPr>
              <w:instrText xml:space="preserve"> PAGEREF _Toc239457297 \h </w:instrText>
            </w:r>
            <w:r w:rsidR="00674DAD">
              <w:rPr>
                <w:noProof/>
                <w:webHidden/>
              </w:rPr>
            </w:r>
            <w:r w:rsidR="00674DAD">
              <w:rPr>
                <w:noProof/>
                <w:webHidden/>
              </w:rPr>
              <w:fldChar w:fldCharType="separate"/>
            </w:r>
            <w:r w:rsidR="00674DAD">
              <w:rPr>
                <w:noProof/>
                <w:webHidden/>
              </w:rPr>
              <w:t>8</w:t>
            </w:r>
            <w:r w:rsidR="00674DAD">
              <w:rPr>
                <w:noProof/>
                <w:webHidden/>
              </w:rPr>
              <w:fldChar w:fldCharType="end"/>
            </w:r>
          </w:hyperlink>
        </w:p>
        <w:p w:rsidR="00674DAD" w:rsidRDefault="003E4053" w:rsidP="00674DAD">
          <w:pPr>
            <w:pStyle w:val="TOC3"/>
            <w:tabs>
              <w:tab w:val="right" w:leader="dot" w:pos="9062"/>
            </w:tabs>
            <w:rPr>
              <w:rFonts w:eastAsiaTheme="minorEastAsia"/>
              <w:noProof/>
              <w:lang w:eastAsia="fr-FR"/>
            </w:rPr>
          </w:pPr>
          <w:hyperlink w:anchor="_Toc239457298" w:history="1">
            <w:r w:rsidR="00674DAD" w:rsidRPr="004913F0">
              <w:rPr>
                <w:rStyle w:val="Hyperlink"/>
                <w:rFonts w:cs="Times New Roman"/>
                <w:noProof/>
              </w:rPr>
              <w:t>II.6. Ressources matérielles et logicielles</w:t>
            </w:r>
            <w:r w:rsidR="00674DAD">
              <w:rPr>
                <w:noProof/>
                <w:webHidden/>
              </w:rPr>
              <w:tab/>
            </w:r>
            <w:r w:rsidR="00674DAD">
              <w:rPr>
                <w:noProof/>
                <w:webHidden/>
              </w:rPr>
              <w:fldChar w:fldCharType="begin"/>
            </w:r>
            <w:r w:rsidR="00674DAD">
              <w:rPr>
                <w:noProof/>
                <w:webHidden/>
              </w:rPr>
              <w:instrText xml:space="preserve"> PAGEREF _Toc239457298 \h </w:instrText>
            </w:r>
            <w:r w:rsidR="00674DAD">
              <w:rPr>
                <w:noProof/>
                <w:webHidden/>
              </w:rPr>
            </w:r>
            <w:r w:rsidR="00674DAD">
              <w:rPr>
                <w:noProof/>
                <w:webHidden/>
              </w:rPr>
              <w:fldChar w:fldCharType="separate"/>
            </w:r>
            <w:r w:rsidR="00674DAD">
              <w:rPr>
                <w:noProof/>
                <w:webHidden/>
              </w:rPr>
              <w:t>9</w:t>
            </w:r>
            <w:r w:rsidR="00674DAD">
              <w:rPr>
                <w:noProof/>
                <w:webHidden/>
              </w:rPr>
              <w:fldChar w:fldCharType="end"/>
            </w:r>
          </w:hyperlink>
        </w:p>
        <w:p w:rsidR="00674DAD" w:rsidRDefault="003E4053" w:rsidP="00674DAD">
          <w:pPr>
            <w:pStyle w:val="TOC3"/>
            <w:tabs>
              <w:tab w:val="right" w:leader="dot" w:pos="9062"/>
            </w:tabs>
            <w:rPr>
              <w:rFonts w:eastAsiaTheme="minorEastAsia"/>
              <w:noProof/>
              <w:lang w:eastAsia="fr-FR"/>
            </w:rPr>
          </w:pPr>
          <w:hyperlink w:anchor="_Toc239457299" w:history="1">
            <w:r w:rsidR="00674DAD" w:rsidRPr="004913F0">
              <w:rPr>
                <w:rStyle w:val="Hyperlink"/>
                <w:rFonts w:cs="Times New Roman"/>
                <w:noProof/>
              </w:rPr>
              <w:t>II.6.1. Ressources matérielles</w:t>
            </w:r>
            <w:r w:rsidR="00674DAD">
              <w:rPr>
                <w:noProof/>
                <w:webHidden/>
              </w:rPr>
              <w:tab/>
            </w:r>
            <w:r w:rsidR="00674DAD">
              <w:rPr>
                <w:noProof/>
                <w:webHidden/>
              </w:rPr>
              <w:fldChar w:fldCharType="begin"/>
            </w:r>
            <w:r w:rsidR="00674DAD">
              <w:rPr>
                <w:noProof/>
                <w:webHidden/>
              </w:rPr>
              <w:instrText xml:space="preserve"> PAGEREF _Toc239457299 \h </w:instrText>
            </w:r>
            <w:r w:rsidR="00674DAD">
              <w:rPr>
                <w:noProof/>
                <w:webHidden/>
              </w:rPr>
            </w:r>
            <w:r w:rsidR="00674DAD">
              <w:rPr>
                <w:noProof/>
                <w:webHidden/>
              </w:rPr>
              <w:fldChar w:fldCharType="separate"/>
            </w:r>
            <w:r w:rsidR="00674DAD">
              <w:rPr>
                <w:noProof/>
                <w:webHidden/>
              </w:rPr>
              <w:t>9</w:t>
            </w:r>
            <w:r w:rsidR="00674DAD">
              <w:rPr>
                <w:noProof/>
                <w:webHidden/>
              </w:rPr>
              <w:fldChar w:fldCharType="end"/>
            </w:r>
          </w:hyperlink>
        </w:p>
        <w:p w:rsidR="00674DAD" w:rsidRDefault="003E4053" w:rsidP="00674DAD">
          <w:pPr>
            <w:pStyle w:val="TOC3"/>
            <w:tabs>
              <w:tab w:val="right" w:leader="dot" w:pos="9062"/>
            </w:tabs>
            <w:rPr>
              <w:rFonts w:eastAsiaTheme="minorEastAsia"/>
              <w:noProof/>
              <w:lang w:eastAsia="fr-FR"/>
            </w:rPr>
          </w:pPr>
          <w:hyperlink w:anchor="_Toc239457300" w:history="1">
            <w:r w:rsidR="00674DAD" w:rsidRPr="004913F0">
              <w:rPr>
                <w:rStyle w:val="Hyperlink"/>
                <w:rFonts w:cs="Times New Roman"/>
                <w:noProof/>
              </w:rPr>
              <w:t>II.6.2. Ressources logicielles</w:t>
            </w:r>
            <w:r w:rsidR="00674DAD">
              <w:rPr>
                <w:noProof/>
                <w:webHidden/>
              </w:rPr>
              <w:tab/>
            </w:r>
            <w:r w:rsidR="00674DAD">
              <w:rPr>
                <w:noProof/>
                <w:webHidden/>
              </w:rPr>
              <w:fldChar w:fldCharType="begin"/>
            </w:r>
            <w:r w:rsidR="00674DAD">
              <w:rPr>
                <w:noProof/>
                <w:webHidden/>
              </w:rPr>
              <w:instrText xml:space="preserve"> PAGEREF _Toc239457300 \h </w:instrText>
            </w:r>
            <w:r w:rsidR="00674DAD">
              <w:rPr>
                <w:noProof/>
                <w:webHidden/>
              </w:rPr>
            </w:r>
            <w:r w:rsidR="00674DAD">
              <w:rPr>
                <w:noProof/>
                <w:webHidden/>
              </w:rPr>
              <w:fldChar w:fldCharType="separate"/>
            </w:r>
            <w:r w:rsidR="00674DAD">
              <w:rPr>
                <w:noProof/>
                <w:webHidden/>
              </w:rPr>
              <w:t>10</w:t>
            </w:r>
            <w:r w:rsidR="00674DAD">
              <w:rPr>
                <w:noProof/>
                <w:webHidden/>
              </w:rPr>
              <w:fldChar w:fldCharType="end"/>
            </w:r>
          </w:hyperlink>
        </w:p>
        <w:p w:rsidR="00674DAD" w:rsidRDefault="003E4053" w:rsidP="00674DAD">
          <w:pPr>
            <w:pStyle w:val="TOC2"/>
            <w:tabs>
              <w:tab w:val="right" w:leader="dot" w:pos="9062"/>
            </w:tabs>
            <w:rPr>
              <w:rFonts w:eastAsiaTheme="minorEastAsia"/>
              <w:noProof/>
              <w:lang w:eastAsia="fr-FR"/>
            </w:rPr>
          </w:pPr>
          <w:hyperlink w:anchor="_Toc239457301" w:history="1">
            <w:r w:rsidR="00674DAD" w:rsidRPr="004913F0">
              <w:rPr>
                <w:rStyle w:val="Hyperlink"/>
                <w:rFonts w:cs="Times New Roman"/>
                <w:b/>
                <w:bCs/>
                <w:noProof/>
              </w:rPr>
              <w:t>CONCLUSION</w:t>
            </w:r>
            <w:r w:rsidR="00674DAD">
              <w:rPr>
                <w:noProof/>
                <w:webHidden/>
              </w:rPr>
              <w:tab/>
            </w:r>
            <w:r w:rsidR="00674DAD">
              <w:rPr>
                <w:noProof/>
                <w:webHidden/>
              </w:rPr>
              <w:fldChar w:fldCharType="begin"/>
            </w:r>
            <w:r w:rsidR="00674DAD">
              <w:rPr>
                <w:noProof/>
                <w:webHidden/>
              </w:rPr>
              <w:instrText xml:space="preserve"> PAGEREF _Toc239457301 \h </w:instrText>
            </w:r>
            <w:r w:rsidR="00674DAD">
              <w:rPr>
                <w:noProof/>
                <w:webHidden/>
              </w:rPr>
            </w:r>
            <w:r w:rsidR="00674DAD">
              <w:rPr>
                <w:noProof/>
                <w:webHidden/>
              </w:rPr>
              <w:fldChar w:fldCharType="separate"/>
            </w:r>
            <w:r w:rsidR="00674DAD">
              <w:rPr>
                <w:noProof/>
                <w:webHidden/>
              </w:rPr>
              <w:t>11</w:t>
            </w:r>
            <w:r w:rsidR="00674DAD">
              <w:rPr>
                <w:noProof/>
                <w:webHidden/>
              </w:rPr>
              <w:fldChar w:fldCharType="end"/>
            </w:r>
          </w:hyperlink>
        </w:p>
        <w:p w:rsidR="00674DAD" w:rsidRDefault="003E4053" w:rsidP="00674DAD">
          <w:pPr>
            <w:pStyle w:val="TOC1"/>
            <w:tabs>
              <w:tab w:val="right" w:leader="dot" w:pos="9062"/>
            </w:tabs>
            <w:rPr>
              <w:rFonts w:eastAsiaTheme="minorEastAsia"/>
              <w:noProof/>
              <w:lang w:eastAsia="fr-FR"/>
            </w:rPr>
          </w:pPr>
          <w:hyperlink w:anchor="_Toc239457302" w:history="1">
            <w:r w:rsidR="00674DAD" w:rsidRPr="004913F0">
              <w:rPr>
                <w:rStyle w:val="Hyperlink"/>
                <w:rFonts w:cs="Times New Roman"/>
                <w:b/>
                <w:bCs/>
                <w:noProof/>
              </w:rPr>
              <w:t>Partie 2 : DOSSIER DE L’EXISTANT</w:t>
            </w:r>
            <w:r w:rsidR="00674DAD">
              <w:rPr>
                <w:noProof/>
                <w:webHidden/>
              </w:rPr>
              <w:tab/>
            </w:r>
            <w:r w:rsidR="00674DAD">
              <w:rPr>
                <w:noProof/>
                <w:webHidden/>
              </w:rPr>
              <w:fldChar w:fldCharType="begin"/>
            </w:r>
            <w:r w:rsidR="00674DAD">
              <w:rPr>
                <w:noProof/>
                <w:webHidden/>
              </w:rPr>
              <w:instrText xml:space="preserve"> PAGEREF _Toc239457302 \h </w:instrText>
            </w:r>
            <w:r w:rsidR="00674DAD">
              <w:rPr>
                <w:noProof/>
                <w:webHidden/>
              </w:rPr>
            </w:r>
            <w:r w:rsidR="00674DAD">
              <w:rPr>
                <w:noProof/>
                <w:webHidden/>
              </w:rPr>
              <w:fldChar w:fldCharType="separate"/>
            </w:r>
            <w:r w:rsidR="00674DAD">
              <w:rPr>
                <w:noProof/>
                <w:webHidden/>
              </w:rPr>
              <w:t>12</w:t>
            </w:r>
            <w:r w:rsidR="00674DAD">
              <w:rPr>
                <w:noProof/>
                <w:webHidden/>
              </w:rPr>
              <w:fldChar w:fldCharType="end"/>
            </w:r>
          </w:hyperlink>
        </w:p>
        <w:p w:rsidR="00674DAD" w:rsidRDefault="003E4053" w:rsidP="00674DAD">
          <w:pPr>
            <w:pStyle w:val="TOC2"/>
            <w:tabs>
              <w:tab w:val="right" w:leader="dot" w:pos="9062"/>
            </w:tabs>
            <w:rPr>
              <w:rFonts w:eastAsiaTheme="minorEastAsia"/>
              <w:noProof/>
              <w:lang w:eastAsia="fr-FR"/>
            </w:rPr>
          </w:pPr>
          <w:hyperlink w:anchor="_Toc239457303" w:history="1">
            <w:r w:rsidR="00674DAD" w:rsidRPr="004913F0">
              <w:rPr>
                <w:rStyle w:val="Hyperlink"/>
                <w:rFonts w:cs="Times New Roman"/>
                <w:noProof/>
              </w:rPr>
              <w:t>INTRODUCTION</w:t>
            </w:r>
            <w:r w:rsidR="00674DAD">
              <w:rPr>
                <w:noProof/>
                <w:webHidden/>
              </w:rPr>
              <w:tab/>
            </w:r>
            <w:r w:rsidR="00674DAD">
              <w:rPr>
                <w:noProof/>
                <w:webHidden/>
              </w:rPr>
              <w:fldChar w:fldCharType="begin"/>
            </w:r>
            <w:r w:rsidR="00674DAD">
              <w:rPr>
                <w:noProof/>
                <w:webHidden/>
              </w:rPr>
              <w:instrText xml:space="preserve"> PAGEREF _Toc239457303 \h </w:instrText>
            </w:r>
            <w:r w:rsidR="00674DAD">
              <w:rPr>
                <w:noProof/>
                <w:webHidden/>
              </w:rPr>
            </w:r>
            <w:r w:rsidR="00674DAD">
              <w:rPr>
                <w:noProof/>
                <w:webHidden/>
              </w:rPr>
              <w:fldChar w:fldCharType="separate"/>
            </w:r>
            <w:r w:rsidR="00674DAD">
              <w:rPr>
                <w:noProof/>
                <w:webHidden/>
              </w:rPr>
              <w:t>13</w:t>
            </w:r>
            <w:r w:rsidR="00674DAD">
              <w:rPr>
                <w:noProof/>
                <w:webHidden/>
              </w:rPr>
              <w:fldChar w:fldCharType="end"/>
            </w:r>
          </w:hyperlink>
        </w:p>
        <w:p w:rsidR="00674DAD" w:rsidRDefault="003E4053" w:rsidP="00674DAD">
          <w:pPr>
            <w:pStyle w:val="TOC2"/>
            <w:tabs>
              <w:tab w:val="left" w:pos="720"/>
              <w:tab w:val="right" w:leader="dot" w:pos="9062"/>
            </w:tabs>
            <w:rPr>
              <w:rFonts w:eastAsiaTheme="minorEastAsia"/>
              <w:noProof/>
              <w:lang w:eastAsia="fr-FR"/>
            </w:rPr>
          </w:pPr>
          <w:hyperlink w:anchor="_Toc239457304" w:history="1">
            <w:r w:rsidR="00674DAD" w:rsidRPr="004913F0">
              <w:rPr>
                <w:rStyle w:val="Hyperlink"/>
                <w:rFonts w:cs="Times New Roman"/>
                <w:b/>
                <w:bCs/>
                <w:noProof/>
              </w:rPr>
              <w:t>I.</w:t>
            </w:r>
            <w:r w:rsidR="00674DAD">
              <w:rPr>
                <w:rFonts w:eastAsiaTheme="minorEastAsia"/>
                <w:noProof/>
                <w:lang w:eastAsia="fr-FR"/>
              </w:rPr>
              <w:tab/>
            </w:r>
            <w:r w:rsidR="00674DAD" w:rsidRPr="004913F0">
              <w:rPr>
                <w:rStyle w:val="Hyperlink"/>
                <w:rFonts w:cs="Times New Roman"/>
                <w:b/>
                <w:bCs/>
                <w:noProof/>
              </w:rPr>
              <w:t>PRESENTATION DU THEME</w:t>
            </w:r>
            <w:r w:rsidR="00674DAD">
              <w:rPr>
                <w:noProof/>
                <w:webHidden/>
              </w:rPr>
              <w:tab/>
            </w:r>
            <w:r w:rsidR="00674DAD">
              <w:rPr>
                <w:noProof/>
                <w:webHidden/>
              </w:rPr>
              <w:fldChar w:fldCharType="begin"/>
            </w:r>
            <w:r w:rsidR="00674DAD">
              <w:rPr>
                <w:noProof/>
                <w:webHidden/>
              </w:rPr>
              <w:instrText xml:space="preserve"> PAGEREF _Toc239457304 \h </w:instrText>
            </w:r>
            <w:r w:rsidR="00674DAD">
              <w:rPr>
                <w:noProof/>
                <w:webHidden/>
              </w:rPr>
            </w:r>
            <w:r w:rsidR="00674DAD">
              <w:rPr>
                <w:noProof/>
                <w:webHidden/>
              </w:rPr>
              <w:fldChar w:fldCharType="separate"/>
            </w:r>
            <w:r w:rsidR="00674DAD">
              <w:rPr>
                <w:noProof/>
                <w:webHidden/>
              </w:rPr>
              <w:t>14</w:t>
            </w:r>
            <w:r w:rsidR="00674DAD">
              <w:rPr>
                <w:noProof/>
                <w:webHidden/>
              </w:rPr>
              <w:fldChar w:fldCharType="end"/>
            </w:r>
          </w:hyperlink>
        </w:p>
        <w:p w:rsidR="00674DAD" w:rsidRDefault="003E4053" w:rsidP="00674DAD">
          <w:pPr>
            <w:pStyle w:val="TOC1"/>
            <w:tabs>
              <w:tab w:val="right" w:leader="dot" w:pos="9062"/>
            </w:tabs>
            <w:rPr>
              <w:rFonts w:eastAsiaTheme="minorEastAsia"/>
              <w:noProof/>
              <w:lang w:eastAsia="fr-FR"/>
            </w:rPr>
          </w:pPr>
          <w:hyperlink w:anchor="_Toc239457305" w:history="1">
            <w:r w:rsidR="00674DAD" w:rsidRPr="004913F0">
              <w:rPr>
                <w:rStyle w:val="Hyperlink"/>
                <w:rFonts w:cs="Times New Roman"/>
                <w:b/>
                <w:bCs/>
                <w:noProof/>
              </w:rPr>
              <w:t>II- ETUDE DE L’EXISTANT</w:t>
            </w:r>
            <w:r w:rsidR="00674DAD">
              <w:rPr>
                <w:noProof/>
                <w:webHidden/>
              </w:rPr>
              <w:tab/>
            </w:r>
            <w:r w:rsidR="00674DAD">
              <w:rPr>
                <w:noProof/>
                <w:webHidden/>
              </w:rPr>
              <w:fldChar w:fldCharType="begin"/>
            </w:r>
            <w:r w:rsidR="00674DAD">
              <w:rPr>
                <w:noProof/>
                <w:webHidden/>
              </w:rPr>
              <w:instrText xml:space="preserve"> PAGEREF _Toc239457305 \h </w:instrText>
            </w:r>
            <w:r w:rsidR="00674DAD">
              <w:rPr>
                <w:noProof/>
                <w:webHidden/>
              </w:rPr>
            </w:r>
            <w:r w:rsidR="00674DAD">
              <w:rPr>
                <w:noProof/>
                <w:webHidden/>
              </w:rPr>
              <w:fldChar w:fldCharType="separate"/>
            </w:r>
            <w:r w:rsidR="00674DAD">
              <w:rPr>
                <w:noProof/>
                <w:webHidden/>
              </w:rPr>
              <w:t>15</w:t>
            </w:r>
            <w:r w:rsidR="00674DAD">
              <w:rPr>
                <w:noProof/>
                <w:webHidden/>
              </w:rPr>
              <w:fldChar w:fldCharType="end"/>
            </w:r>
          </w:hyperlink>
        </w:p>
        <w:p w:rsidR="00674DAD" w:rsidRDefault="003E4053" w:rsidP="00674DAD">
          <w:pPr>
            <w:pStyle w:val="TOC2"/>
            <w:tabs>
              <w:tab w:val="right" w:leader="dot" w:pos="9062"/>
            </w:tabs>
            <w:rPr>
              <w:rFonts w:eastAsiaTheme="minorEastAsia"/>
              <w:noProof/>
              <w:lang w:eastAsia="fr-FR"/>
            </w:rPr>
          </w:pPr>
          <w:hyperlink w:anchor="_Toc239457306" w:history="1">
            <w:r w:rsidR="00674DAD" w:rsidRPr="004913F0">
              <w:rPr>
                <w:rStyle w:val="Hyperlink"/>
                <w:rFonts w:cs="Times New Roman"/>
                <w:b/>
                <w:bCs/>
                <w:noProof/>
              </w:rPr>
              <w:t>1. Situation actuelle</w:t>
            </w:r>
            <w:r w:rsidR="00674DAD">
              <w:rPr>
                <w:noProof/>
                <w:webHidden/>
              </w:rPr>
              <w:tab/>
            </w:r>
            <w:r w:rsidR="00674DAD">
              <w:rPr>
                <w:noProof/>
                <w:webHidden/>
              </w:rPr>
              <w:fldChar w:fldCharType="begin"/>
            </w:r>
            <w:r w:rsidR="00674DAD">
              <w:rPr>
                <w:noProof/>
                <w:webHidden/>
              </w:rPr>
              <w:instrText xml:space="preserve"> PAGEREF _Toc239457306 \h </w:instrText>
            </w:r>
            <w:r w:rsidR="00674DAD">
              <w:rPr>
                <w:noProof/>
                <w:webHidden/>
              </w:rPr>
            </w:r>
            <w:r w:rsidR="00674DAD">
              <w:rPr>
                <w:noProof/>
                <w:webHidden/>
              </w:rPr>
              <w:fldChar w:fldCharType="separate"/>
            </w:r>
            <w:r w:rsidR="00674DAD">
              <w:rPr>
                <w:noProof/>
                <w:webHidden/>
              </w:rPr>
              <w:t>15</w:t>
            </w:r>
            <w:r w:rsidR="00674DAD">
              <w:rPr>
                <w:noProof/>
                <w:webHidden/>
              </w:rPr>
              <w:fldChar w:fldCharType="end"/>
            </w:r>
          </w:hyperlink>
        </w:p>
        <w:p w:rsidR="00674DAD" w:rsidRDefault="003E4053" w:rsidP="00674DAD">
          <w:pPr>
            <w:pStyle w:val="TOC2"/>
            <w:tabs>
              <w:tab w:val="right" w:leader="dot" w:pos="9062"/>
            </w:tabs>
            <w:rPr>
              <w:rFonts w:eastAsiaTheme="minorEastAsia"/>
              <w:noProof/>
              <w:lang w:eastAsia="fr-FR"/>
            </w:rPr>
          </w:pPr>
          <w:hyperlink w:anchor="_Toc239457307" w:history="1">
            <w:r w:rsidR="00674DAD" w:rsidRPr="004913F0">
              <w:rPr>
                <w:rStyle w:val="Hyperlink"/>
                <w:rFonts w:cs="Times New Roman"/>
                <w:b/>
                <w:bCs/>
                <w:noProof/>
              </w:rPr>
              <w:t>2. Analyse des solutions existantes</w:t>
            </w:r>
            <w:r w:rsidR="00674DAD">
              <w:rPr>
                <w:noProof/>
                <w:webHidden/>
              </w:rPr>
              <w:tab/>
            </w:r>
            <w:r w:rsidR="00674DAD">
              <w:rPr>
                <w:noProof/>
                <w:webHidden/>
              </w:rPr>
              <w:fldChar w:fldCharType="begin"/>
            </w:r>
            <w:r w:rsidR="00674DAD">
              <w:rPr>
                <w:noProof/>
                <w:webHidden/>
              </w:rPr>
              <w:instrText xml:space="preserve"> PAGEREF _Toc239457307 \h </w:instrText>
            </w:r>
            <w:r w:rsidR="00674DAD">
              <w:rPr>
                <w:noProof/>
                <w:webHidden/>
              </w:rPr>
            </w:r>
            <w:r w:rsidR="00674DAD">
              <w:rPr>
                <w:noProof/>
                <w:webHidden/>
              </w:rPr>
              <w:fldChar w:fldCharType="separate"/>
            </w:r>
            <w:r w:rsidR="00674DAD">
              <w:rPr>
                <w:noProof/>
                <w:webHidden/>
              </w:rPr>
              <w:t>15</w:t>
            </w:r>
            <w:r w:rsidR="00674DAD">
              <w:rPr>
                <w:noProof/>
                <w:webHidden/>
              </w:rPr>
              <w:fldChar w:fldCharType="end"/>
            </w:r>
          </w:hyperlink>
        </w:p>
        <w:p w:rsidR="00674DAD" w:rsidRDefault="003E4053" w:rsidP="00674DAD">
          <w:pPr>
            <w:pStyle w:val="TOC2"/>
            <w:tabs>
              <w:tab w:val="left" w:pos="960"/>
              <w:tab w:val="right" w:leader="dot" w:pos="9062"/>
            </w:tabs>
            <w:rPr>
              <w:rFonts w:eastAsiaTheme="minorEastAsia"/>
              <w:noProof/>
              <w:lang w:eastAsia="fr-FR"/>
            </w:rPr>
          </w:pPr>
          <w:hyperlink w:anchor="_Toc239457308" w:history="1">
            <w:r w:rsidR="00674DAD" w:rsidRPr="004913F0">
              <w:rPr>
                <w:rStyle w:val="Hyperlink"/>
                <w:rFonts w:cs="Times New Roman"/>
                <w:b/>
                <w:bCs/>
                <w:noProof/>
              </w:rPr>
              <w:t>III.</w:t>
            </w:r>
            <w:r w:rsidR="00674DAD">
              <w:rPr>
                <w:rFonts w:eastAsiaTheme="minorEastAsia"/>
                <w:noProof/>
                <w:lang w:eastAsia="fr-FR"/>
              </w:rPr>
              <w:tab/>
            </w:r>
            <w:r w:rsidR="00674DAD" w:rsidRPr="004913F0">
              <w:rPr>
                <w:rStyle w:val="Hyperlink"/>
                <w:rFonts w:cs="Times New Roman"/>
                <w:b/>
                <w:bCs/>
                <w:noProof/>
              </w:rPr>
              <w:t>CRITIQUES DE L’EXISTANT</w:t>
            </w:r>
            <w:r w:rsidR="00674DAD">
              <w:rPr>
                <w:noProof/>
                <w:webHidden/>
              </w:rPr>
              <w:tab/>
            </w:r>
            <w:r w:rsidR="00674DAD">
              <w:rPr>
                <w:noProof/>
                <w:webHidden/>
              </w:rPr>
              <w:fldChar w:fldCharType="begin"/>
            </w:r>
            <w:r w:rsidR="00674DAD">
              <w:rPr>
                <w:noProof/>
                <w:webHidden/>
              </w:rPr>
              <w:instrText xml:space="preserve"> PAGEREF _Toc239457308 \h </w:instrText>
            </w:r>
            <w:r w:rsidR="00674DAD">
              <w:rPr>
                <w:noProof/>
                <w:webHidden/>
              </w:rPr>
            </w:r>
            <w:r w:rsidR="00674DAD">
              <w:rPr>
                <w:noProof/>
                <w:webHidden/>
              </w:rPr>
              <w:fldChar w:fldCharType="separate"/>
            </w:r>
            <w:r w:rsidR="00674DAD">
              <w:rPr>
                <w:noProof/>
                <w:webHidden/>
              </w:rPr>
              <w:t>17</w:t>
            </w:r>
            <w:r w:rsidR="00674DAD">
              <w:rPr>
                <w:noProof/>
                <w:webHidden/>
              </w:rPr>
              <w:fldChar w:fldCharType="end"/>
            </w:r>
          </w:hyperlink>
        </w:p>
        <w:p w:rsidR="00674DAD" w:rsidRDefault="003E4053" w:rsidP="00674DAD">
          <w:pPr>
            <w:pStyle w:val="TOC2"/>
            <w:tabs>
              <w:tab w:val="left" w:pos="960"/>
              <w:tab w:val="right" w:leader="dot" w:pos="9062"/>
            </w:tabs>
            <w:rPr>
              <w:rFonts w:eastAsiaTheme="minorEastAsia"/>
              <w:noProof/>
              <w:lang w:eastAsia="fr-FR"/>
            </w:rPr>
          </w:pPr>
          <w:hyperlink w:anchor="_Toc239457309" w:history="1">
            <w:r w:rsidR="00674DAD" w:rsidRPr="004913F0">
              <w:rPr>
                <w:rStyle w:val="Hyperlink"/>
                <w:rFonts w:cs="Times New Roman"/>
                <w:b/>
                <w:bCs/>
                <w:noProof/>
              </w:rPr>
              <w:t>IV.</w:t>
            </w:r>
            <w:r w:rsidR="00674DAD">
              <w:rPr>
                <w:rFonts w:eastAsiaTheme="minorEastAsia"/>
                <w:noProof/>
                <w:lang w:eastAsia="fr-FR"/>
              </w:rPr>
              <w:tab/>
            </w:r>
            <w:r w:rsidR="00674DAD" w:rsidRPr="004913F0">
              <w:rPr>
                <w:rStyle w:val="Hyperlink"/>
                <w:rFonts w:cs="Times New Roman"/>
                <w:b/>
                <w:bCs/>
                <w:noProof/>
              </w:rPr>
              <w:t>PROBLEMATIQUE</w:t>
            </w:r>
            <w:r w:rsidR="00674DAD">
              <w:rPr>
                <w:noProof/>
                <w:webHidden/>
              </w:rPr>
              <w:tab/>
            </w:r>
            <w:r w:rsidR="00674DAD">
              <w:rPr>
                <w:noProof/>
                <w:webHidden/>
              </w:rPr>
              <w:fldChar w:fldCharType="begin"/>
            </w:r>
            <w:r w:rsidR="00674DAD">
              <w:rPr>
                <w:noProof/>
                <w:webHidden/>
              </w:rPr>
              <w:instrText xml:space="preserve"> PAGEREF _Toc239457309 \h </w:instrText>
            </w:r>
            <w:r w:rsidR="00674DAD">
              <w:rPr>
                <w:noProof/>
                <w:webHidden/>
              </w:rPr>
            </w:r>
            <w:r w:rsidR="00674DAD">
              <w:rPr>
                <w:noProof/>
                <w:webHidden/>
              </w:rPr>
              <w:fldChar w:fldCharType="separate"/>
            </w:r>
            <w:r w:rsidR="00674DAD">
              <w:rPr>
                <w:noProof/>
                <w:webHidden/>
              </w:rPr>
              <w:t>20</w:t>
            </w:r>
            <w:r w:rsidR="00674DAD">
              <w:rPr>
                <w:noProof/>
                <w:webHidden/>
              </w:rPr>
              <w:fldChar w:fldCharType="end"/>
            </w:r>
          </w:hyperlink>
        </w:p>
        <w:p w:rsidR="00674DAD" w:rsidRDefault="003E4053" w:rsidP="00674DAD">
          <w:pPr>
            <w:pStyle w:val="TOC1"/>
            <w:tabs>
              <w:tab w:val="right" w:leader="dot" w:pos="9062"/>
            </w:tabs>
            <w:rPr>
              <w:rFonts w:eastAsiaTheme="minorEastAsia"/>
              <w:noProof/>
              <w:lang w:eastAsia="fr-FR"/>
            </w:rPr>
          </w:pPr>
          <w:hyperlink w:anchor="_Toc239457310" w:history="1">
            <w:r w:rsidR="00674DAD" w:rsidRPr="004913F0">
              <w:rPr>
                <w:rStyle w:val="Hyperlink"/>
                <w:rFonts w:cs="Times New Roman"/>
                <w:b/>
                <w:bCs/>
                <w:noProof/>
              </w:rPr>
              <w:t>V</w:t>
            </w:r>
            <w:r w:rsidR="00674DAD" w:rsidRPr="004913F0">
              <w:rPr>
                <w:rStyle w:val="Hyperlink"/>
                <w:rFonts w:cs="Times New Roman"/>
                <w:noProof/>
              </w:rPr>
              <w:t>-</w:t>
            </w:r>
            <w:r w:rsidR="00674DAD" w:rsidRPr="004913F0">
              <w:rPr>
                <w:rStyle w:val="Hyperlink"/>
                <w:rFonts w:cs="Times New Roman"/>
                <w:b/>
                <w:bCs/>
                <w:noProof/>
              </w:rPr>
              <w:t>PROPOSITION DE SOLUTION</w:t>
            </w:r>
            <w:r w:rsidR="00674DAD">
              <w:rPr>
                <w:noProof/>
                <w:webHidden/>
              </w:rPr>
              <w:tab/>
            </w:r>
            <w:r w:rsidR="00674DAD">
              <w:rPr>
                <w:noProof/>
                <w:webHidden/>
              </w:rPr>
              <w:fldChar w:fldCharType="begin"/>
            </w:r>
            <w:r w:rsidR="00674DAD">
              <w:rPr>
                <w:noProof/>
                <w:webHidden/>
              </w:rPr>
              <w:instrText xml:space="preserve"> PAGEREF _Toc239457310 \h </w:instrText>
            </w:r>
            <w:r w:rsidR="00674DAD">
              <w:rPr>
                <w:noProof/>
                <w:webHidden/>
              </w:rPr>
            </w:r>
            <w:r w:rsidR="00674DAD">
              <w:rPr>
                <w:noProof/>
                <w:webHidden/>
              </w:rPr>
              <w:fldChar w:fldCharType="separate"/>
            </w:r>
            <w:r w:rsidR="00674DAD">
              <w:rPr>
                <w:noProof/>
                <w:webHidden/>
              </w:rPr>
              <w:t>21</w:t>
            </w:r>
            <w:r w:rsidR="00674DAD">
              <w:rPr>
                <w:noProof/>
                <w:webHidden/>
              </w:rPr>
              <w:fldChar w:fldCharType="end"/>
            </w:r>
          </w:hyperlink>
        </w:p>
        <w:p w:rsidR="00674DAD" w:rsidRDefault="003E4053" w:rsidP="00674DAD">
          <w:pPr>
            <w:pStyle w:val="TOC1"/>
            <w:tabs>
              <w:tab w:val="right" w:leader="dot" w:pos="9062"/>
            </w:tabs>
            <w:rPr>
              <w:rFonts w:eastAsiaTheme="minorEastAsia"/>
              <w:noProof/>
              <w:lang w:eastAsia="fr-FR"/>
            </w:rPr>
          </w:pPr>
          <w:hyperlink w:anchor="_Toc239457311" w:history="1">
            <w:r w:rsidR="00674DAD" w:rsidRPr="004913F0">
              <w:rPr>
                <w:rStyle w:val="Hyperlink"/>
                <w:rFonts w:cs="Times New Roman"/>
                <w:b/>
                <w:bCs/>
                <w:noProof/>
              </w:rPr>
              <w:t>Partie 3 : DOSSIER DU CAHIER DES CHARGES</w:t>
            </w:r>
            <w:r w:rsidR="00674DAD">
              <w:rPr>
                <w:noProof/>
                <w:webHidden/>
              </w:rPr>
              <w:tab/>
            </w:r>
            <w:r w:rsidR="00674DAD">
              <w:rPr>
                <w:noProof/>
                <w:webHidden/>
              </w:rPr>
              <w:fldChar w:fldCharType="begin"/>
            </w:r>
            <w:r w:rsidR="00674DAD">
              <w:rPr>
                <w:noProof/>
                <w:webHidden/>
              </w:rPr>
              <w:instrText xml:space="preserve"> PAGEREF _Toc239457311 \h </w:instrText>
            </w:r>
            <w:r w:rsidR="00674DAD">
              <w:rPr>
                <w:noProof/>
                <w:webHidden/>
              </w:rPr>
            </w:r>
            <w:r w:rsidR="00674DAD">
              <w:rPr>
                <w:noProof/>
                <w:webHidden/>
              </w:rPr>
              <w:fldChar w:fldCharType="separate"/>
            </w:r>
            <w:r w:rsidR="00674DAD">
              <w:rPr>
                <w:noProof/>
                <w:webHidden/>
              </w:rPr>
              <w:t>24</w:t>
            </w:r>
            <w:r w:rsidR="00674DAD">
              <w:rPr>
                <w:noProof/>
                <w:webHidden/>
              </w:rPr>
              <w:fldChar w:fldCharType="end"/>
            </w:r>
          </w:hyperlink>
        </w:p>
        <w:p w:rsidR="00674DAD" w:rsidRDefault="003E4053" w:rsidP="00674DAD">
          <w:pPr>
            <w:pStyle w:val="TOC1"/>
            <w:tabs>
              <w:tab w:val="right" w:leader="dot" w:pos="9062"/>
            </w:tabs>
            <w:rPr>
              <w:rFonts w:eastAsiaTheme="minorEastAsia"/>
              <w:noProof/>
              <w:lang w:eastAsia="fr-FR"/>
            </w:rPr>
          </w:pPr>
          <w:hyperlink w:anchor="_Toc239457312" w:history="1">
            <w:r w:rsidR="00674DAD" w:rsidRPr="004913F0">
              <w:rPr>
                <w:rStyle w:val="Hyperlink"/>
                <w:rFonts w:cs="Times New Roman"/>
                <w:b/>
                <w:bCs/>
                <w:noProof/>
              </w:rPr>
              <w:t>INTRODUCTION</w:t>
            </w:r>
            <w:r w:rsidR="00674DAD">
              <w:rPr>
                <w:noProof/>
                <w:webHidden/>
              </w:rPr>
              <w:tab/>
            </w:r>
            <w:r w:rsidR="00674DAD">
              <w:rPr>
                <w:noProof/>
                <w:webHidden/>
              </w:rPr>
              <w:fldChar w:fldCharType="begin"/>
            </w:r>
            <w:r w:rsidR="00674DAD">
              <w:rPr>
                <w:noProof/>
                <w:webHidden/>
              </w:rPr>
              <w:instrText xml:space="preserve"> PAGEREF _Toc239457312 \h </w:instrText>
            </w:r>
            <w:r w:rsidR="00674DAD">
              <w:rPr>
                <w:noProof/>
                <w:webHidden/>
              </w:rPr>
            </w:r>
            <w:r w:rsidR="00674DAD">
              <w:rPr>
                <w:noProof/>
                <w:webHidden/>
              </w:rPr>
              <w:fldChar w:fldCharType="separate"/>
            </w:r>
            <w:r w:rsidR="00674DAD">
              <w:rPr>
                <w:noProof/>
                <w:webHidden/>
              </w:rPr>
              <w:t>25</w:t>
            </w:r>
            <w:r w:rsidR="00674DAD">
              <w:rPr>
                <w:noProof/>
                <w:webHidden/>
              </w:rPr>
              <w:fldChar w:fldCharType="end"/>
            </w:r>
          </w:hyperlink>
        </w:p>
        <w:p w:rsidR="00674DAD" w:rsidRDefault="003E4053" w:rsidP="00674DAD">
          <w:pPr>
            <w:pStyle w:val="TOC1"/>
            <w:tabs>
              <w:tab w:val="left" w:pos="440"/>
              <w:tab w:val="right" w:leader="dot" w:pos="9062"/>
            </w:tabs>
            <w:rPr>
              <w:rFonts w:eastAsiaTheme="minorEastAsia"/>
              <w:noProof/>
              <w:lang w:eastAsia="fr-FR"/>
            </w:rPr>
          </w:pPr>
          <w:hyperlink w:anchor="_Toc239457313" w:history="1">
            <w:r w:rsidR="00674DAD" w:rsidRPr="004913F0">
              <w:rPr>
                <w:rStyle w:val="Hyperlink"/>
                <w:rFonts w:cs="Times New Roman"/>
                <w:b/>
                <w:bCs/>
                <w:noProof/>
              </w:rPr>
              <w:t>I.</w:t>
            </w:r>
            <w:r w:rsidR="00674DAD">
              <w:rPr>
                <w:rFonts w:eastAsiaTheme="minorEastAsia"/>
                <w:noProof/>
                <w:lang w:eastAsia="fr-FR"/>
              </w:rPr>
              <w:tab/>
            </w:r>
            <w:r w:rsidR="00674DAD" w:rsidRPr="004913F0">
              <w:rPr>
                <w:rStyle w:val="Hyperlink"/>
                <w:rFonts w:cs="Times New Roman"/>
                <w:b/>
                <w:bCs/>
                <w:noProof/>
              </w:rPr>
              <w:t>CONTEXTE ET JUSTIFICATION DU PROJET</w:t>
            </w:r>
            <w:r w:rsidR="00674DAD">
              <w:rPr>
                <w:noProof/>
                <w:webHidden/>
              </w:rPr>
              <w:tab/>
            </w:r>
            <w:r w:rsidR="00674DAD">
              <w:rPr>
                <w:noProof/>
                <w:webHidden/>
              </w:rPr>
              <w:fldChar w:fldCharType="begin"/>
            </w:r>
            <w:r w:rsidR="00674DAD">
              <w:rPr>
                <w:noProof/>
                <w:webHidden/>
              </w:rPr>
              <w:instrText xml:space="preserve"> PAGEREF _Toc239457313 \h </w:instrText>
            </w:r>
            <w:r w:rsidR="00674DAD">
              <w:rPr>
                <w:noProof/>
                <w:webHidden/>
              </w:rPr>
            </w:r>
            <w:r w:rsidR="00674DAD">
              <w:rPr>
                <w:noProof/>
                <w:webHidden/>
              </w:rPr>
              <w:fldChar w:fldCharType="separate"/>
            </w:r>
            <w:r w:rsidR="00674DAD">
              <w:rPr>
                <w:noProof/>
                <w:webHidden/>
              </w:rPr>
              <w:t>26</w:t>
            </w:r>
            <w:r w:rsidR="00674DAD">
              <w:rPr>
                <w:noProof/>
                <w:webHidden/>
              </w:rPr>
              <w:fldChar w:fldCharType="end"/>
            </w:r>
          </w:hyperlink>
        </w:p>
        <w:p w:rsidR="00674DAD" w:rsidRDefault="003E4053" w:rsidP="00674DAD">
          <w:pPr>
            <w:pStyle w:val="TOC2"/>
            <w:tabs>
              <w:tab w:val="left" w:pos="720"/>
              <w:tab w:val="right" w:leader="dot" w:pos="9062"/>
            </w:tabs>
            <w:rPr>
              <w:rFonts w:eastAsiaTheme="minorEastAsia"/>
              <w:noProof/>
              <w:lang w:eastAsia="fr-FR"/>
            </w:rPr>
          </w:pPr>
          <w:hyperlink w:anchor="_Toc239457314" w:history="1">
            <w:r w:rsidR="00674DAD" w:rsidRPr="004913F0">
              <w:rPr>
                <w:rStyle w:val="Hyperlink"/>
                <w:rFonts w:cs="Times New Roman"/>
                <w:noProof/>
              </w:rPr>
              <w:t>1.</w:t>
            </w:r>
            <w:r w:rsidR="00674DAD">
              <w:rPr>
                <w:rFonts w:eastAsiaTheme="minorEastAsia"/>
                <w:noProof/>
                <w:lang w:eastAsia="fr-FR"/>
              </w:rPr>
              <w:tab/>
            </w:r>
            <w:r w:rsidR="00674DAD" w:rsidRPr="004913F0">
              <w:rPr>
                <w:rStyle w:val="Hyperlink"/>
                <w:rFonts w:cs="Times New Roman"/>
                <w:noProof/>
              </w:rPr>
              <w:t>Contexte du projet</w:t>
            </w:r>
            <w:r w:rsidR="00674DAD">
              <w:rPr>
                <w:noProof/>
                <w:webHidden/>
              </w:rPr>
              <w:tab/>
            </w:r>
            <w:r w:rsidR="00674DAD">
              <w:rPr>
                <w:noProof/>
                <w:webHidden/>
              </w:rPr>
              <w:fldChar w:fldCharType="begin"/>
            </w:r>
            <w:r w:rsidR="00674DAD">
              <w:rPr>
                <w:noProof/>
                <w:webHidden/>
              </w:rPr>
              <w:instrText xml:space="preserve"> PAGEREF _Toc239457314 \h </w:instrText>
            </w:r>
            <w:r w:rsidR="00674DAD">
              <w:rPr>
                <w:noProof/>
                <w:webHidden/>
              </w:rPr>
            </w:r>
            <w:r w:rsidR="00674DAD">
              <w:rPr>
                <w:noProof/>
                <w:webHidden/>
              </w:rPr>
              <w:fldChar w:fldCharType="separate"/>
            </w:r>
            <w:r w:rsidR="00674DAD">
              <w:rPr>
                <w:noProof/>
                <w:webHidden/>
              </w:rPr>
              <w:t>26</w:t>
            </w:r>
            <w:r w:rsidR="00674DAD">
              <w:rPr>
                <w:noProof/>
                <w:webHidden/>
              </w:rPr>
              <w:fldChar w:fldCharType="end"/>
            </w:r>
          </w:hyperlink>
        </w:p>
        <w:p w:rsidR="00674DAD" w:rsidRDefault="003E4053" w:rsidP="00674DAD">
          <w:pPr>
            <w:pStyle w:val="TOC1"/>
            <w:tabs>
              <w:tab w:val="left" w:pos="720"/>
              <w:tab w:val="right" w:leader="dot" w:pos="9062"/>
            </w:tabs>
            <w:rPr>
              <w:rFonts w:eastAsiaTheme="minorEastAsia"/>
              <w:noProof/>
              <w:lang w:eastAsia="fr-FR"/>
            </w:rPr>
          </w:pPr>
          <w:hyperlink w:anchor="_Toc239457315" w:history="1">
            <w:r w:rsidR="00674DAD" w:rsidRPr="004913F0">
              <w:rPr>
                <w:rStyle w:val="Hyperlink"/>
                <w:rFonts w:cs="Times New Roman"/>
                <w:b/>
                <w:bCs/>
                <w:noProof/>
              </w:rPr>
              <w:t>II.</w:t>
            </w:r>
            <w:r w:rsidR="00674DAD">
              <w:rPr>
                <w:rFonts w:eastAsiaTheme="minorEastAsia"/>
                <w:noProof/>
                <w:lang w:eastAsia="fr-FR"/>
              </w:rPr>
              <w:tab/>
            </w:r>
            <w:r w:rsidR="00674DAD" w:rsidRPr="004913F0">
              <w:rPr>
                <w:rStyle w:val="Hyperlink"/>
                <w:rFonts w:cs="Times New Roman"/>
                <w:b/>
                <w:bCs/>
                <w:noProof/>
              </w:rPr>
              <w:t>EXPRESSION DES BESOINS DES UTILISATEURS</w:t>
            </w:r>
            <w:r w:rsidR="00674DAD">
              <w:rPr>
                <w:noProof/>
                <w:webHidden/>
              </w:rPr>
              <w:tab/>
            </w:r>
            <w:r w:rsidR="00674DAD">
              <w:rPr>
                <w:noProof/>
                <w:webHidden/>
              </w:rPr>
              <w:fldChar w:fldCharType="begin"/>
            </w:r>
            <w:r w:rsidR="00674DAD">
              <w:rPr>
                <w:noProof/>
                <w:webHidden/>
              </w:rPr>
              <w:instrText xml:space="preserve"> PAGEREF _Toc239457315 \h </w:instrText>
            </w:r>
            <w:r w:rsidR="00674DAD">
              <w:rPr>
                <w:noProof/>
                <w:webHidden/>
              </w:rPr>
            </w:r>
            <w:r w:rsidR="00674DAD">
              <w:rPr>
                <w:noProof/>
                <w:webHidden/>
              </w:rPr>
              <w:fldChar w:fldCharType="separate"/>
            </w:r>
            <w:r w:rsidR="00674DAD">
              <w:rPr>
                <w:noProof/>
                <w:webHidden/>
              </w:rPr>
              <w:t>28</w:t>
            </w:r>
            <w:r w:rsidR="00674DAD">
              <w:rPr>
                <w:noProof/>
                <w:webHidden/>
              </w:rPr>
              <w:fldChar w:fldCharType="end"/>
            </w:r>
          </w:hyperlink>
        </w:p>
        <w:p w:rsidR="00674DAD" w:rsidRDefault="003E4053" w:rsidP="00674DAD">
          <w:pPr>
            <w:pStyle w:val="TOC2"/>
            <w:tabs>
              <w:tab w:val="right" w:leader="dot" w:pos="9062"/>
            </w:tabs>
            <w:rPr>
              <w:rFonts w:eastAsiaTheme="minorEastAsia"/>
              <w:noProof/>
              <w:lang w:eastAsia="fr-FR"/>
            </w:rPr>
          </w:pPr>
          <w:hyperlink w:anchor="_Toc239457316" w:history="1">
            <w:r w:rsidR="00674DAD" w:rsidRPr="004913F0">
              <w:rPr>
                <w:rStyle w:val="Hyperlink"/>
                <w:rFonts w:cs="Times New Roman"/>
                <w:b/>
                <w:bCs/>
                <w:noProof/>
              </w:rPr>
              <w:t>CONCLUSION</w:t>
            </w:r>
            <w:r w:rsidR="00674DAD">
              <w:rPr>
                <w:noProof/>
                <w:webHidden/>
              </w:rPr>
              <w:tab/>
            </w:r>
            <w:r w:rsidR="00674DAD">
              <w:rPr>
                <w:noProof/>
                <w:webHidden/>
              </w:rPr>
              <w:fldChar w:fldCharType="begin"/>
            </w:r>
            <w:r w:rsidR="00674DAD">
              <w:rPr>
                <w:noProof/>
                <w:webHidden/>
              </w:rPr>
              <w:instrText xml:space="preserve"> PAGEREF _Toc239457316 \h </w:instrText>
            </w:r>
            <w:r w:rsidR="00674DAD">
              <w:rPr>
                <w:noProof/>
                <w:webHidden/>
              </w:rPr>
            </w:r>
            <w:r w:rsidR="00674DAD">
              <w:rPr>
                <w:noProof/>
                <w:webHidden/>
              </w:rPr>
              <w:fldChar w:fldCharType="separate"/>
            </w:r>
            <w:r w:rsidR="00674DAD">
              <w:rPr>
                <w:noProof/>
                <w:webHidden/>
              </w:rPr>
              <w:t>37</w:t>
            </w:r>
            <w:r w:rsidR="00674DAD">
              <w:rPr>
                <w:noProof/>
                <w:webHidden/>
              </w:rPr>
              <w:fldChar w:fldCharType="end"/>
            </w:r>
          </w:hyperlink>
        </w:p>
        <w:p w:rsidR="00674DAD" w:rsidRDefault="003E4053" w:rsidP="00674DAD">
          <w:pPr>
            <w:pStyle w:val="TOC1"/>
            <w:tabs>
              <w:tab w:val="right" w:leader="dot" w:pos="9062"/>
            </w:tabs>
            <w:rPr>
              <w:rFonts w:eastAsiaTheme="minorEastAsia"/>
              <w:noProof/>
              <w:lang w:eastAsia="fr-FR"/>
            </w:rPr>
          </w:pPr>
          <w:hyperlink w:anchor="_Toc239457317" w:history="1">
            <w:r w:rsidR="00674DAD" w:rsidRPr="004913F0">
              <w:rPr>
                <w:rStyle w:val="Hyperlink"/>
                <w:rFonts w:cs="Times New Roman"/>
                <w:b/>
                <w:bCs/>
                <w:noProof/>
              </w:rPr>
              <w:t>Partie 4 : DOSSIER D’ANALYSE</w:t>
            </w:r>
            <w:r w:rsidR="00674DAD">
              <w:rPr>
                <w:noProof/>
                <w:webHidden/>
              </w:rPr>
              <w:tab/>
            </w:r>
            <w:r w:rsidR="00674DAD">
              <w:rPr>
                <w:noProof/>
                <w:webHidden/>
              </w:rPr>
              <w:fldChar w:fldCharType="begin"/>
            </w:r>
            <w:r w:rsidR="00674DAD">
              <w:rPr>
                <w:noProof/>
                <w:webHidden/>
              </w:rPr>
              <w:instrText xml:space="preserve"> PAGEREF _Toc239457317 \h </w:instrText>
            </w:r>
            <w:r w:rsidR="00674DAD">
              <w:rPr>
                <w:noProof/>
                <w:webHidden/>
              </w:rPr>
            </w:r>
            <w:r w:rsidR="00674DAD">
              <w:rPr>
                <w:noProof/>
                <w:webHidden/>
              </w:rPr>
              <w:fldChar w:fldCharType="separate"/>
            </w:r>
            <w:r w:rsidR="00674DAD">
              <w:rPr>
                <w:noProof/>
                <w:webHidden/>
              </w:rPr>
              <w:t>38</w:t>
            </w:r>
            <w:r w:rsidR="00674DAD">
              <w:rPr>
                <w:noProof/>
                <w:webHidden/>
              </w:rPr>
              <w:fldChar w:fldCharType="end"/>
            </w:r>
          </w:hyperlink>
        </w:p>
        <w:p w:rsidR="00674DAD" w:rsidRDefault="003E4053" w:rsidP="00674DAD">
          <w:pPr>
            <w:pStyle w:val="TOC3"/>
            <w:tabs>
              <w:tab w:val="right" w:leader="dot" w:pos="9062"/>
            </w:tabs>
            <w:rPr>
              <w:rFonts w:eastAsiaTheme="minorEastAsia"/>
              <w:noProof/>
              <w:lang w:eastAsia="fr-FR"/>
            </w:rPr>
          </w:pPr>
          <w:hyperlink w:anchor="_Toc239457318" w:history="1">
            <w:r w:rsidR="00674DAD" w:rsidRPr="004913F0">
              <w:rPr>
                <w:rStyle w:val="Hyperlink"/>
                <w:rFonts w:cs="Times New Roman"/>
                <w:noProof/>
              </w:rPr>
              <w:t>METHODOLOGIE</w:t>
            </w:r>
            <w:r w:rsidR="00674DAD">
              <w:rPr>
                <w:noProof/>
                <w:webHidden/>
              </w:rPr>
              <w:tab/>
            </w:r>
            <w:r w:rsidR="00674DAD">
              <w:rPr>
                <w:noProof/>
                <w:webHidden/>
              </w:rPr>
              <w:fldChar w:fldCharType="begin"/>
            </w:r>
            <w:r w:rsidR="00674DAD">
              <w:rPr>
                <w:noProof/>
                <w:webHidden/>
              </w:rPr>
              <w:instrText xml:space="preserve"> PAGEREF _Toc239457318 \h </w:instrText>
            </w:r>
            <w:r w:rsidR="00674DAD">
              <w:rPr>
                <w:noProof/>
                <w:webHidden/>
              </w:rPr>
            </w:r>
            <w:r w:rsidR="00674DAD">
              <w:rPr>
                <w:noProof/>
                <w:webHidden/>
              </w:rPr>
              <w:fldChar w:fldCharType="separate"/>
            </w:r>
            <w:r w:rsidR="00674DAD">
              <w:rPr>
                <w:noProof/>
                <w:webHidden/>
              </w:rPr>
              <w:t>40</w:t>
            </w:r>
            <w:r w:rsidR="00674DAD">
              <w:rPr>
                <w:noProof/>
                <w:webHidden/>
              </w:rPr>
              <w:fldChar w:fldCharType="end"/>
            </w:r>
          </w:hyperlink>
        </w:p>
        <w:p w:rsidR="00674DAD" w:rsidRDefault="003E4053" w:rsidP="00674DAD">
          <w:pPr>
            <w:pStyle w:val="TOC3"/>
            <w:tabs>
              <w:tab w:val="right" w:leader="dot" w:pos="9062"/>
            </w:tabs>
            <w:rPr>
              <w:rFonts w:eastAsiaTheme="minorEastAsia"/>
              <w:noProof/>
              <w:lang w:eastAsia="fr-FR"/>
            </w:rPr>
          </w:pPr>
          <w:hyperlink w:anchor="_Toc239457319" w:history="1">
            <w:r w:rsidR="00674DAD" w:rsidRPr="004913F0">
              <w:rPr>
                <w:rStyle w:val="Hyperlink"/>
                <w:rFonts w:cs="Times New Roman"/>
                <w:noProof/>
              </w:rPr>
              <w:t>2- Etude comparative UML et MERISE</w:t>
            </w:r>
            <w:r w:rsidR="00674DAD">
              <w:rPr>
                <w:noProof/>
                <w:webHidden/>
              </w:rPr>
              <w:tab/>
            </w:r>
            <w:r w:rsidR="00674DAD">
              <w:rPr>
                <w:noProof/>
                <w:webHidden/>
              </w:rPr>
              <w:fldChar w:fldCharType="begin"/>
            </w:r>
            <w:r w:rsidR="00674DAD">
              <w:rPr>
                <w:noProof/>
                <w:webHidden/>
              </w:rPr>
              <w:instrText xml:space="preserve"> PAGEREF _Toc239457319 \h </w:instrText>
            </w:r>
            <w:r w:rsidR="00674DAD">
              <w:rPr>
                <w:noProof/>
                <w:webHidden/>
              </w:rPr>
            </w:r>
            <w:r w:rsidR="00674DAD">
              <w:rPr>
                <w:noProof/>
                <w:webHidden/>
              </w:rPr>
              <w:fldChar w:fldCharType="separate"/>
            </w:r>
            <w:r w:rsidR="00674DAD">
              <w:rPr>
                <w:noProof/>
                <w:webHidden/>
              </w:rPr>
              <w:t>40</w:t>
            </w:r>
            <w:r w:rsidR="00674DAD">
              <w:rPr>
                <w:noProof/>
                <w:webHidden/>
              </w:rPr>
              <w:fldChar w:fldCharType="end"/>
            </w:r>
          </w:hyperlink>
        </w:p>
        <w:p w:rsidR="00674DAD" w:rsidRDefault="003E4053" w:rsidP="00674DAD">
          <w:pPr>
            <w:pStyle w:val="TOC3"/>
            <w:tabs>
              <w:tab w:val="right" w:leader="dot" w:pos="9062"/>
            </w:tabs>
            <w:rPr>
              <w:rFonts w:eastAsiaTheme="minorEastAsia"/>
              <w:noProof/>
              <w:lang w:eastAsia="fr-FR"/>
            </w:rPr>
          </w:pPr>
          <w:hyperlink w:anchor="_Toc239457320" w:history="1">
            <w:r w:rsidR="00674DAD" w:rsidRPr="004913F0">
              <w:rPr>
                <w:rStyle w:val="Hyperlink"/>
                <w:rFonts w:cs="Times New Roman"/>
                <w:b/>
                <w:bCs/>
                <w:noProof/>
              </w:rPr>
              <w:t>2. Etude comparative des processus unifies</w:t>
            </w:r>
            <w:r w:rsidR="00674DAD">
              <w:rPr>
                <w:noProof/>
                <w:webHidden/>
              </w:rPr>
              <w:tab/>
            </w:r>
            <w:r w:rsidR="00674DAD">
              <w:rPr>
                <w:noProof/>
                <w:webHidden/>
              </w:rPr>
              <w:fldChar w:fldCharType="begin"/>
            </w:r>
            <w:r w:rsidR="00674DAD">
              <w:rPr>
                <w:noProof/>
                <w:webHidden/>
              </w:rPr>
              <w:instrText xml:space="preserve"> PAGEREF _Toc239457320 \h </w:instrText>
            </w:r>
            <w:r w:rsidR="00674DAD">
              <w:rPr>
                <w:noProof/>
                <w:webHidden/>
              </w:rPr>
            </w:r>
            <w:r w:rsidR="00674DAD">
              <w:rPr>
                <w:noProof/>
                <w:webHidden/>
              </w:rPr>
              <w:fldChar w:fldCharType="separate"/>
            </w:r>
            <w:r w:rsidR="00674DAD">
              <w:rPr>
                <w:noProof/>
                <w:webHidden/>
              </w:rPr>
              <w:t>41</w:t>
            </w:r>
            <w:r w:rsidR="00674DAD">
              <w:rPr>
                <w:noProof/>
                <w:webHidden/>
              </w:rPr>
              <w:fldChar w:fldCharType="end"/>
            </w:r>
          </w:hyperlink>
        </w:p>
        <w:p w:rsidR="00674DAD" w:rsidRDefault="003E4053" w:rsidP="00674DAD">
          <w:pPr>
            <w:pStyle w:val="TOC3"/>
            <w:tabs>
              <w:tab w:val="left" w:pos="960"/>
              <w:tab w:val="right" w:leader="dot" w:pos="9062"/>
            </w:tabs>
            <w:rPr>
              <w:rFonts w:eastAsiaTheme="minorEastAsia"/>
              <w:noProof/>
              <w:lang w:eastAsia="fr-FR"/>
            </w:rPr>
          </w:pPr>
          <w:hyperlink w:anchor="_Toc239457321" w:history="1">
            <w:r w:rsidR="00674DAD" w:rsidRPr="004913F0">
              <w:rPr>
                <w:rStyle w:val="Hyperlink"/>
                <w:rFonts w:cs="Times New Roman"/>
                <w:b/>
                <w:bCs/>
                <w:noProof/>
              </w:rPr>
              <w:t>5.</w:t>
            </w:r>
            <w:r w:rsidR="00674DAD">
              <w:rPr>
                <w:rFonts w:eastAsiaTheme="minorEastAsia"/>
                <w:noProof/>
                <w:lang w:eastAsia="fr-FR"/>
              </w:rPr>
              <w:tab/>
            </w:r>
            <w:r w:rsidR="00674DAD" w:rsidRPr="004913F0">
              <w:rPr>
                <w:rStyle w:val="Hyperlink"/>
                <w:rFonts w:cs="Times New Roman"/>
                <w:b/>
                <w:bCs/>
                <w:noProof/>
              </w:rPr>
              <w:t>Diagramme de cas d’utilisation</w:t>
            </w:r>
            <w:r w:rsidR="00674DAD">
              <w:rPr>
                <w:noProof/>
                <w:webHidden/>
              </w:rPr>
              <w:tab/>
            </w:r>
            <w:r w:rsidR="00674DAD">
              <w:rPr>
                <w:noProof/>
                <w:webHidden/>
              </w:rPr>
              <w:fldChar w:fldCharType="begin"/>
            </w:r>
            <w:r w:rsidR="00674DAD">
              <w:rPr>
                <w:noProof/>
                <w:webHidden/>
              </w:rPr>
              <w:instrText xml:space="preserve"> PAGEREF _Toc239457321 \h </w:instrText>
            </w:r>
            <w:r w:rsidR="00674DAD">
              <w:rPr>
                <w:noProof/>
                <w:webHidden/>
              </w:rPr>
            </w:r>
            <w:r w:rsidR="00674DAD">
              <w:rPr>
                <w:noProof/>
                <w:webHidden/>
              </w:rPr>
              <w:fldChar w:fldCharType="separate"/>
            </w:r>
            <w:r w:rsidR="00674DAD">
              <w:rPr>
                <w:noProof/>
                <w:webHidden/>
              </w:rPr>
              <w:t>45</w:t>
            </w:r>
            <w:r w:rsidR="00674DAD">
              <w:rPr>
                <w:noProof/>
                <w:webHidden/>
              </w:rPr>
              <w:fldChar w:fldCharType="end"/>
            </w:r>
          </w:hyperlink>
        </w:p>
        <w:p w:rsidR="00674DAD" w:rsidRDefault="003E4053" w:rsidP="00674DAD">
          <w:pPr>
            <w:pStyle w:val="TOC3"/>
            <w:tabs>
              <w:tab w:val="left" w:pos="960"/>
              <w:tab w:val="right" w:leader="dot" w:pos="9062"/>
            </w:tabs>
            <w:rPr>
              <w:rFonts w:eastAsiaTheme="minorEastAsia"/>
              <w:noProof/>
              <w:lang w:eastAsia="fr-FR"/>
            </w:rPr>
          </w:pPr>
          <w:hyperlink w:anchor="_Toc239457322" w:history="1">
            <w:r w:rsidR="00674DAD" w:rsidRPr="004913F0">
              <w:rPr>
                <w:rStyle w:val="Hyperlink"/>
                <w:rFonts w:cs="Times New Roman"/>
                <w:b/>
                <w:bCs/>
                <w:noProof/>
              </w:rPr>
              <w:t>a-</w:t>
            </w:r>
            <w:r w:rsidR="00674DAD">
              <w:rPr>
                <w:rFonts w:eastAsiaTheme="minorEastAsia"/>
                <w:noProof/>
                <w:lang w:eastAsia="fr-FR"/>
              </w:rPr>
              <w:tab/>
            </w:r>
            <w:r w:rsidR="00674DAD" w:rsidRPr="004913F0">
              <w:rPr>
                <w:rStyle w:val="Hyperlink"/>
                <w:rFonts w:cs="Times New Roman"/>
                <w:b/>
                <w:bCs/>
                <w:noProof/>
              </w:rPr>
              <w:t>Présentation</w:t>
            </w:r>
            <w:r w:rsidR="00674DAD">
              <w:rPr>
                <w:noProof/>
                <w:webHidden/>
              </w:rPr>
              <w:tab/>
            </w:r>
            <w:r w:rsidR="00674DAD">
              <w:rPr>
                <w:noProof/>
                <w:webHidden/>
              </w:rPr>
              <w:fldChar w:fldCharType="begin"/>
            </w:r>
            <w:r w:rsidR="00674DAD">
              <w:rPr>
                <w:noProof/>
                <w:webHidden/>
              </w:rPr>
              <w:instrText xml:space="preserve"> PAGEREF _Toc239457322 \h </w:instrText>
            </w:r>
            <w:r w:rsidR="00674DAD">
              <w:rPr>
                <w:noProof/>
                <w:webHidden/>
              </w:rPr>
            </w:r>
            <w:r w:rsidR="00674DAD">
              <w:rPr>
                <w:noProof/>
                <w:webHidden/>
              </w:rPr>
              <w:fldChar w:fldCharType="separate"/>
            </w:r>
            <w:r w:rsidR="00674DAD">
              <w:rPr>
                <w:noProof/>
                <w:webHidden/>
              </w:rPr>
              <w:t>45</w:t>
            </w:r>
            <w:r w:rsidR="00674DAD">
              <w:rPr>
                <w:noProof/>
                <w:webHidden/>
              </w:rPr>
              <w:fldChar w:fldCharType="end"/>
            </w:r>
          </w:hyperlink>
        </w:p>
        <w:p w:rsidR="00674DAD" w:rsidRDefault="003E4053" w:rsidP="00674DAD">
          <w:pPr>
            <w:pStyle w:val="TOC3"/>
            <w:tabs>
              <w:tab w:val="right" w:leader="dot" w:pos="9062"/>
            </w:tabs>
            <w:rPr>
              <w:rFonts w:eastAsiaTheme="minorEastAsia"/>
              <w:noProof/>
              <w:lang w:eastAsia="fr-FR"/>
            </w:rPr>
          </w:pPr>
          <w:hyperlink w:anchor="_Toc239457323" w:history="1">
            <w:r w:rsidR="00674DAD" w:rsidRPr="004913F0">
              <w:rPr>
                <w:rStyle w:val="Hyperlink"/>
                <w:noProof/>
              </w:rPr>
              <w:t>d- liste et rôles des différents acteurs</w:t>
            </w:r>
            <w:r w:rsidR="00674DAD">
              <w:rPr>
                <w:noProof/>
                <w:webHidden/>
              </w:rPr>
              <w:tab/>
            </w:r>
            <w:r w:rsidR="00674DAD">
              <w:rPr>
                <w:noProof/>
                <w:webHidden/>
              </w:rPr>
              <w:fldChar w:fldCharType="begin"/>
            </w:r>
            <w:r w:rsidR="00674DAD">
              <w:rPr>
                <w:noProof/>
                <w:webHidden/>
              </w:rPr>
              <w:instrText xml:space="preserve"> PAGEREF _Toc239457323 \h </w:instrText>
            </w:r>
            <w:r w:rsidR="00674DAD">
              <w:rPr>
                <w:noProof/>
                <w:webHidden/>
              </w:rPr>
            </w:r>
            <w:r w:rsidR="00674DAD">
              <w:rPr>
                <w:noProof/>
                <w:webHidden/>
              </w:rPr>
              <w:fldChar w:fldCharType="separate"/>
            </w:r>
            <w:r w:rsidR="00674DAD">
              <w:rPr>
                <w:noProof/>
                <w:webHidden/>
              </w:rPr>
              <w:t>48</w:t>
            </w:r>
            <w:r w:rsidR="00674DAD">
              <w:rPr>
                <w:noProof/>
                <w:webHidden/>
              </w:rPr>
              <w:fldChar w:fldCharType="end"/>
            </w:r>
          </w:hyperlink>
        </w:p>
        <w:p w:rsidR="00674DAD" w:rsidRDefault="003E4053" w:rsidP="00674DAD">
          <w:pPr>
            <w:pStyle w:val="TOC1"/>
            <w:tabs>
              <w:tab w:val="left" w:pos="440"/>
              <w:tab w:val="right" w:leader="dot" w:pos="9062"/>
            </w:tabs>
            <w:rPr>
              <w:rFonts w:eastAsiaTheme="minorEastAsia"/>
              <w:noProof/>
              <w:lang w:eastAsia="fr-FR"/>
            </w:rPr>
          </w:pPr>
          <w:hyperlink w:anchor="_Toc239457324" w:history="1">
            <w:r w:rsidR="00674DAD" w:rsidRPr="004913F0">
              <w:rPr>
                <w:rStyle w:val="Hyperlink"/>
                <w:rFonts w:cs="Times New Roman"/>
                <w:b/>
                <w:bCs/>
                <w:noProof/>
              </w:rPr>
              <w:t>6.</w:t>
            </w:r>
            <w:r w:rsidR="00674DAD">
              <w:rPr>
                <w:rFonts w:eastAsiaTheme="minorEastAsia"/>
                <w:noProof/>
                <w:lang w:eastAsia="fr-FR"/>
              </w:rPr>
              <w:tab/>
            </w:r>
            <w:r w:rsidR="00674DAD" w:rsidRPr="004913F0">
              <w:rPr>
                <w:rStyle w:val="Hyperlink"/>
                <w:rFonts w:cs="Times New Roman"/>
                <w:b/>
                <w:bCs/>
                <w:noProof/>
              </w:rPr>
              <w:t>Diagramme de séquence</w:t>
            </w:r>
            <w:r w:rsidR="00674DAD">
              <w:rPr>
                <w:noProof/>
                <w:webHidden/>
              </w:rPr>
              <w:tab/>
            </w:r>
            <w:r w:rsidR="00674DAD">
              <w:rPr>
                <w:noProof/>
                <w:webHidden/>
              </w:rPr>
              <w:fldChar w:fldCharType="begin"/>
            </w:r>
            <w:r w:rsidR="00674DAD">
              <w:rPr>
                <w:noProof/>
                <w:webHidden/>
              </w:rPr>
              <w:instrText xml:space="preserve"> PAGEREF _Toc239457324 \h </w:instrText>
            </w:r>
            <w:r w:rsidR="00674DAD">
              <w:rPr>
                <w:noProof/>
                <w:webHidden/>
              </w:rPr>
            </w:r>
            <w:r w:rsidR="00674DAD">
              <w:rPr>
                <w:noProof/>
                <w:webHidden/>
              </w:rPr>
              <w:fldChar w:fldCharType="separate"/>
            </w:r>
            <w:r w:rsidR="00674DAD">
              <w:rPr>
                <w:noProof/>
                <w:webHidden/>
              </w:rPr>
              <w:t>60</w:t>
            </w:r>
            <w:r w:rsidR="00674DAD">
              <w:rPr>
                <w:noProof/>
                <w:webHidden/>
              </w:rPr>
              <w:fldChar w:fldCharType="end"/>
            </w:r>
          </w:hyperlink>
        </w:p>
        <w:p w:rsidR="00674DAD" w:rsidRDefault="003E4053" w:rsidP="00674DAD">
          <w:pPr>
            <w:pStyle w:val="TOC2"/>
            <w:tabs>
              <w:tab w:val="left" w:pos="720"/>
              <w:tab w:val="right" w:leader="dot" w:pos="9062"/>
            </w:tabs>
            <w:rPr>
              <w:rFonts w:eastAsiaTheme="minorEastAsia"/>
              <w:noProof/>
              <w:lang w:eastAsia="fr-FR"/>
            </w:rPr>
          </w:pPr>
          <w:hyperlink w:anchor="_Toc239457325" w:history="1">
            <w:r w:rsidR="00674DAD" w:rsidRPr="004913F0">
              <w:rPr>
                <w:rStyle w:val="Hyperlink"/>
                <w:rFonts w:cs="Times New Roman"/>
                <w:b/>
                <w:bCs/>
                <w:noProof/>
              </w:rPr>
              <w:t>a.</w:t>
            </w:r>
            <w:r w:rsidR="00674DAD">
              <w:rPr>
                <w:rFonts w:eastAsiaTheme="minorEastAsia"/>
                <w:noProof/>
                <w:lang w:eastAsia="fr-FR"/>
              </w:rPr>
              <w:tab/>
            </w:r>
            <w:r w:rsidR="00674DAD" w:rsidRPr="004913F0">
              <w:rPr>
                <w:rStyle w:val="Hyperlink"/>
                <w:rFonts w:cs="Times New Roman"/>
                <w:b/>
                <w:bCs/>
                <w:noProof/>
              </w:rPr>
              <w:t>Présentation</w:t>
            </w:r>
            <w:r w:rsidR="00674DAD">
              <w:rPr>
                <w:noProof/>
                <w:webHidden/>
              </w:rPr>
              <w:tab/>
            </w:r>
            <w:r w:rsidR="00674DAD">
              <w:rPr>
                <w:noProof/>
                <w:webHidden/>
              </w:rPr>
              <w:fldChar w:fldCharType="begin"/>
            </w:r>
            <w:r w:rsidR="00674DAD">
              <w:rPr>
                <w:noProof/>
                <w:webHidden/>
              </w:rPr>
              <w:instrText xml:space="preserve"> PAGEREF _Toc239457325 \h </w:instrText>
            </w:r>
            <w:r w:rsidR="00674DAD">
              <w:rPr>
                <w:noProof/>
                <w:webHidden/>
              </w:rPr>
            </w:r>
            <w:r w:rsidR="00674DAD">
              <w:rPr>
                <w:noProof/>
                <w:webHidden/>
              </w:rPr>
              <w:fldChar w:fldCharType="separate"/>
            </w:r>
            <w:r w:rsidR="00674DAD">
              <w:rPr>
                <w:noProof/>
                <w:webHidden/>
              </w:rPr>
              <w:t>60</w:t>
            </w:r>
            <w:r w:rsidR="00674DAD">
              <w:rPr>
                <w:noProof/>
                <w:webHidden/>
              </w:rPr>
              <w:fldChar w:fldCharType="end"/>
            </w:r>
          </w:hyperlink>
        </w:p>
        <w:p w:rsidR="00674DAD" w:rsidRDefault="003E4053" w:rsidP="00674DAD">
          <w:pPr>
            <w:pStyle w:val="TOC2"/>
            <w:tabs>
              <w:tab w:val="right" w:leader="dot" w:pos="9062"/>
            </w:tabs>
            <w:rPr>
              <w:rFonts w:eastAsiaTheme="minorEastAsia"/>
              <w:noProof/>
              <w:lang w:eastAsia="fr-FR"/>
            </w:rPr>
          </w:pPr>
          <w:hyperlink w:anchor="_Toc239457326" w:history="1">
            <w:r w:rsidR="00674DAD" w:rsidRPr="004913F0">
              <w:rPr>
                <w:rStyle w:val="Hyperlink"/>
                <w:rFonts w:cs="Times New Roman"/>
                <w:noProof/>
              </w:rPr>
              <w:t>B. les composants du diagramme des séquences et leurs formalismes</w:t>
            </w:r>
            <w:r w:rsidR="00674DAD">
              <w:rPr>
                <w:noProof/>
                <w:webHidden/>
              </w:rPr>
              <w:tab/>
            </w:r>
            <w:r w:rsidR="00674DAD">
              <w:rPr>
                <w:noProof/>
                <w:webHidden/>
              </w:rPr>
              <w:fldChar w:fldCharType="begin"/>
            </w:r>
            <w:r w:rsidR="00674DAD">
              <w:rPr>
                <w:noProof/>
                <w:webHidden/>
              </w:rPr>
              <w:instrText xml:space="preserve"> PAGEREF _Toc239457326 \h </w:instrText>
            </w:r>
            <w:r w:rsidR="00674DAD">
              <w:rPr>
                <w:noProof/>
                <w:webHidden/>
              </w:rPr>
            </w:r>
            <w:r w:rsidR="00674DAD">
              <w:rPr>
                <w:noProof/>
                <w:webHidden/>
              </w:rPr>
              <w:fldChar w:fldCharType="separate"/>
            </w:r>
            <w:r w:rsidR="00674DAD">
              <w:rPr>
                <w:noProof/>
                <w:webHidden/>
              </w:rPr>
              <w:t>61</w:t>
            </w:r>
            <w:r w:rsidR="00674DAD">
              <w:rPr>
                <w:noProof/>
                <w:webHidden/>
              </w:rPr>
              <w:fldChar w:fldCharType="end"/>
            </w:r>
          </w:hyperlink>
        </w:p>
        <w:p w:rsidR="00674DAD" w:rsidRDefault="003E4053" w:rsidP="00674DAD">
          <w:pPr>
            <w:pStyle w:val="TOC2"/>
            <w:tabs>
              <w:tab w:val="right" w:leader="dot" w:pos="9062"/>
            </w:tabs>
            <w:rPr>
              <w:rFonts w:eastAsiaTheme="minorEastAsia"/>
              <w:noProof/>
              <w:lang w:eastAsia="fr-FR"/>
            </w:rPr>
          </w:pPr>
          <w:hyperlink w:anchor="_Toc239457327" w:history="1">
            <w:r w:rsidR="00674DAD" w:rsidRPr="004913F0">
              <w:rPr>
                <w:rStyle w:val="Hyperlink"/>
                <w:noProof/>
              </w:rPr>
              <w:t>c-Représentation schématique d’un diagramme d’activité</w:t>
            </w:r>
            <w:r w:rsidR="00674DAD">
              <w:rPr>
                <w:noProof/>
                <w:webHidden/>
              </w:rPr>
              <w:tab/>
            </w:r>
            <w:r w:rsidR="00674DAD">
              <w:rPr>
                <w:noProof/>
                <w:webHidden/>
              </w:rPr>
              <w:fldChar w:fldCharType="begin"/>
            </w:r>
            <w:r w:rsidR="00674DAD">
              <w:rPr>
                <w:noProof/>
                <w:webHidden/>
              </w:rPr>
              <w:instrText xml:space="preserve"> PAGEREF _Toc239457327 \h </w:instrText>
            </w:r>
            <w:r w:rsidR="00674DAD">
              <w:rPr>
                <w:noProof/>
                <w:webHidden/>
              </w:rPr>
            </w:r>
            <w:r w:rsidR="00674DAD">
              <w:rPr>
                <w:noProof/>
                <w:webHidden/>
              </w:rPr>
              <w:fldChar w:fldCharType="separate"/>
            </w:r>
            <w:r w:rsidR="00674DAD">
              <w:rPr>
                <w:noProof/>
                <w:webHidden/>
              </w:rPr>
              <w:t>67</w:t>
            </w:r>
            <w:r w:rsidR="00674DAD">
              <w:rPr>
                <w:noProof/>
                <w:webHidden/>
              </w:rPr>
              <w:fldChar w:fldCharType="end"/>
            </w:r>
          </w:hyperlink>
        </w:p>
        <w:p w:rsidR="00674DAD" w:rsidRDefault="003E4053" w:rsidP="00674DAD">
          <w:pPr>
            <w:pStyle w:val="TOC1"/>
            <w:tabs>
              <w:tab w:val="right" w:leader="dot" w:pos="9062"/>
            </w:tabs>
            <w:rPr>
              <w:rFonts w:eastAsiaTheme="minorEastAsia"/>
              <w:noProof/>
              <w:lang w:eastAsia="fr-FR"/>
            </w:rPr>
          </w:pPr>
          <w:hyperlink w:anchor="_Toc239457328" w:history="1">
            <w:r w:rsidR="00674DAD" w:rsidRPr="004913F0">
              <w:rPr>
                <w:rStyle w:val="Hyperlink"/>
                <w:rFonts w:cs="Times New Roman"/>
                <w:b/>
                <w:bCs/>
                <w:noProof/>
              </w:rPr>
              <w:t>Partie 5 : DOSSIER DE CONCEPTION</w:t>
            </w:r>
            <w:r w:rsidR="00674DAD">
              <w:rPr>
                <w:noProof/>
                <w:webHidden/>
              </w:rPr>
              <w:tab/>
            </w:r>
            <w:r w:rsidR="00674DAD">
              <w:rPr>
                <w:noProof/>
                <w:webHidden/>
              </w:rPr>
              <w:fldChar w:fldCharType="begin"/>
            </w:r>
            <w:r w:rsidR="00674DAD">
              <w:rPr>
                <w:noProof/>
                <w:webHidden/>
              </w:rPr>
              <w:instrText xml:space="preserve"> PAGEREF _Toc239457328 \h </w:instrText>
            </w:r>
            <w:r w:rsidR="00674DAD">
              <w:rPr>
                <w:noProof/>
                <w:webHidden/>
              </w:rPr>
            </w:r>
            <w:r w:rsidR="00674DAD">
              <w:rPr>
                <w:noProof/>
                <w:webHidden/>
              </w:rPr>
              <w:fldChar w:fldCharType="separate"/>
            </w:r>
            <w:r w:rsidR="00674DAD">
              <w:rPr>
                <w:noProof/>
                <w:webHidden/>
              </w:rPr>
              <w:t>71</w:t>
            </w:r>
            <w:r w:rsidR="00674DAD">
              <w:rPr>
                <w:noProof/>
                <w:webHidden/>
              </w:rPr>
              <w:fldChar w:fldCharType="end"/>
            </w:r>
          </w:hyperlink>
        </w:p>
        <w:p w:rsidR="00674DAD" w:rsidRDefault="003E4053" w:rsidP="00674DAD">
          <w:pPr>
            <w:pStyle w:val="TOC2"/>
            <w:tabs>
              <w:tab w:val="right" w:leader="dot" w:pos="9062"/>
            </w:tabs>
            <w:rPr>
              <w:rFonts w:eastAsiaTheme="minorEastAsia"/>
              <w:noProof/>
              <w:lang w:eastAsia="fr-FR"/>
            </w:rPr>
          </w:pPr>
          <w:hyperlink w:anchor="_Toc239457329" w:history="1">
            <w:r w:rsidR="00674DAD" w:rsidRPr="004913F0">
              <w:rPr>
                <w:rStyle w:val="Hyperlink"/>
                <w:rFonts w:cs="Times New Roman"/>
                <w:noProof/>
              </w:rPr>
              <w:t>INTRODUCTION</w:t>
            </w:r>
            <w:r w:rsidR="00674DAD">
              <w:rPr>
                <w:noProof/>
                <w:webHidden/>
              </w:rPr>
              <w:tab/>
            </w:r>
            <w:r w:rsidR="00674DAD">
              <w:rPr>
                <w:noProof/>
                <w:webHidden/>
              </w:rPr>
              <w:fldChar w:fldCharType="begin"/>
            </w:r>
            <w:r w:rsidR="00674DAD">
              <w:rPr>
                <w:noProof/>
                <w:webHidden/>
              </w:rPr>
              <w:instrText xml:space="preserve"> PAGEREF _Toc239457329 \h </w:instrText>
            </w:r>
            <w:r w:rsidR="00674DAD">
              <w:rPr>
                <w:noProof/>
                <w:webHidden/>
              </w:rPr>
            </w:r>
            <w:r w:rsidR="00674DAD">
              <w:rPr>
                <w:noProof/>
                <w:webHidden/>
              </w:rPr>
              <w:fldChar w:fldCharType="separate"/>
            </w:r>
            <w:r w:rsidR="00674DAD">
              <w:rPr>
                <w:noProof/>
                <w:webHidden/>
              </w:rPr>
              <w:t>72</w:t>
            </w:r>
            <w:r w:rsidR="00674DAD">
              <w:rPr>
                <w:noProof/>
                <w:webHidden/>
              </w:rPr>
              <w:fldChar w:fldCharType="end"/>
            </w:r>
          </w:hyperlink>
        </w:p>
        <w:p w:rsidR="00674DAD" w:rsidRDefault="003E4053" w:rsidP="00674DAD">
          <w:pPr>
            <w:pStyle w:val="TOC2"/>
            <w:tabs>
              <w:tab w:val="right" w:leader="dot" w:pos="9062"/>
            </w:tabs>
            <w:rPr>
              <w:rFonts w:eastAsiaTheme="minorEastAsia"/>
              <w:noProof/>
              <w:lang w:eastAsia="fr-FR"/>
            </w:rPr>
          </w:pPr>
          <w:hyperlink w:anchor="_Toc239457330" w:history="1">
            <w:r w:rsidR="00674DAD" w:rsidRPr="004913F0">
              <w:rPr>
                <w:rStyle w:val="Hyperlink"/>
                <w:rFonts w:cs="Times New Roman"/>
                <w:noProof/>
              </w:rPr>
              <w:t>DIAGRAMME DE CLASSE</w:t>
            </w:r>
            <w:r w:rsidR="00674DAD">
              <w:rPr>
                <w:noProof/>
                <w:webHidden/>
              </w:rPr>
              <w:tab/>
            </w:r>
            <w:r w:rsidR="00674DAD">
              <w:rPr>
                <w:noProof/>
                <w:webHidden/>
              </w:rPr>
              <w:fldChar w:fldCharType="begin"/>
            </w:r>
            <w:r w:rsidR="00674DAD">
              <w:rPr>
                <w:noProof/>
                <w:webHidden/>
              </w:rPr>
              <w:instrText xml:space="preserve"> PAGEREF _Toc239457330 \h </w:instrText>
            </w:r>
            <w:r w:rsidR="00674DAD">
              <w:rPr>
                <w:noProof/>
                <w:webHidden/>
              </w:rPr>
            </w:r>
            <w:r w:rsidR="00674DAD">
              <w:rPr>
                <w:noProof/>
                <w:webHidden/>
              </w:rPr>
              <w:fldChar w:fldCharType="separate"/>
            </w:r>
            <w:r w:rsidR="00674DAD">
              <w:rPr>
                <w:noProof/>
                <w:webHidden/>
              </w:rPr>
              <w:t>73</w:t>
            </w:r>
            <w:r w:rsidR="00674DAD">
              <w:rPr>
                <w:noProof/>
                <w:webHidden/>
              </w:rPr>
              <w:fldChar w:fldCharType="end"/>
            </w:r>
          </w:hyperlink>
        </w:p>
        <w:p w:rsidR="00674DAD" w:rsidRDefault="003E4053" w:rsidP="00674DAD">
          <w:pPr>
            <w:pStyle w:val="TOC3"/>
            <w:tabs>
              <w:tab w:val="right" w:leader="dot" w:pos="9062"/>
            </w:tabs>
            <w:rPr>
              <w:rFonts w:eastAsiaTheme="minorEastAsia"/>
              <w:noProof/>
              <w:lang w:eastAsia="fr-FR"/>
            </w:rPr>
          </w:pPr>
          <w:hyperlink w:anchor="_Toc239457331" w:history="1">
            <w:r w:rsidR="00674DAD" w:rsidRPr="004913F0">
              <w:rPr>
                <w:rStyle w:val="Hyperlink"/>
                <w:noProof/>
              </w:rPr>
              <w:t>2- Notion de relation</w:t>
            </w:r>
            <w:r w:rsidR="00674DAD">
              <w:rPr>
                <w:noProof/>
                <w:webHidden/>
              </w:rPr>
              <w:tab/>
            </w:r>
            <w:r w:rsidR="00674DAD">
              <w:rPr>
                <w:noProof/>
                <w:webHidden/>
              </w:rPr>
              <w:fldChar w:fldCharType="begin"/>
            </w:r>
            <w:r w:rsidR="00674DAD">
              <w:rPr>
                <w:noProof/>
                <w:webHidden/>
              </w:rPr>
              <w:instrText xml:space="preserve"> PAGEREF _Toc239457331 \h </w:instrText>
            </w:r>
            <w:r w:rsidR="00674DAD">
              <w:rPr>
                <w:noProof/>
                <w:webHidden/>
              </w:rPr>
            </w:r>
            <w:r w:rsidR="00674DAD">
              <w:rPr>
                <w:noProof/>
                <w:webHidden/>
              </w:rPr>
              <w:fldChar w:fldCharType="separate"/>
            </w:r>
            <w:r w:rsidR="00674DAD">
              <w:rPr>
                <w:noProof/>
                <w:webHidden/>
              </w:rPr>
              <w:t>74</w:t>
            </w:r>
            <w:r w:rsidR="00674DAD">
              <w:rPr>
                <w:noProof/>
                <w:webHidden/>
              </w:rPr>
              <w:fldChar w:fldCharType="end"/>
            </w:r>
          </w:hyperlink>
        </w:p>
        <w:p w:rsidR="00674DAD" w:rsidRDefault="003E4053" w:rsidP="00674DAD">
          <w:pPr>
            <w:pStyle w:val="TOC2"/>
            <w:tabs>
              <w:tab w:val="right" w:leader="dot" w:pos="9062"/>
            </w:tabs>
            <w:rPr>
              <w:rFonts w:eastAsiaTheme="minorEastAsia"/>
              <w:noProof/>
              <w:lang w:eastAsia="fr-FR"/>
            </w:rPr>
          </w:pPr>
          <w:hyperlink w:anchor="_Toc239457332" w:history="1">
            <w:r w:rsidR="00674DAD" w:rsidRPr="004913F0">
              <w:rPr>
                <w:rStyle w:val="Hyperlink"/>
                <w:rFonts w:cs="Times New Roman"/>
                <w:b/>
                <w:bCs/>
                <w:noProof/>
              </w:rPr>
              <w:t>CONCLUSION</w:t>
            </w:r>
            <w:r w:rsidR="00674DAD">
              <w:rPr>
                <w:noProof/>
                <w:webHidden/>
              </w:rPr>
              <w:tab/>
            </w:r>
            <w:r w:rsidR="00674DAD">
              <w:rPr>
                <w:noProof/>
                <w:webHidden/>
              </w:rPr>
              <w:fldChar w:fldCharType="begin"/>
            </w:r>
            <w:r w:rsidR="00674DAD">
              <w:rPr>
                <w:noProof/>
                <w:webHidden/>
              </w:rPr>
              <w:instrText xml:space="preserve"> PAGEREF _Toc239457332 \h </w:instrText>
            </w:r>
            <w:r w:rsidR="00674DAD">
              <w:rPr>
                <w:noProof/>
                <w:webHidden/>
              </w:rPr>
            </w:r>
            <w:r w:rsidR="00674DAD">
              <w:rPr>
                <w:noProof/>
                <w:webHidden/>
              </w:rPr>
              <w:fldChar w:fldCharType="separate"/>
            </w:r>
            <w:r w:rsidR="00674DAD">
              <w:rPr>
                <w:noProof/>
                <w:webHidden/>
              </w:rPr>
              <w:t>88</w:t>
            </w:r>
            <w:r w:rsidR="00674DAD">
              <w:rPr>
                <w:noProof/>
                <w:webHidden/>
              </w:rPr>
              <w:fldChar w:fldCharType="end"/>
            </w:r>
          </w:hyperlink>
        </w:p>
        <w:p w:rsidR="00674DAD" w:rsidRDefault="003E4053" w:rsidP="00674DAD">
          <w:pPr>
            <w:pStyle w:val="TOC1"/>
            <w:tabs>
              <w:tab w:val="right" w:leader="dot" w:pos="9062"/>
            </w:tabs>
            <w:rPr>
              <w:rFonts w:eastAsiaTheme="minorEastAsia"/>
              <w:noProof/>
              <w:lang w:eastAsia="fr-FR"/>
            </w:rPr>
          </w:pPr>
          <w:hyperlink w:anchor="_Toc239457333" w:history="1">
            <w:r w:rsidR="00674DAD" w:rsidRPr="004913F0">
              <w:rPr>
                <w:rStyle w:val="Hyperlink"/>
                <w:rFonts w:cs="Times New Roman"/>
                <w:b/>
                <w:bCs/>
                <w:noProof/>
              </w:rPr>
              <w:t>Partie 6 : DOSSIER DE REALISATION</w:t>
            </w:r>
            <w:r w:rsidR="00674DAD">
              <w:rPr>
                <w:noProof/>
                <w:webHidden/>
              </w:rPr>
              <w:tab/>
            </w:r>
            <w:r w:rsidR="00674DAD">
              <w:rPr>
                <w:noProof/>
                <w:webHidden/>
              </w:rPr>
              <w:fldChar w:fldCharType="begin"/>
            </w:r>
            <w:r w:rsidR="00674DAD">
              <w:rPr>
                <w:noProof/>
                <w:webHidden/>
              </w:rPr>
              <w:instrText xml:space="preserve"> PAGEREF _Toc239457333 \h </w:instrText>
            </w:r>
            <w:r w:rsidR="00674DAD">
              <w:rPr>
                <w:noProof/>
                <w:webHidden/>
              </w:rPr>
            </w:r>
            <w:r w:rsidR="00674DAD">
              <w:rPr>
                <w:noProof/>
                <w:webHidden/>
              </w:rPr>
              <w:fldChar w:fldCharType="separate"/>
            </w:r>
            <w:r w:rsidR="00674DAD">
              <w:rPr>
                <w:noProof/>
                <w:webHidden/>
              </w:rPr>
              <w:t>89</w:t>
            </w:r>
            <w:r w:rsidR="00674DAD">
              <w:rPr>
                <w:noProof/>
                <w:webHidden/>
              </w:rPr>
              <w:fldChar w:fldCharType="end"/>
            </w:r>
          </w:hyperlink>
        </w:p>
        <w:p w:rsidR="00674DAD" w:rsidRDefault="003E4053" w:rsidP="00674DAD">
          <w:pPr>
            <w:pStyle w:val="TOC2"/>
            <w:tabs>
              <w:tab w:val="right" w:leader="dot" w:pos="9062"/>
            </w:tabs>
            <w:rPr>
              <w:rFonts w:eastAsiaTheme="minorEastAsia"/>
              <w:noProof/>
              <w:lang w:eastAsia="fr-FR"/>
            </w:rPr>
          </w:pPr>
          <w:hyperlink w:anchor="_Toc239457334" w:history="1">
            <w:r w:rsidR="00674DAD" w:rsidRPr="004913F0">
              <w:rPr>
                <w:rStyle w:val="Hyperlink"/>
                <w:rFonts w:cs="Times New Roman"/>
                <w:b/>
                <w:bCs/>
                <w:noProof/>
              </w:rPr>
              <w:t>INTRODUCTION</w:t>
            </w:r>
            <w:r w:rsidR="00674DAD">
              <w:rPr>
                <w:noProof/>
                <w:webHidden/>
              </w:rPr>
              <w:tab/>
            </w:r>
            <w:r w:rsidR="00674DAD">
              <w:rPr>
                <w:noProof/>
                <w:webHidden/>
              </w:rPr>
              <w:fldChar w:fldCharType="begin"/>
            </w:r>
            <w:r w:rsidR="00674DAD">
              <w:rPr>
                <w:noProof/>
                <w:webHidden/>
              </w:rPr>
              <w:instrText xml:space="preserve"> PAGEREF _Toc239457334 \h </w:instrText>
            </w:r>
            <w:r w:rsidR="00674DAD">
              <w:rPr>
                <w:noProof/>
                <w:webHidden/>
              </w:rPr>
            </w:r>
            <w:r w:rsidR="00674DAD">
              <w:rPr>
                <w:noProof/>
                <w:webHidden/>
              </w:rPr>
              <w:fldChar w:fldCharType="separate"/>
            </w:r>
            <w:r w:rsidR="00674DAD">
              <w:rPr>
                <w:noProof/>
                <w:webHidden/>
              </w:rPr>
              <w:t>90</w:t>
            </w:r>
            <w:r w:rsidR="00674DAD">
              <w:rPr>
                <w:noProof/>
                <w:webHidden/>
              </w:rPr>
              <w:fldChar w:fldCharType="end"/>
            </w:r>
          </w:hyperlink>
        </w:p>
        <w:p w:rsidR="00674DAD" w:rsidRDefault="003E4053" w:rsidP="00674DAD">
          <w:pPr>
            <w:pStyle w:val="TOC3"/>
            <w:tabs>
              <w:tab w:val="right" w:leader="dot" w:pos="9062"/>
            </w:tabs>
            <w:rPr>
              <w:rFonts w:eastAsiaTheme="minorEastAsia"/>
              <w:noProof/>
              <w:lang w:eastAsia="fr-FR"/>
            </w:rPr>
          </w:pPr>
          <w:hyperlink w:anchor="_Toc239457335" w:history="1">
            <w:r w:rsidR="00674DAD" w:rsidRPr="004913F0">
              <w:rPr>
                <w:rStyle w:val="Hyperlink"/>
                <w:rFonts w:cs="Times New Roman"/>
                <w:b/>
                <w:bCs/>
                <w:noProof/>
              </w:rPr>
              <w:t>I-Présentation des outils de développement</w:t>
            </w:r>
            <w:r w:rsidR="00674DAD">
              <w:rPr>
                <w:noProof/>
                <w:webHidden/>
              </w:rPr>
              <w:tab/>
            </w:r>
            <w:r w:rsidR="00674DAD">
              <w:rPr>
                <w:noProof/>
                <w:webHidden/>
              </w:rPr>
              <w:fldChar w:fldCharType="begin"/>
            </w:r>
            <w:r w:rsidR="00674DAD">
              <w:rPr>
                <w:noProof/>
                <w:webHidden/>
              </w:rPr>
              <w:instrText xml:space="preserve"> PAGEREF _Toc239457335 \h </w:instrText>
            </w:r>
            <w:r w:rsidR="00674DAD">
              <w:rPr>
                <w:noProof/>
                <w:webHidden/>
              </w:rPr>
            </w:r>
            <w:r w:rsidR="00674DAD">
              <w:rPr>
                <w:noProof/>
                <w:webHidden/>
              </w:rPr>
              <w:fldChar w:fldCharType="separate"/>
            </w:r>
            <w:r w:rsidR="00674DAD">
              <w:rPr>
                <w:noProof/>
                <w:webHidden/>
              </w:rPr>
              <w:t>91</w:t>
            </w:r>
            <w:r w:rsidR="00674DAD">
              <w:rPr>
                <w:noProof/>
                <w:webHidden/>
              </w:rPr>
              <w:fldChar w:fldCharType="end"/>
            </w:r>
          </w:hyperlink>
        </w:p>
        <w:p w:rsidR="00674DAD" w:rsidRDefault="003E4053" w:rsidP="00674DAD">
          <w:pPr>
            <w:pStyle w:val="TOC3"/>
            <w:tabs>
              <w:tab w:val="right" w:leader="dot" w:pos="9062"/>
            </w:tabs>
            <w:rPr>
              <w:rFonts w:eastAsiaTheme="minorEastAsia"/>
              <w:noProof/>
              <w:lang w:eastAsia="fr-FR"/>
            </w:rPr>
          </w:pPr>
          <w:hyperlink w:anchor="_Toc239457336" w:history="1">
            <w:r w:rsidR="00674DAD" w:rsidRPr="004913F0">
              <w:rPr>
                <w:rStyle w:val="Hyperlink"/>
                <w:rFonts w:cs="Times New Roman"/>
                <w:b/>
                <w:bCs/>
                <w:noProof/>
              </w:rPr>
              <w:t>II- Présentation de langages utilisés</w:t>
            </w:r>
            <w:r w:rsidR="00674DAD">
              <w:rPr>
                <w:noProof/>
                <w:webHidden/>
              </w:rPr>
              <w:tab/>
            </w:r>
            <w:r w:rsidR="00674DAD">
              <w:rPr>
                <w:noProof/>
                <w:webHidden/>
              </w:rPr>
              <w:fldChar w:fldCharType="begin"/>
            </w:r>
            <w:r w:rsidR="00674DAD">
              <w:rPr>
                <w:noProof/>
                <w:webHidden/>
              </w:rPr>
              <w:instrText xml:space="preserve"> PAGEREF _Toc239457336 \h </w:instrText>
            </w:r>
            <w:r w:rsidR="00674DAD">
              <w:rPr>
                <w:noProof/>
                <w:webHidden/>
              </w:rPr>
            </w:r>
            <w:r w:rsidR="00674DAD">
              <w:rPr>
                <w:noProof/>
                <w:webHidden/>
              </w:rPr>
              <w:fldChar w:fldCharType="separate"/>
            </w:r>
            <w:r w:rsidR="00674DAD">
              <w:rPr>
                <w:noProof/>
                <w:webHidden/>
              </w:rPr>
              <w:t>92</w:t>
            </w:r>
            <w:r w:rsidR="00674DAD">
              <w:rPr>
                <w:noProof/>
                <w:webHidden/>
              </w:rPr>
              <w:fldChar w:fldCharType="end"/>
            </w:r>
          </w:hyperlink>
        </w:p>
        <w:p w:rsidR="00674DAD" w:rsidRDefault="003E4053" w:rsidP="00674DAD">
          <w:pPr>
            <w:pStyle w:val="TOC3"/>
            <w:tabs>
              <w:tab w:val="left" w:pos="960"/>
              <w:tab w:val="right" w:leader="dot" w:pos="9062"/>
            </w:tabs>
            <w:rPr>
              <w:rFonts w:eastAsiaTheme="minorEastAsia"/>
              <w:noProof/>
              <w:lang w:eastAsia="fr-FR"/>
            </w:rPr>
          </w:pPr>
          <w:hyperlink w:anchor="_Toc239457337" w:history="1">
            <w:r w:rsidR="00674DAD" w:rsidRPr="004913F0">
              <w:rPr>
                <w:rStyle w:val="Hyperlink"/>
                <w:noProof/>
              </w:rPr>
              <w:t>2.</w:t>
            </w:r>
            <w:r w:rsidR="00674DAD">
              <w:rPr>
                <w:rFonts w:eastAsiaTheme="minorEastAsia"/>
                <w:noProof/>
                <w:lang w:eastAsia="fr-FR"/>
              </w:rPr>
              <w:tab/>
            </w:r>
            <w:r w:rsidR="00674DAD" w:rsidRPr="004913F0">
              <w:rPr>
                <w:rStyle w:val="Hyperlink"/>
                <w:rFonts w:cs="Times New Roman"/>
                <w:noProof/>
              </w:rPr>
              <w:t>Le Framework Flutter</w:t>
            </w:r>
            <w:r w:rsidR="00674DAD">
              <w:rPr>
                <w:noProof/>
                <w:webHidden/>
              </w:rPr>
              <w:tab/>
            </w:r>
            <w:r w:rsidR="00674DAD">
              <w:rPr>
                <w:noProof/>
                <w:webHidden/>
              </w:rPr>
              <w:fldChar w:fldCharType="begin"/>
            </w:r>
            <w:r w:rsidR="00674DAD">
              <w:rPr>
                <w:noProof/>
                <w:webHidden/>
              </w:rPr>
              <w:instrText xml:space="preserve"> PAGEREF _Toc239457337 \h </w:instrText>
            </w:r>
            <w:r w:rsidR="00674DAD">
              <w:rPr>
                <w:noProof/>
                <w:webHidden/>
              </w:rPr>
            </w:r>
            <w:r w:rsidR="00674DAD">
              <w:rPr>
                <w:noProof/>
                <w:webHidden/>
              </w:rPr>
              <w:fldChar w:fldCharType="separate"/>
            </w:r>
            <w:r w:rsidR="00674DAD">
              <w:rPr>
                <w:noProof/>
                <w:webHidden/>
              </w:rPr>
              <w:t>93</w:t>
            </w:r>
            <w:r w:rsidR="00674DAD">
              <w:rPr>
                <w:noProof/>
                <w:webHidden/>
              </w:rPr>
              <w:fldChar w:fldCharType="end"/>
            </w:r>
          </w:hyperlink>
        </w:p>
        <w:p w:rsidR="00674DAD" w:rsidRDefault="003E4053" w:rsidP="00674DAD">
          <w:pPr>
            <w:pStyle w:val="TOC3"/>
            <w:tabs>
              <w:tab w:val="right" w:leader="dot" w:pos="9062"/>
            </w:tabs>
            <w:rPr>
              <w:rFonts w:eastAsiaTheme="minorEastAsia"/>
              <w:noProof/>
              <w:lang w:eastAsia="fr-FR"/>
            </w:rPr>
          </w:pPr>
          <w:hyperlink w:anchor="_Toc239457338" w:history="1">
            <w:r w:rsidR="00674DAD">
              <w:rPr>
                <w:noProof/>
                <w:webHidden/>
              </w:rPr>
              <w:tab/>
            </w:r>
            <w:r w:rsidR="00674DAD">
              <w:rPr>
                <w:noProof/>
                <w:webHidden/>
              </w:rPr>
              <w:fldChar w:fldCharType="begin"/>
            </w:r>
            <w:r w:rsidR="00674DAD">
              <w:rPr>
                <w:noProof/>
                <w:webHidden/>
              </w:rPr>
              <w:instrText xml:space="preserve"> PAGEREF _Toc239457338 \h </w:instrText>
            </w:r>
            <w:r w:rsidR="00674DAD">
              <w:rPr>
                <w:noProof/>
                <w:webHidden/>
              </w:rPr>
            </w:r>
            <w:r w:rsidR="00674DAD">
              <w:rPr>
                <w:noProof/>
                <w:webHidden/>
              </w:rPr>
              <w:fldChar w:fldCharType="separate"/>
            </w:r>
            <w:r w:rsidR="00674DAD">
              <w:rPr>
                <w:noProof/>
                <w:webHidden/>
              </w:rPr>
              <w:t>93</w:t>
            </w:r>
            <w:r w:rsidR="00674DAD">
              <w:rPr>
                <w:noProof/>
                <w:webHidden/>
              </w:rPr>
              <w:fldChar w:fldCharType="end"/>
            </w:r>
          </w:hyperlink>
        </w:p>
        <w:p w:rsidR="00674DAD" w:rsidRDefault="003E4053" w:rsidP="00674DAD">
          <w:pPr>
            <w:pStyle w:val="TOC2"/>
            <w:tabs>
              <w:tab w:val="right" w:leader="dot" w:pos="9062"/>
            </w:tabs>
            <w:rPr>
              <w:rFonts w:eastAsiaTheme="minorEastAsia"/>
              <w:noProof/>
              <w:lang w:eastAsia="fr-FR"/>
            </w:rPr>
          </w:pPr>
          <w:hyperlink w:anchor="_Toc239457339" w:history="1">
            <w:r w:rsidR="00674DAD" w:rsidRPr="004913F0">
              <w:rPr>
                <w:rStyle w:val="Hyperlink"/>
                <w:rFonts w:cs="Times New Roman"/>
                <w:noProof/>
              </w:rPr>
              <w:t>CONCLUSION</w:t>
            </w:r>
            <w:r w:rsidR="00674DAD">
              <w:rPr>
                <w:noProof/>
                <w:webHidden/>
              </w:rPr>
              <w:tab/>
            </w:r>
            <w:r w:rsidR="00674DAD">
              <w:rPr>
                <w:noProof/>
                <w:webHidden/>
              </w:rPr>
              <w:fldChar w:fldCharType="begin"/>
            </w:r>
            <w:r w:rsidR="00674DAD">
              <w:rPr>
                <w:noProof/>
                <w:webHidden/>
              </w:rPr>
              <w:instrText xml:space="preserve"> PAGEREF _Toc239457339 \h </w:instrText>
            </w:r>
            <w:r w:rsidR="00674DAD">
              <w:rPr>
                <w:noProof/>
                <w:webHidden/>
              </w:rPr>
            </w:r>
            <w:r w:rsidR="00674DAD">
              <w:rPr>
                <w:noProof/>
                <w:webHidden/>
              </w:rPr>
              <w:fldChar w:fldCharType="separate"/>
            </w:r>
            <w:r w:rsidR="00674DAD">
              <w:rPr>
                <w:noProof/>
                <w:webHidden/>
              </w:rPr>
              <w:t>103</w:t>
            </w:r>
            <w:r w:rsidR="00674DAD">
              <w:rPr>
                <w:noProof/>
                <w:webHidden/>
              </w:rPr>
              <w:fldChar w:fldCharType="end"/>
            </w:r>
          </w:hyperlink>
        </w:p>
        <w:p w:rsidR="00674DAD" w:rsidRDefault="003E4053" w:rsidP="00674DAD">
          <w:pPr>
            <w:pStyle w:val="TOC1"/>
            <w:tabs>
              <w:tab w:val="right" w:leader="dot" w:pos="9062"/>
            </w:tabs>
            <w:rPr>
              <w:rFonts w:eastAsiaTheme="minorEastAsia"/>
              <w:noProof/>
              <w:lang w:eastAsia="fr-FR"/>
            </w:rPr>
          </w:pPr>
          <w:hyperlink w:anchor="_Toc239457340" w:history="1">
            <w:r w:rsidR="00674DAD" w:rsidRPr="004913F0">
              <w:rPr>
                <w:rStyle w:val="Hyperlink"/>
                <w:rFonts w:cs="Times New Roman"/>
                <w:b/>
                <w:bCs/>
                <w:noProof/>
              </w:rPr>
              <w:t>Partie 7 : TEST DE FONCTIONNALITE</w:t>
            </w:r>
            <w:r w:rsidR="00674DAD">
              <w:rPr>
                <w:noProof/>
                <w:webHidden/>
              </w:rPr>
              <w:tab/>
            </w:r>
            <w:r w:rsidR="00674DAD">
              <w:rPr>
                <w:noProof/>
                <w:webHidden/>
              </w:rPr>
              <w:fldChar w:fldCharType="begin"/>
            </w:r>
            <w:r w:rsidR="00674DAD">
              <w:rPr>
                <w:noProof/>
                <w:webHidden/>
              </w:rPr>
              <w:instrText xml:space="preserve"> PAGEREF _Toc239457340 \h </w:instrText>
            </w:r>
            <w:r w:rsidR="00674DAD">
              <w:rPr>
                <w:noProof/>
                <w:webHidden/>
              </w:rPr>
            </w:r>
            <w:r w:rsidR="00674DAD">
              <w:rPr>
                <w:noProof/>
                <w:webHidden/>
              </w:rPr>
              <w:fldChar w:fldCharType="separate"/>
            </w:r>
            <w:r w:rsidR="00674DAD">
              <w:rPr>
                <w:noProof/>
                <w:webHidden/>
              </w:rPr>
              <w:t>104</w:t>
            </w:r>
            <w:r w:rsidR="00674DAD">
              <w:rPr>
                <w:noProof/>
                <w:webHidden/>
              </w:rPr>
              <w:fldChar w:fldCharType="end"/>
            </w:r>
          </w:hyperlink>
        </w:p>
        <w:p w:rsidR="00674DAD" w:rsidRDefault="003E4053" w:rsidP="00674DAD">
          <w:pPr>
            <w:pStyle w:val="TOC3"/>
            <w:tabs>
              <w:tab w:val="right" w:leader="dot" w:pos="9062"/>
            </w:tabs>
            <w:rPr>
              <w:rFonts w:eastAsiaTheme="minorEastAsia"/>
              <w:noProof/>
              <w:lang w:eastAsia="fr-FR"/>
            </w:rPr>
          </w:pPr>
          <w:hyperlink w:anchor="_Toc239457341" w:history="1">
            <w:r w:rsidR="00674DAD" w:rsidRPr="004913F0">
              <w:rPr>
                <w:rStyle w:val="Hyperlink"/>
                <w:rFonts w:cs="Times New Roman"/>
                <w:noProof/>
              </w:rPr>
              <w:t>INTRODUCTION</w:t>
            </w:r>
            <w:r w:rsidR="00674DAD">
              <w:rPr>
                <w:noProof/>
                <w:webHidden/>
              </w:rPr>
              <w:tab/>
            </w:r>
            <w:r w:rsidR="00674DAD">
              <w:rPr>
                <w:noProof/>
                <w:webHidden/>
              </w:rPr>
              <w:fldChar w:fldCharType="begin"/>
            </w:r>
            <w:r w:rsidR="00674DAD">
              <w:rPr>
                <w:noProof/>
                <w:webHidden/>
              </w:rPr>
              <w:instrText xml:space="preserve"> PAGEREF _Toc239457341 \h </w:instrText>
            </w:r>
            <w:r w:rsidR="00674DAD">
              <w:rPr>
                <w:noProof/>
                <w:webHidden/>
              </w:rPr>
            </w:r>
            <w:r w:rsidR="00674DAD">
              <w:rPr>
                <w:noProof/>
                <w:webHidden/>
              </w:rPr>
              <w:fldChar w:fldCharType="separate"/>
            </w:r>
            <w:r w:rsidR="00674DAD">
              <w:rPr>
                <w:noProof/>
                <w:webHidden/>
              </w:rPr>
              <w:t>105</w:t>
            </w:r>
            <w:r w:rsidR="00674DAD">
              <w:rPr>
                <w:noProof/>
                <w:webHidden/>
              </w:rPr>
              <w:fldChar w:fldCharType="end"/>
            </w:r>
          </w:hyperlink>
        </w:p>
        <w:p w:rsidR="00160652" w:rsidRDefault="00674DAD" w:rsidP="00674DAD">
          <w:r>
            <w:rPr>
              <w:b/>
              <w:bCs/>
              <w:noProof/>
            </w:rPr>
            <w:lastRenderedPageBreak/>
            <w:fldChar w:fldCharType="end"/>
          </w:r>
        </w:p>
      </w:sdtContent>
    </w:sdt>
    <w:p w:rsidR="00160652" w:rsidRDefault="00086B22">
      <w:pPr>
        <w:pStyle w:val="Heading1"/>
        <w:pageBreakBefore/>
      </w:pPr>
      <w:bookmarkStart w:id="17" w:name="_Toc166433342"/>
      <w:bookmarkStart w:id="18" w:name="_Toc171277701"/>
      <w:bookmarkStart w:id="19" w:name="_Toc171412969"/>
      <w:bookmarkStart w:id="20" w:name="_Toc171413228"/>
      <w:bookmarkStart w:id="21" w:name="_Toc171959567"/>
      <w:bookmarkStart w:id="22" w:name="_Toc177505544"/>
      <w:bookmarkStart w:id="23" w:name="_Toc177663209"/>
      <w:bookmarkStart w:id="24" w:name="_Toc177675941"/>
      <w:bookmarkStart w:id="25" w:name="_Toc177678302"/>
      <w:bookmarkStart w:id="26" w:name="_Toc177678366"/>
      <w:bookmarkStart w:id="27" w:name="_Toc177724537"/>
      <w:bookmarkStart w:id="28" w:name="_Toc177726362"/>
      <w:bookmarkStart w:id="29" w:name="_Toc177726832"/>
      <w:bookmarkStart w:id="30" w:name="_Toc177726956"/>
      <w:bookmarkStart w:id="31" w:name="_Toc202724564"/>
      <w:bookmarkStart w:id="32" w:name="_Toc202724687"/>
      <w:r>
        <w:rPr>
          <w:rFonts w:ascii="Times New Roman" w:hAnsi="Times New Roman" w:eastAsia="Times New Roman" w:cs="Times New Roman"/>
        </w:rPr>
        <w:t>LISTE DES TABLEAUX</w:t>
      </w:r>
      <w:bookmarkEnd w:id="17"/>
      <w:bookmarkEnd w:id="18"/>
      <w:bookmarkEnd w:id="19"/>
      <w:bookmarkEnd w:id="20"/>
      <w:bookmarkEnd w:id="21"/>
      <w:bookmarkEnd w:id="22"/>
      <w:bookmarkEnd w:id="23"/>
      <w:bookmarkEnd w:id="24"/>
      <w:bookmarkEnd w:id="25"/>
      <w:bookmarkEnd w:id="26"/>
      <w:bookmarkEnd w:id="27"/>
      <w:bookmarkEnd w:id="28"/>
      <w:bookmarkEnd w:id="29"/>
      <w:bookmarkEnd w:id="30"/>
      <w:bookmarkEnd w:id="31"/>
      <w:bookmarkEnd w:id="32"/>
    </w:p>
    <w:p>
      <w:pPr>
        <w:spacing w:before="0" w:after="0"/>
      </w:pPr>
    </w:p>
    <w:p w:rsidR="00160652" w:rsidRDefault="00086B22">
      <w:pPr>
        <w:pStyle w:val="Heading1"/>
        <w:pageBreakBefore/>
      </w:pPr>
      <w:bookmarkStart w:id="33" w:name="_Toc166433343"/>
      <w:bookmarkStart w:id="34" w:name="_Toc171277702"/>
      <w:bookmarkStart w:id="35" w:name="_Toc171412970"/>
      <w:bookmarkStart w:id="36" w:name="_Toc171413229"/>
      <w:bookmarkStart w:id="37" w:name="_Toc171959568"/>
      <w:bookmarkStart w:id="38" w:name="_Toc177505545"/>
      <w:bookmarkStart w:id="39" w:name="_Toc177663210"/>
      <w:bookmarkStart w:id="40" w:name="_Toc177675942"/>
      <w:bookmarkStart w:id="41" w:name="_Toc177678303"/>
      <w:bookmarkStart w:id="42" w:name="_Toc177678367"/>
      <w:bookmarkStart w:id="43" w:name="_Toc177724538"/>
      <w:bookmarkStart w:id="44" w:name="_Toc177726363"/>
      <w:bookmarkStart w:id="45" w:name="_Toc177726833"/>
      <w:bookmarkStart w:id="46" w:name="_Toc177726957"/>
      <w:bookmarkStart w:id="47" w:name="_Toc202724565"/>
      <w:bookmarkStart w:id="48" w:name="_Toc202724688"/>
      <w:r>
        <w:rPr>
          <w:rFonts w:ascii="Times New Roman" w:hAnsi="Times New Roman" w:eastAsia="Times New Roman" w:cs="Times New Roman"/>
        </w:rPr>
        <w:t>LISTE DES FIGURES</w:t>
      </w:r>
      <w:bookmarkEnd w:id="33"/>
      <w:bookmarkEnd w:id="34"/>
      <w:bookmarkEnd w:id="35"/>
      <w:bookmarkEnd w:id="36"/>
      <w:bookmarkEnd w:id="37"/>
      <w:bookmarkEnd w:id="38"/>
      <w:bookmarkEnd w:id="39"/>
      <w:bookmarkEnd w:id="40"/>
      <w:bookmarkEnd w:id="41"/>
      <w:bookmarkEnd w:id="42"/>
      <w:bookmarkEnd w:id="43"/>
      <w:bookmarkEnd w:id="44"/>
      <w:bookmarkEnd w:id="45"/>
      <w:bookmarkEnd w:id="46"/>
      <w:bookmarkEnd w:id="47"/>
      <w:bookmarkEnd w:id="48"/>
    </w:p>
    <w:p>
      <w:pPr>
        <w:spacing w:before="0" w:after="0"/>
      </w:pPr>
    </w:p>
    <w:p w:rsidR="00160652" w:rsidRDefault="00086B22">
      <w:pPr>
        <w:pStyle w:val="Heading1"/>
        <w:pageBreakBefore/>
        <w:spacing w:after="240"/>
      </w:pPr>
      <w:bookmarkStart w:id="49" w:name="_Toc166433344"/>
      <w:bookmarkStart w:id="50" w:name="_Toc171277703"/>
      <w:bookmarkStart w:id="51" w:name="_Toc171412971"/>
      <w:bookmarkStart w:id="52" w:name="_Toc171413230"/>
      <w:bookmarkStart w:id="53" w:name="_Toc171959569"/>
      <w:bookmarkStart w:id="54" w:name="_Toc177505546"/>
      <w:bookmarkStart w:id="55" w:name="_Toc177663211"/>
      <w:bookmarkStart w:id="56" w:name="_Toc177675943"/>
      <w:bookmarkStart w:id="57" w:name="_Toc177678304"/>
      <w:bookmarkStart w:id="58" w:name="_Toc177678368"/>
      <w:bookmarkStart w:id="59" w:name="_Toc177724539"/>
      <w:bookmarkStart w:id="60" w:name="_Toc177726364"/>
      <w:bookmarkStart w:id="61" w:name="_Toc177726834"/>
      <w:bookmarkStart w:id="62" w:name="_Toc177726958"/>
      <w:bookmarkStart w:id="63" w:name="_Toc202724566"/>
      <w:bookmarkStart w:id="64" w:name="_Toc202724689"/>
      <w:r>
        <w:rPr>
          <w:rFonts w:ascii="Times New Roman" w:hAnsi="Times New Roman" w:eastAsia="Times New Roman" w:cs="Times New Roman"/>
        </w:rPr>
        <w:t>SIGLES ET ABRÉVIATIONS</w:t>
      </w:r>
      <w:bookmarkEnd w:id="49"/>
      <w:bookmarkEnd w:id="50"/>
      <w:bookmarkEnd w:id="51"/>
      <w:bookmarkEnd w:id="52"/>
      <w:bookmarkEnd w:id="53"/>
      <w:bookmarkEnd w:id="54"/>
      <w:bookmarkEnd w:id="55"/>
      <w:bookmarkEnd w:id="56"/>
      <w:bookmarkEnd w:id="57"/>
      <w:bookmarkEnd w:id="58"/>
      <w:bookmarkEnd w:id="59"/>
      <w:bookmarkEnd w:id="60"/>
      <w:bookmarkEnd w:id="61"/>
      <w:bookmarkEnd w:id="62"/>
      <w:bookmarkEnd w:id="63"/>
      <w:bookmarkEnd w:id="64"/>
    </w:p>
    <w:tbl>
      <w:tblPr>
        <w:tblW w:w="8306" w:type="dxa"/>
        <w:jc w:val="center"/>
        <w:tblBorders>
          <w:top w:val="single" w:sz="8" w:space="0" w:color="1F4E79"/>
          <w:left w:val="single" w:sz="4" w:space="0" w:color="A6B8CC"/>
          <w:bottom w:val="single" w:sz="8" w:space="0" w:color="1F4E79"/>
          <w:right w:val="single" w:sz="4" w:space="0" w:color="A6B8CC"/>
          <w:insideH w:val="single" w:sz="4" w:space="0" w:color="A6B8CC"/>
          <w:insideV w:val="single" w:sz="4" w:space="0" w:color="A6B8CC"/>
        </w:tblBorders>
        <w:tblLayout w:type="fixed"/>
        <w:tblCellMar>
          <w:left w:w="100" w:type="dxa"/>
          <w:right w:w="100" w:type="dxa"/>
        </w:tblCellMar>
        <w:tblLook w:val="04A0" w:firstRow="1" w:lastRow="0" w:firstColumn="1" w:lastColumn="0" w:noHBand="0" w:noVBand="1"/>
      </w:tblPr>
      <w:tblGrid>
        <w:gridCol w:w="1700"/>
        <w:gridCol w:w="6606"/>
      </w:tblGrid>
      <w:tr>
        <w:trPr>
          <w:tblHeader/>
          <w:cantSplit/>
          <w:trHeight w:val="400"/>
        </w:trPr>
        <w:tc>
          <w:tcPr>
            <w:tcW w:w="1700" w:type="dxa"/>
            <w:shd w:val="clear" w:color="auto" w:fill="1F4E79"/>
            <w:vAlign w:val="center"/>
          </w:tcPr>
          <w:p>
            <w:pPr>
              <w:spacing w:before="20" w:after="20" w:line="240" w:lineRule="auto"/>
              <w:ind w:left="0" w:firstLine="0"/>
              <w:jc w:val="center"/>
            </w:pPr>
            <w:r>
              <w:rPr>
                <w:rFonts w:ascii="Times New Roman" w:hAnsi="Times New Roman" w:eastAsia="Times New Roman" w:cs="Times New Roman"/>
                <w:b/>
                <w:bCs/>
                <w:color w:val="FFFFFF"/>
                <w:sz w:val="22"/>
                <w:szCs w:val="22"/>
                <w:lang w:val="fr-FR"/>
              </w:rPr>
              <w:t xml:space="preserve">Sigle</w:t>
            </w:r>
          </w:p>
        </w:tc>
        <w:tc>
          <w:tcPr>
            <w:tcW w:w="6606" w:type="dxa"/>
            <w:shd w:val="clear" w:color="auto" w:fill="1F4E79"/>
            <w:vAlign w:val="center"/>
          </w:tcPr>
          <w:p>
            <w:pPr>
              <w:spacing w:before="20" w:after="20" w:line="240" w:lineRule="auto"/>
              <w:ind w:left="0" w:firstLine="0"/>
              <w:jc w:val="left"/>
            </w:pPr>
            <w:r>
              <w:rPr>
                <w:rFonts w:ascii="Times New Roman" w:hAnsi="Times New Roman" w:eastAsia="Times New Roman" w:cs="Times New Roman"/>
                <w:b/>
                <w:bCs/>
                <w:color w:val="FFFFFF"/>
                <w:sz w:val="22"/>
                <w:szCs w:val="22"/>
                <w:lang w:val="fr-FR"/>
              </w:rPr>
              <w:t xml:space="preserve">Signification</w:t>
            </w:r>
          </w:p>
        </w:tc>
      </w:tr>
      <w:tr>
        <w:trPr>
          <w:cantSplit/>
          <w:trHeight w:val="300"/>
        </w:trPr>
        <w:tc>
          <w:tcPr>
            <w:tcW w:w="1700" w:type="dxa"/>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2TUP</w:t>
            </w:r>
          </w:p>
        </w:tc>
        <w:tc>
          <w:tcPr>
            <w:tcW w:w="6606" w:type="dxa"/>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Two Tracks Unified Process</w:t>
            </w:r>
          </w:p>
        </w:tc>
      </w:tr>
      <w:tr>
        <w:trPr>
          <w:cantSplit/>
          <w:trHeight w:val="300"/>
        </w:trPr>
        <w:tc>
          <w:tcPr>
            <w:tcW w:w="1700" w:type="dxa"/>
            <w:shd w:val="clear" w:color="auto" w:fill="EEF3F9"/>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API</w:t>
            </w:r>
          </w:p>
        </w:tc>
        <w:tc>
          <w:tcPr>
            <w:tcW w:w="6606" w:type="dxa"/>
            <w:shd w:val="clear" w:color="auto" w:fill="EEF3F9"/>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Application Programming Interface (interface de programmation d’application)</w:t>
            </w:r>
          </w:p>
        </w:tc>
      </w:tr>
      <w:tr>
        <w:trPr>
          <w:cantSplit/>
          <w:trHeight w:val="300"/>
        </w:trPr>
        <w:tc>
          <w:tcPr>
            <w:tcW w:w="1700" w:type="dxa"/>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AUP</w:t>
            </w:r>
          </w:p>
        </w:tc>
        <w:tc>
          <w:tcPr>
            <w:tcW w:w="6606" w:type="dxa"/>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Agile Unified Process</w:t>
            </w:r>
          </w:p>
        </w:tc>
      </w:tr>
      <w:tr>
        <w:trPr>
          <w:cantSplit/>
          <w:trHeight w:val="300"/>
        </w:trPr>
        <w:tc>
          <w:tcPr>
            <w:tcW w:w="1700" w:type="dxa"/>
            <w:shd w:val="clear" w:color="auto" w:fill="EEF3F9"/>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BD</w:t>
            </w:r>
          </w:p>
        </w:tc>
        <w:tc>
          <w:tcPr>
            <w:tcW w:w="6606" w:type="dxa"/>
            <w:shd w:val="clear" w:color="auto" w:fill="EEF3F9"/>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Base de Données</w:t>
            </w:r>
          </w:p>
        </w:tc>
      </w:tr>
      <w:tr>
        <w:trPr>
          <w:cantSplit/>
          <w:trHeight w:val="300"/>
        </w:trPr>
        <w:tc>
          <w:tcPr>
            <w:tcW w:w="1700" w:type="dxa"/>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BP</w:t>
            </w:r>
          </w:p>
        </w:tc>
        <w:tc>
          <w:tcPr>
            <w:tcW w:w="6606" w:type="dxa"/>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Boîte Postale</w:t>
            </w:r>
          </w:p>
        </w:tc>
      </w:tr>
      <w:tr>
        <w:trPr>
          <w:cantSplit/>
          <w:trHeight w:val="300"/>
        </w:trPr>
        <w:tc>
          <w:tcPr>
            <w:tcW w:w="1700" w:type="dxa"/>
            <w:shd w:val="clear" w:color="auto" w:fill="EEF3F9"/>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CRUD</w:t>
            </w:r>
          </w:p>
        </w:tc>
        <w:tc>
          <w:tcPr>
            <w:tcW w:w="6606" w:type="dxa"/>
            <w:shd w:val="clear" w:color="auto" w:fill="EEF3F9"/>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Create, Read, Update, Delete (créer, lire, mettre à jour, supprimer)</w:t>
            </w:r>
          </w:p>
        </w:tc>
      </w:tr>
      <w:tr>
        <w:trPr>
          <w:cantSplit/>
          <w:trHeight w:val="300"/>
        </w:trPr>
        <w:tc>
          <w:tcPr>
            <w:tcW w:w="1700" w:type="dxa"/>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CSS</w:t>
            </w:r>
          </w:p>
        </w:tc>
        <w:tc>
          <w:tcPr>
            <w:tcW w:w="6606" w:type="dxa"/>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Cascading Style Sheets (feuilles de style en cascade)</w:t>
            </w:r>
          </w:p>
        </w:tc>
      </w:tr>
      <w:tr>
        <w:trPr>
          <w:cantSplit/>
          <w:trHeight w:val="300"/>
        </w:trPr>
        <w:tc>
          <w:tcPr>
            <w:tcW w:w="1700" w:type="dxa"/>
            <w:shd w:val="clear" w:color="auto" w:fill="EEF3F9"/>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DAO</w:t>
            </w:r>
          </w:p>
        </w:tc>
        <w:tc>
          <w:tcPr>
            <w:tcW w:w="6606" w:type="dxa"/>
            <w:shd w:val="clear" w:color="auto" w:fill="EEF3F9"/>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Data Access Object (objet d’accès aux données)</w:t>
            </w:r>
          </w:p>
        </w:tc>
      </w:tr>
      <w:tr>
        <w:trPr>
          <w:cantSplit/>
          <w:trHeight w:val="300"/>
        </w:trPr>
        <w:tc>
          <w:tcPr>
            <w:tcW w:w="1700" w:type="dxa"/>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DBMS</w:t>
            </w:r>
          </w:p>
        </w:tc>
        <w:tc>
          <w:tcPr>
            <w:tcW w:w="6606" w:type="dxa"/>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DataBase Management System (équivalent anglais de SGBD)</w:t>
            </w:r>
          </w:p>
        </w:tc>
      </w:tr>
      <w:tr>
        <w:trPr>
          <w:cantSplit/>
          <w:trHeight w:val="300"/>
        </w:trPr>
        <w:tc>
          <w:tcPr>
            <w:tcW w:w="1700" w:type="dxa"/>
            <w:shd w:val="clear" w:color="auto" w:fill="EEF3F9"/>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EUP</w:t>
            </w:r>
          </w:p>
        </w:tc>
        <w:tc>
          <w:tcPr>
            <w:tcW w:w="6606" w:type="dxa"/>
            <w:shd w:val="clear" w:color="auto" w:fill="EEF3F9"/>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Enterprise Unified Process</w:t>
            </w:r>
          </w:p>
        </w:tc>
      </w:tr>
      <w:tr>
        <w:trPr>
          <w:cantSplit/>
          <w:trHeight w:val="300"/>
        </w:trPr>
        <w:tc>
          <w:tcPr>
            <w:tcW w:w="1700" w:type="dxa"/>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FCFA</w:t>
            </w:r>
          </w:p>
        </w:tc>
        <w:tc>
          <w:tcPr>
            <w:tcW w:w="6606" w:type="dxa"/>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Franc de la Coopération Financière en Afrique centrale</w:t>
            </w:r>
          </w:p>
        </w:tc>
      </w:tr>
      <w:tr>
        <w:trPr>
          <w:cantSplit/>
          <w:trHeight w:val="300"/>
        </w:trPr>
        <w:tc>
          <w:tcPr>
            <w:tcW w:w="1700" w:type="dxa"/>
            <w:shd w:val="clear" w:color="auto" w:fill="EEF3F9"/>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GPL</w:t>
            </w:r>
          </w:p>
        </w:tc>
        <w:tc>
          <w:tcPr>
            <w:tcW w:w="6606" w:type="dxa"/>
            <w:shd w:val="clear" w:color="auto" w:fill="EEF3F9"/>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General Public License (licence publique générale GNU)</w:t>
            </w:r>
          </w:p>
        </w:tc>
      </w:tr>
      <w:tr>
        <w:trPr>
          <w:cantSplit/>
          <w:trHeight w:val="300"/>
        </w:trPr>
        <w:tc>
          <w:tcPr>
            <w:tcW w:w="1700" w:type="dxa"/>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GPS</w:t>
            </w:r>
          </w:p>
        </w:tc>
        <w:tc>
          <w:tcPr>
            <w:tcW w:w="6606" w:type="dxa"/>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Global Positioning System (système de positionnement par satellite)</w:t>
            </w:r>
          </w:p>
        </w:tc>
      </w:tr>
      <w:tr>
        <w:trPr>
          <w:cantSplit/>
          <w:trHeight w:val="300"/>
        </w:trPr>
        <w:tc>
          <w:tcPr>
            <w:tcW w:w="1700" w:type="dxa"/>
            <w:shd w:val="clear" w:color="auto" w:fill="EEF3F9"/>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HDMI</w:t>
            </w:r>
          </w:p>
        </w:tc>
        <w:tc>
          <w:tcPr>
            <w:tcW w:w="6606" w:type="dxa"/>
            <w:shd w:val="clear" w:color="auto" w:fill="EEF3F9"/>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High-Definition Multimedia Interface</w:t>
            </w:r>
          </w:p>
        </w:tc>
      </w:tr>
      <w:tr>
        <w:trPr>
          <w:cantSplit/>
          <w:trHeight w:val="300"/>
        </w:trPr>
        <w:tc>
          <w:tcPr>
            <w:tcW w:w="1700" w:type="dxa"/>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HTML</w:t>
            </w:r>
          </w:p>
        </w:tc>
        <w:tc>
          <w:tcPr>
            <w:tcW w:w="6606" w:type="dxa"/>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HyperText Markup Language</w:t>
            </w:r>
          </w:p>
        </w:tc>
      </w:tr>
      <w:tr>
        <w:trPr>
          <w:cantSplit/>
          <w:trHeight w:val="300"/>
        </w:trPr>
        <w:tc>
          <w:tcPr>
            <w:tcW w:w="1700" w:type="dxa"/>
            <w:shd w:val="clear" w:color="auto" w:fill="EEF3F9"/>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HTTP</w:t>
            </w:r>
          </w:p>
        </w:tc>
        <w:tc>
          <w:tcPr>
            <w:tcW w:w="6606" w:type="dxa"/>
            <w:shd w:val="clear" w:color="auto" w:fill="EEF3F9"/>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HyperText Transfer Protocol</w:t>
            </w:r>
          </w:p>
        </w:tc>
      </w:tr>
      <w:tr>
        <w:trPr>
          <w:cantSplit/>
          <w:trHeight w:val="300"/>
        </w:trPr>
        <w:tc>
          <w:tcPr>
            <w:tcW w:w="1700" w:type="dxa"/>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HTTPS</w:t>
            </w:r>
          </w:p>
        </w:tc>
        <w:tc>
          <w:tcPr>
            <w:tcW w:w="6606" w:type="dxa"/>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HyperText Transfer Protocol Secure</w:t>
            </w:r>
          </w:p>
        </w:tc>
      </w:tr>
      <w:tr>
        <w:trPr>
          <w:cantSplit/>
          <w:trHeight w:val="300"/>
        </w:trPr>
        <w:tc>
          <w:tcPr>
            <w:tcW w:w="1700" w:type="dxa"/>
            <w:shd w:val="clear" w:color="auto" w:fill="EEF3F9"/>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IAI</w:t>
            </w:r>
          </w:p>
        </w:tc>
        <w:tc>
          <w:tcPr>
            <w:tcW w:w="6606" w:type="dxa"/>
            <w:shd w:val="clear" w:color="auto" w:fill="EEF3F9"/>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Institut Africain d’Informatique</w:t>
            </w:r>
          </w:p>
        </w:tc>
      </w:tr>
      <w:tr>
        <w:trPr>
          <w:cantSplit/>
          <w:trHeight w:val="300"/>
        </w:trPr>
        <w:tc>
          <w:tcPr>
            <w:tcW w:w="1700" w:type="dxa"/>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ID</w:t>
            </w:r>
          </w:p>
        </w:tc>
        <w:tc>
          <w:tcPr>
            <w:tcW w:w="6606" w:type="dxa"/>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Identifiant</w:t>
            </w:r>
          </w:p>
        </w:tc>
      </w:tr>
      <w:tr>
        <w:trPr>
          <w:cantSplit/>
          <w:trHeight w:val="300"/>
        </w:trPr>
        <w:tc>
          <w:tcPr>
            <w:tcW w:w="1700" w:type="dxa"/>
            <w:shd w:val="clear" w:color="auto" w:fill="EEF3F9"/>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IDE</w:t>
            </w:r>
          </w:p>
        </w:tc>
        <w:tc>
          <w:tcPr>
            <w:tcW w:w="6606" w:type="dxa"/>
            <w:shd w:val="clear" w:color="auto" w:fill="EEF3F9"/>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Integrated Development Environment (environnement de développement intégré)</w:t>
            </w:r>
          </w:p>
        </w:tc>
      </w:tr>
      <w:tr>
        <w:trPr>
          <w:cantSplit/>
          <w:trHeight w:val="300"/>
        </w:trPr>
        <w:tc>
          <w:tcPr>
            <w:tcW w:w="1700" w:type="dxa"/>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JPA</w:t>
            </w:r>
          </w:p>
        </w:tc>
        <w:tc>
          <w:tcPr>
            <w:tcW w:w="6606" w:type="dxa"/>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Jakarta Persistence API (anciennement Java Persistence API)</w:t>
            </w:r>
          </w:p>
        </w:tc>
      </w:tr>
      <w:tr>
        <w:trPr>
          <w:cantSplit/>
          <w:trHeight w:val="300"/>
        </w:trPr>
        <w:tc>
          <w:tcPr>
            <w:tcW w:w="1700" w:type="dxa"/>
            <w:shd w:val="clear" w:color="auto" w:fill="EEF3F9"/>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LAN</w:t>
            </w:r>
          </w:p>
        </w:tc>
        <w:tc>
          <w:tcPr>
            <w:tcW w:w="6606" w:type="dxa"/>
            <w:shd w:val="clear" w:color="auto" w:fill="EEF3F9"/>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Local Area Network (réseau local)</w:t>
            </w:r>
          </w:p>
        </w:tc>
      </w:tr>
      <w:tr>
        <w:trPr>
          <w:cantSplit/>
          <w:trHeight w:val="300"/>
        </w:trPr>
        <w:tc>
          <w:tcPr>
            <w:tcW w:w="1700" w:type="dxa"/>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LPI</w:t>
            </w:r>
          </w:p>
        </w:tc>
        <w:tc>
          <w:tcPr>
            <w:tcW w:w="6606" w:type="dxa"/>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Linux Professional Institute</w:t>
            </w:r>
          </w:p>
        </w:tc>
      </w:tr>
      <w:tr>
        <w:trPr>
          <w:cantSplit/>
          <w:trHeight w:val="300"/>
        </w:trPr>
        <w:tc>
          <w:tcPr>
            <w:tcW w:w="1700" w:type="dxa"/>
            <w:shd w:val="clear" w:color="auto" w:fill="EEF3F9"/>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MAN</w:t>
            </w:r>
          </w:p>
        </w:tc>
        <w:tc>
          <w:tcPr>
            <w:tcW w:w="6606" w:type="dxa"/>
            <w:shd w:val="clear" w:color="auto" w:fill="EEF3F9"/>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Metropolitan Area Network (réseau métropolitain)</w:t>
            </w:r>
          </w:p>
        </w:tc>
      </w:tr>
      <w:tr>
        <w:trPr>
          <w:cantSplit/>
          <w:trHeight w:val="300"/>
        </w:trPr>
        <w:tc>
          <w:tcPr>
            <w:tcW w:w="1700" w:type="dxa"/>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MCD</w:t>
            </w:r>
          </w:p>
        </w:tc>
        <w:tc>
          <w:tcPr>
            <w:tcW w:w="6606" w:type="dxa"/>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Modèle Conceptuel de Données</w:t>
            </w:r>
          </w:p>
        </w:tc>
      </w:tr>
      <w:tr>
        <w:trPr>
          <w:cantSplit/>
          <w:trHeight w:val="300"/>
        </w:trPr>
        <w:tc>
          <w:tcPr>
            <w:tcW w:w="1700" w:type="dxa"/>
            <w:shd w:val="clear" w:color="auto" w:fill="EEF3F9"/>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MLD</w:t>
            </w:r>
          </w:p>
        </w:tc>
        <w:tc>
          <w:tcPr>
            <w:tcW w:w="6606" w:type="dxa"/>
            <w:shd w:val="clear" w:color="auto" w:fill="EEF3F9"/>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Modèle Logique de Données</w:t>
            </w:r>
          </w:p>
        </w:tc>
      </w:tr>
      <w:tr>
        <w:trPr>
          <w:cantSplit/>
          <w:trHeight w:val="300"/>
        </w:trPr>
        <w:tc>
          <w:tcPr>
            <w:tcW w:w="1700" w:type="dxa"/>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MVC</w:t>
            </w:r>
          </w:p>
        </w:tc>
        <w:tc>
          <w:tcPr>
            <w:tcW w:w="6606" w:type="dxa"/>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Modèle-Vue-Contrôleur</w:t>
            </w:r>
          </w:p>
        </w:tc>
      </w:tr>
      <w:tr>
        <w:trPr>
          <w:cantSplit/>
          <w:trHeight w:val="300"/>
        </w:trPr>
        <w:tc>
          <w:tcPr>
            <w:tcW w:w="1700" w:type="dxa"/>
            <w:shd w:val="clear" w:color="auto" w:fill="EEF3F9"/>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ONCC</w:t>
            </w:r>
          </w:p>
        </w:tc>
        <w:tc>
          <w:tcPr>
            <w:tcW w:w="6606" w:type="dxa"/>
            <w:shd w:val="clear" w:color="auto" w:fill="EEF3F9"/>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Office National du Cacao et du Café</w:t>
            </w:r>
          </w:p>
        </w:tc>
      </w:tr>
      <w:tr>
        <w:trPr>
          <w:cantSplit/>
          <w:trHeight w:val="300"/>
        </w:trPr>
        <w:tc>
          <w:tcPr>
            <w:tcW w:w="1700" w:type="dxa"/>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QA</w:t>
            </w:r>
          </w:p>
        </w:tc>
        <w:tc>
          <w:tcPr>
            <w:tcW w:w="6606" w:type="dxa"/>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Quality Assurance (assurance qualité)</w:t>
            </w:r>
          </w:p>
        </w:tc>
      </w:tr>
      <w:tr>
        <w:trPr>
          <w:cantSplit/>
          <w:trHeight w:val="300"/>
        </w:trPr>
        <w:tc>
          <w:tcPr>
            <w:tcW w:w="1700" w:type="dxa"/>
            <w:shd w:val="clear" w:color="auto" w:fill="EEF3F9"/>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RAM</w:t>
            </w:r>
          </w:p>
        </w:tc>
        <w:tc>
          <w:tcPr>
            <w:tcW w:w="6606" w:type="dxa"/>
            <w:shd w:val="clear" w:color="auto" w:fill="EEF3F9"/>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Random Access Memory (mémoire vive)</w:t>
            </w:r>
          </w:p>
        </w:tc>
      </w:tr>
      <w:tr>
        <w:trPr>
          <w:cantSplit/>
          <w:trHeight w:val="300"/>
        </w:trPr>
        <w:tc>
          <w:tcPr>
            <w:tcW w:w="1700" w:type="dxa"/>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RJ45</w:t>
            </w:r>
          </w:p>
        </w:tc>
        <w:tc>
          <w:tcPr>
            <w:tcW w:w="6606" w:type="dxa"/>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Registered Jack 45 (connecteur réseau Ethernet)</w:t>
            </w:r>
          </w:p>
        </w:tc>
      </w:tr>
      <w:tr>
        <w:trPr>
          <w:cantSplit/>
          <w:trHeight w:val="300"/>
        </w:trPr>
        <w:tc>
          <w:tcPr>
            <w:tcW w:w="1700" w:type="dxa"/>
            <w:shd w:val="clear" w:color="auto" w:fill="EEF3F9"/>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RUP</w:t>
            </w:r>
          </w:p>
        </w:tc>
        <w:tc>
          <w:tcPr>
            <w:tcW w:w="6606" w:type="dxa"/>
            <w:shd w:val="clear" w:color="auto" w:fill="EEF3F9"/>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Rational Unified Process</w:t>
            </w:r>
          </w:p>
        </w:tc>
      </w:tr>
      <w:tr>
        <w:trPr>
          <w:cantSplit/>
          <w:trHeight w:val="300"/>
        </w:trPr>
        <w:tc>
          <w:tcPr>
            <w:tcW w:w="1700" w:type="dxa"/>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S.A</w:t>
            </w:r>
          </w:p>
        </w:tc>
        <w:tc>
          <w:tcPr>
            <w:tcW w:w="6606" w:type="dxa"/>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Société Anonyme</w:t>
            </w:r>
          </w:p>
        </w:tc>
      </w:tr>
      <w:tr>
        <w:trPr>
          <w:cantSplit/>
          <w:trHeight w:val="300"/>
        </w:trPr>
        <w:tc>
          <w:tcPr>
            <w:tcW w:w="1700" w:type="dxa"/>
            <w:shd w:val="clear" w:color="auto" w:fill="EEF3F9"/>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SGBD</w:t>
            </w:r>
          </w:p>
        </w:tc>
        <w:tc>
          <w:tcPr>
            <w:tcW w:w="6606" w:type="dxa"/>
            <w:shd w:val="clear" w:color="auto" w:fill="EEF3F9"/>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Système de Gestion de Base de Données</w:t>
            </w:r>
          </w:p>
        </w:tc>
      </w:tr>
      <w:tr>
        <w:trPr>
          <w:cantSplit/>
          <w:trHeight w:val="300"/>
        </w:trPr>
        <w:tc>
          <w:tcPr>
            <w:tcW w:w="1700" w:type="dxa"/>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SGBDR</w:t>
            </w:r>
          </w:p>
        </w:tc>
        <w:tc>
          <w:tcPr>
            <w:tcW w:w="6606" w:type="dxa"/>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Système de Gestion de Base de Données Relationnelle</w:t>
            </w:r>
          </w:p>
        </w:tc>
      </w:tr>
      <w:tr>
        <w:trPr>
          <w:cantSplit/>
          <w:trHeight w:val="300"/>
        </w:trPr>
        <w:tc>
          <w:tcPr>
            <w:tcW w:w="1700" w:type="dxa"/>
            <w:shd w:val="clear" w:color="auto" w:fill="EEF3F9"/>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SI</w:t>
            </w:r>
          </w:p>
        </w:tc>
        <w:tc>
          <w:tcPr>
            <w:tcW w:w="6606" w:type="dxa"/>
            <w:shd w:val="clear" w:color="auto" w:fill="EEF3F9"/>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Système d’Information</w:t>
            </w:r>
          </w:p>
        </w:tc>
      </w:tr>
      <w:tr>
        <w:trPr>
          <w:cantSplit/>
          <w:trHeight w:val="300"/>
        </w:trPr>
        <w:tc>
          <w:tcPr>
            <w:tcW w:w="1700" w:type="dxa"/>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SQL</w:t>
            </w:r>
          </w:p>
        </w:tc>
        <w:tc>
          <w:tcPr>
            <w:tcW w:w="6606" w:type="dxa"/>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Structured Query Language (langage de requêtes structuré)</w:t>
            </w:r>
          </w:p>
        </w:tc>
      </w:tr>
      <w:tr>
        <w:trPr>
          <w:cantSplit/>
          <w:trHeight w:val="300"/>
        </w:trPr>
        <w:tc>
          <w:tcPr>
            <w:tcW w:w="1700" w:type="dxa"/>
            <w:shd w:val="clear" w:color="auto" w:fill="EEF3F9"/>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SSD</w:t>
            </w:r>
          </w:p>
        </w:tc>
        <w:tc>
          <w:tcPr>
            <w:tcW w:w="6606" w:type="dxa"/>
            <w:shd w:val="clear" w:color="auto" w:fill="EEF3F9"/>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Solid State Drive (disque à mémoire flash)</w:t>
            </w:r>
          </w:p>
        </w:tc>
      </w:tr>
      <w:tr>
        <w:trPr>
          <w:cantSplit/>
          <w:trHeight w:val="300"/>
        </w:trPr>
        <w:tc>
          <w:tcPr>
            <w:tcW w:w="1700" w:type="dxa"/>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TS</w:t>
            </w:r>
          </w:p>
        </w:tc>
        <w:tc>
          <w:tcPr>
            <w:tcW w:w="6606" w:type="dxa"/>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TypeScript</w:t>
            </w:r>
          </w:p>
        </w:tc>
      </w:tr>
      <w:tr>
        <w:trPr>
          <w:cantSplit/>
          <w:trHeight w:val="300"/>
        </w:trPr>
        <w:tc>
          <w:tcPr>
            <w:tcW w:w="1700" w:type="dxa"/>
            <w:shd w:val="clear" w:color="auto" w:fill="EEF3F9"/>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UI</w:t>
            </w:r>
          </w:p>
        </w:tc>
        <w:tc>
          <w:tcPr>
            <w:tcW w:w="6606" w:type="dxa"/>
            <w:shd w:val="clear" w:color="auto" w:fill="EEF3F9"/>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User Interface (interface utilisateur)</w:t>
            </w:r>
          </w:p>
        </w:tc>
      </w:tr>
      <w:tr>
        <w:trPr>
          <w:cantSplit/>
          <w:trHeight w:val="300"/>
        </w:trPr>
        <w:tc>
          <w:tcPr>
            <w:tcW w:w="1700" w:type="dxa"/>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UML</w:t>
            </w:r>
          </w:p>
        </w:tc>
        <w:tc>
          <w:tcPr>
            <w:tcW w:w="6606" w:type="dxa"/>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Unified Modeling Language (langage de modélisation unifié)</w:t>
            </w:r>
          </w:p>
        </w:tc>
      </w:tr>
      <w:tr>
        <w:trPr>
          <w:cantSplit/>
          <w:trHeight w:val="300"/>
        </w:trPr>
        <w:tc>
          <w:tcPr>
            <w:tcW w:w="1700" w:type="dxa"/>
            <w:shd w:val="clear" w:color="auto" w:fill="EEF3F9"/>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UP</w:t>
            </w:r>
          </w:p>
        </w:tc>
        <w:tc>
          <w:tcPr>
            <w:tcW w:w="6606" w:type="dxa"/>
            <w:shd w:val="clear" w:color="auto" w:fill="EEF3F9"/>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Unified Process (processus unifié)</w:t>
            </w:r>
          </w:p>
        </w:tc>
      </w:tr>
      <w:tr>
        <w:trPr>
          <w:cantSplit/>
          <w:trHeight w:val="300"/>
        </w:trPr>
        <w:tc>
          <w:tcPr>
            <w:tcW w:w="1700" w:type="dxa"/>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USB</w:t>
            </w:r>
          </w:p>
        </w:tc>
        <w:tc>
          <w:tcPr>
            <w:tcW w:w="6606" w:type="dxa"/>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Universal Serial Bus</w:t>
            </w:r>
          </w:p>
        </w:tc>
      </w:tr>
      <w:tr>
        <w:trPr>
          <w:cantSplit/>
          <w:trHeight w:val="300"/>
        </w:trPr>
        <w:tc>
          <w:tcPr>
            <w:tcW w:w="1700" w:type="dxa"/>
            <w:shd w:val="clear" w:color="auto" w:fill="EEF3F9"/>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USD</w:t>
            </w:r>
          </w:p>
        </w:tc>
        <w:tc>
          <w:tcPr>
            <w:tcW w:w="6606" w:type="dxa"/>
            <w:shd w:val="clear" w:color="auto" w:fill="EEF3F9"/>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United States Dollar (dollar américain)</w:t>
            </w:r>
          </w:p>
        </w:tc>
      </w:tr>
      <w:tr>
        <w:trPr>
          <w:cantSplit/>
          <w:trHeight w:val="300"/>
        </w:trPr>
        <w:tc>
          <w:tcPr>
            <w:tcW w:w="1700" w:type="dxa"/>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UX</w:t>
            </w:r>
          </w:p>
        </w:tc>
        <w:tc>
          <w:tcPr>
            <w:tcW w:w="6606" w:type="dxa"/>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User eXperience (expérience utilisateur)</w:t>
            </w:r>
          </w:p>
        </w:tc>
      </w:tr>
      <w:tr>
        <w:trPr>
          <w:cantSplit/>
          <w:trHeight w:val="300"/>
        </w:trPr>
        <w:tc>
          <w:tcPr>
            <w:tcW w:w="1700" w:type="dxa"/>
            <w:shd w:val="clear" w:color="auto" w:fill="EEF3F9"/>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WAN</w:t>
            </w:r>
          </w:p>
        </w:tc>
        <w:tc>
          <w:tcPr>
            <w:tcW w:w="6606" w:type="dxa"/>
            <w:shd w:val="clear" w:color="auto" w:fill="EEF3F9"/>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Wide Area Network (réseau étendu)</w:t>
            </w:r>
          </w:p>
        </w:tc>
      </w:tr>
      <w:tr>
        <w:trPr>
          <w:cantSplit/>
          <w:trHeight w:val="300"/>
        </w:trPr>
        <w:tc>
          <w:tcPr>
            <w:tcW w:w="1700" w:type="dxa"/>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WWW</w:t>
            </w:r>
          </w:p>
        </w:tc>
        <w:tc>
          <w:tcPr>
            <w:tcW w:w="6606" w:type="dxa"/>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World Wide Web</w:t>
            </w:r>
          </w:p>
        </w:tc>
      </w:tr>
      <w:tr>
        <w:trPr>
          <w:cantSplit/>
          <w:trHeight w:val="300"/>
        </w:trPr>
        <w:tc>
          <w:tcPr>
            <w:tcW w:w="1700" w:type="dxa"/>
            <w:shd w:val="clear" w:color="auto" w:fill="EEF3F9"/>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XP</w:t>
            </w:r>
          </w:p>
        </w:tc>
        <w:tc>
          <w:tcPr>
            <w:tcW w:w="6606" w:type="dxa"/>
            <w:shd w:val="clear" w:color="auto" w:fill="EEF3F9"/>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eXtreme Programming</w:t>
            </w:r>
          </w:p>
        </w:tc>
      </w:tr>
    </w:tbl>
    <w:p>
      <w:pPr>
        <w:spacing w:before="0" w:after="0"/>
      </w:pPr>
    </w:p>
    <w:p w:rsidR="00160652" w:rsidRDefault="00086B22">
      <w:pPr>
        <w:pStyle w:val="Heading1"/>
        <w:pageBreakBefore/>
        <w:spacing w:after="240"/>
      </w:pPr>
      <w:bookmarkStart w:id="65" w:name="_Toc166433345"/>
      <w:bookmarkStart w:id="66" w:name="_Toc171277704"/>
      <w:bookmarkStart w:id="67" w:name="_Toc171412972"/>
      <w:bookmarkStart w:id="68" w:name="_Toc171413231"/>
      <w:bookmarkStart w:id="69" w:name="_Toc171959570"/>
      <w:bookmarkStart w:id="70" w:name="_Toc177505547"/>
      <w:bookmarkStart w:id="71" w:name="_Toc177663212"/>
      <w:bookmarkStart w:id="72" w:name="_Toc177675944"/>
      <w:bookmarkStart w:id="73" w:name="_Toc177678305"/>
      <w:bookmarkStart w:id="74" w:name="_Toc177678369"/>
      <w:bookmarkStart w:id="75" w:name="_Toc177724540"/>
      <w:bookmarkStart w:id="76" w:name="_Toc177726365"/>
      <w:bookmarkStart w:id="77" w:name="_Toc177726835"/>
      <w:bookmarkStart w:id="78" w:name="_Toc177726959"/>
      <w:bookmarkStart w:id="79" w:name="_Toc202724567"/>
      <w:bookmarkStart w:id="80" w:name="_Toc202724690"/>
      <w:r>
        <w:rPr>
          <w:rFonts w:ascii="Times New Roman" w:hAnsi="Times New Roman" w:eastAsia="Times New Roman" w:cs="Times New Roman"/>
        </w:rPr>
        <w:t>GLOSSAIRE</w:t>
      </w:r>
      <w:bookmarkEnd w:id="65"/>
      <w:bookmarkEnd w:id="66"/>
      <w:bookmarkEnd w:id="67"/>
      <w:bookmarkEnd w:id="68"/>
      <w:bookmarkEnd w:id="69"/>
      <w:bookmarkEnd w:id="70"/>
      <w:bookmarkEnd w:id="71"/>
      <w:bookmarkEnd w:id="72"/>
      <w:bookmarkEnd w:id="73"/>
      <w:bookmarkEnd w:id="74"/>
      <w:bookmarkEnd w:id="75"/>
      <w:bookmarkEnd w:id="76"/>
      <w:bookmarkEnd w:id="77"/>
      <w:bookmarkEnd w:id="78"/>
      <w:bookmarkEnd w:id="79"/>
      <w:bookmarkEnd w:id="80"/>
    </w:p>
    <w:tbl>
      <w:tblPr>
        <w:tblW w:w="8306" w:type="dxa"/>
        <w:jc w:val="center"/>
        <w:tblBorders>
          <w:top w:val="single" w:sz="8" w:space="0" w:color="1F4E79"/>
          <w:left w:val="single" w:sz="4" w:space="0" w:color="A6B8CC"/>
          <w:bottom w:val="single" w:sz="8" w:space="0" w:color="1F4E79"/>
          <w:right w:val="single" w:sz="4" w:space="0" w:color="A6B8CC"/>
          <w:insideH w:val="single" w:sz="4" w:space="0" w:color="A6B8CC"/>
          <w:insideV w:val="single" w:sz="4" w:space="0" w:color="A6B8CC"/>
        </w:tblBorders>
        <w:tblLayout w:type="fixed"/>
        <w:tblCellMar>
          <w:left w:w="100" w:type="dxa"/>
          <w:right w:w="100" w:type="dxa"/>
        </w:tblCellMar>
        <w:tblLook w:val="04A0" w:firstRow="1" w:lastRow="0" w:firstColumn="1" w:lastColumn="0" w:noHBand="0" w:noVBand="1"/>
      </w:tblPr>
      <w:tblGrid>
        <w:gridCol w:w="2150"/>
        <w:gridCol w:w="6156"/>
      </w:tblGrid>
      <w:tr>
        <w:trPr>
          <w:tblHeader/>
          <w:cantSplit/>
          <w:trHeight w:val="400"/>
        </w:trPr>
        <w:tc>
          <w:tcPr>
            <w:tcW w:w="2150" w:type="dxa"/>
            <w:shd w:val="clear" w:color="auto" w:fill="1F4E79"/>
            <w:vAlign w:val="center"/>
          </w:tcPr>
          <w:p>
            <w:pPr>
              <w:spacing w:before="10" w:after="10" w:line="240" w:lineRule="auto"/>
              <w:ind w:left="0" w:firstLine="0"/>
              <w:jc w:val="left"/>
            </w:pPr>
            <w:r>
              <w:rPr>
                <w:rFonts w:ascii="Times New Roman" w:hAnsi="Times New Roman" w:eastAsia="Times New Roman" w:cs="Times New Roman"/>
                <w:b/>
                <w:bCs/>
                <w:color w:val="FFFFFF"/>
                <w:sz w:val="21"/>
                <w:szCs w:val="21"/>
                <w:lang w:val="fr-FR"/>
              </w:rPr>
              <w:t xml:space="preserve">Terme</w:t>
            </w:r>
          </w:p>
        </w:tc>
        <w:tc>
          <w:tcPr>
            <w:tcW w:w="6156" w:type="dxa"/>
            <w:shd w:val="clear" w:color="auto" w:fill="1F4E79"/>
            <w:vAlign w:val="center"/>
          </w:tcPr>
          <w:p>
            <w:pPr>
              <w:spacing w:before="10" w:after="10" w:line="240" w:lineRule="auto"/>
              <w:ind w:left="0" w:firstLine="0"/>
              <w:jc w:val="left"/>
            </w:pPr>
            <w:r>
              <w:rPr>
                <w:rFonts w:ascii="Times New Roman" w:hAnsi="Times New Roman" w:eastAsia="Times New Roman" w:cs="Times New Roman"/>
                <w:b/>
                <w:bCs/>
                <w:color w:val="FFFFFF"/>
                <w:sz w:val="21"/>
                <w:szCs w:val="21"/>
                <w:lang w:val="fr-FR"/>
              </w:rPr>
              <w:t xml:space="preserve">Définition</w:t>
            </w:r>
          </w:p>
        </w:tc>
      </w:tr>
      <w:tr>
        <w:trPr>
          <w:cantSplit/>
          <w:trHeight w:val="300"/>
        </w:trPr>
        <w:tc>
          <w:tcPr>
            <w:tcW w:w="2150" w:type="dxa"/>
            <w:vAlign w:val="center"/>
          </w:tcPr>
          <w:p>
            <w:pPr>
              <w:spacing w:before="10" w:after="10" w:line="240" w:lineRule="auto"/>
              <w:ind w:left="0" w:firstLine="0"/>
              <w:jc w:val="left"/>
            </w:pPr>
            <w:r>
              <w:rPr>
                <w:rFonts w:ascii="Times New Roman" w:hAnsi="Times New Roman" w:eastAsia="Times New Roman" w:cs="Times New Roman"/>
                <w:b/>
                <w:bCs/>
                <w:color w:val="1F4E79"/>
                <w:sz w:val="21"/>
                <w:szCs w:val="21"/>
                <w:lang w:val="fr-FR"/>
              </w:rPr>
              <w:t xml:space="preserve">Administrateur</w:t>
            </w:r>
          </w:p>
        </w:tc>
        <w:tc>
          <w:tcPr>
            <w:tcW w:w="6156" w:type="dxa"/>
            <w:vAlign w:val="center"/>
          </w:tcPr>
          <w:p>
            <w:pPr>
              <w:spacing w:before="10" w:after="10" w:line="240" w:lineRule="auto"/>
              <w:ind w:left="0" w:firstLine="0"/>
              <w:jc w:val="left"/>
            </w:pPr>
            <w:r>
              <w:rPr>
                <w:rFonts w:ascii="Times New Roman" w:hAnsi="Times New Roman" w:eastAsia="Times New Roman" w:cs="Times New Roman"/>
                <w:color w:val="262626"/>
                <w:sz w:val="21"/>
                <w:szCs w:val="21"/>
                <w:lang w:val="fr-FR"/>
              </w:rPr>
              <w:t xml:space="preserve">Utilisateur chargé de superviser la plateforme : il gère les comptes des clients et des vendeurs, le contenu publié, les paramètres du système et les litiges.</w:t>
            </w:r>
          </w:p>
        </w:tc>
      </w:tr>
      <w:tr>
        <w:trPr>
          <w:cantSplit/>
          <w:trHeight w:val="300"/>
        </w:trPr>
        <w:tc>
          <w:tcPr>
            <w:tcW w:w="2150" w:type="dxa"/>
            <w:shd w:val="clear" w:color="auto" w:fill="EEF3F9"/>
            <w:vAlign w:val="center"/>
          </w:tcPr>
          <w:p>
            <w:pPr>
              <w:spacing w:before="10" w:after="10" w:line="240" w:lineRule="auto"/>
              <w:ind w:left="0" w:firstLine="0"/>
              <w:jc w:val="left"/>
            </w:pPr>
            <w:r>
              <w:rPr>
                <w:rFonts w:ascii="Times New Roman" w:hAnsi="Times New Roman" w:eastAsia="Times New Roman" w:cs="Times New Roman"/>
                <w:b/>
                <w:bCs/>
                <w:color w:val="1F4E79"/>
                <w:sz w:val="21"/>
                <w:szCs w:val="21"/>
                <w:lang w:val="fr-FR"/>
              </w:rPr>
              <w:t xml:space="preserve">Angular</w:t>
            </w:r>
          </w:p>
        </w:tc>
        <w:tc>
          <w:tcPr>
            <w:tcW w:w="6156" w:type="dxa"/>
            <w:shd w:val="clear" w:color="auto" w:fill="EEF3F9"/>
            <w:vAlign w:val="center"/>
          </w:tcPr>
          <w:p>
            <w:pPr>
              <w:spacing w:before="10" w:after="10" w:line="240" w:lineRule="auto"/>
              <w:ind w:left="0" w:firstLine="0"/>
              <w:jc w:val="left"/>
            </w:pPr>
            <w:r>
              <w:rPr>
                <w:rFonts w:ascii="Times New Roman" w:hAnsi="Times New Roman" w:eastAsia="Times New Roman" w:cs="Times New Roman"/>
                <w:color w:val="262626"/>
                <w:sz w:val="21"/>
                <w:szCs w:val="21"/>
                <w:lang w:val="fr-FR"/>
              </w:rPr>
              <w:t xml:space="preserve">Framework open source développé par Google et basé sur TypeScript ; il sert à réaliser la partie front-end de la plateforme.</w:t>
            </w:r>
          </w:p>
        </w:tc>
      </w:tr>
      <w:tr>
        <w:trPr>
          <w:cantSplit/>
          <w:trHeight w:val="300"/>
        </w:trPr>
        <w:tc>
          <w:tcPr>
            <w:tcW w:w="2150" w:type="dxa"/>
            <w:vAlign w:val="center"/>
          </w:tcPr>
          <w:p>
            <w:pPr>
              <w:spacing w:before="10" w:after="10" w:line="240" w:lineRule="auto"/>
              <w:ind w:left="0" w:firstLine="0"/>
              <w:jc w:val="left"/>
            </w:pPr>
            <w:r>
              <w:rPr>
                <w:rFonts w:ascii="Times New Roman" w:hAnsi="Times New Roman" w:eastAsia="Times New Roman" w:cs="Times New Roman"/>
                <w:b/>
                <w:bCs/>
                <w:color w:val="1F4E79"/>
                <w:sz w:val="21"/>
                <w:szCs w:val="21"/>
                <w:lang w:val="fr-FR"/>
              </w:rPr>
              <w:t xml:space="preserve">Authentification</w:t>
            </w:r>
          </w:p>
        </w:tc>
        <w:tc>
          <w:tcPr>
            <w:tcW w:w="6156" w:type="dxa"/>
            <w:vAlign w:val="center"/>
          </w:tcPr>
          <w:p>
            <w:pPr>
              <w:spacing w:before="10" w:after="10" w:line="240" w:lineRule="auto"/>
              <w:ind w:left="0" w:firstLine="0"/>
              <w:jc w:val="left"/>
            </w:pPr>
            <w:r>
              <w:rPr>
                <w:rFonts w:ascii="Times New Roman" w:hAnsi="Times New Roman" w:eastAsia="Times New Roman" w:cs="Times New Roman"/>
                <w:color w:val="262626"/>
                <w:sz w:val="21"/>
                <w:szCs w:val="21"/>
                <w:lang w:val="fr-FR"/>
              </w:rPr>
              <w:t xml:space="preserve">Processus qui vérifie l’identité d’un utilisateur à partir d’un identifiant et d’un mot de passe avant de lui donner accès à la plateforme.</w:t>
            </w:r>
          </w:p>
        </w:tc>
      </w:tr>
      <w:tr>
        <w:trPr>
          <w:cantSplit/>
          <w:trHeight w:val="300"/>
        </w:trPr>
        <w:tc>
          <w:tcPr>
            <w:tcW w:w="2150" w:type="dxa"/>
            <w:shd w:val="clear" w:color="auto" w:fill="EEF3F9"/>
            <w:vAlign w:val="center"/>
          </w:tcPr>
          <w:p>
            <w:pPr>
              <w:spacing w:before="10" w:after="10" w:line="240" w:lineRule="auto"/>
              <w:ind w:left="0" w:firstLine="0"/>
              <w:jc w:val="left"/>
            </w:pPr>
            <w:r>
              <w:rPr>
                <w:rFonts w:ascii="Times New Roman" w:hAnsi="Times New Roman" w:eastAsia="Times New Roman" w:cs="Times New Roman"/>
                <w:b/>
                <w:bCs/>
                <w:color w:val="1F4E79"/>
                <w:sz w:val="21"/>
                <w:szCs w:val="21"/>
                <w:lang w:val="fr-FR"/>
              </w:rPr>
              <w:t xml:space="preserve">Back-end</w:t>
            </w:r>
          </w:p>
        </w:tc>
        <w:tc>
          <w:tcPr>
            <w:tcW w:w="6156" w:type="dxa"/>
            <w:shd w:val="clear" w:color="auto" w:fill="EEF3F9"/>
            <w:vAlign w:val="center"/>
          </w:tcPr>
          <w:p>
            <w:pPr>
              <w:spacing w:before="10" w:after="10" w:line="240" w:lineRule="auto"/>
              <w:ind w:left="0" w:firstLine="0"/>
              <w:jc w:val="left"/>
            </w:pPr>
            <w:r>
              <w:rPr>
                <w:rFonts w:ascii="Times New Roman" w:hAnsi="Times New Roman" w:eastAsia="Times New Roman" w:cs="Times New Roman"/>
                <w:color w:val="262626"/>
                <w:sz w:val="21"/>
                <w:szCs w:val="21"/>
                <w:lang w:val="fr-FR"/>
              </w:rPr>
              <w:t xml:space="preserve">Partie invisible de l’application, côté serveur, qui gère la logique métier, l’accès à la base de données et le traitement des requêtes ; dans ce projet, elle est développée avec Spring Boot.</w:t>
            </w:r>
          </w:p>
        </w:tc>
      </w:tr>
      <w:tr>
        <w:trPr>
          <w:cantSplit/>
          <w:trHeight w:val="300"/>
        </w:trPr>
        <w:tc>
          <w:tcPr>
            <w:tcW w:w="2150" w:type="dxa"/>
            <w:vAlign w:val="center"/>
          </w:tcPr>
          <w:p>
            <w:pPr>
              <w:spacing w:before="10" w:after="10" w:line="240" w:lineRule="auto"/>
              <w:ind w:left="0" w:firstLine="0"/>
              <w:jc w:val="left"/>
            </w:pPr>
            <w:r>
              <w:rPr>
                <w:rFonts w:ascii="Times New Roman" w:hAnsi="Times New Roman" w:eastAsia="Times New Roman" w:cs="Times New Roman"/>
                <w:b/>
                <w:bCs/>
                <w:color w:val="1F4E79"/>
                <w:sz w:val="21"/>
                <w:szCs w:val="21"/>
                <w:lang w:val="fr-FR"/>
              </w:rPr>
              <w:t xml:space="preserve">Base de données</w:t>
            </w:r>
          </w:p>
        </w:tc>
        <w:tc>
          <w:tcPr>
            <w:tcW w:w="6156" w:type="dxa"/>
            <w:vAlign w:val="center"/>
          </w:tcPr>
          <w:p>
            <w:pPr>
              <w:spacing w:before="10" w:after="10" w:line="240" w:lineRule="auto"/>
              <w:ind w:left="0" w:firstLine="0"/>
              <w:jc w:val="left"/>
            </w:pPr>
            <w:r>
              <w:rPr>
                <w:rFonts w:ascii="Times New Roman" w:hAnsi="Times New Roman" w:eastAsia="Times New Roman" w:cs="Times New Roman"/>
                <w:color w:val="262626"/>
                <w:sz w:val="21"/>
                <w:szCs w:val="21"/>
                <w:lang w:val="fr-FR"/>
              </w:rPr>
              <w:t xml:space="preserve">Ensemble structuré de données stockées et organisées pour en permettre la gestion, la recherche et la mise à jour ; dans ce projet, elle est gérée par PostgreSQL.</w:t>
            </w:r>
          </w:p>
        </w:tc>
      </w:tr>
      <w:tr>
        <w:trPr>
          <w:cantSplit/>
          <w:trHeight w:val="300"/>
        </w:trPr>
        <w:tc>
          <w:tcPr>
            <w:tcW w:w="2150" w:type="dxa"/>
            <w:shd w:val="clear" w:color="auto" w:fill="EEF3F9"/>
            <w:vAlign w:val="center"/>
          </w:tcPr>
          <w:p>
            <w:pPr>
              <w:spacing w:before="10" w:after="10" w:line="240" w:lineRule="auto"/>
              <w:ind w:left="0" w:firstLine="0"/>
              <w:jc w:val="left"/>
            </w:pPr>
            <w:r>
              <w:rPr>
                <w:rFonts w:ascii="Times New Roman" w:hAnsi="Times New Roman" w:eastAsia="Times New Roman" w:cs="Times New Roman"/>
                <w:b/>
                <w:bCs/>
                <w:color w:val="1F4E79"/>
                <w:sz w:val="21"/>
                <w:szCs w:val="21"/>
                <w:lang w:val="fr-FR"/>
              </w:rPr>
              <w:t xml:space="preserve">Catalogue</w:t>
            </w:r>
          </w:p>
        </w:tc>
        <w:tc>
          <w:tcPr>
            <w:tcW w:w="6156" w:type="dxa"/>
            <w:shd w:val="clear" w:color="auto" w:fill="EEF3F9"/>
            <w:vAlign w:val="center"/>
          </w:tcPr>
          <w:p>
            <w:pPr>
              <w:spacing w:before="10" w:after="10" w:line="240" w:lineRule="auto"/>
              <w:ind w:left="0" w:firstLine="0"/>
              <w:jc w:val="left"/>
            </w:pPr>
            <w:r>
              <w:rPr>
                <w:rFonts w:ascii="Times New Roman" w:hAnsi="Times New Roman" w:eastAsia="Times New Roman" w:cs="Times New Roman"/>
                <w:color w:val="262626"/>
                <w:sz w:val="21"/>
                <w:szCs w:val="21"/>
                <w:lang w:val="fr-FR"/>
              </w:rPr>
              <w:t xml:space="preserve">Ensemble des offres de cacao publiées par les vendeurs (quantité, prix, localisation, qualité) et consultables par les clients.</w:t>
            </w:r>
          </w:p>
        </w:tc>
      </w:tr>
      <w:tr>
        <w:trPr>
          <w:cantSplit/>
          <w:trHeight w:val="300"/>
        </w:trPr>
        <w:tc>
          <w:tcPr>
            <w:tcW w:w="2150" w:type="dxa"/>
            <w:vAlign w:val="center"/>
          </w:tcPr>
          <w:p>
            <w:pPr>
              <w:spacing w:before="10" w:after="10" w:line="240" w:lineRule="auto"/>
              <w:ind w:left="0" w:firstLine="0"/>
              <w:jc w:val="left"/>
            </w:pPr>
            <w:r>
              <w:rPr>
                <w:rFonts w:ascii="Times New Roman" w:hAnsi="Times New Roman" w:eastAsia="Times New Roman" w:cs="Times New Roman"/>
                <w:b/>
                <w:bCs/>
                <w:color w:val="1F4E79"/>
                <w:sz w:val="21"/>
                <w:szCs w:val="21"/>
                <w:lang w:val="fr-FR"/>
              </w:rPr>
              <w:t xml:space="preserve">Client</w:t>
            </w:r>
          </w:p>
        </w:tc>
        <w:tc>
          <w:tcPr>
            <w:tcW w:w="6156" w:type="dxa"/>
            <w:vAlign w:val="center"/>
          </w:tcPr>
          <w:p>
            <w:pPr>
              <w:spacing w:before="10" w:after="10" w:line="240" w:lineRule="auto"/>
              <w:ind w:left="0" w:firstLine="0"/>
              <w:jc w:val="left"/>
            </w:pPr>
            <w:r>
              <w:rPr>
                <w:rFonts w:ascii="Times New Roman" w:hAnsi="Times New Roman" w:eastAsia="Times New Roman" w:cs="Times New Roman"/>
                <w:color w:val="262626"/>
                <w:sz w:val="21"/>
                <w:szCs w:val="21"/>
                <w:lang w:val="fr-FR"/>
              </w:rPr>
              <w:t xml:space="preserve">Personne ou entreprise qui souhaite acquérir le cacao mis en vente sur la plateforme ; dans ce projet, le client principal est NEO INDUSTRY S.A.</w:t>
            </w:r>
          </w:p>
        </w:tc>
      </w:tr>
      <w:tr>
        <w:trPr>
          <w:cantSplit/>
          <w:trHeight w:val="300"/>
        </w:trPr>
        <w:tc>
          <w:tcPr>
            <w:tcW w:w="2150" w:type="dxa"/>
            <w:shd w:val="clear" w:color="auto" w:fill="EEF3F9"/>
            <w:vAlign w:val="center"/>
          </w:tcPr>
          <w:p>
            <w:pPr>
              <w:spacing w:before="10" w:after="10" w:line="240" w:lineRule="auto"/>
              <w:ind w:left="0" w:firstLine="0"/>
              <w:jc w:val="left"/>
            </w:pPr>
            <w:r>
              <w:rPr>
                <w:rFonts w:ascii="Times New Roman" w:hAnsi="Times New Roman" w:eastAsia="Times New Roman" w:cs="Times New Roman"/>
                <w:b/>
                <w:bCs/>
                <w:color w:val="1F4E79"/>
                <w:sz w:val="21"/>
                <w:szCs w:val="21"/>
                <w:lang w:val="fr-FR"/>
              </w:rPr>
              <w:t xml:space="preserve">Front-end</w:t>
            </w:r>
          </w:p>
        </w:tc>
        <w:tc>
          <w:tcPr>
            <w:tcW w:w="6156" w:type="dxa"/>
            <w:shd w:val="clear" w:color="auto" w:fill="EEF3F9"/>
            <w:vAlign w:val="center"/>
          </w:tcPr>
          <w:p>
            <w:pPr>
              <w:spacing w:before="10" w:after="10" w:line="240" w:lineRule="auto"/>
              <w:ind w:left="0" w:firstLine="0"/>
              <w:jc w:val="left"/>
            </w:pPr>
            <w:r>
              <w:rPr>
                <w:rFonts w:ascii="Times New Roman" w:hAnsi="Times New Roman" w:eastAsia="Times New Roman" w:cs="Times New Roman"/>
                <w:color w:val="262626"/>
                <w:sz w:val="21"/>
                <w:szCs w:val="21"/>
                <w:lang w:val="fr-FR"/>
              </w:rPr>
              <w:t xml:space="preserve">Partie visible de l’application, affichée dans le navigateur, avec laquelle l’utilisateur interagit ; dans ce projet, elle est développée avec Angular.</w:t>
            </w:r>
          </w:p>
        </w:tc>
      </w:tr>
      <w:tr>
        <w:trPr>
          <w:cantSplit/>
          <w:trHeight w:val="300"/>
        </w:trPr>
        <w:tc>
          <w:tcPr>
            <w:tcW w:w="2150" w:type="dxa"/>
            <w:vAlign w:val="center"/>
          </w:tcPr>
          <w:p>
            <w:pPr>
              <w:spacing w:before="10" w:after="10" w:line="240" w:lineRule="auto"/>
              <w:ind w:left="0" w:firstLine="0"/>
              <w:jc w:val="left"/>
            </w:pPr>
            <w:r>
              <w:rPr>
                <w:rFonts w:ascii="Times New Roman" w:hAnsi="Times New Roman" w:eastAsia="Times New Roman" w:cs="Times New Roman"/>
                <w:b/>
                <w:bCs/>
                <w:color w:val="1F4E79"/>
                <w:sz w:val="21"/>
                <w:szCs w:val="21"/>
                <w:lang w:val="fr-FR"/>
              </w:rPr>
              <w:t xml:space="preserve">IntelliJ IDEA</w:t>
            </w:r>
          </w:p>
        </w:tc>
        <w:tc>
          <w:tcPr>
            <w:tcW w:w="6156" w:type="dxa"/>
            <w:vAlign w:val="center"/>
          </w:tcPr>
          <w:p>
            <w:pPr>
              <w:spacing w:before="10" w:after="10" w:line="240" w:lineRule="auto"/>
              <w:ind w:left="0" w:firstLine="0"/>
              <w:jc w:val="left"/>
            </w:pPr>
            <w:r>
              <w:rPr>
                <w:rFonts w:ascii="Times New Roman" w:hAnsi="Times New Roman" w:eastAsia="Times New Roman" w:cs="Times New Roman"/>
                <w:color w:val="262626"/>
                <w:sz w:val="21"/>
                <w:szCs w:val="21"/>
                <w:lang w:val="fr-FR"/>
              </w:rPr>
              <w:t xml:space="preserve">Environnement de développement intégré (IDE) édité par JetBrains ; il sert à développer, compiler et exécuter le back-end Spring Boot.</w:t>
            </w:r>
          </w:p>
        </w:tc>
      </w:tr>
      <w:tr>
        <w:trPr>
          <w:cantSplit/>
          <w:trHeight w:val="300"/>
        </w:trPr>
        <w:tc>
          <w:tcPr>
            <w:tcW w:w="2150" w:type="dxa"/>
            <w:shd w:val="clear" w:color="auto" w:fill="EEF3F9"/>
            <w:vAlign w:val="center"/>
          </w:tcPr>
          <w:p>
            <w:pPr>
              <w:spacing w:before="10" w:after="10" w:line="240" w:lineRule="auto"/>
              <w:ind w:left="0" w:firstLine="0"/>
              <w:jc w:val="left"/>
            </w:pPr>
            <w:r>
              <w:rPr>
                <w:rFonts w:ascii="Times New Roman" w:hAnsi="Times New Roman" w:eastAsia="Times New Roman" w:cs="Times New Roman"/>
                <w:b/>
                <w:bCs/>
                <w:color w:val="1F4E79"/>
                <w:sz w:val="21"/>
                <w:szCs w:val="21"/>
                <w:lang w:val="fr-FR"/>
              </w:rPr>
              <w:t xml:space="preserve">Interface utilisateur (UI)</w:t>
            </w:r>
          </w:p>
        </w:tc>
        <w:tc>
          <w:tcPr>
            <w:tcW w:w="6156" w:type="dxa"/>
            <w:shd w:val="clear" w:color="auto" w:fill="EEF3F9"/>
            <w:vAlign w:val="center"/>
          </w:tcPr>
          <w:p>
            <w:pPr>
              <w:spacing w:before="10" w:after="10" w:line="240" w:lineRule="auto"/>
              <w:ind w:left="0" w:firstLine="0"/>
              <w:jc w:val="left"/>
            </w:pPr>
            <w:r>
              <w:rPr>
                <w:rFonts w:ascii="Times New Roman" w:hAnsi="Times New Roman" w:eastAsia="Times New Roman" w:cs="Times New Roman"/>
                <w:color w:val="262626"/>
                <w:sz w:val="21"/>
                <w:szCs w:val="21"/>
                <w:lang w:val="fr-FR"/>
              </w:rPr>
              <w:t xml:space="preserve">Ensemble des éléments graphiques et interactifs (pages, formulaires, boutons, menus) qui permettent à l’utilisateur de communiquer avec l’application.</w:t>
            </w:r>
          </w:p>
        </w:tc>
      </w:tr>
      <w:tr>
        <w:trPr>
          <w:cantSplit/>
          <w:trHeight w:val="300"/>
        </w:trPr>
        <w:tc>
          <w:tcPr>
            <w:tcW w:w="2150" w:type="dxa"/>
            <w:vAlign w:val="center"/>
          </w:tcPr>
          <w:p>
            <w:pPr>
              <w:spacing w:before="10" w:after="10" w:line="240" w:lineRule="auto"/>
              <w:ind w:left="0" w:firstLine="0"/>
              <w:jc w:val="left"/>
            </w:pPr>
            <w:r>
              <w:rPr>
                <w:rFonts w:ascii="Times New Roman" w:hAnsi="Times New Roman" w:eastAsia="Times New Roman" w:cs="Times New Roman"/>
                <w:b/>
                <w:bCs/>
                <w:color w:val="1F4E79"/>
                <w:sz w:val="21"/>
                <w:szCs w:val="21"/>
                <w:lang w:val="fr-FR"/>
              </w:rPr>
              <w:t xml:space="preserve">PostgreSQL</w:t>
            </w:r>
          </w:p>
        </w:tc>
        <w:tc>
          <w:tcPr>
            <w:tcW w:w="6156" w:type="dxa"/>
            <w:vAlign w:val="center"/>
          </w:tcPr>
          <w:p>
            <w:pPr>
              <w:spacing w:before="10" w:after="10" w:line="240" w:lineRule="auto"/>
              <w:ind w:left="0" w:firstLine="0"/>
              <w:jc w:val="left"/>
            </w:pPr>
            <w:r>
              <w:rPr>
                <w:rFonts w:ascii="Times New Roman" w:hAnsi="Times New Roman" w:eastAsia="Times New Roman" w:cs="Times New Roman"/>
                <w:color w:val="262626"/>
                <w:sz w:val="21"/>
                <w:szCs w:val="21"/>
                <w:lang w:val="fr-FR"/>
              </w:rPr>
              <w:t xml:space="preserve">Système de gestion de base de données relationnelle (SGBDR) libre ; il stocke et manipule les données des utilisateurs et des offres.</w:t>
            </w:r>
          </w:p>
        </w:tc>
      </w:tr>
      <w:tr>
        <w:trPr>
          <w:cantSplit/>
          <w:trHeight w:val="300"/>
        </w:trPr>
        <w:tc>
          <w:tcPr>
            <w:tcW w:w="2150" w:type="dxa"/>
            <w:shd w:val="clear" w:color="auto" w:fill="EEF3F9"/>
            <w:vAlign w:val="center"/>
          </w:tcPr>
          <w:p>
            <w:pPr>
              <w:spacing w:before="10" w:after="10" w:line="240" w:lineRule="auto"/>
              <w:ind w:left="0" w:firstLine="0"/>
              <w:jc w:val="left"/>
            </w:pPr>
            <w:r>
              <w:rPr>
                <w:rFonts w:ascii="Times New Roman" w:hAnsi="Times New Roman" w:eastAsia="Times New Roman" w:cs="Times New Roman"/>
                <w:b/>
                <w:bCs/>
                <w:color w:val="1F4E79"/>
                <w:sz w:val="21"/>
                <w:szCs w:val="21"/>
                <w:lang w:val="fr-FR"/>
              </w:rPr>
              <w:t xml:space="preserve">PowerAMC</w:t>
            </w:r>
          </w:p>
        </w:tc>
        <w:tc>
          <w:tcPr>
            <w:tcW w:w="6156" w:type="dxa"/>
            <w:shd w:val="clear" w:color="auto" w:fill="EEF3F9"/>
            <w:vAlign w:val="center"/>
          </w:tcPr>
          <w:p>
            <w:pPr>
              <w:spacing w:before="10" w:after="10" w:line="240" w:lineRule="auto"/>
              <w:ind w:left="0" w:firstLine="0"/>
              <w:jc w:val="left"/>
            </w:pPr>
            <w:r>
              <w:rPr>
                <w:rFonts w:ascii="Times New Roman" w:hAnsi="Times New Roman" w:eastAsia="Times New Roman" w:cs="Times New Roman"/>
                <w:color w:val="262626"/>
                <w:sz w:val="21"/>
                <w:szCs w:val="21"/>
                <w:lang w:val="fr-FR"/>
              </w:rPr>
              <w:t xml:space="preserve">Logiciel de modélisation qui sert à concevoir les diagrammes UML et la structure de la base de données.</w:t>
            </w:r>
          </w:p>
        </w:tc>
      </w:tr>
      <w:tr>
        <w:trPr>
          <w:cantSplit/>
          <w:trHeight w:val="300"/>
        </w:trPr>
        <w:tc>
          <w:tcPr>
            <w:tcW w:w="2150" w:type="dxa"/>
            <w:vAlign w:val="center"/>
          </w:tcPr>
          <w:p>
            <w:pPr>
              <w:spacing w:before="10" w:after="10" w:line="240" w:lineRule="auto"/>
              <w:ind w:left="0" w:firstLine="0"/>
              <w:jc w:val="left"/>
            </w:pPr>
            <w:r>
              <w:rPr>
                <w:rFonts w:ascii="Times New Roman" w:hAnsi="Times New Roman" w:eastAsia="Times New Roman" w:cs="Times New Roman"/>
                <w:b/>
                <w:bCs/>
                <w:color w:val="1F4E79"/>
                <w:sz w:val="21"/>
                <w:szCs w:val="21"/>
                <w:lang w:val="fr-FR"/>
              </w:rPr>
              <w:t xml:space="preserve">Publication de produit</w:t>
            </w:r>
          </w:p>
        </w:tc>
        <w:tc>
          <w:tcPr>
            <w:tcW w:w="6156" w:type="dxa"/>
            <w:vAlign w:val="center"/>
          </w:tcPr>
          <w:p>
            <w:pPr>
              <w:spacing w:before="10" w:after="10" w:line="240" w:lineRule="auto"/>
              <w:ind w:left="0" w:firstLine="0"/>
              <w:jc w:val="left"/>
            </w:pPr>
            <w:r>
              <w:rPr>
                <w:rFonts w:ascii="Times New Roman" w:hAnsi="Times New Roman" w:eastAsia="Times New Roman" w:cs="Times New Roman"/>
                <w:color w:val="262626"/>
                <w:sz w:val="21"/>
                <w:szCs w:val="21"/>
                <w:lang w:val="fr-FR"/>
              </w:rPr>
              <w:t xml:space="preserve">Fonctionnalité qui permet au vendeur de soumettre une offre détaillée afin qu’elle soit consultée par les clients.</w:t>
            </w:r>
          </w:p>
        </w:tc>
      </w:tr>
      <w:tr>
        <w:trPr>
          <w:cantSplit/>
          <w:trHeight w:val="300"/>
        </w:trPr>
        <w:tc>
          <w:tcPr>
            <w:tcW w:w="2150" w:type="dxa"/>
            <w:shd w:val="clear" w:color="auto" w:fill="EEF3F9"/>
            <w:vAlign w:val="center"/>
          </w:tcPr>
          <w:p>
            <w:pPr>
              <w:spacing w:before="10" w:after="10" w:line="240" w:lineRule="auto"/>
              <w:ind w:left="0" w:firstLine="0"/>
              <w:jc w:val="left"/>
            </w:pPr>
            <w:r>
              <w:rPr>
                <w:rFonts w:ascii="Times New Roman" w:hAnsi="Times New Roman" w:eastAsia="Times New Roman" w:cs="Times New Roman"/>
                <w:b/>
                <w:bCs/>
                <w:color w:val="1F4E79"/>
                <w:sz w:val="21"/>
                <w:szCs w:val="21"/>
                <w:lang w:val="fr-FR"/>
              </w:rPr>
              <w:t xml:space="preserve">Recherche de produit</w:t>
            </w:r>
          </w:p>
        </w:tc>
        <w:tc>
          <w:tcPr>
            <w:tcW w:w="6156" w:type="dxa"/>
            <w:shd w:val="clear" w:color="auto" w:fill="EEF3F9"/>
            <w:vAlign w:val="center"/>
          </w:tcPr>
          <w:p>
            <w:pPr>
              <w:spacing w:before="10" w:after="10" w:line="240" w:lineRule="auto"/>
              <w:ind w:left="0" w:firstLine="0"/>
              <w:jc w:val="left"/>
            </w:pPr>
            <w:r>
              <w:rPr>
                <w:rFonts w:ascii="Times New Roman" w:hAnsi="Times New Roman" w:eastAsia="Times New Roman" w:cs="Times New Roman"/>
                <w:color w:val="262626"/>
                <w:sz w:val="21"/>
                <w:szCs w:val="21"/>
                <w:lang w:val="fr-FR"/>
              </w:rPr>
              <w:t xml:space="preserve">Fonctionnalité qui permet aux clients de filtrer les offres et de trouver rapidement celles qui répondent à leurs critères (quantité, qualité, localisation).</w:t>
            </w:r>
          </w:p>
        </w:tc>
      </w:tr>
      <w:tr>
        <w:trPr>
          <w:cantSplit/>
          <w:trHeight w:val="300"/>
        </w:trPr>
        <w:tc>
          <w:tcPr>
            <w:tcW w:w="2150" w:type="dxa"/>
            <w:vAlign w:val="center"/>
          </w:tcPr>
          <w:p>
            <w:pPr>
              <w:spacing w:before="10" w:after="10" w:line="240" w:lineRule="auto"/>
              <w:ind w:left="0" w:firstLine="0"/>
              <w:jc w:val="left"/>
            </w:pPr>
            <w:r>
              <w:rPr>
                <w:rFonts w:ascii="Times New Roman" w:hAnsi="Times New Roman" w:eastAsia="Times New Roman" w:cs="Times New Roman"/>
                <w:b/>
                <w:bCs/>
                <w:color w:val="1F4E79"/>
                <w:sz w:val="21"/>
                <w:szCs w:val="21"/>
                <w:lang w:val="fr-FR"/>
              </w:rPr>
              <w:t xml:space="preserve">Spring Boot</w:t>
            </w:r>
          </w:p>
        </w:tc>
        <w:tc>
          <w:tcPr>
            <w:tcW w:w="6156" w:type="dxa"/>
            <w:vAlign w:val="center"/>
          </w:tcPr>
          <w:p>
            <w:pPr>
              <w:spacing w:before="10" w:after="10" w:line="240" w:lineRule="auto"/>
              <w:ind w:left="0" w:firstLine="0"/>
              <w:jc w:val="left"/>
            </w:pPr>
            <w:r>
              <w:rPr>
                <w:rFonts w:ascii="Times New Roman" w:hAnsi="Times New Roman" w:eastAsia="Times New Roman" w:cs="Times New Roman"/>
                <w:color w:val="262626"/>
                <w:sz w:val="21"/>
                <w:szCs w:val="21"/>
                <w:lang w:val="fr-FR"/>
              </w:rPr>
              <w:t xml:space="preserve">Framework Java open source qui simplifie la création d’applications côté serveur ; il sert à développer le back-end de la plateforme.</w:t>
            </w:r>
          </w:p>
        </w:tc>
      </w:tr>
      <w:tr>
        <w:trPr>
          <w:cantSplit/>
          <w:trHeight w:val="300"/>
        </w:trPr>
        <w:tc>
          <w:tcPr>
            <w:tcW w:w="2150" w:type="dxa"/>
            <w:shd w:val="clear" w:color="auto" w:fill="EEF3F9"/>
            <w:vAlign w:val="center"/>
          </w:tcPr>
          <w:p>
            <w:pPr>
              <w:spacing w:before="10" w:after="10" w:line="240" w:lineRule="auto"/>
              <w:ind w:left="0" w:firstLine="0"/>
              <w:jc w:val="left"/>
            </w:pPr>
            <w:r>
              <w:rPr>
                <w:rFonts w:ascii="Times New Roman" w:hAnsi="Times New Roman" w:eastAsia="Times New Roman" w:cs="Times New Roman"/>
                <w:b/>
                <w:bCs/>
                <w:color w:val="1F4E79"/>
                <w:sz w:val="21"/>
                <w:szCs w:val="21"/>
                <w:lang w:val="fr-FR"/>
              </w:rPr>
              <w:t xml:space="preserve">Tableau de bord</w:t>
            </w:r>
          </w:p>
        </w:tc>
        <w:tc>
          <w:tcPr>
            <w:tcW w:w="6156" w:type="dxa"/>
            <w:shd w:val="clear" w:color="auto" w:fill="EEF3F9"/>
            <w:vAlign w:val="center"/>
          </w:tcPr>
          <w:p>
            <w:pPr>
              <w:spacing w:before="10" w:after="10" w:line="240" w:lineRule="auto"/>
              <w:ind w:left="0" w:firstLine="0"/>
              <w:jc w:val="left"/>
            </w:pPr>
            <w:r>
              <w:rPr>
                <w:rFonts w:ascii="Times New Roman" w:hAnsi="Times New Roman" w:eastAsia="Times New Roman" w:cs="Times New Roman"/>
                <w:color w:val="262626"/>
                <w:sz w:val="21"/>
                <w:szCs w:val="21"/>
                <w:lang w:val="fr-FR"/>
              </w:rPr>
              <w:t xml:space="preserve">Espace personnalisé qui présente à l’utilisateur une vue d’ensemble de son activité : suivi des publications et statistiques.</w:t>
            </w:r>
          </w:p>
        </w:tc>
      </w:tr>
      <w:tr>
        <w:trPr>
          <w:cantSplit/>
          <w:trHeight w:val="300"/>
        </w:trPr>
        <w:tc>
          <w:tcPr>
            <w:tcW w:w="2150" w:type="dxa"/>
            <w:vAlign w:val="center"/>
          </w:tcPr>
          <w:p>
            <w:pPr>
              <w:spacing w:before="10" w:after="10" w:line="240" w:lineRule="auto"/>
              <w:ind w:left="0" w:firstLine="0"/>
              <w:jc w:val="left"/>
            </w:pPr>
            <w:r>
              <w:rPr>
                <w:rFonts w:ascii="Times New Roman" w:hAnsi="Times New Roman" w:eastAsia="Times New Roman" w:cs="Times New Roman"/>
                <w:b/>
                <w:bCs/>
                <w:color w:val="1F4E79"/>
                <w:sz w:val="21"/>
                <w:szCs w:val="21"/>
                <w:lang w:val="fr-FR"/>
              </w:rPr>
              <w:t xml:space="preserve">Vendeur (producteur)</w:t>
            </w:r>
          </w:p>
        </w:tc>
        <w:tc>
          <w:tcPr>
            <w:tcW w:w="6156" w:type="dxa"/>
            <w:vAlign w:val="center"/>
          </w:tcPr>
          <w:p>
            <w:pPr>
              <w:spacing w:before="10" w:after="10" w:line="240" w:lineRule="auto"/>
              <w:ind w:left="0" w:firstLine="0"/>
              <w:jc w:val="left"/>
            </w:pPr>
            <w:r>
              <w:rPr>
                <w:rFonts w:ascii="Times New Roman" w:hAnsi="Times New Roman" w:eastAsia="Times New Roman" w:cs="Times New Roman"/>
                <w:color w:val="262626"/>
                <w:sz w:val="21"/>
                <w:szCs w:val="21"/>
                <w:lang w:val="fr-FR"/>
              </w:rPr>
              <w:t xml:space="preserve">Agriculteur, coopérative ou acteur de la filière cacao qui met sa production en vente via la plateforme.</w:t>
            </w:r>
          </w:p>
        </w:tc>
      </w:tr>
      <w:tr>
        <w:trPr>
          <w:cantSplit/>
          <w:trHeight w:val="300"/>
        </w:trPr>
        <w:tc>
          <w:tcPr>
            <w:tcW w:w="2150" w:type="dxa"/>
            <w:shd w:val="clear" w:color="auto" w:fill="EEF3F9"/>
            <w:vAlign w:val="center"/>
          </w:tcPr>
          <w:p>
            <w:pPr>
              <w:spacing w:before="10" w:after="10" w:line="240" w:lineRule="auto"/>
              <w:ind w:left="0" w:firstLine="0"/>
              <w:jc w:val="left"/>
            </w:pPr>
            <w:r>
              <w:rPr>
                <w:rFonts w:ascii="Times New Roman" w:hAnsi="Times New Roman" w:eastAsia="Times New Roman" w:cs="Times New Roman"/>
                <w:b/>
                <w:bCs/>
                <w:color w:val="1F4E79"/>
                <w:sz w:val="21"/>
                <w:szCs w:val="21"/>
                <w:lang w:val="fr-FR"/>
              </w:rPr>
              <w:t xml:space="preserve">Visiteur</w:t>
            </w:r>
          </w:p>
        </w:tc>
        <w:tc>
          <w:tcPr>
            <w:tcW w:w="6156" w:type="dxa"/>
            <w:shd w:val="clear" w:color="auto" w:fill="EEF3F9"/>
            <w:vAlign w:val="center"/>
          </w:tcPr>
          <w:p>
            <w:pPr>
              <w:spacing w:before="10" w:after="10" w:line="240" w:lineRule="auto"/>
              <w:ind w:left="0" w:firstLine="0"/>
              <w:jc w:val="left"/>
            </w:pPr>
            <w:r>
              <w:rPr>
                <w:rFonts w:ascii="Times New Roman" w:hAnsi="Times New Roman" w:eastAsia="Times New Roman" w:cs="Times New Roman"/>
                <w:color w:val="262626"/>
                <w:sz w:val="21"/>
                <w:szCs w:val="21"/>
                <w:lang w:val="fr-FR"/>
              </w:rPr>
              <w:t xml:space="preserve">Internaute non connecté qui parcourt la plateforme et peut créer un compte de client ou de vendeur.</w:t>
            </w:r>
          </w:p>
        </w:tc>
      </w:tr>
      <w:tr>
        <w:trPr>
          <w:cantSplit/>
          <w:trHeight w:val="300"/>
        </w:trPr>
        <w:tc>
          <w:tcPr>
            <w:tcW w:w="2150" w:type="dxa"/>
            <w:vAlign w:val="center"/>
          </w:tcPr>
          <w:p>
            <w:pPr>
              <w:spacing w:before="10" w:after="10" w:line="240" w:lineRule="auto"/>
              <w:ind w:left="0" w:firstLine="0"/>
              <w:jc w:val="left"/>
            </w:pPr>
            <w:r>
              <w:rPr>
                <w:rFonts w:ascii="Times New Roman" w:hAnsi="Times New Roman" w:eastAsia="Times New Roman" w:cs="Times New Roman"/>
                <w:b/>
                <w:bCs/>
                <w:color w:val="1F4E79"/>
                <w:sz w:val="21"/>
                <w:szCs w:val="21"/>
                <w:lang w:val="fr-FR"/>
              </w:rPr>
              <w:t xml:space="preserve">Visual Studio Code</w:t>
            </w:r>
          </w:p>
        </w:tc>
        <w:tc>
          <w:tcPr>
            <w:tcW w:w="6156" w:type="dxa"/>
            <w:vAlign w:val="center"/>
          </w:tcPr>
          <w:p>
            <w:pPr>
              <w:spacing w:before="10" w:after="10" w:line="240" w:lineRule="auto"/>
              <w:ind w:left="0" w:firstLine="0"/>
              <w:jc w:val="left"/>
            </w:pPr>
            <w:r>
              <w:rPr>
                <w:rFonts w:ascii="Times New Roman" w:hAnsi="Times New Roman" w:eastAsia="Times New Roman" w:cs="Times New Roman"/>
                <w:color w:val="262626"/>
                <w:sz w:val="21"/>
                <w:szCs w:val="21"/>
                <w:lang w:val="fr-FR"/>
              </w:rPr>
              <w:t xml:space="preserve">Éditeur de code source gratuit édité par Microsoft ; il sert à développer le front-end Angular.</w:t>
            </w:r>
          </w:p>
        </w:tc>
      </w:tr>
    </w:tbl>
    <w:p w:rsidR="00160652" w:rsidRDefault="00086B22">
      <w:pPr>
        <w:pStyle w:val="Heading1"/>
        <w:pageBreakBefore/>
        <w:spacing w:after="240"/>
      </w:pPr>
      <w:bookmarkStart w:id="81" w:name="_Toc166433346"/>
      <w:bookmarkStart w:id="82" w:name="_Toc171277705"/>
      <w:bookmarkStart w:id="83" w:name="_Toc171412973"/>
      <w:bookmarkStart w:id="84" w:name="_Toc171413232"/>
      <w:bookmarkStart w:id="85" w:name="_Toc171959571"/>
      <w:bookmarkStart w:id="86" w:name="_Toc177505548"/>
      <w:bookmarkStart w:id="87" w:name="_Toc177663213"/>
      <w:bookmarkStart w:id="88" w:name="_Toc177675945"/>
      <w:bookmarkStart w:id="89" w:name="_Toc177678306"/>
      <w:bookmarkStart w:id="90" w:name="_Toc177678370"/>
      <w:bookmarkStart w:id="91" w:name="_Toc177724541"/>
      <w:bookmarkStart w:id="92" w:name="_Toc177726366"/>
      <w:bookmarkStart w:id="93" w:name="_Toc177726836"/>
      <w:bookmarkStart w:id="94" w:name="_Toc177726960"/>
      <w:bookmarkStart w:id="95" w:name="_Toc202724568"/>
      <w:bookmarkStart w:id="96" w:name="_Toc202724691"/>
      <w:r>
        <w:rPr>
          <w:rFonts w:ascii="Times New Roman" w:hAnsi="Times New Roman" w:eastAsia="Times New Roman" w:cs="Times New Roman"/>
        </w:rPr>
        <w:t>RÉSUMÉ</w:t>
      </w:r>
      <w:bookmarkEnd w:id="81"/>
      <w:bookmarkEnd w:id="82"/>
      <w:bookmarkEnd w:id="83"/>
      <w:bookmarkEnd w:id="84"/>
      <w:bookmarkEnd w:id="85"/>
      <w:bookmarkEnd w:id="86"/>
      <w:bookmarkEnd w:id="87"/>
      <w:bookmarkEnd w:id="88"/>
      <w:bookmarkEnd w:id="89"/>
      <w:bookmarkEnd w:id="90"/>
      <w:bookmarkEnd w:id="91"/>
      <w:bookmarkEnd w:id="92"/>
      <w:bookmarkEnd w:id="93"/>
      <w:bookmarkEnd w:id="94"/>
      <w:bookmarkEnd w:id="95"/>
      <w:bookmarkEnd w:id="96"/>
    </w:p>
    <w:p>
      <w:pPr>
        <w:spacing w:before="0" w:after="120" w:line="312" w:lineRule="auto"/>
        <w:ind w:firstLine="720"/>
        <w:jc w:val="both"/>
      </w:pPr>
      <w:r>
        <w:rPr>
          <w:rFonts w:ascii="Times New Roman" w:hAnsi="Times New Roman" w:eastAsia="Times New Roman" w:cs="Times New Roman"/>
          <w:color w:val="262626"/>
          <w:sz w:val="24"/>
          <w:szCs w:val="24"/>
          <w:lang w:val="fr-FR"/>
        </w:rPr>
        <w:t xml:space="preserve">Le présent rapport porte sur la conception et la réalisation d’une plateforme web collaborative entre le client et les vendeurs de cacao, menées dans le cadre de notre stage au sein d’ALBATRES INGÉNIERIE S.A. Ce projet répond à une problématique réelle : de nombreux vendeurs (agriculteurs, coopératives) peinent à écouler leur production et à atteindre directement les acheteurs, tandis que ces derniers rencontrent souvent des difficultés à accéder à une offre variée et disponible en temps voulu.</w:t>
      </w:r>
    </w:p>
    <w:p>
      <w:pPr>
        <w:spacing w:before="0" w:after="120" w:line="312" w:lineRule="auto"/>
        <w:ind w:firstLine="720"/>
        <w:jc w:val="both"/>
      </w:pPr>
      <w:r>
        <w:rPr>
          <w:rFonts w:ascii="Times New Roman" w:hAnsi="Times New Roman" w:eastAsia="Times New Roman" w:cs="Times New Roman"/>
          <w:color w:val="262626"/>
          <w:sz w:val="24"/>
          <w:szCs w:val="24"/>
          <w:lang w:val="fr-FR"/>
        </w:rPr>
        <w:t xml:space="preserve">L’objectif principal est de faciliter l’accès des producteurs, des coopératives et des commerçants à un marché digital transparent et accessible, tout en offrant aux clients nationaux et internationaux un outil efficace pour rechercher et acquérir du cacao de qualité. La plateforme permet aux vendeurs de publier des annonces détaillées (quantité, qualité, prix, localisation) et aux clients de filtrer et de consulter ces offres selon leurs besoins. Elle intègre également la gestion des profils, une authentification sécurisée, un service de messagerie et un tableau de bord personnalisé.</w:t>
      </w:r>
    </w:p>
    <w:p>
      <w:pPr>
        <w:spacing w:before="0" w:after="120" w:line="312" w:lineRule="auto"/>
        <w:ind w:firstLine="720"/>
        <w:jc w:val="both"/>
      </w:pPr>
      <w:r>
        <w:rPr>
          <w:rFonts w:ascii="Times New Roman" w:hAnsi="Times New Roman" w:eastAsia="Times New Roman" w:cs="Times New Roman"/>
          <w:color w:val="262626"/>
          <w:sz w:val="24"/>
          <w:szCs w:val="24"/>
          <w:lang w:val="fr-FR"/>
        </w:rPr>
        <w:t xml:space="preserve">Pour mener à bien ce projet, nous commençons par une étude de l’existant, puis nous analysons les besoins des différents acteurs afin de concevoir une plateforme adaptée. La démarche méthodologique repose sur le processus 2TUP, associé au langage de modélisation UML (version 2.5.1), qui permet de représenter clairement les interactions et les flux de données et d’assurer une conception solide.</w:t>
      </w:r>
    </w:p>
    <w:p>
      <w:pPr>
        <w:spacing w:before="0" w:after="120" w:line="312" w:lineRule="auto"/>
        <w:ind w:firstLine="720"/>
        <w:jc w:val="both"/>
      </w:pPr>
      <w:r>
        <w:rPr>
          <w:rFonts w:ascii="Times New Roman" w:hAnsi="Times New Roman" w:eastAsia="Times New Roman" w:cs="Times New Roman"/>
          <w:color w:val="262626"/>
          <w:sz w:val="24"/>
          <w:szCs w:val="24"/>
          <w:lang w:val="fr-FR"/>
        </w:rPr>
        <w:t xml:space="preserve">Sur le plan technique, la solution s’appuie sur une architecture 3-tiers : un front-end développé avec Angular, un back-end développé avec Spring Boot et une base de données PostgreSQL. Elle offre une interface simple et intuitive aux vendeurs comme aux clients, sous la supervision d’un administrateur. Au-delà de son apport technique, cette solution réduit le nombre d’intermédiaires, améliore la visibilité des producteurs locaux et contribue à la digitalisation du commerce du cacao au Cameroun. Elle ambitionne ainsi d’optimiser la chaîne de valeur agricole et d’instaurer un climat de transparence et de confiance durable entre le client NEO INDUSTRY S.A et ses vendeurs.</w:t>
      </w:r>
    </w:p>
    <w:p>
      <w:pPr>
        <w:spacing w:before="240" w:after="0" w:line="312" w:lineRule="auto"/>
        <w:ind w:firstLine="0"/>
        <w:jc w:val="both"/>
      </w:pPr>
      <w:r>
        <w:rPr>
          <w:rFonts w:ascii="Times New Roman" w:hAnsi="Times New Roman" w:eastAsia="Times New Roman" w:cs="Times New Roman"/>
          <w:b/>
          <w:bCs/>
          <w:color w:val="262626"/>
          <w:sz w:val="24"/>
          <w:szCs w:val="24"/>
          <w:lang w:val="fr-FR"/>
        </w:rPr>
        <w:t xml:space="preserve">Mots-clés : </w:t>
      </w:r>
      <w:r>
        <w:rPr>
          <w:rFonts w:ascii="Times New Roman" w:hAnsi="Times New Roman" w:eastAsia="Times New Roman" w:cs="Times New Roman"/>
          <w:i/>
          <w:iCs/>
          <w:color w:val="262626"/>
          <w:sz w:val="24"/>
          <w:szCs w:val="24"/>
          <w:lang w:val="fr-FR"/>
        </w:rPr>
        <w:t xml:space="preserve">Cacao, plateforme web collaborative, client, vendeur, 2TUP, UML, Angular, Spring Boot, PostgreSQL.</w:t>
      </w:r>
    </w:p>
    <w:p w:rsidR="00160652" w:rsidRPr="000730F7" w:rsidRDefault="00086B22">
      <w:pPr>
        <w:pStyle w:val="Heading1"/>
        <w:pageBreakBefore/>
        <w:rPr>
          <w:lang w:val="en-US"/>
        </w:rPr>
        <w:spacing w:after="240"/>
      </w:pPr>
      <w:bookmarkStart w:id="97" w:name="_Toc166433347"/>
      <w:bookmarkStart w:id="98" w:name="_Toc171277706"/>
      <w:bookmarkStart w:id="99" w:name="_Toc171412974"/>
      <w:bookmarkStart w:id="100" w:name="_Toc171413233"/>
      <w:bookmarkStart w:id="101" w:name="_Toc171959572"/>
      <w:bookmarkStart w:id="102" w:name="_Toc177505549"/>
      <w:bookmarkStart w:id="103" w:name="_Toc177663214"/>
      <w:bookmarkStart w:id="104" w:name="_Toc177675946"/>
      <w:bookmarkStart w:id="105" w:name="_Toc177678307"/>
      <w:bookmarkStart w:id="106" w:name="_Toc177678371"/>
      <w:bookmarkStart w:id="107" w:name="_Toc177724542"/>
      <w:bookmarkStart w:id="108" w:name="_Toc177726367"/>
      <w:bookmarkStart w:id="109" w:name="_Toc177726837"/>
      <w:bookmarkStart w:id="110" w:name="_Toc177726961"/>
      <w:bookmarkStart w:id="111" w:name="_Toc202724569"/>
      <w:bookmarkStart w:id="112" w:name="_Toc202724692"/>
      <w:r w:rsidRPr="000730F7">
        <w:rPr>
          <w:rFonts w:ascii="Times New Roman" w:hAnsi="Times New Roman" w:eastAsia="Times New Roman" w:cs="Times New Roman"/>
          <w:lang w:val="en-US"/>
        </w:rPr>
        <w:t>ABSTRACT</w:t>
      </w:r>
      <w:bookmarkEnd w:id="97"/>
      <w:bookmarkEnd w:id="98"/>
      <w:bookmarkEnd w:id="99"/>
      <w:bookmarkEnd w:id="100"/>
      <w:bookmarkEnd w:id="101"/>
      <w:bookmarkEnd w:id="102"/>
      <w:bookmarkEnd w:id="103"/>
      <w:bookmarkEnd w:id="104"/>
      <w:bookmarkEnd w:id="105"/>
      <w:bookmarkEnd w:id="106"/>
      <w:bookmarkEnd w:id="107"/>
      <w:bookmarkEnd w:id="108"/>
      <w:bookmarkEnd w:id="109"/>
      <w:bookmarkEnd w:id="110"/>
      <w:bookmarkEnd w:id="111"/>
      <w:bookmarkEnd w:id="112"/>
    </w:p>
    <w:p>
      <w:pPr>
        <w:spacing w:before="0" w:after="120" w:line="312" w:lineRule="auto"/>
        <w:ind w:firstLine="720"/>
        <w:jc w:val="both"/>
      </w:pPr>
      <w:r>
        <w:rPr>
          <w:rFonts w:ascii="Times New Roman" w:hAnsi="Times New Roman" w:eastAsia="Times New Roman" w:cs="Times New Roman"/>
          <w:color w:val="262626"/>
          <w:sz w:val="24"/>
          <w:szCs w:val="24"/>
          <w:lang w:val="en-GB"/>
        </w:rPr>
        <w:t xml:space="preserve">This report presents the design and implementation of a collaborative web platform connecting a client and cocoa sellers, carried out during our internship at ALBATRES INGÉNIERIE S.A. The project addresses a real problem: many sellers (farmers, cooperatives) struggle to sell their production and to reach buyers directly, while buyers often find it difficult to access a varied supply that is available when they need it.</w:t>
      </w:r>
    </w:p>
    <w:p>
      <w:pPr>
        <w:spacing w:before="0" w:after="120" w:line="312" w:lineRule="auto"/>
        <w:ind w:firstLine="720"/>
        <w:jc w:val="both"/>
      </w:pPr>
      <w:r>
        <w:rPr>
          <w:rFonts w:ascii="Times New Roman" w:hAnsi="Times New Roman" w:eastAsia="Times New Roman" w:cs="Times New Roman"/>
          <w:color w:val="262626"/>
          <w:sz w:val="24"/>
          <w:szCs w:val="24"/>
          <w:lang w:val="en-GB"/>
        </w:rPr>
        <w:t xml:space="preserve">The main objective is to give producers, cooperatives and traders easy access to a transparent and accessible digital marketplace, while offering national and international clients an efficient tool to search for and purchase high-quality cocoa. The platform allows sellers to publish detailed listings (quantity, quality, price, location) and enables clients to filter and browse these offers according to their needs. It also provides profile management, secure authentication, a messaging service and a personalised dashboard.</w:t>
      </w:r>
    </w:p>
    <w:p>
      <w:pPr>
        <w:spacing w:before="0" w:after="120" w:line="312" w:lineRule="auto"/>
        <w:ind w:firstLine="720"/>
        <w:jc w:val="both"/>
      </w:pPr>
      <w:r>
        <w:rPr>
          <w:rFonts w:ascii="Times New Roman" w:hAnsi="Times New Roman" w:eastAsia="Times New Roman" w:cs="Times New Roman"/>
          <w:color w:val="262626"/>
          <w:sz w:val="24"/>
          <w:szCs w:val="24"/>
          <w:lang w:val="en-GB"/>
        </w:rPr>
        <w:t xml:space="preserve">To carry out this project, we start with a study of the existing situation, then analyse the needs of the various stakeholders in order to design a suitable platform. The methodological approach is based on the 2TUP process, combined with the UML modelling language (version 2.5.1), which clearly represents interactions and data flows and ensures a solid design.</w:t>
      </w:r>
    </w:p>
    <w:p>
      <w:pPr>
        <w:spacing w:before="0" w:after="120" w:line="312" w:lineRule="auto"/>
        <w:ind w:firstLine="720"/>
        <w:jc w:val="both"/>
      </w:pPr>
      <w:r>
        <w:rPr>
          <w:rFonts w:ascii="Times New Roman" w:hAnsi="Times New Roman" w:eastAsia="Times New Roman" w:cs="Times New Roman"/>
          <w:color w:val="262626"/>
          <w:sz w:val="24"/>
          <w:szCs w:val="24"/>
          <w:lang w:val="en-GB"/>
        </w:rPr>
        <w:t xml:space="preserve">From a technical standpoint, the solution relies on a 3-tier architecture: a front end developed with Angular, a back end developed with Spring Boot and a PostgreSQL database. It offers a simple and intuitive interface to sellers and clients alike, under the supervision of an administrator. Beyond its technical contribution, the solution reduces the number of intermediaries, improves the visibility of local producers and contributes to the digitalisation of the cocoa trade in Cameroon. It thus aims to optimise the agricultural value chain and to build a lasting climate of transparency and trust between the client NEO INDUSTRY S.A and its sellers.</w:t>
      </w:r>
    </w:p>
    <w:p>
      <w:pPr>
        <w:spacing w:before="240" w:after="0" w:line="312" w:lineRule="auto"/>
        <w:ind w:firstLine="0"/>
        <w:jc w:val="both"/>
      </w:pPr>
      <w:r>
        <w:rPr>
          <w:rFonts w:ascii="Times New Roman" w:hAnsi="Times New Roman" w:eastAsia="Times New Roman" w:cs="Times New Roman"/>
          <w:b/>
          <w:bCs/>
          <w:color w:val="262626"/>
          <w:sz w:val="24"/>
          <w:szCs w:val="24"/>
          <w:lang w:val="en-GB"/>
        </w:rPr>
        <w:t xml:space="preserve">Keywords: </w:t>
      </w:r>
      <w:r>
        <w:rPr>
          <w:rFonts w:ascii="Times New Roman" w:hAnsi="Times New Roman" w:eastAsia="Times New Roman" w:cs="Times New Roman"/>
          <w:i/>
          <w:iCs/>
          <w:color w:val="262626"/>
          <w:sz w:val="24"/>
          <w:szCs w:val="24"/>
          <w:lang w:val="en-GB"/>
        </w:rPr>
        <w:t xml:space="preserve">Cocoa, collaborative web platform, client, seller, 2TUP, UML, Angular, Spring Boot, PostgreSQL.</w:t>
      </w:r>
    </w:p>
    <w:p w:rsidR="00160652" w:rsidRPr="000F07E9" w:rsidRDefault="00160652">
      <w:pPr>
        <w:rPr>
          <w:lang w:val="fr-FR"/>
        </w:rPr>
        <w:sectPr w:rsidR="00160652" w:rsidRPr="000F07E9">
          <w:headerReference w:type="default" r:id="rId10"/>
          <w:footerReference w:type="default" r:id="rId11"/>
          <w:pgSz w:w="11906" w:h="16838"/>
          <w:pgMar w:top="1440" w:right="1800" w:bottom="1440" w:left="1800" w:header="708" w:footer="708" w:gutter="0"/>
          <w:pgNumType w:fmt="upperRoman"/>
          <w:cols w:space="720"/>
        </w:sectPr>
      </w:pPr>
    </w:p>
    <w:p w:rsidR="00F420C6" w:rsidRDefault="00086B22" w:rsidP="00F420C6">
      <w:pPr>
        <w:pStyle w:val="Heading1"/>
        <w:spacing w:after="240"/>
      </w:pPr>
      <w:bookmarkStart w:id="113" w:name="_Toc166433348"/>
      <w:bookmarkStart w:id="114" w:name="_Toc171277707"/>
      <w:bookmarkStart w:id="115" w:name="_Toc171412975"/>
      <w:bookmarkStart w:id="116" w:name="_Toc171413234"/>
      <w:bookmarkStart w:id="117" w:name="_Toc171959573"/>
      <w:bookmarkStart w:id="118" w:name="_Toc177505550"/>
      <w:bookmarkStart w:id="119" w:name="_Toc177663215"/>
      <w:bookmarkStart w:id="120" w:name="_Toc177675947"/>
      <w:bookmarkStart w:id="121" w:name="_Toc177678308"/>
      <w:bookmarkStart w:id="122" w:name="_Toc177678372"/>
      <w:bookmarkStart w:id="123" w:name="_Toc177724543"/>
      <w:bookmarkStart w:id="124" w:name="_Toc177726368"/>
      <w:bookmarkStart w:id="125" w:name="_Toc177726838"/>
      <w:bookmarkStart w:id="126" w:name="_Toc177726962"/>
      <w:bookmarkStart w:id="127" w:name="_Toc202724570"/>
      <w:bookmarkStart w:id="128" w:name="_Toc202724693"/>
      <w:r>
        <w:rPr>
          <w:rFonts w:ascii="Times New Roman" w:hAnsi="Times New Roman" w:eastAsia="Times New Roman" w:cs="Times New Roman"/>
        </w:rPr>
        <w:t>INTRODUCTION GÉNÉRALE</w:t>
      </w:r>
      <w:bookmarkEnd w:id="113"/>
      <w:bookmarkEnd w:id="114"/>
      <w:bookmarkEnd w:id="115"/>
      <w:bookmarkEnd w:id="116"/>
      <w:bookmarkEnd w:id="117"/>
      <w:bookmarkEnd w:id="118"/>
      <w:bookmarkEnd w:id="119"/>
      <w:bookmarkEnd w:id="120"/>
      <w:bookmarkEnd w:id="121"/>
      <w:bookmarkEnd w:id="122"/>
      <w:bookmarkEnd w:id="123"/>
      <w:bookmarkEnd w:id="124"/>
      <w:bookmarkEnd w:id="125"/>
      <w:bookmarkEnd w:id="126"/>
      <w:bookmarkEnd w:id="127"/>
      <w:bookmarkEnd w:id="128"/>
    </w:p>
    <w:p>
      <w:pPr>
        <w:spacing w:before="0" w:after="120" w:line="360" w:lineRule="auto"/>
        <w:ind w:firstLine="720"/>
        <w:jc w:val="both"/>
      </w:pPr>
      <w:r>
        <w:rPr>
          <w:rFonts w:ascii="Times New Roman" w:hAnsi="Times New Roman" w:eastAsia="Times New Roman" w:cs="Times New Roman"/>
          <w:color w:val="262626"/>
          <w:sz w:val="24"/>
          <w:szCs w:val="24"/>
          <w:lang w:val="fr-FR"/>
        </w:rPr>
        <w:t xml:space="preserve">La culture du cacao est l’un des piliers de l’économie camerounaise. Elle fait vivre des centaines de milliers de familles et constitue l’une des principales sources de devises du pays. Cependant, depuis deux ans déjà, les exportations sont en nette baisse. Cette régression s’explique notamment par le fait que les acheteurs ont de plus en plus de difficultés à accéder directement aux producteurs et à obtenir un cacao de bonne qualité, conforme aux exigences du marché international.</w:t>
      </w:r>
    </w:p>
    <w:p>
      <w:pPr>
        <w:spacing w:before="0" w:after="120" w:line="360" w:lineRule="auto"/>
        <w:ind w:firstLine="720"/>
        <w:jc w:val="both"/>
      </w:pPr>
      <w:r>
        <w:rPr>
          <w:rFonts w:ascii="Times New Roman" w:hAnsi="Times New Roman" w:eastAsia="Times New Roman" w:cs="Times New Roman"/>
          <w:color w:val="262626"/>
          <w:sz w:val="24"/>
          <w:szCs w:val="24"/>
          <w:lang w:val="fr-FR"/>
        </w:rPr>
        <w:t xml:space="preserve">Cette situation découle de plusieurs problèmes observés sur le terrain. La chaîne de commercialisation reste très opaque : une multitude d’intermédiaires s’interpose entre le planteur et l’acheteur, ce qui réduit considérablement la marge du producteur et ne garantit aucune traçabilité. À cela s’ajoutent une forte instabilité des prix bord champ et l’absence d’outils numériques permettant de prouver l’origine et la qualité du produit. Enfin, la commercialisation se fait encore de manière informelle, par téléphone ou via WhatsApp.</w:t>
      </w:r>
    </w:p>
    <w:p>
      <w:pPr>
        <w:spacing w:before="0" w:after="120" w:line="360" w:lineRule="auto"/>
        <w:ind w:firstLine="720"/>
        <w:jc w:val="both"/>
      </w:pPr>
      <w:r>
        <w:rPr>
          <w:rFonts w:ascii="Times New Roman" w:hAnsi="Times New Roman" w:eastAsia="Times New Roman" w:cs="Times New Roman"/>
          <w:color w:val="262626"/>
          <w:sz w:val="24"/>
          <w:szCs w:val="24"/>
          <w:lang w:val="fr-FR"/>
        </w:rPr>
        <w:t xml:space="preserve">C’est dans ce contexte que s’inscrit notre thème de stage, effectué au sein d’ALBATRES INGÉNIERIE S.A : « Conception et réalisation d’une plateforme collaborative entre le client et le vendeur de cacao : cas de NEO INDUSTRY S.A ». La question qui guide notre travail est la suivante : comment mettre en relation directe les vendeurs de cacao et leurs clients au moyen d’un outil numérique fiable, transparent et facile à utiliser ?</w:t>
      </w:r>
    </w:p>
    <w:p>
      <w:pPr>
        <w:spacing w:before="0" w:after="120" w:line="360" w:lineRule="auto"/>
        <w:ind w:firstLine="720"/>
        <w:jc w:val="both"/>
      </w:pPr>
      <w:r>
        <w:rPr>
          <w:rFonts w:ascii="Times New Roman" w:hAnsi="Times New Roman" w:eastAsia="Times New Roman" w:cs="Times New Roman"/>
          <w:color w:val="262626"/>
          <w:sz w:val="24"/>
          <w:szCs w:val="24"/>
          <w:lang w:val="fr-FR"/>
        </w:rPr>
        <w:t xml:space="preserve">Les fonctionnalités phares de la solution sont : la publication de lots par les vendeurs, avec photos et position GPS ; un tableau de bord en temps réel qui permet aux clients de consulter et de commander les stocks disponibles ; une messagerie sécurisée ; et un historique des transactions.</w:t>
      </w:r>
    </w:p>
    <w:p>
      <w:pPr>
        <w:spacing w:before="0" w:after="120" w:line="360" w:lineRule="auto"/>
        <w:ind w:firstLine="720"/>
        <w:jc w:val="both"/>
      </w:pPr>
      <w:r>
        <w:rPr>
          <w:rFonts w:ascii="Times New Roman" w:hAnsi="Times New Roman" w:eastAsia="Times New Roman" w:cs="Times New Roman"/>
          <w:color w:val="262626"/>
          <w:sz w:val="24"/>
          <w:szCs w:val="24"/>
          <w:lang w:val="fr-FR"/>
        </w:rPr>
        <w:t xml:space="preserve">Pour atteindre cet objectif, le présent rapport s’articule en deux parties. La première partie, consacrée à la phase d’insertion, présente notre accueil et notre intégration au sein de la structure d’accueil, ALBATRES INGÉNIERIE S.A. La seconde partie, consacrée à la phase technique, regroupe les différents dossiers du projet : l’étude de l’existant ; le cahier des charges, qui précise les besoins et les contraintes du projet ; le dossier d’analyse, qui étudie les exigences fonctionnelles et techniques ; le dossier de conception, qui propose l’architecture de la solution ; le dossier de réalisation, qui détaille sa mise en œuvre pratique ; le test des fonctionnalités ; et le guide d’installation et d’utilisation, destiné à accompagner les utilisateurs dans la prise en main de l’application. Enfin, une conclusion générale dresse le bilan du travail accompli et ouvre des perspectives.</w:t>
      </w:r>
    </w:p>
    <w:p w:rsidR="00160652" w:rsidRDefault="00086B22">
      <w:pPr>
        <w:pStyle w:val="Heading1"/>
        <w:pageBreakBefore/>
      </w:pPr>
      <w:bookmarkStart w:id="129" w:name="_Toc166433349"/>
      <w:bookmarkStart w:id="130" w:name="_Toc171277708"/>
      <w:bookmarkStart w:id="131" w:name="_Toc171412976"/>
      <w:bookmarkStart w:id="132" w:name="_Toc171413235"/>
      <w:bookmarkStart w:id="133" w:name="_Toc171959574"/>
      <w:bookmarkStart w:id="134" w:name="_Toc177505551"/>
      <w:bookmarkStart w:id="135" w:name="_Toc177663216"/>
      <w:bookmarkStart w:id="136" w:name="_Toc177675948"/>
      <w:bookmarkStart w:id="137" w:name="_Toc177678309"/>
      <w:bookmarkStart w:id="138" w:name="_Toc177678373"/>
      <w:bookmarkStart w:id="139" w:name="_Toc177724544"/>
      <w:bookmarkStart w:id="140" w:name="_Toc177726369"/>
      <w:bookmarkStart w:id="141" w:name="_Toc177726839"/>
      <w:bookmarkStart w:id="142" w:name="_Toc177726963"/>
      <w:bookmarkStart w:id="143" w:name="_Toc202724571"/>
      <w:bookmarkStart w:id="144" w:name="_Toc202724694"/>
      <w:r>
        <w:rPr>
          <w:rFonts w:ascii="Times New Roman" w:hAnsi="Times New Roman" w:eastAsia="Times New Roman" w:cs="Times New Roman"/>
        </w:rPr>
        <w:t>PARTIE I : PHASE D’INSERTION</w:t>
      </w:r>
      <w:bookmarkEnd w:id="129"/>
      <w:bookmarkEnd w:id="130"/>
      <w:bookmarkEnd w:id="131"/>
      <w:bookmarkEnd w:id="132"/>
      <w:bookmarkEnd w:id="133"/>
      <w:bookmarkEnd w:id="134"/>
      <w:bookmarkEnd w:id="135"/>
      <w:bookmarkEnd w:id="136"/>
      <w:bookmarkEnd w:id="137"/>
      <w:bookmarkEnd w:id="138"/>
      <w:bookmarkEnd w:id="139"/>
      <w:bookmarkEnd w:id="140"/>
      <w:bookmarkEnd w:id="141"/>
      <w:bookmarkEnd w:id="142"/>
      <w:bookmarkEnd w:id="143"/>
      <w:bookmarkEnd w:id="144"/>
    </w:p>
    <w:p>
      <w:pPr>
        <w:spacing w:before="0" w:after="240"/>
      </w:pPr>
    </w:p>
    <w:p w:rsidR="00160652" w:rsidRDefault="00086B22">
      <w:pPr>
        <w:pStyle w:val="Title"/>
      </w:pPr>
      <w:r>
        <w:rPr>
          <w:rFonts w:ascii="Times New Roman" w:hAnsi="Times New Roman" w:eastAsia="Times New Roman" w:cs="Times New Roman"/>
        </w:rPr>
        <w:t xml:space="preserve">Résumé :</w:t>
      </w:r>
    </w:p>
    <w:tbl>
      <w:tblPr>
        <w:tblW w:w="8306" w:type="dxa"/>
        <w:jc w:val="center"/>
        <w:tblBorders>
          <w:top w:val="single" w:sz="8" w:space="0" w:color="1F4E79"/>
          <w:left w:val="single" w:sz="24" w:space="0" w:color="E3B448"/>
          <w:bottom w:val="single" w:sz="8" w:space="0" w:color="1F4E79"/>
          <w:right w:val="single" w:sz="8" w:space="0" w:color="1F4E79"/>
        </w:tblBorders>
        <w:tblLayout w:type="fixed"/>
        <w:tblCellMar>
          <w:top w:w="120" w:type="dxa"/>
          <w:left w:w="200" w:type="dxa"/>
          <w:bottom w:w="120" w:type="dxa"/>
          <w:right w:w="200" w:type="dxa"/>
        </w:tblCellMar>
        <w:tblLook w:val="0000" w:firstRow="0" w:lastRow="0" w:firstColumn="0" w:lastColumn="0" w:noHBand="1" w:noVBand="1"/>
      </w:tblPr>
      <w:tblGrid>
        <w:gridCol w:w="8306"/>
      </w:tblGrid>
      <w:tr>
        <w:trPr>
          <w:cantSplit/>
        </w:trPr>
        <w:tc>
          <w:tcPr>
            <w:tcW w:w="8306" w:type="dxa"/>
            <w:shd w:val="clear" w:color="auto" w:fill="EEF3F9"/>
          </w:tcPr>
          <w:p>
            <w:pPr>
              <w:spacing w:before="0" w:after="0" w:line="312" w:lineRule="auto"/>
              <w:ind w:left="0" w:firstLine="0"/>
              <w:jc w:val="both"/>
            </w:pPr>
            <w:r>
              <w:rPr>
                <w:rFonts w:ascii="Times New Roman" w:hAnsi="Times New Roman" w:eastAsia="Times New Roman" w:cs="Times New Roman"/>
                <w:color w:val="262626"/>
                <w:sz w:val="24"/>
                <w:szCs w:val="24"/>
                <w:lang w:val="fr-FR"/>
              </w:rPr>
              <w:t xml:space="preserve">La phase d’insertion constitue la première étape du stage académique. Elle dure généralement deux semaines et permet au stagiaire de se familiariser avec son nouvel environnement de travail. Le dossier d’insertion, premier document rédigé durant le stage, en rend compte : il présente l’accueil et l’intégration du stagiaire, la structure d’accueil, ALBATRES INGÉNIERIE S.A, ainsi que son fonctionnement et son organisation.</w:t>
            </w:r>
          </w:p>
        </w:tc>
      </w:tr>
    </w:tbl>
    <w:p>
      <w:pPr>
        <w:spacing w:before="0" w:after="360"/>
      </w:pPr>
    </w:p>
    <w:p w:rsidR="00160652" w:rsidRDefault="00086B22">
      <w:pPr>
        <w:pStyle w:val="Title"/>
      </w:pPr>
      <w:r>
        <w:rPr>
          <w:rFonts w:ascii="Times New Roman" w:hAnsi="Times New Roman" w:eastAsia="Times New Roman" w:cs="Times New Roman"/>
        </w:rPr>
        <w:t xml:space="preserve">Aperçu :</w:t>
      </w:r>
    </w:p>
    <w:tbl>
      <w:tblPr>
        <w:tblW w:w="8306" w:type="dxa"/>
        <w:jc w:val="center"/>
        <w:tblBorders>
          <w:top w:val="single" w:sz="8" w:space="0" w:color="1F4E79"/>
          <w:left w:val="single" w:sz="24" w:space="0" w:color="E3B448"/>
          <w:bottom w:val="single" w:sz="8" w:space="0" w:color="1F4E79"/>
          <w:right w:val="single" w:sz="8" w:space="0" w:color="1F4E79"/>
        </w:tblBorders>
        <w:tblLayout w:type="fixed"/>
        <w:tblCellMar>
          <w:top w:w="120" w:type="dxa"/>
          <w:left w:w="200" w:type="dxa"/>
          <w:bottom w:w="120" w:type="dxa"/>
          <w:right w:w="200" w:type="dxa"/>
        </w:tblCellMar>
        <w:tblLook w:val="0000" w:firstRow="0" w:lastRow="0" w:firstColumn="0" w:lastColumn="0" w:noHBand="1" w:noVBand="1"/>
      </w:tblPr>
      <w:tblGrid>
        <w:gridCol w:w="8306"/>
      </w:tblGrid>
      <w:tr>
        <w:trPr>
          <w:cantSplit/>
        </w:trPr>
        <w:tc>
          <w:tcPr>
            <w:tcW w:w="8306" w:type="dxa"/>
            <w:shd w:val="clear" w:color="auto" w:fill="EEF3F9"/>
          </w:tcPr>
          <w:p>
            <w:pPr>
              <w:spacing w:before="0" w:after="40" w:line="276" w:lineRule="auto"/>
              <w:ind w:left="0" w:firstLine="0"/>
              <w:jc w:val="left"/>
            </w:pPr>
            <w:r>
              <w:rPr>
                <w:rFonts w:ascii="Times New Roman" w:hAnsi="Times New Roman" w:eastAsia="Times New Roman" w:cs="Times New Roman"/>
                <w:b/>
                <w:bCs/>
                <w:color w:val="1F4E79"/>
                <w:sz w:val="24"/>
                <w:szCs w:val="24"/>
                <w:lang w:val="fr-FR"/>
              </w:rPr>
              <w:t xml:space="preserve">Introduction</w:t>
            </w:r>
          </w:p>
          <w:p>
            <w:pPr>
              <w:spacing w:before="100" w:after="40" w:line="276" w:lineRule="auto"/>
              <w:ind w:left="0" w:firstLine="0"/>
              <w:jc w:val="left"/>
            </w:pPr>
            <w:r>
              <w:rPr>
                <w:rFonts w:ascii="Times New Roman" w:hAnsi="Times New Roman" w:eastAsia="Times New Roman" w:cs="Times New Roman"/>
                <w:b/>
                <w:bCs/>
                <w:color w:val="1F4E79"/>
                <w:sz w:val="24"/>
                <w:szCs w:val="24"/>
                <w:lang w:val="fr-FR"/>
              </w:rPr>
              <w:t xml:space="preserve">Chapitre I : Accueil et intégration en entreprise</w:t>
            </w:r>
          </w:p>
          <w:p>
            <w:pPr>
              <w:spacing w:before="0" w:after="20" w:line="276" w:lineRule="auto"/>
              <w:ind w:left="567" w:firstLine="0"/>
              <w:jc w:val="left"/>
            </w:pPr>
            <w:r>
              <w:rPr>
                <w:rFonts w:ascii="Times New Roman" w:hAnsi="Times New Roman" w:eastAsia="Times New Roman" w:cs="Times New Roman"/>
                <w:color w:val="262626"/>
                <w:sz w:val="22"/>
                <w:szCs w:val="22"/>
                <w:lang w:val="fr-FR"/>
              </w:rPr>
              <w:t xml:space="preserve">1.  Accueil en entreprise</w:t>
            </w:r>
          </w:p>
          <w:p>
            <w:pPr>
              <w:spacing w:before="0" w:after="20" w:line="276" w:lineRule="auto"/>
              <w:ind w:left="567" w:firstLine="0"/>
              <w:jc w:val="left"/>
            </w:pPr>
            <w:r>
              <w:rPr>
                <w:rFonts w:ascii="Times New Roman" w:hAnsi="Times New Roman" w:eastAsia="Times New Roman" w:cs="Times New Roman"/>
                <w:color w:val="262626"/>
                <w:sz w:val="22"/>
                <w:szCs w:val="22"/>
                <w:lang w:val="fr-FR"/>
              </w:rPr>
              <w:t xml:space="preserve">2.  Intégration en entreprise</w:t>
            </w:r>
          </w:p>
          <w:p>
            <w:pPr>
              <w:spacing w:before="100" w:after="40" w:line="276" w:lineRule="auto"/>
              <w:ind w:left="0" w:firstLine="0"/>
              <w:jc w:val="left"/>
            </w:pPr>
            <w:r>
              <w:rPr>
                <w:rFonts w:ascii="Times New Roman" w:hAnsi="Times New Roman" w:eastAsia="Times New Roman" w:cs="Times New Roman"/>
                <w:b/>
                <w:bCs/>
                <w:color w:val="1F4E79"/>
                <w:sz w:val="24"/>
                <w:szCs w:val="24"/>
                <w:lang w:val="fr-FR"/>
              </w:rPr>
              <w:t xml:space="preserve">Chapitre II : Présentation de l’entreprise</w:t>
            </w:r>
          </w:p>
          <w:p>
            <w:pPr>
              <w:spacing w:before="0" w:after="20" w:line="276" w:lineRule="auto"/>
              <w:ind w:left="567" w:firstLine="0"/>
              <w:jc w:val="left"/>
            </w:pPr>
            <w:r>
              <w:rPr>
                <w:rFonts w:ascii="Times New Roman" w:hAnsi="Times New Roman" w:eastAsia="Times New Roman" w:cs="Times New Roman"/>
                <w:color w:val="262626"/>
                <w:sz w:val="22"/>
                <w:szCs w:val="22"/>
                <w:lang w:val="fr-FR"/>
              </w:rPr>
              <w:t xml:space="preserve">1.  Historique</w:t>
            </w:r>
          </w:p>
          <w:p>
            <w:pPr>
              <w:spacing w:before="0" w:after="20" w:line="276" w:lineRule="auto"/>
              <w:ind w:left="567" w:firstLine="0"/>
              <w:jc w:val="left"/>
            </w:pPr>
            <w:r>
              <w:rPr>
                <w:rFonts w:ascii="Times New Roman" w:hAnsi="Times New Roman" w:eastAsia="Times New Roman" w:cs="Times New Roman"/>
                <w:color w:val="262626"/>
                <w:sz w:val="22"/>
                <w:szCs w:val="22"/>
                <w:lang w:val="fr-FR"/>
              </w:rPr>
              <w:t xml:space="preserve">2.  Situation géographique</w:t>
            </w:r>
          </w:p>
          <w:p>
            <w:pPr>
              <w:spacing w:before="0" w:after="20" w:line="276" w:lineRule="auto"/>
              <w:ind w:left="567" w:firstLine="0"/>
              <w:jc w:val="left"/>
            </w:pPr>
            <w:r>
              <w:rPr>
                <w:rFonts w:ascii="Times New Roman" w:hAnsi="Times New Roman" w:eastAsia="Times New Roman" w:cs="Times New Roman"/>
                <w:color w:val="262626"/>
                <w:sz w:val="22"/>
                <w:szCs w:val="22"/>
                <w:lang w:val="fr-FR"/>
              </w:rPr>
              <w:t xml:space="preserve">3.  Organigramme</w:t>
            </w:r>
          </w:p>
          <w:p>
            <w:pPr>
              <w:spacing w:before="0" w:after="20" w:line="276" w:lineRule="auto"/>
              <w:ind w:left="567" w:firstLine="0"/>
              <w:jc w:val="left"/>
            </w:pPr>
            <w:r>
              <w:rPr>
                <w:rFonts w:ascii="Times New Roman" w:hAnsi="Times New Roman" w:eastAsia="Times New Roman" w:cs="Times New Roman"/>
                <w:color w:val="262626"/>
                <w:sz w:val="22"/>
                <w:szCs w:val="22"/>
                <w:lang w:val="fr-FR"/>
              </w:rPr>
              <w:t xml:space="preserve">4.  Missions et activités</w:t>
            </w:r>
          </w:p>
          <w:p>
            <w:pPr>
              <w:spacing w:before="100" w:after="40" w:line="276" w:lineRule="auto"/>
              <w:ind w:left="0" w:firstLine="0"/>
              <w:jc w:val="left"/>
            </w:pPr>
            <w:r>
              <w:rPr>
                <w:rFonts w:ascii="Times New Roman" w:hAnsi="Times New Roman" w:eastAsia="Times New Roman" w:cs="Times New Roman"/>
                <w:b/>
                <w:bCs/>
                <w:color w:val="1F4E79"/>
                <w:sz w:val="24"/>
                <w:szCs w:val="24"/>
                <w:lang w:val="fr-FR"/>
              </w:rPr>
              <w:t xml:space="preserve">Chapitre III : Fonctionnement et organisation</w:t>
            </w:r>
          </w:p>
          <w:p>
            <w:pPr>
              <w:spacing w:before="0" w:after="20" w:line="276" w:lineRule="auto"/>
              <w:ind w:left="567" w:firstLine="0"/>
              <w:jc w:val="left"/>
            </w:pPr>
            <w:r>
              <w:rPr>
                <w:rFonts w:ascii="Times New Roman" w:hAnsi="Times New Roman" w:eastAsia="Times New Roman" w:cs="Times New Roman"/>
                <w:color w:val="262626"/>
                <w:sz w:val="22"/>
                <w:szCs w:val="22"/>
                <w:lang w:val="fr-FR"/>
              </w:rPr>
              <w:t xml:space="preserve">1.  Services de l’entreprise</w:t>
            </w:r>
          </w:p>
          <w:p>
            <w:pPr>
              <w:spacing w:before="0" w:after="20" w:line="276" w:lineRule="auto"/>
              <w:ind w:left="567" w:firstLine="0"/>
              <w:jc w:val="left"/>
            </w:pPr>
            <w:r>
              <w:rPr>
                <w:rFonts w:ascii="Times New Roman" w:hAnsi="Times New Roman" w:eastAsia="Times New Roman" w:cs="Times New Roman"/>
                <w:color w:val="262626"/>
                <w:sz w:val="22"/>
                <w:szCs w:val="22"/>
                <w:lang w:val="fr-FR"/>
              </w:rPr>
              <w:t xml:space="preserve">2.  Ressources matérielles et logicielles</w:t>
            </w:r>
          </w:p>
          <w:p>
            <w:pPr>
              <w:spacing w:before="0" w:after="20" w:line="276" w:lineRule="auto"/>
              <w:ind w:left="567" w:firstLine="0"/>
              <w:jc w:val="left"/>
            </w:pPr>
            <w:r>
              <w:rPr>
                <w:rFonts w:ascii="Times New Roman" w:hAnsi="Times New Roman" w:eastAsia="Times New Roman" w:cs="Times New Roman"/>
                <w:color w:val="262626"/>
                <w:sz w:val="22"/>
                <w:szCs w:val="22"/>
                <w:lang w:val="fr-FR"/>
              </w:rPr>
              <w:t xml:space="preserve">3.  Département Génie Logiciel</w:t>
            </w:r>
          </w:p>
          <w:p>
            <w:pPr>
              <w:spacing w:before="0" w:after="20" w:line="276" w:lineRule="auto"/>
              <w:ind w:left="567" w:firstLine="0"/>
              <w:jc w:val="left"/>
            </w:pPr>
            <w:r>
              <w:rPr>
                <w:rFonts w:ascii="Times New Roman" w:hAnsi="Times New Roman" w:eastAsia="Times New Roman" w:cs="Times New Roman"/>
                <w:color w:val="262626"/>
                <w:sz w:val="22"/>
                <w:szCs w:val="22"/>
                <w:lang w:val="fr-FR"/>
              </w:rPr>
              <w:t xml:space="preserve">4.  Département Systèmes et Réseaux</w:t>
            </w:r>
          </w:p>
          <w:p>
            <w:pPr>
              <w:spacing w:before="100" w:after="40" w:line="276" w:lineRule="auto"/>
              <w:ind w:left="0" w:firstLine="0"/>
              <w:jc w:val="left"/>
            </w:pPr>
            <w:r>
              <w:rPr>
                <w:rFonts w:ascii="Times New Roman" w:hAnsi="Times New Roman" w:eastAsia="Times New Roman" w:cs="Times New Roman"/>
                <w:b/>
                <w:bCs/>
                <w:color w:val="1F4E79"/>
                <w:sz w:val="24"/>
                <w:szCs w:val="24"/>
                <w:lang w:val="fr-FR"/>
              </w:rPr>
              <w:t xml:space="preserve">Conclusion</w:t>
            </w:r>
          </w:p>
        </w:tc>
      </w:tr>
    </w:tbl>
    <w:p w:rsidR="00160652" w:rsidRDefault="00086B22">
      <w:pPr>
        <w:pStyle w:val="Heading2"/>
        <w:pageBreakBefore/>
      </w:pPr>
      <w:bookmarkStart w:id="145" w:name="_Toc166433350"/>
      <w:bookmarkStart w:id="146" w:name="_Toc171277709"/>
      <w:bookmarkStart w:id="147" w:name="_Toc171412977"/>
      <w:bookmarkStart w:id="148" w:name="_Toc171413236"/>
      <w:bookmarkStart w:id="149" w:name="_Toc171959575"/>
      <w:bookmarkStart w:id="150" w:name="_Toc177505552"/>
      <w:bookmarkStart w:id="151" w:name="_Toc177663217"/>
      <w:bookmarkStart w:id="152" w:name="_Toc177675949"/>
      <w:bookmarkStart w:id="153" w:name="_Toc177678310"/>
      <w:bookmarkStart w:id="154" w:name="_Toc177678374"/>
      <w:bookmarkStart w:id="155" w:name="_Toc177724545"/>
      <w:bookmarkStart w:id="156" w:name="_Toc177726370"/>
      <w:bookmarkStart w:id="157" w:name="_Toc177726840"/>
      <w:bookmarkStart w:id="158" w:name="_Toc202724572"/>
      <w:r>
        <w:rPr>
          <w:rFonts w:ascii="Times New Roman" w:hAnsi="Times New Roman" w:eastAsia="Times New Roman" w:cs="Times New Roman"/>
        </w:rPr>
        <w:t>Introduction</w:t>
      </w:r>
      <w:bookmarkEnd w:id="145"/>
      <w:bookmarkEnd w:id="146"/>
      <w:bookmarkEnd w:id="147"/>
      <w:bookmarkEnd w:id="148"/>
      <w:bookmarkEnd w:id="149"/>
      <w:bookmarkEnd w:id="150"/>
      <w:bookmarkEnd w:id="151"/>
      <w:bookmarkEnd w:id="152"/>
      <w:bookmarkEnd w:id="153"/>
      <w:bookmarkEnd w:id="154"/>
      <w:bookmarkEnd w:id="155"/>
      <w:bookmarkEnd w:id="156"/>
      <w:bookmarkEnd w:id="157"/>
      <w:bookmarkEnd w:id="158"/>
    </w:p>
    <w:p>
      <w:pPr>
        <w:spacing w:before="0" w:after="120" w:line="360" w:lineRule="auto"/>
        <w:ind w:firstLine="720"/>
        <w:jc w:val="both"/>
      </w:pPr>
      <w:r>
        <w:rPr>
          <w:rFonts w:ascii="Times New Roman" w:hAnsi="Times New Roman" w:eastAsia="Times New Roman" w:cs="Times New Roman"/>
          <w:color w:val="262626"/>
          <w:sz w:val="24"/>
          <w:szCs w:val="24"/>
          <w:lang w:val="fr-FR"/>
        </w:rPr>
        <w:t xml:space="preserve">Le rapport d’insertion rend compte de notre accueil au sein de la structure hôte ; il constitue le premier livrable attendu par l’instance académique. Cette période nous donne l’occasion de découvrir la structure d’accueil, de nous imprégner de son fonctionnement et de nous familiariser avec son environnement matériel et logiciel. Dès lors, comment se présente ALBATRES INGÉNIERIE S.A ? Quelles sont ses ressources et ses activités ? Pour répondre à ces questions, nous présentons d’abord notre accueil et notre intégration au sein de l’entreprise, puis l’entreprise elle-même, et enfin son fonctionnement et son organisation, avant de conclure.</w:t>
      </w:r>
    </w:p>
    <w:p w:rsidR="00160652" w:rsidRDefault="00086B22" w:rsidP="008032BE">
      <w:pPr>
        <w:pStyle w:val="Heading2"/>
        <w:numPr>
          <w:ilvl w:val="0"/>
          <w:numId w:val="0"/>
        </w:numPr>
        <w:pageBreakBefore/>
        <w:ind w:left="0" w:firstLine="0"/>
        <w:jc w:val="left"/>
      </w:pPr>
      <w:bookmarkStart w:id="159" w:name="_Toc166433351"/>
      <w:bookmarkStart w:id="160" w:name="_Toc171277710"/>
      <w:bookmarkStart w:id="161" w:name="_Toc171412978"/>
      <w:bookmarkStart w:id="162" w:name="_Toc171413237"/>
      <w:bookmarkStart w:id="163" w:name="_Toc171959576"/>
      <w:bookmarkStart w:id="164" w:name="_Toc177505553"/>
      <w:bookmarkStart w:id="165" w:name="_Toc177663218"/>
      <w:bookmarkStart w:id="166" w:name="_Toc177675950"/>
      <w:bookmarkStart w:id="167" w:name="_Toc177678311"/>
      <w:bookmarkStart w:id="168" w:name="_Toc177678375"/>
      <w:bookmarkStart w:id="169" w:name="_Toc177724546"/>
      <w:bookmarkStart w:id="170" w:name="_Toc177726371"/>
      <w:bookmarkStart w:id="171" w:name="_Toc177726841"/>
      <w:bookmarkStart w:id="172" w:name="_Toc202724573"/>
      <w:r>
        <w:rPr>
          <w:rFonts w:ascii="Times New Roman" w:hAnsi="Times New Roman" w:eastAsia="Times New Roman" w:cs="Times New Roman"/>
        </w:rPr>
        <w:t>CHAPITRE I : ACCUEIL ET INTÉGRATION EN ENTREPRISE</w:t>
      </w:r>
      <w:bookmarkEnd w:id="159"/>
      <w:bookmarkEnd w:id="160"/>
      <w:bookmarkEnd w:id="161"/>
      <w:bookmarkEnd w:id="162"/>
      <w:bookmarkEnd w:id="163"/>
      <w:bookmarkEnd w:id="164"/>
      <w:bookmarkEnd w:id="165"/>
      <w:bookmarkEnd w:id="166"/>
      <w:bookmarkEnd w:id="167"/>
      <w:bookmarkEnd w:id="168"/>
      <w:bookmarkEnd w:id="169"/>
      <w:bookmarkEnd w:id="170"/>
      <w:bookmarkEnd w:id="171"/>
      <w:bookmarkEnd w:id="172"/>
    </w:p>
    <w:p w:rsidR="00160652" w:rsidRDefault="00086B22" w:rsidP="008032BE">
      <w:pPr>
        <w:pStyle w:val="Heading4"/>
        <w:numPr>
          <w:ilvl w:val="0"/>
          <w:numId w:val="31"/>
        </w:numPr>
        <w:ind w:left="720" w:hanging="360"/>
      </w:pPr>
      <w:bookmarkStart w:id="173" w:name="_Toc171412979"/>
      <w:bookmarkStart w:id="174" w:name="_Toc171413238"/>
      <w:bookmarkStart w:id="175" w:name="_Toc177505554"/>
      <w:bookmarkStart w:id="176" w:name="_Toc177675951"/>
      <w:bookmarkStart w:id="177" w:name="_Toc177678376"/>
      <w:bookmarkStart w:id="178" w:name="_Toc177726372"/>
      <w:bookmarkStart w:id="179" w:name="_Toc177726842"/>
      <w:bookmarkStart w:id="180" w:name="_Toc202724574"/>
      <w:r>
        <w:rPr>
          <w:rFonts w:ascii="Times New Roman" w:hAnsi="Times New Roman" w:eastAsia="Times New Roman" w:cs="Times New Roman"/>
        </w:rPr>
        <w:t>Accueil en entreprise</w:t>
      </w:r>
      <w:bookmarkEnd w:id="173"/>
      <w:bookmarkEnd w:id="174"/>
      <w:bookmarkEnd w:id="175"/>
      <w:bookmarkEnd w:id="176"/>
      <w:bookmarkEnd w:id="177"/>
      <w:bookmarkEnd w:id="178"/>
      <w:bookmarkEnd w:id="179"/>
      <w:bookmarkEnd w:id="180"/>
    </w:p>
    <w:p>
      <w:pPr>
        <w:spacing w:before="0" w:after="120" w:line="360" w:lineRule="auto"/>
        <w:ind w:firstLine="720"/>
        <w:jc w:val="both"/>
      </w:pPr>
      <w:r>
        <w:rPr>
          <w:rFonts w:ascii="Times New Roman" w:hAnsi="Times New Roman" w:eastAsia="Times New Roman" w:cs="Times New Roman"/>
          <w:color w:val="262626"/>
          <w:sz w:val="24"/>
          <w:szCs w:val="24"/>
          <w:lang w:val="fr-FR"/>
        </w:rPr>
        <w:t xml:space="preserve">Le 1er juillet 2026, à 7 h précises, marque notre admission dans les locaux d’ALBATRES INGÉNIERIE S.A en qualité de stagiaire académique. Nous sommes chaleureusement accueillis, puis nous bénéficions d’une visite guidée des locaux. À l’issue de cette présentation, le personnel nous invite à nous sentir comme chez nous, et nous nous installons afin de prendre connaissance de notre nouvel environnement. Le lendemain, qui marque véritablement le début du stage, nous recevons des notions destinées à enrichir et à compléter nos connaissances. Deux semaines plus tard, notre encadrant académique et nous dressons une liste de thèmes à développer pour résoudre des problèmes auxquels la société camerounaise est confrontée.</w:t>
      </w:r>
    </w:p>
    <w:p w:rsidR="00160652" w:rsidRDefault="00086B22" w:rsidP="008032BE">
      <w:pPr>
        <w:pStyle w:val="Heading4"/>
        <w:numPr>
          <w:ilvl w:val="0"/>
          <w:numId w:val="31"/>
        </w:numPr>
        <w:ind w:left="720" w:hanging="360"/>
      </w:pPr>
      <w:bookmarkStart w:id="181" w:name="_Toc171412980"/>
      <w:bookmarkStart w:id="182" w:name="_Toc171413239"/>
      <w:bookmarkStart w:id="183" w:name="_Toc177505555"/>
      <w:bookmarkStart w:id="184" w:name="_Toc177675952"/>
      <w:bookmarkStart w:id="185" w:name="_Toc177678377"/>
      <w:bookmarkStart w:id="186" w:name="_Toc177726373"/>
      <w:bookmarkStart w:id="187" w:name="_Toc177726843"/>
      <w:bookmarkStart w:id="188" w:name="_Toc202724575"/>
      <w:r>
        <w:rPr>
          <w:rFonts w:ascii="Times New Roman" w:hAnsi="Times New Roman" w:eastAsia="Times New Roman" w:cs="Times New Roman"/>
        </w:rPr>
        <w:t>Intégration en entreprise</w:t>
      </w:r>
      <w:bookmarkEnd w:id="181"/>
      <w:bookmarkEnd w:id="182"/>
      <w:bookmarkEnd w:id="183"/>
      <w:bookmarkEnd w:id="184"/>
      <w:bookmarkEnd w:id="185"/>
      <w:bookmarkEnd w:id="186"/>
      <w:bookmarkEnd w:id="187"/>
      <w:bookmarkEnd w:id="188"/>
    </w:p>
    <w:p>
      <w:pPr>
        <w:spacing w:before="0" w:after="120" w:line="360" w:lineRule="auto"/>
        <w:ind w:firstLine="720"/>
        <w:jc w:val="both"/>
      </w:pPr>
      <w:r>
        <w:rPr>
          <w:rFonts w:ascii="Times New Roman" w:hAnsi="Times New Roman" w:eastAsia="Times New Roman" w:cs="Times New Roman"/>
          <w:color w:val="262626"/>
          <w:sz w:val="24"/>
          <w:szCs w:val="24"/>
          <w:lang w:val="fr-FR"/>
        </w:rPr>
        <w:t xml:space="preserve">Une première réunion, organisée par le Président-Directeur Général, nous présente les éléments clés de l’entreprise : le règlement intérieur, le fonctionnement général, la vision et les objectifs, les différents services proposés, les exigences ainsi que l’élaboration du planning hebdomadaire. Un accent particulier est mis sur les comportements à adopter et sur le respect du règlement en vigueur. Par la suite, lors de plusieurs séances de travail avec le personnel, nous recevons de nombreux conseils et recommandations. Enfin, nous avons l’occasion de discuter et d’échanger sur nos différents sujets de travail.</w:t>
      </w:r>
    </w:p>
    <w:p>
      <w:pPr>
        <w:spacing w:before="0" w:after="120"/>
      </w:pPr>
    </w:p>
    <w:p w:rsidR="00160652" w:rsidRDefault="00086B22">
      <w:pPr>
        <w:pStyle w:val="Heading2"/>
        <w:pageBreakBefore/>
        <w:jc w:val="left"/>
        <w:rPr>
          <w:lang w:val="fr-FR"/>
        </w:rPr>
        <w:ind w:left="0" w:firstLine="0"/>
      </w:pPr>
      <w:r>
        <w:rPr>
          <w:rFonts w:ascii="Times New Roman" w:hAnsi="Times New Roman" w:eastAsia="Times New Roman" w:cs="Times New Roman"/>
        </w:rPr>
        <w:t>CHAPITRE II : PRÉSENTATION DE L’ENTREPRISE</w:t>
      </w:r>
      <w:bookmarkEnd w:id="189"/>
      <w:bookmarkEnd w:id="190"/>
      <w:bookmarkEnd w:id="191"/>
      <w:bookmarkEnd w:id="192"/>
      <w:bookmarkEnd w:id="193"/>
      <w:bookmarkEnd w:id="194"/>
      <w:bookmarkEnd w:id="195"/>
      <w:bookmarkEnd w:id="196"/>
      <w:bookmarkEnd w:id="197"/>
      <w:bookmarkEnd w:id="198"/>
      <w:bookmarkEnd w:id="199"/>
      <w:bookmarkEnd w:id="200"/>
      <w:bookmarkEnd w:id="201"/>
      <w:bookmarkEnd w:id="202"/>
    </w:p>
    <w:p w:rsidR="00160652" w:rsidRDefault="00086B22" w:rsidP="008032BE">
      <w:pPr>
        <w:pStyle w:val="Heading4"/>
        <w:numPr>
          <w:ilvl w:val="0"/>
          <w:numId w:val="7"/>
        </w:numPr>
        <w:ind w:left="720" w:hanging="360"/>
      </w:pPr>
      <w:bookmarkStart w:id="203" w:name="_Toc171412982"/>
      <w:bookmarkStart w:id="204" w:name="_Toc171413241"/>
      <w:bookmarkStart w:id="205" w:name="_Toc177505557"/>
      <w:bookmarkStart w:id="206" w:name="_Toc177675954"/>
      <w:bookmarkStart w:id="207" w:name="_Toc177678379"/>
      <w:bookmarkStart w:id="208" w:name="_Toc177726375"/>
      <w:bookmarkStart w:id="209" w:name="_Toc177726845"/>
      <w:bookmarkStart w:id="210" w:name="_Toc202724577"/>
      <w:r>
        <w:rPr>
          <w:rFonts w:ascii="Times New Roman" w:hAnsi="Times New Roman" w:eastAsia="Times New Roman" w:cs="Times New Roman"/>
        </w:rPr>
        <w:t>Historique</w:t>
      </w:r>
      <w:bookmarkEnd w:id="203"/>
      <w:bookmarkEnd w:id="204"/>
      <w:bookmarkEnd w:id="205"/>
      <w:bookmarkEnd w:id="206"/>
      <w:bookmarkEnd w:id="207"/>
      <w:bookmarkEnd w:id="208"/>
      <w:bookmarkEnd w:id="209"/>
      <w:bookmarkEnd w:id="210"/>
    </w:p>
    <w:p>
      <w:pPr>
        <w:spacing w:before="0" w:after="120" w:line="360" w:lineRule="auto"/>
        <w:ind w:firstLine="720"/>
        <w:jc w:val="both"/>
      </w:pPr>
      <w:r>
        <w:rPr>
          <w:rFonts w:ascii="Times New Roman" w:hAnsi="Times New Roman" w:eastAsia="Times New Roman" w:cs="Times New Roman"/>
          <w:color w:val="262626"/>
          <w:sz w:val="24"/>
          <w:szCs w:val="24"/>
          <w:lang w:val="fr-FR"/>
        </w:rPr>
        <w:t xml:space="preserve">Fondée par un groupe d’ingénieurs camerounais, ALBATRES INGÉNIERIE S.A, située au rond-point Nsam à Yaoundé, a pour vocation de fournir des solutions et des services informatiques de haute qualité. Au fil des années, l’entreprise s’impose comme un acteur clé du secteur informatique au Cameroun, spécialisé dans le développement de logiciels, le conseil, l’audit et la formation en informatique et en réseaux. Elle évolue continuellement pour répondre aux besoins changeants du marché, en intégrant les technologies et les méthodologies les plus récentes afin de proposer des solutions innovantes.</w:t>
      </w:r>
    </w:p>
    <w:p w:rsidR="00160652" w:rsidRDefault="00086B22" w:rsidP="008032BE">
      <w:pPr>
        <w:pStyle w:val="Heading4"/>
        <w:numPr>
          <w:ilvl w:val="0"/>
          <w:numId w:val="7"/>
        </w:numPr>
        <w:ind w:left="720" w:hanging="360"/>
      </w:pPr>
      <w:bookmarkStart w:id="211" w:name="_Toc171412983"/>
      <w:bookmarkStart w:id="212" w:name="_Toc171413242"/>
      <w:bookmarkStart w:id="213" w:name="_Toc177505558"/>
      <w:bookmarkStart w:id="214" w:name="_Toc177675955"/>
      <w:bookmarkStart w:id="215" w:name="_Toc177678380"/>
      <w:bookmarkStart w:id="216" w:name="_Toc177726376"/>
      <w:bookmarkStart w:id="217" w:name="_Toc177726846"/>
      <w:bookmarkStart w:id="218" w:name="_Toc202724578"/>
      <w:r>
        <w:rPr>
          <w:rFonts w:ascii="Times New Roman" w:hAnsi="Times New Roman" w:eastAsia="Times New Roman" w:cs="Times New Roman"/>
        </w:rPr>
        <w:t>Situation géographique</w:t>
      </w:r>
      <w:bookmarkEnd w:id="211"/>
      <w:bookmarkEnd w:id="212"/>
      <w:bookmarkEnd w:id="213"/>
      <w:bookmarkEnd w:id="214"/>
      <w:bookmarkEnd w:id="215"/>
      <w:bookmarkEnd w:id="216"/>
      <w:bookmarkEnd w:id="217"/>
      <w:bookmarkEnd w:id="218"/>
    </w:p>
    <w:p>
      <w:pPr>
        <w:keepNext/>
        <w:spacing w:before="0" w:after="120" w:line="360" w:lineRule="auto"/>
        <w:ind w:firstLine="720"/>
        <w:jc w:val="both"/>
      </w:pPr>
      <w:r>
        <w:rPr>
          <w:rFonts w:ascii="Times New Roman" w:hAnsi="Times New Roman" w:eastAsia="Times New Roman" w:cs="Times New Roman"/>
          <w:color w:val="262626"/>
          <w:sz w:val="24"/>
          <w:szCs w:val="24"/>
          <w:lang w:val="fr-FR"/>
        </w:rPr>
        <w:t xml:space="preserve">ALBATRES INGÉNIERIE S.A est située à Yaoundé, au Cameroun, plus précisément au rond-point Nsam, comme le présente la figure suivante :</w:t>
      </w:r>
    </w:p>
    <w:p>
      <w:pPr>
        <w:keepNext/>
        <w:spacing w:before="120" w:after="60"/>
        <w:ind w:left="0" w:firstLine="0"/>
        <w:jc w:val="center"/>
      </w:pPr>
      <w:r w:rsidR="000F07E9">
        <w:rPr>
          <w:noProof/>
          <w:lang w:val="en-US"/>
        </w:rPr>
        <w:drawing>
          <wp:inline distT="0" distB="0" distL="0" distR="0" wp14:anchorId="4DCE20FA" wp14:editId="77D3ECC3">
            <wp:extent cx="5273040" cy="2743200"/>
            <wp:effectExtent l="0" t="0" r="3810" b="0"/>
            <wp:docPr id="9" name="Image 9" descr="IMG-20260902-WA0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IMG-20260902-WA0001"/>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273040" cy="2743200"/>
                    </a:xfrm>
                    <a:prstGeom prst="rect">
                      <a:avLst/>
                    </a:prstGeom>
                    <a:noFill/>
                    <a:ln>
                      <a:noFill/>
                    </a:ln>
                  </pic:spPr>
                </pic:pic>
              </a:graphicData>
            </a:graphic>
          </wp:inline>
        </w:drawing>
      </w:r>
    </w:p>
    <w:p>
      <w:pPr>
        <w:pStyle w:val="Caption"/>
        <w:spacing w:before="0" w:after="240"/>
        <w:ind w:left="0" w:firstLine="0"/>
        <w:jc w:val="center"/>
      </w:pPr>
      <w:r>
        <w:rPr>
          <w:rFonts w:ascii="Times New Roman" w:hAnsi="Times New Roman" w:eastAsia="Times New Roman" w:cs="Times New Roman"/>
          <w:i/>
          <w:iCs/>
          <w:color w:val="1F4E79"/>
          <w:sz w:val="20"/>
          <w:szCs w:val="20"/>
          <w:lang w:val="fr-FR"/>
        </w:rPr>
        <w:t xml:space="preserve">Figure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Figure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1</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Plan de situation d’ALBATRES INGÉNIERIE S.A (rond-point Nsam, Yaoundé)</w:t>
      </w:r>
    </w:p>
    <w:p w:rsidR="00160652" w:rsidRDefault="00086B22" w:rsidP="008032BE">
      <w:pPr>
        <w:pStyle w:val="Heading4"/>
        <w:numPr>
          <w:ilvl w:val="0"/>
          <w:numId w:val="7"/>
        </w:numPr>
        <w:ind w:left="720" w:hanging="360"/>
      </w:pPr>
      <w:bookmarkStart w:id="219" w:name="_Toc171412984"/>
      <w:bookmarkStart w:id="220" w:name="_Toc171413243"/>
      <w:bookmarkStart w:id="221" w:name="_Toc177505559"/>
      <w:bookmarkStart w:id="222" w:name="_Toc177675956"/>
      <w:bookmarkStart w:id="223" w:name="_Toc177678381"/>
      <w:bookmarkStart w:id="224" w:name="_Toc177726377"/>
      <w:bookmarkStart w:id="225" w:name="_Toc177726847"/>
      <w:bookmarkStart w:id="226" w:name="_Toc202724579"/>
      <w:r>
        <w:rPr>
          <w:rFonts w:ascii="Times New Roman" w:hAnsi="Times New Roman" w:eastAsia="Times New Roman" w:cs="Times New Roman"/>
        </w:rPr>
        <w:t>Organigramme</w:t>
      </w:r>
      <w:bookmarkEnd w:id="219"/>
      <w:bookmarkEnd w:id="220"/>
      <w:bookmarkEnd w:id="221"/>
      <w:bookmarkEnd w:id="222"/>
      <w:bookmarkEnd w:id="223"/>
      <w:bookmarkEnd w:id="224"/>
      <w:bookmarkEnd w:id="225"/>
      <w:bookmarkEnd w:id="226"/>
    </w:p>
    <w:p>
      <w:pPr>
        <w:keepNext/>
        <w:spacing w:before="0" w:after="120" w:line="360" w:lineRule="auto"/>
        <w:ind w:firstLine="720"/>
        <w:jc w:val="both"/>
      </w:pPr>
      <w:r>
        <w:rPr>
          <w:rFonts w:ascii="Times New Roman" w:hAnsi="Times New Roman" w:eastAsia="Times New Roman" w:cs="Times New Roman"/>
          <w:color w:val="262626"/>
          <w:sz w:val="24"/>
          <w:szCs w:val="24"/>
          <w:lang w:val="fr-FR"/>
        </w:rPr>
        <w:t xml:space="preserve">ALBATRES INGÉNIERIE S.A compte un effectif de dix-neuf (19) personnes : quatorze ingénieurs, un analyste-programmeur, un comptable, une secrétaire, un chauffeur et un agent d’entretien. Son organigramme synthétique, présenté à la figure suivante, place sous l’autorité du Directeur Général les conseillers et les équipes projet, ainsi que quatre entités : la direction recherche et développement, le service commercial, le service administratif et financier et la direction technique.</w:t>
      </w:r>
    </w:p>
    <w:p>
      <w:pPr>
        <w:keepNext/>
        <w:spacing w:before="120" w:after="60"/>
        <w:ind w:left="0" w:firstLine="0"/>
        <w:jc w:val="center"/>
      </w:pPr>
      <w:r>
        <w:rPr>
          <w:noProof/>
          <w:lang w:val="en-US"/>
        </w:rPr>
        <w:lastRenderedPageBreak/>
        <w:drawing>
          <wp:inline distT="0" distB="0" distL="0" distR="0">
            <wp:extent cx="5274310" cy="2887938"/>
            <wp:effectExtent l="0" t="0" r="0" b="0"/>
            <wp:docPr id="123" name="Image 59"/>
            <wp:cNvGraphicFramePr/>
            <a:graphic xmlns:a="http://schemas.openxmlformats.org/drawingml/2006/main">
              <a:graphicData uri="http://schemas.openxmlformats.org/drawingml/2006/picture">
                <pic:pic xmlns:pic="http://schemas.openxmlformats.org/drawingml/2006/picture">
                  <pic:nvPicPr>
                    <pic:cNvPr id="123" name="Image 59"/>
                    <pic:cNvPicPr>
                      <a:extLst>
                        <a:ext uri="sm">
                          <sm:smNativeData xmlns="" xmlns:sm="sm" val="SMDATA_16_ST66ahMAAAAlAAAAEQAAAA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Q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DQAAAAACEAAAAAAAAAAAAAAAAAAAAAAAAFBwAAAAAAAAIAAADfAQAAvSAAAO0RAAAWAAIABQcAALUuAAAoAAAACAAAAAEAAAABAAAA"/>
                        </a:ext>
                      </a:extLst>
                    </pic:cNvPicPr>
                  </pic:nvPicPr>
                  <pic:blipFill>
                    <a:blip r:embed="rId13"/>
                    <a:stretch>
                      <a:fillRect/>
                    </a:stretch>
                  </pic:blipFill>
                  <pic:spPr>
                    <a:xfrm>
                      <a:off x="0" y="0"/>
                      <a:ext cx="5274310" cy="2887938"/>
                    </a:xfrm>
                    <a:prstGeom prst="rect">
                      <a:avLst/>
                    </a:prstGeom>
                    <a:noFill/>
                    <a:ln w="9525">
                      <a:noFill/>
                    </a:ln>
                  </pic:spPr>
                </pic:pic>
              </a:graphicData>
            </a:graphic>
          </wp:inline>
        </w:drawing>
      </w:r>
    </w:p>
    <w:p>
      <w:pPr>
        <w:pStyle w:val="Caption"/>
        <w:spacing w:before="0" w:after="240"/>
        <w:ind w:left="0" w:firstLine="0"/>
        <w:jc w:val="center"/>
      </w:pPr>
      <w:r>
        <w:rPr>
          <w:rFonts w:ascii="Times New Roman" w:hAnsi="Times New Roman" w:eastAsia="Times New Roman" w:cs="Times New Roman"/>
          <w:i/>
          <w:iCs/>
          <w:color w:val="1F4E79"/>
          <w:sz w:val="20"/>
          <w:szCs w:val="20"/>
          <w:lang w:val="fr-FR"/>
        </w:rPr>
        <w:t xml:space="preserve">Figure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Figure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2</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Organigramme synthétique d’ALBATRES INGÉNIERIE S.A</w:t>
      </w:r>
    </w:p>
    <w:p w:rsidR="00160652" w:rsidRDefault="00086B22" w:rsidP="008032BE">
      <w:pPr>
        <w:pStyle w:val="Heading4"/>
        <w:numPr>
          <w:ilvl w:val="0"/>
          <w:numId w:val="7"/>
        </w:numPr>
        <w:ind w:left="720" w:hanging="360"/>
      </w:pPr>
      <w:bookmarkStart w:id="228" w:name="_Toc171412985"/>
      <w:bookmarkStart w:id="229" w:name="_Toc171413244"/>
      <w:bookmarkStart w:id="230" w:name="_Toc177505560"/>
      <w:bookmarkStart w:id="231" w:name="_Toc177675957"/>
      <w:bookmarkStart w:id="232" w:name="_Toc177678382"/>
      <w:bookmarkStart w:id="233" w:name="_Toc177726378"/>
      <w:bookmarkStart w:id="234" w:name="_Toc177726848"/>
      <w:bookmarkStart w:id="235" w:name="_Toc202724580"/>
      <w:r>
        <w:rPr>
          <w:rFonts w:ascii="Times New Roman" w:hAnsi="Times New Roman" w:eastAsia="Times New Roman" w:cs="Times New Roman"/>
        </w:rPr>
        <w:t>Missions et activités</w:t>
      </w:r>
      <w:bookmarkEnd w:id="228"/>
      <w:bookmarkEnd w:id="229"/>
      <w:bookmarkEnd w:id="230"/>
      <w:bookmarkEnd w:id="231"/>
      <w:bookmarkEnd w:id="232"/>
      <w:bookmarkEnd w:id="233"/>
      <w:bookmarkEnd w:id="234"/>
      <w:bookmarkEnd w:id="235"/>
    </w:p>
    <w:p>
      <w:pPr>
        <w:keepNext/>
        <w:spacing w:before="0" w:after="120" w:line="360" w:lineRule="auto"/>
        <w:ind w:firstLine="720"/>
        <w:jc w:val="both"/>
      </w:pPr>
      <w:r>
        <w:rPr>
          <w:rFonts w:ascii="Times New Roman" w:hAnsi="Times New Roman" w:eastAsia="Times New Roman" w:cs="Times New Roman"/>
          <w:color w:val="262626"/>
          <w:sz w:val="24"/>
          <w:szCs w:val="24"/>
          <w:lang w:val="fr-FR"/>
        </w:rPr>
        <w:t xml:space="preserve">La mission principale d’ALBATRES INGÉNIERIE S.A consiste à accompagner les entreprises et les administrations dans la conception, le développement, l’exploitation et la maintenance de leurs systèmes informatiques. L’entreprise fournit des solutions innovantes et efficaces qui renforcent les capacités de ses clients, à travers :</w:t>
      </w:r>
    </w:p>
    <w:p w:rsidR="00160652" w:rsidRDefault="00086B22" w:rsidP="008032BE">
      <w:pPr>
        <w:pStyle w:val="ListParagraph"/>
        <w:widowControl w:val="0"/>
        <w:numPr>
          <w:ilvl w:val="0"/>
          <w:numId w:val="40"/>
        </w:numPr>
        <w:tabs>
          <w:tab w:val="left" w:pos="1250"/>
        </w:tabs>
        <w:ind w:left="1255" w:right="549" w:hanging="358"/>
        <w:contextualSpacing w:val="0"/>
        <w:spacing w:before="0" w:after="80" w:line="312" w:lineRule="auto"/>
        <w:jc w:val="both"/>
      </w:pPr>
      <w:r>
        <w:rPr>
          <w:rFonts w:ascii="Times New Roman" w:hAnsi="Times New Roman" w:eastAsia="Times New Roman" w:cs="Times New Roman"/>
          <w:b/>
          <w:bCs/>
          <w:color w:val="262626"/>
          <w:sz w:val="24"/>
          <w:szCs w:val="24"/>
          <w:lang w:val="fr-FR"/>
        </w:rPr>
        <w:t xml:space="preserve">Réduction des coûts de gestion informatique : </w:t>
      </w:r>
      <w:r>
        <w:rPr>
          <w:rFonts w:ascii="Times New Roman" w:hAnsi="Times New Roman" w:eastAsia="Times New Roman" w:cs="Times New Roman"/>
          <w:color w:val="262626"/>
          <w:sz w:val="24"/>
          <w:szCs w:val="24"/>
          <w:lang w:val="fr-FR"/>
        </w:rPr>
        <w:t xml:space="preserve">des solutions rentables qui rationalisent les opérations informatiques ;</w:t>
      </w:r>
    </w:p>
    <w:p w:rsidR="00160652" w:rsidRDefault="00086B22" w:rsidP="008032BE">
      <w:pPr>
        <w:pStyle w:val="ListParagraph"/>
        <w:widowControl w:val="0"/>
        <w:numPr>
          <w:ilvl w:val="0"/>
          <w:numId w:val="40"/>
        </w:numPr>
        <w:tabs>
          <w:tab w:val="left" w:pos="1250"/>
        </w:tabs>
        <w:ind w:left="1255" w:right="549" w:hanging="358"/>
        <w:contextualSpacing w:val="0"/>
        <w:spacing w:before="0" w:after="80" w:line="312" w:lineRule="auto"/>
        <w:jc w:val="both"/>
      </w:pPr>
      <w:r>
        <w:rPr>
          <w:rFonts w:ascii="Times New Roman" w:hAnsi="Times New Roman" w:eastAsia="Times New Roman" w:cs="Times New Roman"/>
          <w:b/>
          <w:bCs/>
          <w:color w:val="262626"/>
          <w:sz w:val="24"/>
          <w:szCs w:val="24"/>
          <w:lang w:val="fr-FR"/>
        </w:rPr>
        <w:t xml:space="preserve">Renforcement de la sécurité : </w:t>
      </w:r>
      <w:r>
        <w:rPr>
          <w:rFonts w:ascii="Times New Roman" w:hAnsi="Times New Roman" w:eastAsia="Times New Roman" w:cs="Times New Roman"/>
          <w:color w:val="262626"/>
          <w:sz w:val="24"/>
          <w:szCs w:val="24"/>
          <w:lang w:val="fr-FR"/>
        </w:rPr>
        <w:t xml:space="preserve">des audits complets et la mise en œuvre de mesures de sécurité robustes ;</w:t>
      </w:r>
    </w:p>
    <w:p w:rsidR="00160652" w:rsidRDefault="00086B22" w:rsidP="008032BE">
      <w:pPr>
        <w:pStyle w:val="ListParagraph"/>
        <w:widowControl w:val="0"/>
        <w:numPr>
          <w:ilvl w:val="0"/>
          <w:numId w:val="40"/>
        </w:numPr>
        <w:tabs>
          <w:tab w:val="left" w:pos="1250"/>
        </w:tabs>
        <w:ind w:left="1255" w:right="549" w:hanging="358"/>
        <w:contextualSpacing w:val="0"/>
        <w:spacing w:before="0" w:after="80" w:line="312" w:lineRule="auto"/>
        <w:jc w:val="both"/>
      </w:pPr>
      <w:r>
        <w:rPr>
          <w:rFonts w:ascii="Times New Roman" w:hAnsi="Times New Roman" w:eastAsia="Times New Roman" w:cs="Times New Roman"/>
          <w:b/>
          <w:bCs/>
          <w:color w:val="262626"/>
          <w:sz w:val="24"/>
          <w:szCs w:val="24"/>
          <w:lang w:val="fr-FR"/>
        </w:rPr>
        <w:t xml:space="preserve">Amélioration de l’efficacité : </w:t>
      </w:r>
      <w:r>
        <w:rPr>
          <w:rFonts w:ascii="Times New Roman" w:hAnsi="Times New Roman" w:eastAsia="Times New Roman" w:cs="Times New Roman"/>
          <w:color w:val="262626"/>
          <w:sz w:val="24"/>
          <w:szCs w:val="24"/>
          <w:lang w:val="fr-FR"/>
        </w:rPr>
        <w:t xml:space="preserve">le développement de logiciels personnalisés et des services de conseil pour optimiser les systèmes d’information ;</w:t>
      </w:r>
    </w:p>
    <w:p w:rsidR="00160652" w:rsidRDefault="00086B22" w:rsidP="008032BE">
      <w:pPr>
        <w:pStyle w:val="ListParagraph"/>
        <w:widowControl w:val="0"/>
        <w:numPr>
          <w:ilvl w:val="0"/>
          <w:numId w:val="40"/>
        </w:numPr>
        <w:tabs>
          <w:tab w:val="left" w:pos="1250"/>
        </w:tabs>
        <w:ind w:left="1255" w:right="549" w:hanging="358"/>
        <w:contextualSpacing w:val="0"/>
        <w:spacing w:before="0" w:after="80" w:line="312" w:lineRule="auto"/>
        <w:jc w:val="both"/>
      </w:pPr>
      <w:r>
        <w:rPr>
          <w:rFonts w:ascii="Times New Roman" w:hAnsi="Times New Roman" w:eastAsia="Times New Roman" w:cs="Times New Roman"/>
          <w:b/>
          <w:bCs/>
          <w:color w:val="262626"/>
          <w:sz w:val="24"/>
          <w:szCs w:val="24"/>
          <w:lang w:val="fr-FR"/>
        </w:rPr>
        <w:t xml:space="preserve">Autonomisation des clients : </w:t>
      </w:r>
      <w:r>
        <w:rPr>
          <w:rFonts w:ascii="Times New Roman" w:hAnsi="Times New Roman" w:eastAsia="Times New Roman" w:cs="Times New Roman"/>
          <w:color w:val="262626"/>
          <w:sz w:val="24"/>
          <w:szCs w:val="24"/>
          <w:lang w:val="fr-FR"/>
        </w:rPr>
        <w:t xml:space="preserve">des programmes de formation approfondis qui renforcent leurs compétences et leurs connaissances informatiques.</w:t>
      </w:r>
    </w:p>
    <w:p>
      <w:pPr>
        <w:spacing w:before="0" w:after="120"/>
      </w:pPr>
    </w:p>
    <w:bookmarkStart w:id="189" w:name="_Toc166433352"/>
    <w:bookmarkStart w:id="190" w:name="_Toc171277711"/>
    <w:bookmarkStart w:id="191" w:name="_Toc171412981"/>
    <w:bookmarkStart w:id="192" w:name="_Toc171413240"/>
    <w:bookmarkStart w:id="193" w:name="_Toc171959577"/>
    <w:bookmarkStart w:id="194" w:name="_Toc177505556"/>
    <w:bookmarkStart w:id="195" w:name="_Toc177663219"/>
    <w:bookmarkStart w:id="196" w:name="_Toc177675953"/>
    <w:bookmarkStart w:id="197" w:name="_Toc177678312"/>
    <w:bookmarkStart w:id="198" w:name="_Toc177678378"/>
    <w:bookmarkStart w:id="199" w:name="_Toc177724547"/>
    <w:bookmarkStart w:id="200" w:name="_Toc177726374"/>
    <w:bookmarkStart w:id="201" w:name="_Toc177726844"/>
    <w:bookmarkStart w:id="202" w:name="_Toc202724576"/>
    <w:bookmarkStart w:id="227" w:name="_Hlk235436570"/>
    <w:bookmarkEnd w:id="227"/>
    <w:bookmarkStart w:id="236" w:name="_Hlk235437731"/>
    <w:bookmarkEnd w:id="236"/>
    <w:p w:rsidR="00160652" w:rsidRDefault="00086B22">
      <w:pPr>
        <w:pStyle w:val="Heading2"/>
        <w:pageBreakBefore/>
        <w:ind w:left="0" w:firstLine="0"/>
        <w:jc w:val="left"/>
      </w:pPr>
      <w:r>
        <w:rPr>
          <w:rFonts w:ascii="Times New Roman" w:hAnsi="Times New Roman" w:eastAsia="Times New Roman" w:cs="Times New Roman"/>
        </w:rPr>
        <w:t xml:space="preserve">CHAPITRE III : FONCTIONNEMENT ET ORGANISATION</w:t>
      </w:r>
    </w:p>
    <w:p w:rsidR="00160652" w:rsidRDefault="00086B22" w:rsidP="008032BE">
      <w:pPr>
        <w:pStyle w:val="Heading4"/>
        <w:numPr>
          <w:ilvl w:val="0"/>
          <w:numId w:val="66"/>
        </w:numPr>
        <w:ind w:left="720" w:hanging="360"/>
      </w:pPr>
      <w:r>
        <w:rPr>
          <w:rFonts w:ascii="Times New Roman" w:hAnsi="Times New Roman" w:eastAsia="Times New Roman" w:cs="Times New Roman"/>
        </w:rPr>
        <w:t>Services de l’entreprise</w:t>
      </w:r>
    </w:p>
    <w:p>
      <w:pPr>
        <w:keepNext/>
        <w:spacing w:before="0" w:after="120" w:line="360" w:lineRule="auto"/>
        <w:ind w:firstLine="720"/>
        <w:jc w:val="both"/>
      </w:pPr>
      <w:r>
        <w:rPr>
          <w:rFonts w:ascii="Times New Roman" w:hAnsi="Times New Roman" w:eastAsia="Times New Roman" w:cs="Times New Roman"/>
          <w:color w:val="262626"/>
          <w:sz w:val="24"/>
          <w:szCs w:val="24"/>
          <w:lang w:val="fr-FR"/>
        </w:rPr>
        <w:t xml:space="preserve">ALBATRES INGÉNIERIE S.A dispose d’une structure organisationnelle bien définie, qui soutient sa gamme diversifiée de services. L’entreprise est organisée en plusieurs pôles, chacun se concentrant sur un domaine d’expertise spécifique :</w:t>
      </w:r>
    </w:p>
    <w:p w:rsidR="00160652" w:rsidRDefault="00086B22" w:rsidP="008032BE">
      <w:pPr>
        <w:pStyle w:val="ListParagraph"/>
        <w:widowControl w:val="0"/>
        <w:numPr>
          <w:ilvl w:val="0"/>
          <w:numId w:val="40"/>
        </w:numPr>
        <w:tabs>
          <w:tab w:val="left" w:pos="1251"/>
        </w:tabs>
        <w:ind w:left="1254" w:right="546" w:hanging="357"/>
        <w:contextualSpacing w:val="0"/>
        <w:spacing w:before="0" w:after="60" w:line="312" w:lineRule="auto"/>
        <w:jc w:val="both"/>
      </w:pPr>
      <w:r>
        <w:rPr>
          <w:rFonts w:ascii="Times New Roman" w:hAnsi="Times New Roman" w:eastAsia="Times New Roman" w:cs="Times New Roman"/>
          <w:b/>
          <w:bCs/>
          <w:color w:val="262626"/>
          <w:sz w:val="24"/>
          <w:szCs w:val="24"/>
          <w:lang w:val="fr-FR"/>
        </w:rPr>
        <w:t xml:space="preserve">Développement de logiciels : </w:t>
      </w:r>
      <w:r>
        <w:rPr>
          <w:rFonts w:ascii="Times New Roman" w:hAnsi="Times New Roman" w:eastAsia="Times New Roman" w:cs="Times New Roman"/>
          <w:color w:val="262626"/>
          <w:sz w:val="24"/>
          <w:szCs w:val="24"/>
          <w:lang w:val="fr-FR"/>
        </w:rPr>
        <w:t xml:space="preserve">création de solutions logicielles sur mesure, adaptées aux besoins des clients ;</w:t>
      </w:r>
    </w:p>
    <w:p w:rsidR="00160652" w:rsidRDefault="00086B22" w:rsidP="008032BE">
      <w:pPr>
        <w:pStyle w:val="ListParagraph"/>
        <w:widowControl w:val="0"/>
        <w:numPr>
          <w:ilvl w:val="0"/>
          <w:numId w:val="40"/>
        </w:numPr>
        <w:tabs>
          <w:tab w:val="left" w:pos="1251"/>
        </w:tabs>
        <w:ind w:left="1254" w:right="546" w:hanging="357"/>
        <w:contextualSpacing w:val="0"/>
        <w:spacing w:before="0" w:after="60" w:line="312" w:lineRule="auto"/>
        <w:jc w:val="both"/>
      </w:pPr>
      <w:r>
        <w:rPr>
          <w:rFonts w:ascii="Times New Roman" w:hAnsi="Times New Roman" w:eastAsia="Times New Roman" w:cs="Times New Roman"/>
          <w:b/>
          <w:bCs/>
          <w:color w:val="262626"/>
          <w:sz w:val="24"/>
          <w:szCs w:val="24"/>
          <w:lang w:val="fr-FR"/>
        </w:rPr>
        <w:t xml:space="preserve">Conseil et audit en informatique : </w:t>
      </w:r>
      <w:r>
        <w:rPr>
          <w:rFonts w:ascii="Times New Roman" w:hAnsi="Times New Roman" w:eastAsia="Times New Roman" w:cs="Times New Roman"/>
          <w:color w:val="262626"/>
          <w:sz w:val="24"/>
          <w:szCs w:val="24"/>
          <w:lang w:val="fr-FR"/>
        </w:rPr>
        <w:t xml:space="preserve">conseils d’experts et audits approfondis des systèmes d’information, des applications et des bases de données ;</w:t>
      </w:r>
    </w:p>
    <w:p w:rsidR="00160652" w:rsidRDefault="00086B22" w:rsidP="008032BE">
      <w:pPr>
        <w:pStyle w:val="ListParagraph"/>
        <w:widowControl w:val="0"/>
        <w:numPr>
          <w:ilvl w:val="0"/>
          <w:numId w:val="40"/>
        </w:numPr>
        <w:tabs>
          <w:tab w:val="left" w:pos="1251"/>
        </w:tabs>
        <w:ind w:left="1254" w:right="546" w:hanging="357"/>
        <w:contextualSpacing w:val="0"/>
        <w:spacing w:before="0" w:after="60" w:line="312" w:lineRule="auto"/>
        <w:jc w:val="both"/>
      </w:pPr>
      <w:r>
        <w:rPr>
          <w:rFonts w:ascii="Times New Roman" w:hAnsi="Times New Roman" w:eastAsia="Times New Roman" w:cs="Times New Roman"/>
          <w:b/>
          <w:bCs/>
          <w:color w:val="262626"/>
          <w:sz w:val="24"/>
          <w:szCs w:val="24"/>
          <w:lang w:val="fr-FR"/>
        </w:rPr>
        <w:t xml:space="preserve">Formation : </w:t>
      </w:r>
      <w:r>
        <w:rPr>
          <w:rFonts w:ascii="Times New Roman" w:hAnsi="Times New Roman" w:eastAsia="Times New Roman" w:cs="Times New Roman"/>
          <w:color w:val="262626"/>
          <w:sz w:val="24"/>
          <w:szCs w:val="24"/>
          <w:lang w:val="fr-FR"/>
        </w:rPr>
        <w:t xml:space="preserve">large éventail de programmes de formation en administration de réseaux, gestion de bases de données, administration de portails web et systèmes d’information géographique ;</w:t>
      </w:r>
    </w:p>
    <w:p w:rsidR="00160652" w:rsidRDefault="00086B22" w:rsidP="008032BE">
      <w:pPr>
        <w:pStyle w:val="ListParagraph"/>
        <w:widowControl w:val="0"/>
        <w:numPr>
          <w:ilvl w:val="0"/>
          <w:numId w:val="40"/>
        </w:numPr>
        <w:tabs>
          <w:tab w:val="left" w:pos="1251"/>
        </w:tabs>
        <w:ind w:left="1254" w:right="546" w:hanging="357"/>
        <w:contextualSpacing w:val="0"/>
        <w:spacing w:before="0" w:after="120" w:line="312" w:lineRule="auto"/>
        <w:jc w:val="both"/>
      </w:pPr>
      <w:r>
        <w:rPr>
          <w:rFonts w:ascii="Times New Roman" w:hAnsi="Times New Roman" w:eastAsia="Times New Roman" w:cs="Times New Roman"/>
          <w:b/>
          <w:bCs/>
          <w:color w:val="262626"/>
          <w:sz w:val="24"/>
          <w:szCs w:val="24"/>
          <w:lang w:val="fr-FR"/>
        </w:rPr>
        <w:t xml:space="preserve">Support et maintenance : </w:t>
      </w:r>
      <w:r>
        <w:rPr>
          <w:rFonts w:ascii="Times New Roman" w:hAnsi="Times New Roman" w:eastAsia="Times New Roman" w:cs="Times New Roman"/>
          <w:color w:val="262626"/>
          <w:sz w:val="24"/>
          <w:szCs w:val="24"/>
          <w:lang w:val="fr-FR"/>
        </w:rPr>
        <w:t xml:space="preserve">bon fonctionnement et maintenance continue des systèmes informatiques des clients.</w:t>
      </w:r>
    </w:p>
    <w:p>
      <w:pPr>
        <w:spacing w:before="0" w:after="120" w:line="360" w:lineRule="auto"/>
        <w:ind w:firstLine="720"/>
        <w:jc w:val="both"/>
      </w:pPr>
      <w:r>
        <w:rPr>
          <w:rFonts w:ascii="Times New Roman" w:hAnsi="Times New Roman" w:eastAsia="Times New Roman" w:cs="Times New Roman"/>
          <w:color w:val="262626"/>
          <w:sz w:val="24"/>
          <w:szCs w:val="24"/>
          <w:lang w:val="fr-FR"/>
        </w:rPr>
        <w:t xml:space="preserve">L’entreprise emploie une équipe de professionnels certifiés, dont quatre (04) Oracle Database Certified Professional, deux (02) Oracle SQL Certified Expert, un (01) Oracle on Linux Database Certified Expert, un (01) certifié Linux LPI et un (01) Cisco Certified Network Professional.</w:t>
      </w:r>
    </w:p>
    <w:p w:rsidR="00160652" w:rsidRDefault="00086B22" w:rsidP="008032BE">
      <w:pPr>
        <w:pStyle w:val="Heading4"/>
        <w:numPr>
          <w:ilvl w:val="0"/>
          <w:numId w:val="66"/>
        </w:numPr>
        <w:ind w:left="720" w:hanging="360"/>
      </w:pPr>
      <w:bookmarkStart w:id="237" w:name="_Toc171412987"/>
      <w:bookmarkStart w:id="238" w:name="_Toc171413246"/>
      <w:bookmarkStart w:id="239" w:name="_Toc177505562"/>
      <w:bookmarkStart w:id="240" w:name="_Toc177675959"/>
      <w:bookmarkStart w:id="241" w:name="_Toc177678384"/>
      <w:bookmarkStart w:id="242" w:name="_Toc177726380"/>
      <w:bookmarkStart w:id="243" w:name="_Toc177726850"/>
      <w:bookmarkStart w:id="244" w:name="_Toc202724582"/>
      <w:r>
        <w:rPr>
          <w:rFonts w:ascii="Times New Roman" w:hAnsi="Times New Roman" w:eastAsia="Times New Roman" w:cs="Times New Roman"/>
        </w:rPr>
        <w:t>Ressources matérielles et logicielles</w:t>
      </w:r>
      <w:bookmarkEnd w:id="237"/>
      <w:bookmarkEnd w:id="238"/>
      <w:bookmarkEnd w:id="239"/>
      <w:bookmarkEnd w:id="240"/>
      <w:bookmarkEnd w:id="241"/>
      <w:bookmarkEnd w:id="242"/>
      <w:bookmarkEnd w:id="243"/>
      <w:bookmarkEnd w:id="244"/>
    </w:p>
    <w:p>
      <w:pPr>
        <w:spacing w:before="0" w:after="120" w:line="360" w:lineRule="auto"/>
        <w:ind w:firstLine="720"/>
        <w:jc w:val="both"/>
      </w:pPr>
      <w:r>
        <w:rPr>
          <w:rFonts w:ascii="Times New Roman" w:hAnsi="Times New Roman" w:eastAsia="Times New Roman" w:cs="Times New Roman"/>
          <w:color w:val="262626"/>
          <w:sz w:val="24"/>
          <w:szCs w:val="24"/>
          <w:lang w:val="fr-FR"/>
        </w:rPr>
        <w:t xml:space="preserve">L’entreprise dispose de nombreux équipements matériels et logiciels, présentés ci-après.</w:t>
      </w:r>
    </w:p>
    <w:p w:rsidR="00160652" w:rsidRDefault="000F07E9">
      <w:pPr>
        <w:pStyle w:val="Heading5"/>
        <w:ind w:left="720"/>
      </w:pPr>
      <w:r>
        <w:rPr>
          <w:rFonts w:ascii="Times New Roman" w:hAnsi="Times New Roman" w:eastAsia="Times New Roman" w:cs="Times New Roman"/>
        </w:rPr>
        <w:t>2.1. Ressources matérielles</w:t>
      </w:r>
      <w:bookmarkEnd w:id="245"/>
      <w:bookmarkEnd w:id="246"/>
      <w:bookmarkEnd w:id="247"/>
      <w:bookmarkEnd w:id="248"/>
      <w:bookmarkEnd w:id="249"/>
      <w:bookmarkEnd w:id="250"/>
      <w:bookmarkEnd w:id="251"/>
    </w:p>
    <w:p>
      <w:pPr>
        <w:keepNext/>
        <w:spacing w:before="0" w:after="120" w:line="360" w:lineRule="auto"/>
        <w:ind w:firstLine="720"/>
        <w:jc w:val="both"/>
      </w:pPr>
      <w:r>
        <w:rPr>
          <w:rFonts w:ascii="Times New Roman" w:hAnsi="Times New Roman" w:eastAsia="Times New Roman" w:cs="Times New Roman"/>
          <w:color w:val="262626"/>
          <w:sz w:val="24"/>
          <w:szCs w:val="24"/>
          <w:lang w:val="fr-FR"/>
        </w:rPr>
        <w:t xml:space="preserve">Le tableau suivant présente les équipements matériels de l’entreprise :</w:t>
      </w:r>
    </w:p>
    <w:p>
      <w:pPr>
        <w:pStyle w:val="Caption"/>
        <w:keepNext/>
        <w:spacing w:before="0" w:after="60"/>
        <w:ind w:left="0" w:firstLine="0"/>
        <w:jc w:val="center"/>
      </w:pPr>
      <w:r>
        <w:rPr>
          <w:rFonts w:ascii="Times New Roman" w:hAnsi="Times New Roman" w:eastAsia="Times New Roman" w:cs="Times New Roman"/>
          <w:i/>
          <w:iCs/>
          <w:color w:val="1F4E79"/>
          <w:sz w:val="20"/>
          <w:szCs w:val="20"/>
          <w:lang w:val="fr-FR"/>
        </w:rPr>
        <w:t xml:space="preserve">Tableau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Tableau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1</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Ressources matérielles d’ALBATRES INGÉNIERIE S.A</w:t>
      </w:r>
    </w:p>
    <w:tbl>
      <w:tblPr>
        <w:tblW w:w="8306" w:type="dxa"/>
        <w:jc w:val="center"/>
        <w:tblBorders>
          <w:top w:val="single" w:sz="8" w:space="0" w:color="1F4E79"/>
          <w:left w:val="single" w:sz="4" w:space="0" w:color="A6B8CC"/>
          <w:bottom w:val="single" w:sz="8" w:space="0" w:color="1F4E79"/>
          <w:right w:val="single" w:sz="4" w:space="0" w:color="A6B8CC"/>
          <w:insideH w:val="single" w:sz="4" w:space="0" w:color="A6B8CC"/>
          <w:insideV w:val="single" w:sz="4" w:space="0" w:color="A6B8CC"/>
        </w:tblBorders>
        <w:tblLayout w:type="fixed"/>
        <w:tblCellMar>
          <w:left w:w="100" w:type="dxa"/>
          <w:right w:w="100" w:type="dxa"/>
        </w:tblCellMar>
        <w:tblLook w:val="04A0" w:firstRow="1" w:lastRow="1" w:firstColumn="1" w:lastColumn="0" w:noHBand="0" w:noVBand="1"/>
      </w:tblPr>
      <w:tblGrid>
        <w:gridCol w:w="4306"/>
        <w:gridCol w:w="2200"/>
        <w:gridCol w:w="1800"/>
      </w:tblGrid>
      <w:tr>
        <w:trPr>
          <w:tblHeader/>
          <w:cantSplit/>
        </w:trPr>
        <w:tc>
          <w:tcPr>
            <w:tcW w:w="4306" w:type="dxa"/>
            <w:shd w:val="clear" w:color="auto" w:fill="1F4E79"/>
            <w:vAlign w:val="center"/>
          </w:tcPr>
          <w:p>
            <w:pPr>
              <w:keepNext/>
              <w:spacing w:before="40" w:after="40" w:line="240" w:lineRule="auto"/>
              <w:ind w:left="0" w:firstLine="0"/>
              <w:jc w:val="left"/>
            </w:pPr>
            <w:r>
              <w:rPr>
                <w:rFonts w:ascii="Times New Roman" w:hAnsi="Times New Roman" w:eastAsia="Times New Roman" w:cs="Times New Roman"/>
                <w:b/>
                <w:bCs/>
                <w:color w:val="FFFFFF"/>
                <w:sz w:val="22"/>
                <w:szCs w:val="22"/>
                <w:lang w:val="fr-FR"/>
              </w:rPr>
              <w:t xml:space="preserve">Équipement</w:t>
            </w:r>
          </w:p>
        </w:tc>
        <w:tc>
          <w:tcPr>
            <w:tcW w:w="2200" w:type="dxa"/>
            <w:shd w:val="clear" w:color="auto" w:fill="1F4E79"/>
            <w:vAlign w:val="center"/>
          </w:tcPr>
          <w:p>
            <w:pPr>
              <w:keepNext/>
              <w:spacing w:before="40" w:after="40" w:line="240" w:lineRule="auto"/>
              <w:ind w:left="0" w:firstLine="0"/>
              <w:jc w:val="center"/>
            </w:pPr>
            <w:r>
              <w:rPr>
                <w:rFonts w:ascii="Times New Roman" w:hAnsi="Times New Roman" w:eastAsia="Times New Roman" w:cs="Times New Roman"/>
                <w:b/>
                <w:bCs/>
                <w:color w:val="FFFFFF"/>
                <w:sz w:val="22"/>
                <w:szCs w:val="22"/>
                <w:lang w:val="fr-FR"/>
              </w:rPr>
              <w:t xml:space="preserve">Marque</w:t>
            </w:r>
          </w:p>
        </w:tc>
        <w:tc>
          <w:tcPr>
            <w:tcW w:w="1800" w:type="dxa"/>
            <w:shd w:val="clear" w:color="auto" w:fill="1F4E79"/>
            <w:vAlign w:val="center"/>
          </w:tcPr>
          <w:p>
            <w:pPr>
              <w:keepNext/>
              <w:spacing w:before="40" w:after="40" w:line="240" w:lineRule="auto"/>
              <w:ind w:left="0" w:firstLine="0"/>
              <w:jc w:val="center"/>
            </w:pPr>
            <w:r>
              <w:rPr>
                <w:rFonts w:ascii="Times New Roman" w:hAnsi="Times New Roman" w:eastAsia="Times New Roman" w:cs="Times New Roman"/>
                <w:b/>
                <w:bCs/>
                <w:color w:val="FFFFFF"/>
                <w:sz w:val="22"/>
                <w:szCs w:val="22"/>
                <w:lang w:val="fr-FR"/>
              </w:rPr>
              <w:t xml:space="preserve">Quantité</w:t>
            </w:r>
          </w:p>
        </w:tc>
      </w:tr>
      <w:tr>
        <w:trPr>
          <w:cantSplit/>
        </w:trPr>
        <w:tc>
          <w:tcPr>
            <w:tcW w:w="4306" w:type="dxa"/>
            <w:vAlign w:val="center"/>
          </w:tcPr>
          <w:p>
            <w:pPr>
              <w:keepNext/>
              <w:spacing w:before="40" w:after="40" w:line="240" w:lineRule="auto"/>
              <w:ind w:left="0" w:firstLine="0"/>
              <w:jc w:val="left"/>
            </w:pPr>
            <w:r>
              <w:rPr>
                <w:rFonts w:ascii="Times New Roman" w:hAnsi="Times New Roman" w:eastAsia="Times New Roman" w:cs="Times New Roman"/>
                <w:color w:val="262626"/>
                <w:sz w:val="22"/>
                <w:szCs w:val="22"/>
                <w:lang w:val="fr-FR"/>
              </w:rPr>
              <w:t xml:space="preserve">Ordinateurs de bureau</w:t>
            </w:r>
          </w:p>
        </w:tc>
        <w:tc>
          <w:tcPr>
            <w:tcW w:w="2200" w:type="dxa"/>
            <w:vAlign w:val="center"/>
          </w:tcPr>
          <w:p>
            <w:pPr>
              <w:keepNext/>
              <w:spacing w:before="40" w:after="40" w:line="240" w:lineRule="auto"/>
              <w:ind w:left="0" w:firstLine="0"/>
              <w:jc w:val="center"/>
            </w:pPr>
            <w:r>
              <w:rPr>
                <w:rFonts w:ascii="Times New Roman" w:hAnsi="Times New Roman" w:eastAsia="Times New Roman" w:cs="Times New Roman"/>
                <w:color w:val="262626"/>
                <w:sz w:val="22"/>
                <w:szCs w:val="22"/>
                <w:lang w:val="fr-FR"/>
              </w:rPr>
              <w:t xml:space="preserve">HP</w:t>
            </w:r>
          </w:p>
        </w:tc>
        <w:tc>
          <w:tcPr>
            <w:tcW w:w="1800" w:type="dxa"/>
            <w:vAlign w:val="center"/>
          </w:tcPr>
          <w:p>
            <w:pPr>
              <w:keepNext/>
              <w:spacing w:before="40" w:after="40" w:line="240" w:lineRule="auto"/>
              <w:ind w:left="0" w:firstLine="0"/>
              <w:jc w:val="center"/>
            </w:pPr>
            <w:r>
              <w:rPr>
                <w:rFonts w:ascii="Times New Roman" w:hAnsi="Times New Roman" w:eastAsia="Times New Roman" w:cs="Times New Roman"/>
                <w:color w:val="262626"/>
                <w:sz w:val="22"/>
                <w:szCs w:val="22"/>
                <w:lang w:val="fr-FR"/>
              </w:rPr>
              <w:t xml:space="preserve">25</w:t>
            </w:r>
          </w:p>
        </w:tc>
      </w:tr>
      <w:tr>
        <w:trPr>
          <w:cantSplit/>
        </w:trPr>
        <w:tc>
          <w:tcPr>
            <w:tcW w:w="4306" w:type="dxa"/>
            <w:shd w:val="clear" w:color="auto" w:fill="EEF3F9"/>
            <w:vAlign w:val="center"/>
          </w:tcPr>
          <w:p>
            <w:pPr>
              <w:keepNext/>
              <w:spacing w:before="40" w:after="40" w:line="240" w:lineRule="auto"/>
              <w:ind w:left="0" w:firstLine="0"/>
              <w:jc w:val="left"/>
            </w:pPr>
            <w:r>
              <w:rPr>
                <w:rFonts w:ascii="Times New Roman" w:hAnsi="Times New Roman" w:eastAsia="Times New Roman" w:cs="Times New Roman"/>
                <w:color w:val="262626"/>
                <w:sz w:val="22"/>
                <w:szCs w:val="22"/>
                <w:lang w:val="fr-FR"/>
              </w:rPr>
              <w:t xml:space="preserve">Ordinateurs portables</w:t>
            </w:r>
          </w:p>
        </w:tc>
        <w:tc>
          <w:tcPr>
            <w:tcW w:w="2200" w:type="dxa"/>
            <w:shd w:val="clear" w:color="auto" w:fill="EEF3F9"/>
            <w:vAlign w:val="center"/>
          </w:tcPr>
          <w:p>
            <w:pPr>
              <w:keepNext/>
              <w:spacing w:before="40" w:after="40" w:line="240" w:lineRule="auto"/>
              <w:ind w:left="0" w:firstLine="0"/>
              <w:jc w:val="center"/>
            </w:pPr>
            <w:r>
              <w:rPr>
                <w:rFonts w:ascii="Times New Roman" w:hAnsi="Times New Roman" w:eastAsia="Times New Roman" w:cs="Times New Roman"/>
                <w:color w:val="262626"/>
                <w:sz w:val="22"/>
                <w:szCs w:val="22"/>
                <w:lang w:val="fr-FR"/>
              </w:rPr>
              <w:t xml:space="preserve">HP</w:t>
            </w:r>
          </w:p>
        </w:tc>
        <w:tc>
          <w:tcPr>
            <w:tcW w:w="1800" w:type="dxa"/>
            <w:shd w:val="clear" w:color="auto" w:fill="EEF3F9"/>
            <w:vAlign w:val="center"/>
          </w:tcPr>
          <w:p>
            <w:pPr>
              <w:keepNext/>
              <w:spacing w:before="40" w:after="40" w:line="240" w:lineRule="auto"/>
              <w:ind w:left="0" w:firstLine="0"/>
              <w:jc w:val="center"/>
            </w:pPr>
            <w:r>
              <w:rPr>
                <w:rFonts w:ascii="Times New Roman" w:hAnsi="Times New Roman" w:eastAsia="Times New Roman" w:cs="Times New Roman"/>
                <w:color w:val="262626"/>
                <w:sz w:val="22"/>
                <w:szCs w:val="22"/>
                <w:lang w:val="fr-FR"/>
              </w:rPr>
              <w:t xml:space="preserve">15</w:t>
            </w:r>
          </w:p>
        </w:tc>
      </w:tr>
      <w:tr>
        <w:trPr>
          <w:cantSplit/>
        </w:trPr>
        <w:tc>
          <w:tcPr>
            <w:tcW w:w="4306" w:type="dxa"/>
            <w:vAlign w:val="center"/>
          </w:tcPr>
          <w:p>
            <w:pPr>
              <w:keepNext/>
              <w:spacing w:before="40" w:after="40" w:line="240" w:lineRule="auto"/>
              <w:ind w:left="0" w:firstLine="0"/>
              <w:jc w:val="left"/>
            </w:pPr>
            <w:r>
              <w:rPr>
                <w:rFonts w:ascii="Times New Roman" w:hAnsi="Times New Roman" w:eastAsia="Times New Roman" w:cs="Times New Roman"/>
                <w:color w:val="262626"/>
                <w:sz w:val="22"/>
                <w:szCs w:val="22"/>
                <w:lang w:val="fr-FR"/>
              </w:rPr>
              <w:t xml:space="preserve">Routeurs</w:t>
            </w:r>
          </w:p>
        </w:tc>
        <w:tc>
          <w:tcPr>
            <w:tcW w:w="2200" w:type="dxa"/>
            <w:vAlign w:val="center"/>
          </w:tcPr>
          <w:p>
            <w:pPr>
              <w:keepNext/>
              <w:spacing w:before="40" w:after="40" w:line="240" w:lineRule="auto"/>
              <w:ind w:left="0" w:firstLine="0"/>
              <w:jc w:val="center"/>
            </w:pPr>
            <w:r>
              <w:rPr>
                <w:rFonts w:ascii="Times New Roman" w:hAnsi="Times New Roman" w:eastAsia="Times New Roman" w:cs="Times New Roman"/>
                <w:color w:val="262626"/>
                <w:sz w:val="22"/>
                <w:szCs w:val="22"/>
                <w:lang w:val="fr-FR"/>
              </w:rPr>
              <w:t xml:space="preserve">CISCO</w:t>
            </w:r>
          </w:p>
        </w:tc>
        <w:tc>
          <w:tcPr>
            <w:tcW w:w="1800" w:type="dxa"/>
            <w:vAlign w:val="center"/>
          </w:tcPr>
          <w:p>
            <w:pPr>
              <w:keepNext/>
              <w:spacing w:before="40" w:after="40" w:line="240" w:lineRule="auto"/>
              <w:ind w:left="0" w:firstLine="0"/>
              <w:jc w:val="center"/>
            </w:pPr>
            <w:r>
              <w:rPr>
                <w:rFonts w:ascii="Times New Roman" w:hAnsi="Times New Roman" w:eastAsia="Times New Roman" w:cs="Times New Roman"/>
                <w:color w:val="262626"/>
                <w:sz w:val="22"/>
                <w:szCs w:val="22"/>
                <w:lang w:val="fr-FR"/>
              </w:rPr>
              <w:t xml:space="preserve">5</w:t>
            </w:r>
          </w:p>
        </w:tc>
      </w:tr>
      <w:tr>
        <w:trPr>
          <w:cantSplit/>
        </w:trPr>
        <w:tc>
          <w:tcPr>
            <w:tcW w:w="4306" w:type="dxa"/>
            <w:shd w:val="clear" w:color="auto" w:fill="EEF3F9"/>
            <w:vAlign w:val="center"/>
          </w:tcPr>
          <w:p>
            <w:pPr>
              <w:keepNext/>
              <w:spacing w:before="40" w:after="40" w:line="240" w:lineRule="auto"/>
              <w:ind w:left="0" w:firstLine="0"/>
              <w:jc w:val="left"/>
            </w:pPr>
            <w:r>
              <w:rPr>
                <w:rFonts w:ascii="Times New Roman" w:hAnsi="Times New Roman" w:eastAsia="Times New Roman" w:cs="Times New Roman"/>
                <w:color w:val="262626"/>
                <w:sz w:val="22"/>
                <w:szCs w:val="22"/>
                <w:lang w:val="fr-FR"/>
              </w:rPr>
              <w:t xml:space="preserve">Switchs</w:t>
            </w:r>
          </w:p>
        </w:tc>
        <w:tc>
          <w:tcPr>
            <w:tcW w:w="2200" w:type="dxa"/>
            <w:shd w:val="clear" w:color="auto" w:fill="EEF3F9"/>
            <w:vAlign w:val="center"/>
          </w:tcPr>
          <w:p>
            <w:pPr>
              <w:keepNext/>
              <w:spacing w:before="40" w:after="40" w:line="240" w:lineRule="auto"/>
              <w:ind w:left="0" w:firstLine="0"/>
              <w:jc w:val="center"/>
            </w:pPr>
            <w:r>
              <w:rPr>
                <w:rFonts w:ascii="Times New Roman" w:hAnsi="Times New Roman" w:eastAsia="Times New Roman" w:cs="Times New Roman"/>
                <w:color w:val="262626"/>
                <w:sz w:val="22"/>
                <w:szCs w:val="22"/>
                <w:lang w:val="fr-FR"/>
              </w:rPr>
              <w:t xml:space="preserve">CISCO</w:t>
            </w:r>
          </w:p>
        </w:tc>
        <w:tc>
          <w:tcPr>
            <w:tcW w:w="1800" w:type="dxa"/>
            <w:shd w:val="clear" w:color="auto" w:fill="EEF3F9"/>
            <w:vAlign w:val="center"/>
          </w:tcPr>
          <w:p>
            <w:pPr>
              <w:keepNext/>
              <w:spacing w:before="40" w:after="40" w:line="240" w:lineRule="auto"/>
              <w:ind w:left="0" w:firstLine="0"/>
              <w:jc w:val="center"/>
            </w:pPr>
            <w:r>
              <w:rPr>
                <w:rFonts w:ascii="Times New Roman" w:hAnsi="Times New Roman" w:eastAsia="Times New Roman" w:cs="Times New Roman"/>
                <w:color w:val="262626"/>
                <w:sz w:val="22"/>
                <w:szCs w:val="22"/>
                <w:lang w:val="fr-FR"/>
              </w:rPr>
              <w:t xml:space="preserve">4</w:t>
            </w:r>
          </w:p>
        </w:tc>
      </w:tr>
      <w:tr>
        <w:trPr>
          <w:cantSplit/>
        </w:trPr>
        <w:tc>
          <w:tcPr>
            <w:tcW w:w="4306" w:type="dxa"/>
            <w:vAlign w:val="center"/>
          </w:tcPr>
          <w:p>
            <w:pPr>
              <w:keepNext/>
              <w:spacing w:before="40" w:after="40" w:line="240" w:lineRule="auto"/>
              <w:ind w:left="0" w:firstLine="0"/>
              <w:jc w:val="left"/>
            </w:pPr>
            <w:r>
              <w:rPr>
                <w:rFonts w:ascii="Times New Roman" w:hAnsi="Times New Roman" w:eastAsia="Times New Roman" w:cs="Times New Roman"/>
                <w:color w:val="262626"/>
                <w:sz w:val="22"/>
                <w:szCs w:val="22"/>
                <w:lang w:val="fr-FR"/>
              </w:rPr>
              <w:t xml:space="preserve">Onduleurs</w:t>
            </w:r>
          </w:p>
        </w:tc>
        <w:tc>
          <w:tcPr>
            <w:tcW w:w="2200" w:type="dxa"/>
            <w:vAlign w:val="center"/>
          </w:tcPr>
          <w:p>
            <w:pPr>
              <w:keepNext/>
              <w:spacing w:before="40" w:after="40" w:line="240" w:lineRule="auto"/>
              <w:ind w:left="0" w:firstLine="0"/>
              <w:jc w:val="center"/>
            </w:pPr>
            <w:r>
              <w:rPr>
                <w:rFonts w:ascii="Times New Roman" w:hAnsi="Times New Roman" w:eastAsia="Times New Roman" w:cs="Times New Roman"/>
                <w:color w:val="262626"/>
                <w:sz w:val="22"/>
                <w:szCs w:val="22"/>
                <w:lang w:val="fr-FR"/>
              </w:rPr>
              <w:t xml:space="preserve">APC</w:t>
            </w:r>
          </w:p>
        </w:tc>
        <w:tc>
          <w:tcPr>
            <w:tcW w:w="1800" w:type="dxa"/>
            <w:vAlign w:val="center"/>
          </w:tcPr>
          <w:p>
            <w:pPr>
              <w:keepNext/>
              <w:spacing w:before="40" w:after="40" w:line="240" w:lineRule="auto"/>
              <w:ind w:left="0" w:firstLine="0"/>
              <w:jc w:val="center"/>
            </w:pPr>
            <w:r>
              <w:rPr>
                <w:rFonts w:ascii="Times New Roman" w:hAnsi="Times New Roman" w:eastAsia="Times New Roman" w:cs="Times New Roman"/>
                <w:color w:val="262626"/>
                <w:sz w:val="22"/>
                <w:szCs w:val="22"/>
                <w:lang w:val="fr-FR"/>
              </w:rPr>
              <w:t xml:space="preserve">3</w:t>
            </w:r>
          </w:p>
        </w:tc>
      </w:tr>
      <w:tr>
        <w:trPr>
          <w:cantSplit/>
        </w:trPr>
        <w:tc>
          <w:tcPr>
            <w:tcW w:w="4306" w:type="dxa"/>
            <w:shd w:val="clear" w:color="auto" w:fill="EEF3F9"/>
            <w:vAlign w:val="center"/>
          </w:tcPr>
          <w:p>
            <w:pPr>
              <w:keepNext/>
              <w:spacing w:before="40" w:after="40" w:line="240" w:lineRule="auto"/>
              <w:ind w:left="0" w:firstLine="0"/>
              <w:jc w:val="left"/>
            </w:pPr>
            <w:r>
              <w:rPr>
                <w:rFonts w:ascii="Times New Roman" w:hAnsi="Times New Roman" w:eastAsia="Times New Roman" w:cs="Times New Roman"/>
                <w:color w:val="262626"/>
                <w:sz w:val="22"/>
                <w:szCs w:val="22"/>
                <w:lang w:val="fr-FR"/>
              </w:rPr>
              <w:t xml:space="preserve">Scanners</w:t>
            </w:r>
          </w:p>
        </w:tc>
        <w:tc>
          <w:tcPr>
            <w:tcW w:w="2200" w:type="dxa"/>
            <w:shd w:val="clear" w:color="auto" w:fill="EEF3F9"/>
            <w:vAlign w:val="center"/>
          </w:tcPr>
          <w:p>
            <w:pPr>
              <w:keepNext/>
              <w:spacing w:before="40" w:after="40" w:line="240" w:lineRule="auto"/>
              <w:ind w:left="0" w:firstLine="0"/>
              <w:jc w:val="center"/>
            </w:pPr>
            <w:r>
              <w:rPr>
                <w:rFonts w:ascii="Times New Roman" w:hAnsi="Times New Roman" w:eastAsia="Times New Roman" w:cs="Times New Roman"/>
                <w:color w:val="262626"/>
                <w:sz w:val="22"/>
                <w:szCs w:val="22"/>
                <w:lang w:val="fr-FR"/>
              </w:rPr>
              <w:t xml:space="preserve">HP</w:t>
            </w:r>
          </w:p>
        </w:tc>
        <w:tc>
          <w:tcPr>
            <w:tcW w:w="1800" w:type="dxa"/>
            <w:shd w:val="clear" w:color="auto" w:fill="EEF3F9"/>
            <w:vAlign w:val="center"/>
          </w:tcPr>
          <w:p>
            <w:pPr>
              <w:keepNext/>
              <w:spacing w:before="40" w:after="40" w:line="240" w:lineRule="auto"/>
              <w:ind w:left="0" w:firstLine="0"/>
              <w:jc w:val="center"/>
            </w:pPr>
            <w:r>
              <w:rPr>
                <w:rFonts w:ascii="Times New Roman" w:hAnsi="Times New Roman" w:eastAsia="Times New Roman" w:cs="Times New Roman"/>
                <w:color w:val="262626"/>
                <w:sz w:val="22"/>
                <w:szCs w:val="22"/>
                <w:lang w:val="fr-FR"/>
              </w:rPr>
              <w:t xml:space="preserve">2</w:t>
            </w:r>
          </w:p>
        </w:tc>
      </w:tr>
      <w:tr>
        <w:trPr>
          <w:cantSplit/>
        </w:trPr>
        <w:tc>
          <w:tcPr>
            <w:tcW w:w="4306" w:type="dxa"/>
            <w:vAlign w:val="center"/>
          </w:tcPr>
          <w:p>
            <w:pPr>
              <w:keepNext/>
              <w:spacing w:before="40" w:after="40" w:line="240" w:lineRule="auto"/>
              <w:ind w:left="0" w:firstLine="0"/>
              <w:jc w:val="left"/>
            </w:pPr>
            <w:r>
              <w:rPr>
                <w:rFonts w:ascii="Times New Roman" w:hAnsi="Times New Roman" w:eastAsia="Times New Roman" w:cs="Times New Roman"/>
                <w:color w:val="262626"/>
                <w:sz w:val="22"/>
                <w:szCs w:val="22"/>
                <w:lang w:val="fr-FR"/>
              </w:rPr>
              <w:t xml:space="preserve">Imprimantes</w:t>
            </w:r>
          </w:p>
        </w:tc>
        <w:tc>
          <w:tcPr>
            <w:tcW w:w="2200" w:type="dxa"/>
            <w:vAlign w:val="center"/>
          </w:tcPr>
          <w:p>
            <w:pPr>
              <w:keepNext/>
              <w:spacing w:before="40" w:after="40" w:line="240" w:lineRule="auto"/>
              <w:ind w:left="0" w:firstLine="0"/>
              <w:jc w:val="center"/>
            </w:pPr>
            <w:r>
              <w:rPr>
                <w:rFonts w:ascii="Times New Roman" w:hAnsi="Times New Roman" w:eastAsia="Times New Roman" w:cs="Times New Roman"/>
                <w:color w:val="262626"/>
                <w:sz w:val="22"/>
                <w:szCs w:val="22"/>
                <w:lang w:val="fr-FR"/>
              </w:rPr>
              <w:t xml:space="preserve">HP</w:t>
            </w:r>
          </w:p>
        </w:tc>
        <w:tc>
          <w:tcPr>
            <w:tcW w:w="1800" w:type="dxa"/>
            <w:vAlign w:val="center"/>
          </w:tcPr>
          <w:p>
            <w:pPr>
              <w:keepNext/>
              <w:spacing w:before="40" w:after="40" w:line="240" w:lineRule="auto"/>
              <w:ind w:left="0" w:firstLine="0"/>
              <w:jc w:val="center"/>
            </w:pPr>
            <w:r>
              <w:rPr>
                <w:rFonts w:ascii="Times New Roman" w:hAnsi="Times New Roman" w:eastAsia="Times New Roman" w:cs="Times New Roman"/>
                <w:color w:val="262626"/>
                <w:sz w:val="22"/>
                <w:szCs w:val="22"/>
                <w:lang w:val="fr-FR"/>
              </w:rPr>
              <w:t xml:space="preserve">3</w:t>
            </w:r>
          </w:p>
        </w:tc>
      </w:tr>
      <w:tr>
        <w:trPr>
          <w:cantSplit/>
        </w:trPr>
        <w:tc>
          <w:tcPr>
            <w:tcW w:w="4306" w:type="dxa"/>
            <w:shd w:val="clear" w:color="auto" w:fill="EEF3F9"/>
            <w:vAlign w:val="center"/>
          </w:tcPr>
          <w:p>
            <w:pPr>
              <w:keepNext/>
              <w:spacing w:before="40" w:after="40" w:line="240" w:lineRule="auto"/>
              <w:ind w:left="0" w:firstLine="0"/>
              <w:jc w:val="left"/>
            </w:pPr>
            <w:r>
              <w:rPr>
                <w:rFonts w:ascii="Times New Roman" w:hAnsi="Times New Roman" w:eastAsia="Times New Roman" w:cs="Times New Roman"/>
                <w:color w:val="262626"/>
                <w:sz w:val="22"/>
                <w:szCs w:val="22"/>
                <w:lang w:val="fr-FR"/>
              </w:rPr>
              <w:t xml:space="preserve">Plaques solaires</w:t>
            </w:r>
          </w:p>
        </w:tc>
        <w:tc>
          <w:tcPr>
            <w:tcW w:w="2200" w:type="dxa"/>
            <w:shd w:val="clear" w:color="auto" w:fill="EEF3F9"/>
            <w:vAlign w:val="center"/>
          </w:tcPr>
          <w:p>
            <w:pPr>
              <w:keepNext/>
              <w:spacing w:before="40" w:after="40" w:line="240" w:lineRule="auto"/>
              <w:ind w:left="0" w:firstLine="0"/>
              <w:jc w:val="center"/>
            </w:pPr>
            <w:r>
              <w:rPr>
                <w:rFonts w:ascii="Times New Roman" w:hAnsi="Times New Roman" w:eastAsia="Times New Roman" w:cs="Times New Roman"/>
                <w:color w:val="262626"/>
                <w:sz w:val="22"/>
                <w:szCs w:val="22"/>
                <w:lang w:val="fr-FR"/>
              </w:rPr>
              <w:t xml:space="preserve">—</w:t>
            </w:r>
          </w:p>
        </w:tc>
        <w:tc>
          <w:tcPr>
            <w:tcW w:w="1800" w:type="dxa"/>
            <w:shd w:val="clear" w:color="auto" w:fill="EEF3F9"/>
            <w:vAlign w:val="center"/>
          </w:tcPr>
          <w:p>
            <w:pPr>
              <w:keepNext/>
              <w:spacing w:before="40" w:after="40" w:line="240" w:lineRule="auto"/>
              <w:ind w:left="0" w:firstLine="0"/>
              <w:jc w:val="center"/>
            </w:pPr>
            <w:r>
              <w:rPr>
                <w:rFonts w:ascii="Times New Roman" w:hAnsi="Times New Roman" w:eastAsia="Times New Roman" w:cs="Times New Roman"/>
                <w:color w:val="262626"/>
                <w:sz w:val="22"/>
                <w:szCs w:val="22"/>
                <w:lang w:val="fr-FR"/>
              </w:rPr>
              <w:t xml:space="preserve">3</w:t>
            </w:r>
          </w:p>
        </w:tc>
      </w:tr>
      <w:tr>
        <w:trPr>
          <w:cantSplit/>
        </w:trPr>
        <w:tc>
          <w:tcPr>
            <w:tcW w:w="4306" w:type="dxa"/>
            <w:shd w:val="clear" w:color="auto" w:fill="DCE6F1"/>
            <w:vAlign w:val="center"/>
          </w:tcPr>
          <w:p>
            <w:pPr>
              <w:spacing w:before="40" w:after="40" w:line="240" w:lineRule="auto"/>
              <w:ind w:left="0" w:firstLine="0"/>
              <w:jc w:val="left"/>
            </w:pPr>
            <w:r>
              <w:rPr>
                <w:rFonts w:ascii="Times New Roman" w:hAnsi="Times New Roman" w:eastAsia="Times New Roman" w:cs="Times New Roman"/>
                <w:b/>
                <w:bCs/>
                <w:color w:val="1F4E79"/>
                <w:sz w:val="22"/>
                <w:szCs w:val="22"/>
                <w:lang w:val="fr-FR"/>
              </w:rPr>
              <w:t xml:space="preserve">Total</w:t>
            </w:r>
          </w:p>
        </w:tc>
        <w:tc>
          <w:tcPr>
            <w:tcW w:w="2200" w:type="dxa"/>
            <w:shd w:val="clear" w:color="auto" w:fill="DCE6F1"/>
            <w:vAlign w:val="center"/>
          </w:tcPr>
          <w:p>
            <w:pPr>
              <w:spacing w:before="40" w:after="40" w:line="240" w:lineRule="auto"/>
              <w:ind w:left="0" w:firstLine="0"/>
              <w:jc w:val="left"/>
            </w:pPr>
            <w:r>
              <w:rPr>
                <w:rFonts w:ascii="Times New Roman" w:hAnsi="Times New Roman" w:eastAsia="Times New Roman" w:cs="Times New Roman"/>
                <w:color w:val="262626"/>
                <w:sz w:val="22"/>
                <w:szCs w:val="22"/>
                <w:lang w:val="fr-FR"/>
              </w:rPr>
              <w:t xml:space="preserve"/>
            </w:r>
          </w:p>
        </w:tc>
        <w:tc>
          <w:tcPr>
            <w:tcW w:w="1800" w:type="dxa"/>
            <w:shd w:val="clear" w:color="auto" w:fill="DCE6F1"/>
            <w:vAlign w:val="center"/>
          </w:tcPr>
          <w:p>
            <w:pPr>
              <w:spacing w:before="40" w:after="40" w:line="240" w:lineRule="auto"/>
              <w:ind w:left="0" w:firstLine="0"/>
              <w:jc w:val="center"/>
            </w:pPr>
            <w:r>
              <w:rPr>
                <w:rFonts w:ascii="Times New Roman" w:hAnsi="Times New Roman" w:eastAsia="Times New Roman" w:cs="Times New Roman"/>
                <w:b/>
                <w:bCs/>
                <w:color w:val="1F4E79"/>
                <w:sz w:val="22"/>
                <w:szCs w:val="22"/>
                <w:lang w:val="fr-FR"/>
              </w:rPr>
              <w:t xml:space="preserve">60</w:t>
            </w:r>
          </w:p>
        </w:tc>
      </w:tr>
    </w:tbl>
    <w:p>
      <w:pPr>
        <w:spacing w:before="0" w:after="120"/>
      </w:pPr>
    </w:p>
    <w:p w:rsidR="00160652" w:rsidRDefault="000F07E9">
      <w:pPr>
        <w:pStyle w:val="Heading5"/>
        <w:ind w:left="720"/>
      </w:pPr>
      <w:r>
        <w:rPr>
          <w:rFonts w:ascii="Times New Roman" w:hAnsi="Times New Roman" w:eastAsia="Times New Roman" w:cs="Times New Roman"/>
        </w:rPr>
        <w:t>2.2. Ressources logicielles</w:t>
      </w:r>
    </w:p>
    <w:p>
      <w:pPr>
        <w:keepNext/>
        <w:spacing w:before="0" w:after="120" w:line="360" w:lineRule="auto"/>
        <w:ind w:firstLine="720"/>
        <w:jc w:val="both"/>
      </w:pPr>
      <w:r>
        <w:rPr>
          <w:rFonts w:ascii="Times New Roman" w:hAnsi="Times New Roman" w:eastAsia="Times New Roman" w:cs="Times New Roman"/>
          <w:color w:val="262626"/>
          <w:sz w:val="24"/>
          <w:szCs w:val="24"/>
          <w:lang w:val="fr-FR"/>
        </w:rPr>
        <w:t xml:space="preserve">S’agissant des ressources logicielles, ALBATRES INGÉNIERIE S.A dispose de plusieurs outils qui lui permettent d’effectuer ses différentes tâches quotidiennes, parmi lesquels :</w:t>
      </w:r>
    </w:p>
    <w:p w:rsidR="00160652" w:rsidRDefault="00086B22" w:rsidP="008032BE">
      <w:pPr>
        <w:pStyle w:val="ListParagraph"/>
        <w:widowControl w:val="0"/>
        <w:numPr>
          <w:ilvl w:val="0"/>
          <w:numId w:val="40"/>
        </w:numPr>
        <w:tabs>
          <w:tab w:val="left" w:pos="1251"/>
        </w:tabs>
        <w:ind w:left="1254" w:right="546" w:hanging="357"/>
        <w:contextualSpacing w:val="0"/>
        <w:spacing w:before="0" w:after="60" w:line="312" w:lineRule="auto"/>
        <w:jc w:val="both"/>
      </w:pPr>
      <w:r>
        <w:rPr>
          <w:rFonts w:ascii="Times New Roman" w:hAnsi="Times New Roman" w:eastAsia="Times New Roman" w:cs="Times New Roman"/>
          <w:color w:val="262626"/>
          <w:sz w:val="24"/>
          <w:szCs w:val="24"/>
          <w:lang w:val="fr-FR"/>
        </w:rPr>
        <w:t xml:space="preserve">les systèmes d’exploitation Debian 6.0 et Windows 10 ;</w:t>
      </w:r>
    </w:p>
    <w:p w:rsidR="00160652" w:rsidRDefault="00086B22" w:rsidP="008032BE">
      <w:pPr>
        <w:pStyle w:val="ListParagraph"/>
        <w:widowControl w:val="0"/>
        <w:numPr>
          <w:ilvl w:val="0"/>
          <w:numId w:val="40"/>
        </w:numPr>
        <w:tabs>
          <w:tab w:val="left" w:pos="1251"/>
        </w:tabs>
        <w:ind w:left="1254" w:right="546" w:hanging="357"/>
        <w:contextualSpacing w:val="0"/>
        <w:spacing w:before="0" w:after="60" w:line="312" w:lineRule="auto"/>
        <w:jc w:val="both"/>
      </w:pPr>
      <w:r>
        <w:rPr>
          <w:rFonts w:ascii="Times New Roman" w:hAnsi="Times New Roman" w:eastAsia="Times New Roman" w:cs="Times New Roman"/>
          <w:color w:val="262626"/>
          <w:sz w:val="24"/>
          <w:szCs w:val="24"/>
          <w:lang w:val="fr-FR"/>
        </w:rPr>
        <w:t xml:space="preserve">la suite Microsoft Office 2016 pour le traitement de texte ;</w:t>
      </w:r>
    </w:p>
    <w:p w:rsidR="00160652" w:rsidRDefault="00086B22" w:rsidP="008032BE">
      <w:pPr>
        <w:pStyle w:val="ListParagraph"/>
        <w:widowControl w:val="0"/>
        <w:numPr>
          <w:ilvl w:val="0"/>
          <w:numId w:val="40"/>
        </w:numPr>
        <w:tabs>
          <w:tab w:val="left" w:pos="1251"/>
        </w:tabs>
        <w:ind w:left="1254" w:right="546" w:hanging="357"/>
        <w:contextualSpacing w:val="0"/>
        <w:spacing w:before="0" w:after="60" w:line="312" w:lineRule="auto"/>
        <w:jc w:val="both"/>
      </w:pPr>
      <w:r>
        <w:rPr>
          <w:rFonts w:ascii="Times New Roman" w:hAnsi="Times New Roman" w:eastAsia="Times New Roman" w:cs="Times New Roman"/>
          <w:color w:val="262626"/>
          <w:sz w:val="24"/>
          <w:szCs w:val="24"/>
          <w:lang w:val="fr-FR"/>
        </w:rPr>
        <w:t xml:space="preserve">des environnements de développement intégrés (IDE) tels que NetBeans ;</w:t>
      </w:r>
    </w:p>
    <w:p w:rsidR="00160652" w:rsidRDefault="00086B22" w:rsidP="008032BE">
      <w:pPr>
        <w:pStyle w:val="ListParagraph"/>
        <w:widowControl w:val="0"/>
        <w:numPr>
          <w:ilvl w:val="0"/>
          <w:numId w:val="40"/>
        </w:numPr>
        <w:tabs>
          <w:tab w:val="left" w:pos="1251"/>
        </w:tabs>
        <w:ind w:left="1254" w:right="546" w:hanging="357"/>
        <w:contextualSpacing w:val="0"/>
        <w:spacing w:before="0" w:after="60" w:line="312" w:lineRule="auto"/>
        <w:jc w:val="both"/>
      </w:pPr>
      <w:r>
        <w:rPr>
          <w:rFonts w:ascii="Times New Roman" w:hAnsi="Times New Roman" w:eastAsia="Times New Roman" w:cs="Times New Roman"/>
          <w:color w:val="262626"/>
          <w:sz w:val="24"/>
          <w:szCs w:val="24"/>
          <w:lang w:val="fr-FR"/>
        </w:rPr>
        <w:t xml:space="preserve">le système de gestion de base de données (SGBD) MySQL ;</w:t>
      </w:r>
    </w:p>
    <w:p w:rsidR="00160652" w:rsidRDefault="00086B22" w:rsidP="008032BE">
      <w:pPr>
        <w:pStyle w:val="ListParagraph"/>
        <w:widowControl w:val="0"/>
        <w:numPr>
          <w:ilvl w:val="0"/>
          <w:numId w:val="40"/>
        </w:numPr>
        <w:tabs>
          <w:tab w:val="left" w:pos="1251"/>
        </w:tabs>
        <w:ind w:left="1254" w:right="546" w:hanging="357"/>
        <w:contextualSpacing w:val="0"/>
        <w:spacing w:before="0" w:after="120" w:line="312" w:lineRule="auto"/>
        <w:jc w:val="both"/>
      </w:pPr>
      <w:r>
        <w:rPr>
          <w:rFonts w:ascii="Times New Roman" w:hAnsi="Times New Roman" w:eastAsia="Times New Roman" w:cs="Times New Roman"/>
          <w:color w:val="262626"/>
          <w:sz w:val="24"/>
          <w:szCs w:val="24"/>
          <w:lang w:val="fr-FR"/>
        </w:rPr>
        <w:t xml:space="preserve">le serveur local WampServer.</w:t>
      </w:r>
    </w:p>
    <w:p w:rsidR="00160652" w:rsidRDefault="00086B22" w:rsidP="008032BE">
      <w:pPr>
        <w:pStyle w:val="Heading4"/>
        <w:numPr>
          <w:ilvl w:val="0"/>
          <w:numId w:val="66"/>
        </w:numPr>
        <w:ind w:left="720" w:hanging="360"/>
      </w:pPr>
      <w:r>
        <w:rPr>
          <w:rFonts w:ascii="Times New Roman" w:hAnsi="Times New Roman" w:eastAsia="Times New Roman" w:cs="Times New Roman"/>
        </w:rPr>
        <w:t>Département Génie Logiciel</w:t>
      </w:r>
    </w:p>
    <w:p>
      <w:pPr>
        <w:keepNext/>
        <w:spacing w:before="0" w:after="120" w:line="360" w:lineRule="auto"/>
        <w:ind w:firstLine="720"/>
        <w:jc w:val="both"/>
      </w:pPr>
      <w:r>
        <w:rPr>
          <w:rFonts w:ascii="Times New Roman" w:hAnsi="Times New Roman" w:eastAsia="Times New Roman" w:cs="Times New Roman"/>
          <w:color w:val="262626"/>
          <w:sz w:val="24"/>
          <w:szCs w:val="24"/>
          <w:lang w:val="fr-FR"/>
        </w:rPr>
        <w:t xml:space="preserve">Placé sous l’autorité d’un directeur, le département Génie Logiciel analyse les systèmes d’information, réalise les applications et effectue les tests des logiciels. Plus précisément, il a pour rôle de :</w:t>
      </w:r>
    </w:p>
    <w:p w:rsidR="00160652" w:rsidRDefault="00086B22" w:rsidP="008032BE">
      <w:pPr>
        <w:pStyle w:val="ListParagraph"/>
        <w:widowControl w:val="0"/>
        <w:numPr>
          <w:ilvl w:val="0"/>
          <w:numId w:val="40"/>
        </w:numPr>
        <w:tabs>
          <w:tab w:val="left" w:pos="1251"/>
        </w:tabs>
        <w:ind w:left="1254" w:right="546" w:hanging="357"/>
        <w:contextualSpacing w:val="0"/>
        <w:spacing w:before="0" w:after="60" w:line="312" w:lineRule="auto"/>
        <w:jc w:val="both"/>
      </w:pPr>
      <w:r>
        <w:rPr>
          <w:rFonts w:ascii="Times New Roman" w:hAnsi="Times New Roman" w:eastAsia="Times New Roman" w:cs="Times New Roman"/>
          <w:color w:val="262626"/>
          <w:sz w:val="24"/>
          <w:szCs w:val="24"/>
          <w:lang w:val="fr-FR"/>
        </w:rPr>
        <w:t xml:space="preserve">concevoir et réaliser des applications web, mobiles (Android) et de bureau ;</w:t>
      </w:r>
    </w:p>
    <w:p w:rsidR="00160652" w:rsidRDefault="00086B22" w:rsidP="008032BE">
      <w:pPr>
        <w:pStyle w:val="ListParagraph"/>
        <w:widowControl w:val="0"/>
        <w:numPr>
          <w:ilvl w:val="0"/>
          <w:numId w:val="40"/>
        </w:numPr>
        <w:tabs>
          <w:tab w:val="left" w:pos="1251"/>
        </w:tabs>
        <w:ind w:left="1254" w:right="546" w:hanging="357"/>
        <w:contextualSpacing w:val="0"/>
        <w:spacing w:before="0" w:after="60" w:line="312" w:lineRule="auto"/>
        <w:jc w:val="both"/>
      </w:pPr>
      <w:r>
        <w:rPr>
          <w:rFonts w:ascii="Times New Roman" w:hAnsi="Times New Roman" w:eastAsia="Times New Roman" w:cs="Times New Roman"/>
          <w:color w:val="262626"/>
          <w:sz w:val="24"/>
          <w:szCs w:val="24"/>
          <w:lang w:val="fr-FR"/>
        </w:rPr>
        <w:t xml:space="preserve">réaliser des scripts de test sur les logiciels ;</w:t>
      </w:r>
    </w:p>
    <w:p w:rsidR="00160652" w:rsidRDefault="00086B22" w:rsidP="008032BE">
      <w:pPr>
        <w:pStyle w:val="ListParagraph"/>
        <w:widowControl w:val="0"/>
        <w:numPr>
          <w:ilvl w:val="0"/>
          <w:numId w:val="40"/>
        </w:numPr>
        <w:tabs>
          <w:tab w:val="left" w:pos="1251"/>
        </w:tabs>
        <w:ind w:left="1254" w:right="546" w:hanging="357"/>
        <w:contextualSpacing w:val="0"/>
        <w:spacing w:before="0" w:after="120" w:line="312" w:lineRule="auto"/>
        <w:jc w:val="both"/>
      </w:pPr>
      <w:r>
        <w:rPr>
          <w:rFonts w:ascii="Times New Roman" w:hAnsi="Times New Roman" w:eastAsia="Times New Roman" w:cs="Times New Roman"/>
          <w:color w:val="262626"/>
          <w:sz w:val="24"/>
          <w:szCs w:val="24"/>
          <w:lang w:val="fr-FR"/>
        </w:rPr>
        <w:t xml:space="preserve">concevoir et rédiger les cahiers des charges techniques.</w:t>
      </w:r>
    </w:p>
    <w:p w:rsidR="00160652" w:rsidRDefault="00086B22" w:rsidP="008032BE">
      <w:pPr>
        <w:pStyle w:val="Heading4"/>
        <w:numPr>
          <w:ilvl w:val="0"/>
          <w:numId w:val="66"/>
        </w:numPr>
        <w:ind w:left="720" w:hanging="360"/>
      </w:pPr>
      <w:r>
        <w:rPr>
          <w:rFonts w:ascii="Times New Roman" w:hAnsi="Times New Roman" w:eastAsia="Times New Roman" w:cs="Times New Roman"/>
        </w:rPr>
        <w:t>Département Systèmes et Réseaux</w:t>
      </w:r>
    </w:p>
    <w:p>
      <w:pPr>
        <w:keepNext/>
        <w:spacing w:before="0" w:after="120" w:line="360" w:lineRule="auto"/>
        <w:ind w:firstLine="720"/>
        <w:jc w:val="both"/>
      </w:pPr>
      <w:r>
        <w:rPr>
          <w:rFonts w:ascii="Times New Roman" w:hAnsi="Times New Roman" w:eastAsia="Times New Roman" w:cs="Times New Roman"/>
          <w:color w:val="262626"/>
          <w:sz w:val="24"/>
          <w:szCs w:val="24"/>
          <w:lang w:val="fr-FR"/>
        </w:rPr>
        <w:t xml:space="preserve">Placé sous l’autorité d’un directeur, le département Systèmes et Réseaux a pour rôle :</w:t>
      </w:r>
    </w:p>
    <w:p w:rsidR="00160652" w:rsidRDefault="00086B22" w:rsidP="008032BE">
      <w:pPr>
        <w:pStyle w:val="ListParagraph"/>
        <w:widowControl w:val="0"/>
        <w:numPr>
          <w:ilvl w:val="0"/>
          <w:numId w:val="40"/>
        </w:numPr>
        <w:tabs>
          <w:tab w:val="left" w:pos="1251"/>
        </w:tabs>
        <w:ind w:left="1254" w:right="546" w:hanging="357"/>
        <w:contextualSpacing w:val="0"/>
        <w:spacing w:before="0" w:after="60" w:line="312" w:lineRule="auto"/>
        <w:jc w:val="both"/>
      </w:pPr>
      <w:r>
        <w:rPr>
          <w:rFonts w:ascii="Times New Roman" w:hAnsi="Times New Roman" w:eastAsia="Times New Roman" w:cs="Times New Roman"/>
          <w:color w:val="262626"/>
          <w:sz w:val="24"/>
          <w:szCs w:val="24"/>
          <w:lang w:val="fr-FR"/>
        </w:rPr>
        <w:t xml:space="preserve">la conception et la réalisation d’architectures réseaux optimisées (LAN, MAN, WAN) ;</w:t>
      </w:r>
    </w:p>
    <w:p w:rsidR="00160652" w:rsidRDefault="00086B22" w:rsidP="008032BE">
      <w:pPr>
        <w:pStyle w:val="ListParagraph"/>
        <w:widowControl w:val="0"/>
        <w:numPr>
          <w:ilvl w:val="0"/>
          <w:numId w:val="40"/>
        </w:numPr>
        <w:tabs>
          <w:tab w:val="left" w:pos="1251"/>
        </w:tabs>
        <w:ind w:left="1254" w:right="546" w:hanging="357"/>
        <w:contextualSpacing w:val="0"/>
        <w:spacing w:before="0" w:after="60" w:line="312" w:lineRule="auto"/>
        <w:jc w:val="both"/>
      </w:pPr>
      <w:r>
        <w:rPr>
          <w:rFonts w:ascii="Times New Roman" w:hAnsi="Times New Roman" w:eastAsia="Times New Roman" w:cs="Times New Roman"/>
          <w:color w:val="262626"/>
          <w:sz w:val="24"/>
          <w:szCs w:val="24"/>
          <w:lang w:val="fr-FR"/>
        </w:rPr>
        <w:t xml:space="preserve">la mise en place des services réseaux ;</w:t>
      </w:r>
    </w:p>
    <w:p w:rsidR="00160652" w:rsidRDefault="00086B22" w:rsidP="008032BE">
      <w:pPr>
        <w:pStyle w:val="ListParagraph"/>
        <w:widowControl w:val="0"/>
        <w:numPr>
          <w:ilvl w:val="0"/>
          <w:numId w:val="40"/>
        </w:numPr>
        <w:tabs>
          <w:tab w:val="left" w:pos="1251"/>
        </w:tabs>
        <w:ind w:left="1254" w:right="546" w:hanging="357"/>
        <w:contextualSpacing w:val="0"/>
        <w:spacing w:before="0" w:after="60" w:line="312" w:lineRule="auto"/>
        <w:jc w:val="both"/>
      </w:pPr>
      <w:r>
        <w:rPr>
          <w:rFonts w:ascii="Times New Roman" w:hAnsi="Times New Roman" w:eastAsia="Times New Roman" w:cs="Times New Roman"/>
          <w:color w:val="262626"/>
          <w:sz w:val="24"/>
          <w:szCs w:val="24"/>
          <w:lang w:val="fr-FR"/>
        </w:rPr>
        <w:t xml:space="preserve">l’optimisation de la bande passante ;</w:t>
      </w:r>
    </w:p>
    <w:p w:rsidR="00160652" w:rsidRDefault="00086B22" w:rsidP="008032BE">
      <w:pPr>
        <w:pStyle w:val="ListParagraph"/>
        <w:widowControl w:val="0"/>
        <w:numPr>
          <w:ilvl w:val="0"/>
          <w:numId w:val="40"/>
        </w:numPr>
        <w:tabs>
          <w:tab w:val="left" w:pos="1251"/>
        </w:tabs>
        <w:ind w:left="1254" w:right="546" w:hanging="357"/>
        <w:contextualSpacing w:val="0"/>
        <w:spacing w:before="0" w:after="120" w:line="312" w:lineRule="auto"/>
        <w:jc w:val="both"/>
      </w:pPr>
      <w:r>
        <w:rPr>
          <w:rFonts w:ascii="Times New Roman" w:hAnsi="Times New Roman" w:eastAsia="Times New Roman" w:cs="Times New Roman"/>
          <w:color w:val="262626"/>
          <w:sz w:val="24"/>
          <w:szCs w:val="24"/>
          <w:lang w:val="fr-FR"/>
        </w:rPr>
        <w:t xml:space="preserve">la mise en production des applications.</w:t>
      </w:r>
    </w:p>
    <w:p w:rsidR="00160652" w:rsidRDefault="00086B22">
      <w:pPr>
        <w:pStyle w:val="Heading2"/>
        <w:pageBreakBefore/>
      </w:pPr>
      <w:r>
        <w:rPr>
          <w:rFonts w:ascii="Times New Roman" w:hAnsi="Times New Roman" w:eastAsia="Times New Roman" w:cs="Times New Roman"/>
        </w:rPr>
        <w:t>Conclusion</w:t>
      </w:r>
      <w:bookmarkEnd w:id="262"/>
      <w:bookmarkEnd w:id="263"/>
      <w:bookmarkEnd w:id="264"/>
      <w:bookmarkEnd w:id="265"/>
      <w:bookmarkEnd w:id="266"/>
      <w:bookmarkEnd w:id="267"/>
      <w:bookmarkEnd w:id="268"/>
      <w:bookmarkEnd w:id="269"/>
      <w:bookmarkEnd w:id="270"/>
      <w:bookmarkEnd w:id="271"/>
      <w:bookmarkEnd w:id="272"/>
      <w:bookmarkEnd w:id="273"/>
      <w:bookmarkEnd w:id="274"/>
      <w:bookmarkEnd w:id="275"/>
    </w:p>
    <w:p>
      <w:pPr>
        <w:spacing w:before="0" w:after="120" w:line="360" w:lineRule="auto"/>
        <w:ind w:firstLine="720"/>
        <w:jc w:val="both"/>
      </w:pPr>
      <w:r>
        <w:rPr>
          <w:rFonts w:ascii="Times New Roman" w:hAnsi="Times New Roman" w:eastAsia="Times New Roman" w:cs="Times New Roman"/>
          <w:color w:val="262626"/>
          <w:sz w:val="24"/>
          <w:szCs w:val="24"/>
          <w:lang w:val="fr-FR"/>
        </w:rPr>
        <w:t xml:space="preserve">Au terme de cette phase d’insertion, nous avons une vision claire d’ALBATRES INGÉNIERIE S.A, de ses offres, de ses services et de son organisation. Cette phase, riche en émotions et en enseignements, nous permet d’intégrer une équipe professionnelle, de nous imprégner du rythme de travail et de prendre conscience de la conduite à tenir en entreprise. La facilité avec laquelle nous obtenons les informations nécessaires sur l’entreprise nous permet d’aborder la suite du travail avec optimisme. À l’issue de cette phase, le thème retenu est le suivant : « Conception et réalisation d’une plateforme collaborative entre le client et le vendeur de cacao : cas de NEO INDUSTRY S.A ».</w:t>
      </w:r>
    </w:p>
    <w:p>
      <w:pPr>
        <w:spacing w:before="0" w:after="0"/>
      </w:pPr>
    </w:p>
    <w:bookmarkStart w:id="245" w:name="_Toc171412988"/>
    <w:bookmarkStart w:id="246" w:name="_Toc177505563"/>
    <w:bookmarkStart w:id="247" w:name="_Toc177675960"/>
    <w:bookmarkStart w:id="248" w:name="_Toc177678385"/>
    <w:bookmarkStart w:id="249" w:name="_Toc177726381"/>
    <w:bookmarkStart w:id="250" w:name="_Toc177726851"/>
    <w:bookmarkStart w:id="251" w:name="_Toc202724583"/>
    <w:bookmarkStart w:id="252" w:name="_Hlk235784505"/>
    <w:bookmarkStart w:id="253" w:name="_Hlk235784530"/>
    <w:bookmarkEnd w:id="252"/>
    <w:bookmarkEnd w:id="253"/>
    <w:bookmarkStart w:id="254" w:name="_Toc171412989"/>
    <w:bookmarkStart w:id="255" w:name="_Toc177505564"/>
    <w:bookmarkStart w:id="256" w:name="_Toc177675961"/>
    <w:bookmarkStart w:id="257" w:name="_Toc177678386"/>
    <w:bookmarkStart w:id="258" w:name="_Toc177726382"/>
    <w:bookmarkStart w:id="259" w:name="_Toc177726852"/>
    <w:bookmarkStart w:id="260" w:name="_Toc202724584"/>
    <w:bookmarkEnd w:id="254"/>
    <w:bookmarkEnd w:id="255"/>
    <w:bookmarkEnd w:id="256"/>
    <w:bookmarkEnd w:id="257"/>
    <w:bookmarkEnd w:id="258"/>
    <w:bookmarkEnd w:id="259"/>
    <w:bookmarkEnd w:id="260"/>
    <w:bookmarkStart w:id="261" w:name="_Hlk235784712"/>
    <w:bookmarkEnd w:id="261"/>
    <w:bookmarkStart w:id="262" w:name="_Toc166433353"/>
    <w:bookmarkStart w:id="263" w:name="_Toc171277712"/>
    <w:bookmarkStart w:id="264" w:name="_Toc171412991"/>
    <w:bookmarkStart w:id="265" w:name="_Toc171413248"/>
    <w:bookmarkStart w:id="266" w:name="_Toc171959578"/>
    <w:bookmarkStart w:id="267" w:name="_Toc177505565"/>
    <w:bookmarkStart w:id="268" w:name="_Toc177663220"/>
    <w:bookmarkStart w:id="269" w:name="_Toc177675962"/>
    <w:bookmarkStart w:id="270" w:name="_Toc177678313"/>
    <w:bookmarkStart w:id="271" w:name="_Toc177678387"/>
    <w:bookmarkStart w:id="272" w:name="_Toc177724548"/>
    <w:bookmarkStart w:id="273" w:name="_Toc177726383"/>
    <w:bookmarkStart w:id="274" w:name="_Toc177726853"/>
    <w:bookmarkStart w:id="275" w:name="_Toc202724585"/>
    <w:bookmarkStart w:id="276" w:name="_Hlk235784828"/>
    <w:bookmarkStart w:id="277" w:name="_Toc166433354"/>
    <w:bookmarkStart w:id="278" w:name="_Toc171277713"/>
    <w:bookmarkStart w:id="279" w:name="_Toc171412992"/>
    <w:bookmarkStart w:id="280" w:name="_Toc171413249"/>
    <w:bookmarkEnd w:id="276"/>
    <w:p w:rsidR="00160652" w:rsidRDefault="00086B22">
      <w:pPr>
        <w:pStyle w:val="Heading1"/>
        <w:pageBreakBefore/>
      </w:pPr>
      <w:bookmarkEnd w:id="277"/>
      <w:bookmarkEnd w:id="278"/>
      <w:bookmarkEnd w:id="279"/>
      <w:bookmarkEnd w:id="280"/>
      <w:r>
        <w:rPr>
          <w:rFonts w:ascii="Times New Roman" w:hAnsi="Times New Roman" w:eastAsia="Times New Roman" w:cs="Times New Roman"/>
        </w:rPr>
        <w:t>PARTIE II : PHASE TECHNIQUE</w:t>
      </w:r>
    </w:p>
    <w:p>
      <w:pPr>
        <w:spacing w:before="0" w:after="240"/>
      </w:pPr>
    </w:p>
    <w:p w:rsidR="00160652" w:rsidRDefault="00160652">
      <w:pPr>
        <w:pStyle w:val="Title"/>
      </w:pPr>
      <w:r>
        <w:rPr>
          <w:rFonts w:ascii="Times New Roman" w:hAnsi="Times New Roman" w:eastAsia="Times New Roman" w:cs="Times New Roman"/>
        </w:rPr>
        <w:t>Résumé :</w:t>
      </w:r>
    </w:p>
    <w:tbl>
      <w:tblPr>
        <w:tblW w:w="8306" w:type="dxa"/>
        <w:jc w:val="center"/>
        <w:tblBorders>
          <w:top w:val="single" w:sz="8" w:space="0" w:color="1F4E79"/>
          <w:left w:val="single" w:sz="24" w:space="0" w:color="E3B448"/>
          <w:bottom w:val="single" w:sz="8" w:space="0" w:color="1F4E79"/>
          <w:right w:val="single" w:sz="8" w:space="0" w:color="1F4E79"/>
        </w:tblBorders>
        <w:tblLayout w:type="fixed"/>
        <w:tblCellMar>
          <w:top w:w="120" w:type="dxa"/>
          <w:left w:w="200" w:type="dxa"/>
          <w:bottom w:w="120" w:type="dxa"/>
          <w:right w:w="200" w:type="dxa"/>
        </w:tblCellMar>
        <w:tblLook w:val="0000" w:firstRow="0" w:lastRow="0" w:firstColumn="0" w:lastColumn="0" w:noHBand="1" w:noVBand="1"/>
      </w:tblPr>
      <w:tblGrid>
        <w:gridCol w:w="8306"/>
      </w:tblGrid>
      <w:tr>
        <w:trPr>
          <w:cantSplit/>
        </w:trPr>
        <w:tc>
          <w:tcPr>
            <w:tcW w:w="8306" w:type="dxa"/>
            <w:shd w:val="clear" w:color="auto" w:fill="EEF3F9"/>
          </w:tcPr>
          <w:p>
            <w:pPr>
              <w:spacing w:before="0" w:after="0" w:line="312" w:lineRule="auto"/>
              <w:ind w:left="0" w:firstLine="0"/>
              <w:jc w:val="both"/>
            </w:pPr>
            <w:r>
              <w:rPr>
                <w:rFonts w:ascii="Times New Roman" w:hAnsi="Times New Roman" w:eastAsia="Times New Roman" w:cs="Times New Roman"/>
                <w:color w:val="262626"/>
                <w:sz w:val="24"/>
                <w:szCs w:val="24"/>
                <w:lang w:val="fr-FR"/>
              </w:rPr>
              <w:t xml:space="preserve">La phase technique constitue le cœur du rapport de stage. Elle décrit les besoins des utilisateurs ainsi que les conditions nécessaires à la réussite du projet confié à l’étudiant après son insertion au sein de l’entreprise d’accueil. Pour une meilleure lisibilité, elle s’articule en sept dossiers : l’étude de l’existant, le cahier des charges, le dossier d’analyse, le dossier de conception, le dossier de réalisation, le test des fonctionnalités et, enfin, le guide d’installation et d’utilisation.</w:t>
            </w:r>
          </w:p>
        </w:tc>
      </w:tr>
    </w:tbl>
    <w:p>
      <w:pPr>
        <w:spacing w:before="0" w:after="360"/>
      </w:pPr>
    </w:p>
    <w:p w:rsidR="00160652" w:rsidRDefault="00160652">
      <w:pPr>
        <w:pStyle w:val="Title"/>
      </w:pPr>
      <w:r>
        <w:rPr>
          <w:rFonts w:ascii="Times New Roman" w:hAnsi="Times New Roman" w:eastAsia="Times New Roman" w:cs="Times New Roman"/>
        </w:rPr>
        <w:t>Aperçu :</w:t>
      </w:r>
    </w:p>
    <w:tbl>
      <w:tblPr>
        <w:tblW w:w="8306" w:type="dxa"/>
        <w:jc w:val="center"/>
        <w:tblBorders>
          <w:top w:val="single" w:sz="8" w:space="0" w:color="1F4E79"/>
          <w:left w:val="single" w:sz="24" w:space="0" w:color="E3B448"/>
          <w:bottom w:val="single" w:sz="8" w:space="0" w:color="1F4E79"/>
          <w:right w:val="single" w:sz="8" w:space="0" w:color="1F4E79"/>
        </w:tblBorders>
        <w:tblLayout w:type="fixed"/>
        <w:tblCellMar>
          <w:top w:w="120" w:type="dxa"/>
          <w:left w:w="200" w:type="dxa"/>
          <w:bottom w:w="120" w:type="dxa"/>
          <w:right w:w="200" w:type="dxa"/>
        </w:tblCellMar>
        <w:tblLook w:val="0000" w:firstRow="0" w:lastRow="0" w:firstColumn="0" w:lastColumn="0" w:noHBand="1" w:noVBand="1"/>
      </w:tblPr>
      <w:tblGrid>
        <w:gridCol w:w="8306"/>
      </w:tblGrid>
      <w:tr>
        <w:trPr>
          <w:cantSplit/>
        </w:trPr>
        <w:tc>
          <w:tcPr>
            <w:tcW w:w="8306" w:type="dxa"/>
            <w:shd w:val="clear" w:color="auto" w:fill="EEF3F9"/>
          </w:tcPr>
          <w:p>
            <w:pPr>
              <w:spacing w:before="0" w:after="40" w:line="276" w:lineRule="auto"/>
              <w:ind w:left="0" w:firstLine="0"/>
              <w:jc w:val="left"/>
            </w:pPr>
            <w:r>
              <w:rPr>
                <w:rFonts w:ascii="Times New Roman" w:hAnsi="Times New Roman" w:eastAsia="Times New Roman" w:cs="Times New Roman"/>
                <w:b/>
                <w:bCs/>
                <w:color w:val="1F4E79"/>
                <w:sz w:val="24"/>
                <w:szCs w:val="24"/>
                <w:lang w:val="fr-FR"/>
              </w:rPr>
              <w:t xml:space="preserve">Dossier 1 : L’existant</w:t>
            </w:r>
          </w:p>
          <w:p>
            <w:pPr>
              <w:spacing w:before="100" w:after="40" w:line="276" w:lineRule="auto"/>
              <w:ind w:left="0" w:firstLine="0"/>
              <w:jc w:val="left"/>
            </w:pPr>
            <w:r>
              <w:rPr>
                <w:rFonts w:ascii="Times New Roman" w:hAnsi="Times New Roman" w:eastAsia="Times New Roman" w:cs="Times New Roman"/>
                <w:b/>
                <w:bCs/>
                <w:color w:val="1F4E79"/>
                <w:sz w:val="24"/>
                <w:szCs w:val="24"/>
                <w:lang w:val="fr-FR"/>
              </w:rPr>
              <w:t xml:space="preserve">Dossier 2 : Cahier des charges</w:t>
            </w:r>
          </w:p>
          <w:p>
            <w:pPr>
              <w:spacing w:before="100" w:after="40" w:line="276" w:lineRule="auto"/>
              <w:ind w:left="0" w:firstLine="0"/>
              <w:jc w:val="left"/>
            </w:pPr>
            <w:r>
              <w:rPr>
                <w:rFonts w:ascii="Times New Roman" w:hAnsi="Times New Roman" w:eastAsia="Times New Roman" w:cs="Times New Roman"/>
                <w:b/>
                <w:bCs/>
                <w:color w:val="1F4E79"/>
                <w:sz w:val="24"/>
                <w:szCs w:val="24"/>
                <w:lang w:val="fr-FR"/>
              </w:rPr>
              <w:t xml:space="preserve">Dossier 3 : Dossier d’analyse</w:t>
            </w:r>
          </w:p>
          <w:p>
            <w:pPr>
              <w:spacing w:before="100" w:after="40" w:line="276" w:lineRule="auto"/>
              <w:ind w:left="0" w:firstLine="0"/>
              <w:jc w:val="left"/>
            </w:pPr>
            <w:r>
              <w:rPr>
                <w:rFonts w:ascii="Times New Roman" w:hAnsi="Times New Roman" w:eastAsia="Times New Roman" w:cs="Times New Roman"/>
                <w:b/>
                <w:bCs/>
                <w:color w:val="1F4E79"/>
                <w:sz w:val="24"/>
                <w:szCs w:val="24"/>
                <w:lang w:val="fr-FR"/>
              </w:rPr>
              <w:t xml:space="preserve">Dossier 4 : Dossier de conception</w:t>
            </w:r>
          </w:p>
          <w:p>
            <w:pPr>
              <w:spacing w:before="100" w:after="40" w:line="276" w:lineRule="auto"/>
              <w:ind w:left="0" w:firstLine="0"/>
              <w:jc w:val="left"/>
            </w:pPr>
            <w:r>
              <w:rPr>
                <w:rFonts w:ascii="Times New Roman" w:hAnsi="Times New Roman" w:eastAsia="Times New Roman" w:cs="Times New Roman"/>
                <w:b/>
                <w:bCs/>
                <w:color w:val="1F4E79"/>
                <w:sz w:val="24"/>
                <w:szCs w:val="24"/>
                <w:lang w:val="fr-FR"/>
              </w:rPr>
              <w:t xml:space="preserve">Dossier 5 : Dossier de réalisation</w:t>
            </w:r>
          </w:p>
          <w:p>
            <w:pPr>
              <w:spacing w:before="100" w:after="40" w:line="276" w:lineRule="auto"/>
              <w:ind w:left="0" w:firstLine="0"/>
              <w:jc w:val="left"/>
            </w:pPr>
            <w:r>
              <w:rPr>
                <w:rFonts w:ascii="Times New Roman" w:hAnsi="Times New Roman" w:eastAsia="Times New Roman" w:cs="Times New Roman"/>
                <w:b/>
                <w:bCs/>
                <w:color w:val="1F4E79"/>
                <w:sz w:val="24"/>
                <w:szCs w:val="24"/>
                <w:lang w:val="fr-FR"/>
              </w:rPr>
              <w:t xml:space="preserve">Dossier 6 : Test des fonctionnalités</w:t>
            </w:r>
          </w:p>
          <w:p>
            <w:pPr>
              <w:spacing w:before="100" w:after="40" w:line="276" w:lineRule="auto"/>
              <w:ind w:left="0" w:firstLine="0"/>
              <w:jc w:val="left"/>
            </w:pPr>
            <w:r>
              <w:rPr>
                <w:rFonts w:ascii="Times New Roman" w:hAnsi="Times New Roman" w:eastAsia="Times New Roman" w:cs="Times New Roman"/>
                <w:b/>
                <w:bCs/>
                <w:color w:val="1F4E79"/>
                <w:sz w:val="24"/>
                <w:szCs w:val="24"/>
                <w:lang w:val="fr-FR"/>
              </w:rPr>
              <w:t xml:space="preserve">Dossier 7 : Guide d’installation et guide d’utilisation</w:t>
            </w:r>
          </w:p>
          <w:p>
            <w:pPr>
              <w:spacing w:before="100" w:after="40" w:line="276" w:lineRule="auto"/>
              <w:ind w:left="0" w:firstLine="0"/>
              <w:jc w:val="left"/>
            </w:pPr>
            <w:r>
              <w:rPr>
                <w:rFonts w:ascii="Times New Roman" w:hAnsi="Times New Roman" w:eastAsia="Times New Roman" w:cs="Times New Roman"/>
                <w:b/>
                <w:bCs/>
                <w:color w:val="1F4E79"/>
                <w:sz w:val="24"/>
                <w:szCs w:val="24"/>
                <w:lang w:val="fr-FR"/>
              </w:rPr>
              <w:t xml:space="preserve">Conclusion</w:t>
            </w:r>
          </w:p>
        </w:tc>
      </w:tr>
    </w:tbl>
    <w:bookmarkStart w:id="281" w:name="_Toc208672561"/>
    <w:bookmarkStart w:id="282" w:name="_Toc208672615"/>
    <w:bookmarkEnd w:id="281"/>
    <w:bookmarkEnd w:id="282"/>
    <w:bookmarkStart w:id="283" w:name="_Toc208672561"/>
    <w:bookmarkStart w:id="284" w:name="_Toc208672615"/>
    <w:bookmarkEnd w:id="283"/>
    <w:bookmarkEnd w:id="284"/>
    <w:bookmarkStart w:id="285" w:name="_Toc177505567"/>
    <w:bookmarkEnd w:id="285"/>
    <w:p w:rsidR="00160652" w:rsidRDefault="00086B22">
      <w:pPr>
        <w:pStyle w:val="Heading2"/>
        <w:pageBreakBefore/>
      </w:pPr>
      <w:bookmarkStart w:id="286" w:name="_Toc166433356"/>
      <w:bookmarkStart w:id="287" w:name="_Toc171277715"/>
      <w:bookmarkStart w:id="288" w:name="_Toc171412994"/>
      <w:bookmarkStart w:id="289" w:name="_Toc171413251"/>
      <w:bookmarkStart w:id="290" w:name="_Toc171959581"/>
      <w:bookmarkStart w:id="291" w:name="_Toc177505569"/>
      <w:bookmarkStart w:id="292" w:name="_Toc177663223"/>
      <w:bookmarkStart w:id="293" w:name="_Toc177675965"/>
      <w:bookmarkStart w:id="294" w:name="_Toc177678316"/>
      <w:bookmarkStart w:id="295" w:name="_Toc177678390"/>
      <w:bookmarkStart w:id="296" w:name="_Toc177724551"/>
      <w:bookmarkStart w:id="297" w:name="_Toc177726386"/>
      <w:bookmarkStart w:id="298" w:name="_Toc177726856"/>
      <w:bookmarkStart w:id="299" w:name="_Toc177726965"/>
      <w:bookmarkStart w:id="300" w:name="_Toc202724588"/>
      <w:r>
        <w:rPr>
          <w:rFonts w:ascii="Times New Roman" w:hAnsi="Times New Roman" w:eastAsia="Times New Roman" w:cs="Times New Roman"/>
        </w:rPr>
        <w:t>Dossier 1 : L’existant</w:t>
      </w:r>
      <w:bookmarkEnd w:id="286"/>
      <w:bookmarkEnd w:id="287"/>
      <w:bookmarkEnd w:id="288"/>
      <w:bookmarkEnd w:id="289"/>
      <w:bookmarkEnd w:id="290"/>
      <w:bookmarkEnd w:id="291"/>
      <w:bookmarkEnd w:id="292"/>
      <w:bookmarkEnd w:id="293"/>
      <w:bookmarkEnd w:id="294"/>
      <w:bookmarkEnd w:id="295"/>
      <w:bookmarkEnd w:id="296"/>
      <w:bookmarkEnd w:id="297"/>
      <w:bookmarkEnd w:id="298"/>
      <w:bookmarkEnd w:id="299"/>
      <w:bookmarkEnd w:id="300"/>
    </w:p>
    <w:p>
      <w:pPr>
        <w:spacing w:before="0" w:after="240"/>
      </w:pPr>
    </w:p>
    <w:p w:rsidR="00160652" w:rsidRDefault="00086B22">
      <w:pPr>
        <w:pStyle w:val="Title"/>
      </w:pPr>
      <w:r>
        <w:rPr>
          <w:rFonts w:ascii="Times New Roman" w:hAnsi="Times New Roman" w:eastAsia="Times New Roman" w:cs="Times New Roman"/>
        </w:rPr>
        <w:t xml:space="preserve">Résumé :</w:t>
      </w:r>
    </w:p>
    <w:tbl>
      <w:tblPr>
        <w:tblW w:w="8306" w:type="dxa"/>
        <w:jc w:val="center"/>
        <w:tblBorders>
          <w:top w:val="single" w:sz="8" w:space="0" w:color="1F4E79"/>
          <w:left w:val="single" w:sz="24" w:space="0" w:color="E3B448"/>
          <w:bottom w:val="single" w:sz="8" w:space="0" w:color="1F4E79"/>
          <w:right w:val="single" w:sz="8" w:space="0" w:color="1F4E79"/>
        </w:tblBorders>
        <w:tblLayout w:type="fixed"/>
        <w:tblCellMar>
          <w:top w:w="120" w:type="dxa"/>
          <w:left w:w="200" w:type="dxa"/>
          <w:bottom w:w="120" w:type="dxa"/>
          <w:right w:w="200" w:type="dxa"/>
        </w:tblCellMar>
        <w:tblLook w:val="0000" w:firstRow="0" w:lastRow="0" w:firstColumn="0" w:lastColumn="0" w:noHBand="1" w:noVBand="1"/>
      </w:tblPr>
      <w:tblGrid>
        <w:gridCol w:w="8306"/>
      </w:tblGrid>
      <w:tr>
        <w:trPr>
          <w:cantSplit/>
        </w:trPr>
        <w:tc>
          <w:tcPr>
            <w:tcW w:w="8306" w:type="dxa"/>
            <w:shd w:val="clear" w:color="auto" w:fill="EEF3F9"/>
          </w:tcPr>
          <w:p>
            <w:pPr>
              <w:spacing w:before="0" w:after="0" w:line="312" w:lineRule="auto"/>
              <w:ind w:left="0" w:firstLine="0"/>
              <w:jc w:val="both"/>
            </w:pPr>
            <w:r>
              <w:rPr>
                <w:rFonts w:ascii="Times New Roman" w:hAnsi="Times New Roman" w:eastAsia="Times New Roman" w:cs="Times New Roman"/>
                <w:color w:val="262626"/>
                <w:sz w:val="24"/>
                <w:szCs w:val="24"/>
                <w:lang w:val="fr-FR"/>
              </w:rPr>
              <w:t xml:space="preserve">Le dossier de l’existant analyse en détail le système actuel : ses fonctionnalités, ses performances et ses limites. Il identifie les besoins non satisfaits et les problèmes à résoudre, et fournit ainsi une base solide pour guider le développement de la nouvelle application. Il permet également de comprendre les forces et les faiblesses du système en place et de formuler des recommandations pour concevoir une solution améliorée.</w:t>
            </w:r>
          </w:p>
        </w:tc>
      </w:tr>
    </w:tbl>
    <w:p>
      <w:pPr>
        <w:spacing w:before="0" w:after="360"/>
      </w:pPr>
    </w:p>
    <w:p w:rsidR="00160652" w:rsidRDefault="00086B22">
      <w:pPr>
        <w:pStyle w:val="Title"/>
      </w:pPr>
      <w:r>
        <w:rPr>
          <w:rFonts w:ascii="Times New Roman" w:hAnsi="Times New Roman" w:eastAsia="Times New Roman" w:cs="Times New Roman"/>
        </w:rPr>
        <w:t xml:space="preserve">Aperçu :</w:t>
      </w:r>
    </w:p>
    <w:tbl>
      <w:tblPr>
        <w:tblW w:w="8306" w:type="dxa"/>
        <w:jc w:val="center"/>
        <w:tblBorders>
          <w:top w:val="single" w:sz="8" w:space="0" w:color="1F4E79"/>
          <w:left w:val="single" w:sz="24" w:space="0" w:color="E3B448"/>
          <w:bottom w:val="single" w:sz="8" w:space="0" w:color="1F4E79"/>
          <w:right w:val="single" w:sz="8" w:space="0" w:color="1F4E79"/>
        </w:tblBorders>
        <w:tblLayout w:type="fixed"/>
        <w:tblCellMar>
          <w:top w:w="120" w:type="dxa"/>
          <w:left w:w="200" w:type="dxa"/>
          <w:bottom w:w="120" w:type="dxa"/>
          <w:right w:w="200" w:type="dxa"/>
        </w:tblCellMar>
        <w:tblLook w:val="0000" w:firstRow="0" w:lastRow="0" w:firstColumn="0" w:lastColumn="0" w:noHBand="1" w:noVBand="1"/>
      </w:tblPr>
      <w:tblGrid>
        <w:gridCol w:w="8306"/>
      </w:tblGrid>
      <w:tr>
        <w:trPr>
          <w:cantSplit/>
        </w:trPr>
        <w:tc>
          <w:tcPr>
            <w:tcW w:w="8306" w:type="dxa"/>
            <w:shd w:val="clear" w:color="auto" w:fill="EEF3F9"/>
          </w:tcPr>
          <w:p>
            <w:pPr>
              <w:spacing w:before="0" w:after="40" w:line="276" w:lineRule="auto"/>
              <w:ind w:left="0" w:firstLine="0"/>
              <w:jc w:val="left"/>
            </w:pPr>
            <w:r>
              <w:rPr>
                <w:rFonts w:ascii="Times New Roman" w:hAnsi="Times New Roman" w:eastAsia="Times New Roman" w:cs="Times New Roman"/>
                <w:b/>
                <w:bCs/>
                <w:color w:val="1F4E79"/>
                <w:sz w:val="24"/>
                <w:szCs w:val="24"/>
                <w:lang w:val="fr-FR"/>
              </w:rPr>
              <w:t xml:space="preserve">Introduction</w:t>
            </w:r>
          </w:p>
          <w:p>
            <w:pPr>
              <w:spacing w:before="100" w:after="40" w:line="276" w:lineRule="auto"/>
              <w:ind w:left="0" w:firstLine="0"/>
              <w:jc w:val="left"/>
            </w:pPr>
            <w:r>
              <w:rPr>
                <w:rFonts w:ascii="Times New Roman" w:hAnsi="Times New Roman" w:eastAsia="Times New Roman" w:cs="Times New Roman"/>
                <w:b/>
                <w:bCs/>
                <w:color w:val="1F4E79"/>
                <w:sz w:val="24"/>
                <w:szCs w:val="24"/>
                <w:lang w:val="fr-FR"/>
              </w:rPr>
              <w:t xml:space="preserve">I. Présentation du thème</w:t>
            </w:r>
          </w:p>
          <w:p>
            <w:pPr>
              <w:spacing w:before="100" w:after="40" w:line="276" w:lineRule="auto"/>
              <w:ind w:left="0" w:firstLine="0"/>
              <w:jc w:val="left"/>
            </w:pPr>
            <w:r>
              <w:rPr>
                <w:rFonts w:ascii="Times New Roman" w:hAnsi="Times New Roman" w:eastAsia="Times New Roman" w:cs="Times New Roman"/>
                <w:b/>
                <w:bCs/>
                <w:color w:val="1F4E79"/>
                <w:sz w:val="24"/>
                <w:szCs w:val="24"/>
                <w:lang w:val="fr-FR"/>
              </w:rPr>
              <w:t xml:space="preserve">II. Étude de l’existant</w:t>
            </w:r>
          </w:p>
          <w:p>
            <w:pPr>
              <w:spacing w:before="100" w:after="40" w:line="276" w:lineRule="auto"/>
              <w:ind w:left="0" w:firstLine="0"/>
              <w:jc w:val="left"/>
            </w:pPr>
            <w:r>
              <w:rPr>
                <w:rFonts w:ascii="Times New Roman" w:hAnsi="Times New Roman" w:eastAsia="Times New Roman" w:cs="Times New Roman"/>
                <w:b/>
                <w:bCs/>
                <w:color w:val="1F4E79"/>
                <w:sz w:val="24"/>
                <w:szCs w:val="24"/>
                <w:lang w:val="fr-FR"/>
              </w:rPr>
              <w:t xml:space="preserve">III. Critique de l’existant</w:t>
            </w:r>
          </w:p>
          <w:p>
            <w:pPr>
              <w:spacing w:before="100" w:after="40" w:line="276" w:lineRule="auto"/>
              <w:ind w:left="0" w:firstLine="0"/>
              <w:jc w:val="left"/>
            </w:pPr>
            <w:r>
              <w:rPr>
                <w:rFonts w:ascii="Times New Roman" w:hAnsi="Times New Roman" w:eastAsia="Times New Roman" w:cs="Times New Roman"/>
                <w:b/>
                <w:bCs/>
                <w:color w:val="1F4E79"/>
                <w:sz w:val="24"/>
                <w:szCs w:val="24"/>
                <w:lang w:val="fr-FR"/>
              </w:rPr>
              <w:t xml:space="preserve">IV. Problématique</w:t>
            </w:r>
          </w:p>
          <w:p>
            <w:pPr>
              <w:spacing w:before="100" w:after="40" w:line="276" w:lineRule="auto"/>
              <w:ind w:left="0" w:firstLine="0"/>
              <w:jc w:val="left"/>
            </w:pPr>
            <w:r>
              <w:rPr>
                <w:rFonts w:ascii="Times New Roman" w:hAnsi="Times New Roman" w:eastAsia="Times New Roman" w:cs="Times New Roman"/>
                <w:b/>
                <w:bCs/>
                <w:color w:val="1F4E79"/>
                <w:sz w:val="24"/>
                <w:szCs w:val="24"/>
                <w:lang w:val="fr-FR"/>
              </w:rPr>
              <w:t xml:space="preserve">V. Proposition de solutions</w:t>
            </w:r>
          </w:p>
          <w:p>
            <w:pPr>
              <w:spacing w:before="100" w:after="40" w:line="276" w:lineRule="auto"/>
              <w:ind w:left="0" w:firstLine="0"/>
              <w:jc w:val="left"/>
            </w:pPr>
            <w:r>
              <w:rPr>
                <w:rFonts w:ascii="Times New Roman" w:hAnsi="Times New Roman" w:eastAsia="Times New Roman" w:cs="Times New Roman"/>
                <w:b/>
                <w:bCs/>
                <w:color w:val="1F4E79"/>
                <w:sz w:val="24"/>
                <w:szCs w:val="24"/>
                <w:lang w:val="fr-FR"/>
              </w:rPr>
              <w:t xml:space="preserve">Conclusion</w:t>
            </w:r>
          </w:p>
        </w:tc>
      </w:tr>
    </w:tbl>
    <w:p w:rsidR="00160652" w:rsidRDefault="00086B22">
      <w:pPr>
        <w:pStyle w:val="Heading3"/>
        <w:pageBreakBefore/>
      </w:pPr>
      <w:bookmarkStart w:id="301" w:name="_Toc177675966"/>
      <w:bookmarkStart w:id="302" w:name="_Toc177678391"/>
      <w:bookmarkStart w:id="303" w:name="_Toc177724552"/>
      <w:bookmarkStart w:id="304" w:name="_Toc177726387"/>
      <w:bookmarkStart w:id="305" w:name="_Toc177726857"/>
      <w:bookmarkStart w:id="306" w:name="_Toc202724589"/>
      <w:r>
        <w:rPr>
          <w:rFonts w:ascii="Times New Roman" w:hAnsi="Times New Roman" w:eastAsia="Times New Roman" w:cs="Times New Roman"/>
        </w:rPr>
        <w:t>Introduction</w:t>
      </w:r>
      <w:bookmarkEnd w:id="301"/>
      <w:bookmarkEnd w:id="302"/>
      <w:bookmarkEnd w:id="303"/>
      <w:bookmarkEnd w:id="304"/>
      <w:bookmarkEnd w:id="305"/>
      <w:bookmarkEnd w:id="306"/>
    </w:p>
    <w:p>
      <w:pPr>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L’objectif de cette étape est de déterminer de façon détaillée et précise ce que le système doit faire, afin de répondre aux objectifs fixés dans le cahier des charges, tout en respectant les contraintes de coût, de qualité et de délai. C’est pourquoi nous accordons une attention particulière à l’analyse minutieuse de cette partie, jugée délicate et déterminante, afin de minimiser les risques d’erreur et de concevoir une solution conforme aux normes des systèmes d’information.</w:t>
      </w:r>
    </w:p>
    <w:p w:rsidR="00160652" w:rsidRDefault="00086B22" w:rsidP="008032BE">
      <w:pPr>
        <w:pStyle w:val="Heading3"/>
        <w:numPr>
          <w:ilvl w:val="0"/>
          <w:numId w:val="67"/>
        </w:numPr>
        <w:ind w:left="1080" w:hanging="720"/>
      </w:pPr>
      <w:bookmarkStart w:id="307" w:name="_Toc177675967"/>
      <w:bookmarkStart w:id="308" w:name="_Toc177678392"/>
      <w:bookmarkStart w:id="309" w:name="_Toc177724553"/>
      <w:bookmarkStart w:id="310" w:name="_Toc177726388"/>
      <w:bookmarkStart w:id="311" w:name="_Toc177726858"/>
      <w:bookmarkStart w:id="312" w:name="_Toc202724590"/>
      <w:r>
        <w:rPr>
          <w:rFonts w:ascii="Times New Roman" w:hAnsi="Times New Roman" w:eastAsia="Times New Roman" w:cs="Times New Roman"/>
        </w:rPr>
        <w:t>Présentation du thème</w:t>
      </w:r>
      <w:bookmarkEnd w:id="307"/>
      <w:bookmarkEnd w:id="308"/>
      <w:bookmarkEnd w:id="309"/>
      <w:bookmarkEnd w:id="310"/>
      <w:bookmarkEnd w:id="311"/>
      <w:bookmarkEnd w:id="312"/>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 thème retenu dans le cadre de notre projet est : « Conception et réalisation d’une plateforme collaborative entre le client et le vendeur de cacao : cas de NEO INDUSTRY S.A ». Ce projet vise à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simplifier la communication entre les vendeurs (producteurs), les coopératives et les clients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assurer la diffusion rapide et transparente des offres disponibles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permettre aux clients de trouver facilement des produits conformes à leurs critères (qualité, prix, localisation, quantité)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réduire le rôle des intermédiaires afin d’améliorer les marges des vendeurs (producteurs) ;</w:t>
      </w:r>
    </w:p>
    <w:p>
      <w:pPr>
        <w:pStyle w:val="ListParagraph"/>
        <w:numPr>
          <w:ilvl w:val="0"/>
          <w:numId w:val="40"/>
        </w:numPr>
        <w:spacing w:before="0" w:after="120" w:line="312" w:lineRule="auto"/>
        <w:ind w:left="720" w:hanging="360"/>
        <w:contextualSpacing w:val="0"/>
        <w:jc w:val="both"/>
      </w:pPr>
      <w:r>
        <w:rPr>
          <w:rFonts w:ascii="Times New Roman" w:hAnsi="Times New Roman" w:eastAsia="Times New Roman" w:cs="Times New Roman"/>
          <w:color w:val="262626"/>
          <w:sz w:val="24"/>
          <w:szCs w:val="24"/>
          <w:lang w:val="fr-FR"/>
        </w:rPr>
        <w:t xml:space="preserve">contribuer à la valorisation et à la compétitivité du cacao camerounais sur les marchés locaux et internationaux.</w:t>
      </w:r>
    </w:p>
    <w:p>
      <w:pPr>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 projet est ainsi en cohérence avec les besoins actuels de modernisation du secteur agricole : il répond à une problématique réelle vécue par les acteurs de la filière et s’inscrit dans la dynamique de digitalisation des activités agricoles au Cameroun.</w:t>
      </w:r>
    </w:p>
    <w:p w:rsidR="00160652" w:rsidRDefault="00086B22" w:rsidP="008032BE">
      <w:pPr>
        <w:pStyle w:val="Heading3"/>
        <w:numPr>
          <w:ilvl w:val="0"/>
          <w:numId w:val="67"/>
        </w:numPr>
        <w:ind w:left="1080" w:hanging="720"/>
      </w:pPr>
      <w:bookmarkStart w:id="313" w:name="_Toc177675968"/>
      <w:bookmarkStart w:id="314" w:name="_Toc177678393"/>
      <w:bookmarkStart w:id="315" w:name="_Toc177724554"/>
      <w:bookmarkStart w:id="316" w:name="_Toc177726389"/>
      <w:bookmarkStart w:id="317" w:name="_Toc177726859"/>
      <w:bookmarkStart w:id="318" w:name="_Toc202724591"/>
      <w:r>
        <w:rPr>
          <w:rFonts w:ascii="Times New Roman" w:hAnsi="Times New Roman" w:eastAsia="Times New Roman" w:cs="Times New Roman"/>
        </w:rPr>
        <w:t>Étude de l’existant</w:t>
      </w:r>
      <w:bookmarkEnd w:id="313"/>
      <w:bookmarkEnd w:id="314"/>
      <w:bookmarkEnd w:id="315"/>
      <w:bookmarkEnd w:id="316"/>
      <w:bookmarkEnd w:id="317"/>
      <w:bookmarkEnd w:id="318"/>
      <w:bookmarkStart w:id="319" w:name="_Toc208672621"/>
      <w:bookmarkEnd w:id="319"/>
    </w:p>
    <w:p>
      <w:pPr>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Pour mener à bien notre projet, nous orientons nos recherches selon deux axes : les vendeurs de cacao d’une part, et NEO INDUSTRY S.A d’autre part.</w:t>
      </w:r>
    </w:p>
    <w:p w:rsidR="00160652" w:rsidRDefault="000F07E9">
      <w:pPr>
        <w:pStyle w:val="Heading5"/>
        <w:numPr>
          <w:ilvl w:val="0"/>
          <w:numId w:val="0"/>
        </w:numPr>
        <w:ind w:left="0" w:firstLine="0"/>
      </w:pPr>
      <w:r>
        <w:rPr>
          <w:rFonts w:ascii="Times New Roman" w:hAnsi="Times New Roman" w:eastAsia="Times New Roman" w:cs="Times New Roman"/>
        </w:rPr>
        <w:t>1. Du côté des vendeurs de cacao</w:t>
      </w:r>
    </w:p>
    <w:p>
      <w:pPr>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Un vendeur de cacao qui souhaite écouler sa production doit généralement rechercher des clients par ses propres moyens ou passer par des intermédiaires. Il ne dispose pas toujours d’un espace qui lui permet de présenter facilement ses offres : quantités disponibles, prix proposés et caractéristiques du cacao. Les échanges avec les clients se font par différents moyens de communication, ce qui rend parfois difficile le suivi des offres et des demandes. La gestion des disponibilités est aussi souvent effectuée manuellement, ce qui entraîne des erreurs ou un manque de visibilité sur les stocks.</w:t>
      </w:r>
    </w:p>
    <w:p w:rsidR="00160652" w:rsidRDefault="000F07E9">
      <w:pPr>
        <w:pStyle w:val="Heading5"/>
        <w:numPr>
          <w:ilvl w:val="0"/>
          <w:numId w:val="0"/>
        </w:numPr>
        <w:ind w:left="0" w:firstLine="0"/>
      </w:pPr>
      <w:r>
        <w:rPr>
          <w:rFonts w:ascii="Times New Roman" w:hAnsi="Times New Roman" w:eastAsia="Times New Roman" w:cs="Times New Roman"/>
        </w:rPr>
        <w:t>2. Du côté de NEO INDUSTRY S.A</w:t>
      </w:r>
    </w:p>
    <w:p>
      <w:pPr>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En tant qu’entreprise cliente, NEO INDUSTRY S.A doit rechercher des vendeurs capables de proposer les quantités et les caractéristiques de cacao qui correspondent à ses besoins. Cette recherche nécessite plusieurs échanges avec différents vendeurs afin d’obtenir des informations sur la disponibilité, la qualité et les quantités proposées. L’absence d’une plateforme centralisée rend ainsi la recherche de fournisseurs et la comparaison des offres plus longues et moins pratiques.</w:t>
      </w:r>
    </w:p>
    <w:p w:rsidR="00160652" w:rsidRDefault="000F07E9">
      <w:pPr>
        <w:pStyle w:val="Heading5"/>
        <w:numPr>
          <w:ilvl w:val="0"/>
          <w:numId w:val="0"/>
        </w:numPr>
        <w:ind w:left="0" w:firstLine="0"/>
      </w:pPr>
      <w:r>
        <w:rPr>
          <w:rFonts w:ascii="Times New Roman" w:hAnsi="Times New Roman" w:eastAsia="Times New Roman" w:cs="Times New Roman"/>
        </w:rPr>
        <w:t>3. Le système existant de NEO INDUSTRY S.A</w:t>
      </w:r>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L’analyse de l’existant de NEO INDUSTRY S.A se fonde sur l’étude de son système interne de collaboration, actuellement utilisé pour les échanges entre les différents acteurs dans le cadre de la commercialisation du cacao. Le tableau suivant en présente les fonctionnalités principales, avec leurs avantages et leurs inconvénients :</w:t>
      </w:r>
    </w:p>
    <w:p>
      <w:pPr>
        <w:pStyle w:val="Caption"/>
        <w:keepNext/>
        <w:spacing w:before="0" w:after="60"/>
        <w:ind w:left="0" w:firstLine="0"/>
        <w:jc w:val="center"/>
      </w:pPr>
      <w:r>
        <w:rPr>
          <w:rFonts w:ascii="Times New Roman" w:hAnsi="Times New Roman" w:eastAsia="Times New Roman" w:cs="Times New Roman"/>
          <w:i/>
          <w:iCs/>
          <w:color w:val="1F4E79"/>
          <w:sz w:val="20"/>
          <w:szCs w:val="20"/>
          <w:lang w:val="fr-FR"/>
        </w:rPr>
        <w:t xml:space="preserve">Tableau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Tableau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2</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Fonctionnalités, avantages et inconvénients du système existant de NEO INDUSTRY S.A</w:t>
      </w:r>
    </w:p>
    <w:tbl>
      <w:tblPr>
        <w:tblW w:w="8306" w:type="dxa"/>
        <w:jc w:val="center"/>
        <w:tblBorders>
          <w:top w:val="single" w:sz="8" w:space="0" w:color="1F4E79"/>
          <w:left w:val="single" w:sz="4" w:space="0" w:color="A6B8CC"/>
          <w:bottom w:val="single" w:sz="8" w:space="0" w:color="1F4E79"/>
          <w:right w:val="single" w:sz="4" w:space="0" w:color="A6B8CC"/>
          <w:insideH w:val="single" w:sz="4" w:space="0" w:color="A6B8CC"/>
          <w:insideV w:val="single" w:sz="4" w:space="0" w:color="A6B8CC"/>
        </w:tblBorders>
        <w:tblLayout w:type="fixed"/>
        <w:tblCellMar>
          <w:left w:w="90" w:type="dxa"/>
          <w:right w:w="90" w:type="dxa"/>
        </w:tblCellMar>
        <w:tblLook w:val="04A0" w:firstRow="1" w:lastRow="0" w:firstColumn="0" w:lastColumn="0" w:noHBand="0" w:noVBand="1"/>
      </w:tblPr>
      <w:tblGrid>
        <w:gridCol w:w="2500"/>
        <w:gridCol w:w="2903"/>
        <w:gridCol w:w="2903"/>
      </w:tblGrid>
      <w:tr>
        <w:trPr>
          <w:tblHeader/>
          <w:cantSplit/>
        </w:trPr>
        <w:tc>
          <w:tcPr>
            <w:tcW w:w="2500"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Fonctionnalité principale</w:t>
            </w:r>
          </w:p>
        </w:tc>
        <w:tc>
          <w:tcPr>
            <w:tcW w:w="2903"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Avantage</w:t>
            </w:r>
          </w:p>
        </w:tc>
        <w:tc>
          <w:tcPr>
            <w:tcW w:w="2903"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Inconvénient</w:t>
            </w:r>
          </w:p>
        </w:tc>
      </w:tr>
      <w:tr>
        <w:trPr>
          <w:cantSplit/>
        </w:trPr>
        <w:tc>
          <w:tcPr>
            <w:tcW w:w="2500" w:type="dxa"/>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Recherche et identification des fournisseurs</w:t>
            </w:r>
          </w:p>
        </w:tc>
        <w:tc>
          <w:tcPr>
            <w:tcW w:w="2903"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Trouver des vendeurs et entretenir un réseau de fournisseurs</w:t>
            </w:r>
          </w:p>
        </w:tc>
        <w:tc>
          <w:tcPr>
            <w:tcW w:w="2903"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Recherche parfois longue et dépendante de plusieurs intermédiaires</w:t>
            </w:r>
          </w:p>
        </w:tc>
      </w:tr>
      <w:tr>
        <w:trPr>
          <w:cantSplit/>
        </w:trPr>
        <w:tc>
          <w:tcPr>
            <w:tcW w:w="2500" w:type="dxa"/>
            <w:shd w:val="clear" w:color="auto" w:fill="EEF3F9"/>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Réception des offres de cacao</w:t>
            </w:r>
          </w:p>
        </w:tc>
        <w:tc>
          <w:tcPr>
            <w:tcW w:w="2903"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Recevoir différentes propositions de vendeurs</w:t>
            </w:r>
          </w:p>
        </w:tc>
        <w:tc>
          <w:tcPr>
            <w:tcW w:w="2903"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Offres non centralisées dans un même espace</w:t>
            </w:r>
          </w:p>
        </w:tc>
      </w:tr>
      <w:tr>
        <w:trPr>
          <w:cantSplit/>
        </w:trPr>
        <w:tc>
          <w:tcPr>
            <w:tcW w:w="2500" w:type="dxa"/>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Échanges avec les vendeurs</w:t>
            </w:r>
          </w:p>
        </w:tc>
        <w:tc>
          <w:tcPr>
            <w:tcW w:w="2903"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Faciliter la communication et la collecte d’informations sur le cacao proposé</w:t>
            </w:r>
          </w:p>
        </w:tc>
        <w:tc>
          <w:tcPr>
            <w:tcW w:w="2903"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Communication dispersée sur différents canaux</w:t>
            </w:r>
          </w:p>
        </w:tc>
      </w:tr>
      <w:tr>
        <w:trPr>
          <w:cantSplit/>
        </w:trPr>
        <w:tc>
          <w:tcPr>
            <w:tcW w:w="2500" w:type="dxa"/>
            <w:shd w:val="clear" w:color="auto" w:fill="EEF3F9"/>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Négociation du prix</w:t>
            </w:r>
          </w:p>
        </w:tc>
        <w:tc>
          <w:tcPr>
            <w:tcW w:w="2903"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S’accorder sur le prix avec les fournisseurs</w:t>
            </w:r>
          </w:p>
        </w:tc>
        <w:tc>
          <w:tcPr>
            <w:tcW w:w="2903"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Absence d’un espace dédié qui conserve l’historique des négociations</w:t>
            </w:r>
          </w:p>
        </w:tc>
      </w:tr>
      <w:tr>
        <w:trPr>
          <w:cantSplit/>
        </w:trPr>
        <w:tc>
          <w:tcPr>
            <w:tcW w:w="2500" w:type="dxa"/>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Négociation des conditions d’approvisionnement</w:t>
            </w:r>
          </w:p>
        </w:tc>
        <w:tc>
          <w:tcPr>
            <w:tcW w:w="2903"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Convenir des modalités d’approvisionnement avec les fournisseurs</w:t>
            </w:r>
          </w:p>
        </w:tc>
        <w:tc>
          <w:tcPr>
            <w:tcW w:w="2903"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Suivi des échanges et des accords parfois complexe</w:t>
            </w:r>
          </w:p>
        </w:tc>
      </w:tr>
      <w:tr>
        <w:trPr>
          <w:cantSplit/>
        </w:trPr>
        <w:tc>
          <w:tcPr>
            <w:tcW w:w="2500" w:type="dxa"/>
            <w:shd w:val="clear" w:color="auto" w:fill="EEF3F9"/>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Vérification des informations du fournisseur</w:t>
            </w:r>
          </w:p>
        </w:tc>
        <w:tc>
          <w:tcPr>
            <w:tcW w:w="2903"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Sélectionner des fournisseurs qui répondent aux exigences de NEO INDUSTRY S.A</w:t>
            </w:r>
          </w:p>
        </w:tc>
        <w:tc>
          <w:tcPr>
            <w:tcW w:w="2903"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Informations dispersées qui nécessitent des vérifications supplémentaires</w:t>
            </w:r>
          </w:p>
        </w:tc>
      </w:tr>
      <w:tr>
        <w:trPr>
          <w:cantSplit/>
        </w:trPr>
        <w:tc>
          <w:tcPr>
            <w:tcW w:w="2500" w:type="dxa"/>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Consultation des caractéristiques du cacao</w:t>
            </w:r>
          </w:p>
        </w:tc>
        <w:tc>
          <w:tcPr>
            <w:tcW w:w="2903"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Apprécier l’offre proposée</w:t>
            </w:r>
          </w:p>
        </w:tc>
        <w:tc>
          <w:tcPr>
            <w:tcW w:w="2903"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Informations présentées différemment selon les vendeurs, ce qui complique la comparaison</w:t>
            </w:r>
          </w:p>
        </w:tc>
      </w:tr>
      <w:tr>
        <w:trPr>
          <w:cantSplit/>
        </w:trPr>
        <w:tc>
          <w:tcPr>
            <w:tcW w:w="2500" w:type="dxa"/>
            <w:shd w:val="clear" w:color="auto" w:fill="EEF3F9"/>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Suivi des fournisseurs et de l’approvisionnement</w:t>
            </w:r>
          </w:p>
        </w:tc>
        <w:tc>
          <w:tcPr>
            <w:tcW w:w="2903"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Suivre les relations avec les fournisseurs et les besoins d’approvisionnement</w:t>
            </w:r>
          </w:p>
        </w:tc>
        <w:tc>
          <w:tcPr>
            <w:tcW w:w="2903"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Absence d’un espace collaboratif unique pour suivre l’ensemble du processus</w:t>
            </w:r>
          </w:p>
        </w:tc>
      </w:tr>
      <w:tr>
        <w:trPr>
          <w:cantSplit/>
        </w:trPr>
        <w:tc>
          <w:tcPr>
            <w:tcW w:w="2500" w:type="dxa"/>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Conservation des informations</w:t>
            </w:r>
          </w:p>
        </w:tc>
        <w:tc>
          <w:tcPr>
            <w:tcW w:w="2903"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Garder les informations relatives aux fournisseurs et aux approvisionnements</w:t>
            </w:r>
          </w:p>
        </w:tc>
        <w:tc>
          <w:tcPr>
            <w:tcW w:w="2903"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Informations et échanges dispersés, dont la consultation ultérieure est peu pratique</w:t>
            </w:r>
          </w:p>
        </w:tc>
      </w:tr>
    </w:tbl>
    <w:p>
      <w:pPr>
        <w:spacing w:before="0" w:after="120"/>
      </w:pPr>
    </w:p>
    <w:p w:rsidR="00160652" w:rsidRDefault="0090630A" w:rsidP="008032BE">
      <w:pPr>
        <w:pStyle w:val="Heading5"/>
        <w:numPr>
          <w:ilvl w:val="0"/>
          <w:numId w:val="0"/>
        </w:numPr>
        <w:spacing w:line="360" w:lineRule="auto"/>
        <w:ind w:left="0" w:firstLine="0"/>
      </w:pPr>
      <w:bookmarkStart w:id="320" w:name="_Toc208672622"/>
      <w:r>
        <w:rPr>
          <w:rFonts w:ascii="Times New Roman" w:hAnsi="Times New Roman" w:eastAsia="Times New Roman" w:cs="Times New Roman"/>
        </w:rPr>
        <w:t>4. Limites du système existant</w:t>
      </w:r>
      <w:bookmarkEnd w:id="320"/>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L’étude du système existant montre que, malgré ses atouts, celui-ci ne répond pas pleinement aux besoins spécifiques de la filière cacao au Cameroun. On relève les limites suivantes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Recherche des vendeurs peu centralisée : </w:t>
      </w:r>
      <w:r>
        <w:rPr>
          <w:rFonts w:ascii="Times New Roman" w:hAnsi="Times New Roman" w:eastAsia="Times New Roman" w:cs="Times New Roman"/>
          <w:color w:val="262626"/>
          <w:sz w:val="24"/>
          <w:szCs w:val="24"/>
          <w:lang w:val="fr-FR"/>
        </w:rPr>
        <w:t xml:space="preserve">NEO INDUSTRY S.A consacre beaucoup de temps à identifier les vendeurs disponibles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Offres de cacao dispersées : </w:t>
      </w:r>
      <w:r>
        <w:rPr>
          <w:rFonts w:ascii="Times New Roman" w:hAnsi="Times New Roman" w:eastAsia="Times New Roman" w:cs="Times New Roman"/>
          <w:color w:val="262626"/>
          <w:sz w:val="24"/>
          <w:szCs w:val="24"/>
          <w:lang w:val="fr-FR"/>
        </w:rPr>
        <w:t xml:space="preserve">il est difficile de consulter et de comparer rapidement les différentes offres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Communication non centralisée et peu digitalisée : </w:t>
      </w:r>
      <w:r>
        <w:rPr>
          <w:rFonts w:ascii="Times New Roman" w:hAnsi="Times New Roman" w:eastAsia="Times New Roman" w:cs="Times New Roman"/>
          <w:color w:val="262626"/>
          <w:sz w:val="24"/>
          <w:szCs w:val="24"/>
          <w:lang w:val="fr-FR"/>
        </w:rPr>
        <w:t xml:space="preserve">les échanges avec les vendeurs sont dispersés entre différents moyens de communication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Négociations difficiles à tracer : </w:t>
      </w:r>
      <w:r>
        <w:rPr>
          <w:rFonts w:ascii="Times New Roman" w:hAnsi="Times New Roman" w:eastAsia="Times New Roman" w:cs="Times New Roman"/>
          <w:color w:val="262626"/>
          <w:sz w:val="24"/>
          <w:szCs w:val="24"/>
          <w:lang w:val="fr-FR"/>
        </w:rPr>
        <w:t xml:space="preserve">il est malaisé de retrouver l’historique des discussions et des accords conclus avec un vendeur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Informations sur le cacao insuffisamment standardisées : </w:t>
      </w:r>
      <w:r>
        <w:rPr>
          <w:rFonts w:ascii="Times New Roman" w:hAnsi="Times New Roman" w:eastAsia="Times New Roman" w:cs="Times New Roman"/>
          <w:color w:val="262626"/>
          <w:sz w:val="24"/>
          <w:szCs w:val="24"/>
          <w:lang w:val="fr-FR"/>
        </w:rPr>
        <w:t xml:space="preserve">la comparaison des caractéristiques et de la qualité annoncée des fèves est moins simple ;</w:t>
      </w:r>
    </w:p>
    <w:p>
      <w:pPr>
        <w:pStyle w:val="ListParagraph"/>
        <w:numPr>
          <w:ilvl w:val="0"/>
          <w:numId w:val="40"/>
        </w:numPr>
        <w:spacing w:before="0" w:after="12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Suivi des demandes d’approvisionnement peu centralisé : </w:t>
      </w:r>
      <w:r>
        <w:rPr>
          <w:rFonts w:ascii="Times New Roman" w:hAnsi="Times New Roman" w:eastAsia="Times New Roman" w:cs="Times New Roman"/>
          <w:color w:val="262626"/>
          <w:sz w:val="24"/>
          <w:szCs w:val="24"/>
          <w:lang w:val="fr-FR"/>
        </w:rPr>
        <w:t xml:space="preserve">NEO INDUSTRY S.A peine à suivre l’évolution de ses demandes auprès des différents vendeurs.</w:t>
      </w:r>
    </w:p>
    <w:p>
      <w:pPr>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Ces limites justifient la conception d’une application dédiée, sécurisée, simple et spécifiquement adaptée au marché du cacao camerounais, afin de valoriser les vendeurs (producteurs) et de fluidifier les négociations entre les acteurs de la filière.</w:t>
      </w:r>
    </w:p>
    <w:p w:rsidR="00160652" w:rsidRDefault="00086B22" w:rsidP="008032BE">
      <w:pPr>
        <w:pStyle w:val="Heading3"/>
        <w:numPr>
          <w:ilvl w:val="0"/>
          <w:numId w:val="67"/>
        </w:numPr>
        <w:ind w:left="1080" w:hanging="720"/>
      </w:pPr>
      <w:bookmarkStart w:id="321" w:name="_Toc177675969"/>
      <w:bookmarkStart w:id="322" w:name="_Toc177678394"/>
      <w:bookmarkStart w:id="323" w:name="_Toc177724555"/>
      <w:bookmarkStart w:id="324" w:name="_Toc177726390"/>
      <w:bookmarkStart w:id="325" w:name="_Toc177726860"/>
      <w:bookmarkStart w:id="326" w:name="_Toc202724592"/>
      <w:r>
        <w:rPr>
          <w:rFonts w:ascii="Times New Roman" w:hAnsi="Times New Roman" w:eastAsia="Times New Roman" w:cs="Times New Roman"/>
        </w:rPr>
        <w:t>Critique de l’existant</w:t>
      </w:r>
      <w:bookmarkEnd w:id="321"/>
      <w:bookmarkEnd w:id="322"/>
      <w:bookmarkEnd w:id="323"/>
      <w:bookmarkEnd w:id="324"/>
      <w:bookmarkEnd w:id="325"/>
      <w:bookmarkEnd w:id="326"/>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L’étude du système existant met en évidence certaines fonctionnalités intéressantes, mais elle révèle également de nombreuses insuffisances. Lorsqu’elles ne sont pas corrigées, ces limites ont des conséquences négatives sur l’expérience des utilisateurs, notamment en termes de confiance, de fiabilité et d’accessibilité. Il est donc nécessaire d’en formuler une critique structurée afin de dégager des pistes d’amélioration pertinentes pour notre projet ; le tableau suivant la présente :</w:t>
      </w:r>
    </w:p>
    <w:p>
      <w:pPr>
        <w:pStyle w:val="Caption"/>
        <w:keepNext/>
        <w:spacing w:before="0" w:after="60"/>
        <w:ind w:left="0" w:firstLine="0"/>
        <w:jc w:val="center"/>
      </w:pPr>
      <w:r>
        <w:rPr>
          <w:rFonts w:ascii="Times New Roman" w:hAnsi="Times New Roman" w:eastAsia="Times New Roman" w:cs="Times New Roman"/>
          <w:i/>
          <w:iCs/>
          <w:color w:val="1F4E79"/>
          <w:sz w:val="20"/>
          <w:szCs w:val="20"/>
          <w:lang w:val="fr-FR"/>
        </w:rPr>
        <w:t xml:space="preserve">Tableau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Tableau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3</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Critique de l’existant</w:t>
      </w:r>
    </w:p>
    <w:tbl>
      <w:tblPr>
        <w:tblW w:w="8306" w:type="dxa"/>
        <w:jc w:val="center"/>
        <w:tblBorders>
          <w:top w:val="single" w:sz="8" w:space="0" w:color="1F4E79"/>
          <w:left w:val="single" w:sz="4" w:space="0" w:color="A6B8CC"/>
          <w:bottom w:val="single" w:sz="8" w:space="0" w:color="1F4E79"/>
          <w:right w:val="single" w:sz="4" w:space="0" w:color="A6B8CC"/>
          <w:insideH w:val="single" w:sz="4" w:space="0" w:color="A6B8CC"/>
          <w:insideV w:val="single" w:sz="4" w:space="0" w:color="A6B8CC"/>
        </w:tblBorders>
        <w:tblLayout w:type="fixed"/>
        <w:tblCellMar>
          <w:left w:w="90" w:type="dxa"/>
          <w:right w:w="90" w:type="dxa"/>
        </w:tblCellMar>
        <w:tblLook w:val="04A0" w:firstRow="1" w:lastRow="0" w:firstColumn="0" w:lastColumn="0" w:noHBand="0" w:noVBand="1"/>
      </w:tblPr>
      <w:tblGrid>
        <w:gridCol w:w="2500"/>
        <w:gridCol w:w="2903"/>
        <w:gridCol w:w="2903"/>
      </w:tblGrid>
      <w:tr>
        <w:trPr>
          <w:tblHeader/>
          <w:cantSplit/>
        </w:trPr>
        <w:tc>
          <w:tcPr>
            <w:tcW w:w="2500"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Critique de l’existant</w:t>
            </w:r>
          </w:p>
        </w:tc>
        <w:tc>
          <w:tcPr>
            <w:tcW w:w="2903"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Conséquence pour l’utilisateur</w:t>
            </w:r>
          </w:p>
        </w:tc>
        <w:tc>
          <w:tcPr>
            <w:tcW w:w="2903"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Solution proposée par le projet</w:t>
            </w:r>
          </w:p>
        </w:tc>
      </w:tr>
      <w:tr>
        <w:trPr>
          <w:cantSplit/>
        </w:trPr>
        <w:tc>
          <w:tcPr>
            <w:tcW w:w="2500" w:type="dxa"/>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Absence d’un dispositif centralisé de recherche des vendeurs de cacao</w:t>
            </w:r>
          </w:p>
        </w:tc>
        <w:tc>
          <w:tcPr>
            <w:tcW w:w="2903"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La recherche et l’identification des fournisseurs susceptibles de répondre aux besoins de l’entreprise sont longues et peu efficientes.</w:t>
            </w:r>
          </w:p>
        </w:tc>
        <w:tc>
          <w:tcPr>
            <w:tcW w:w="2903"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Mise en place d’un module de recherche qui permet d’identifier les vendeurs et leurs offres</w:t>
            </w:r>
          </w:p>
        </w:tc>
      </w:tr>
      <w:tr>
        <w:trPr>
          <w:cantSplit/>
        </w:trPr>
        <w:tc>
          <w:tcPr>
            <w:tcW w:w="2500" w:type="dxa"/>
            <w:shd w:val="clear" w:color="auto" w:fill="EEF3F9"/>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Dispersion des offres de fèves de cacao</w:t>
            </w:r>
          </w:p>
        </w:tc>
        <w:tc>
          <w:tcPr>
            <w:tcW w:w="2903"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La consultation et la comparaison des différentes offres disponibles sont moins aisées.</w:t>
            </w:r>
          </w:p>
        </w:tc>
        <w:tc>
          <w:tcPr>
            <w:tcW w:w="2903"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Mise en place d’un catalogue centralisé qui regroupe les offres de cacao</w:t>
            </w:r>
          </w:p>
        </w:tc>
      </w:tr>
      <w:tr>
        <w:trPr>
          <w:cantSplit/>
        </w:trPr>
        <w:tc>
          <w:tcPr>
            <w:tcW w:w="2500" w:type="dxa"/>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Absence d’un espace de communication centralisé entre NEO INDUSTRY S.A et les vendeurs</w:t>
            </w:r>
          </w:p>
        </w:tc>
        <w:tc>
          <w:tcPr>
            <w:tcW w:w="2903"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Les échanges sont dispersés, ce qui complique leur consultation et leur suivi.</w:t>
            </w:r>
          </w:p>
        </w:tc>
        <w:tc>
          <w:tcPr>
            <w:tcW w:w="2903"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Intégration d’une messagerie qui permet une communication directe entre les deux parties</w:t>
            </w:r>
          </w:p>
        </w:tc>
      </w:tr>
      <w:tr>
        <w:trPr>
          <w:cantSplit/>
        </w:trPr>
        <w:tc>
          <w:tcPr>
            <w:tcW w:w="2500" w:type="dxa"/>
            <w:shd w:val="clear" w:color="auto" w:fill="EEF3F9"/>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Absence d’un mécanisme intégré de suivi des négociations</w:t>
            </w:r>
          </w:p>
        </w:tc>
        <w:tc>
          <w:tcPr>
            <w:tcW w:w="2903"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Le suivi des discussions relatives aux prix et aux conditions d’approvisionnement manque de traçabilité.</w:t>
            </w:r>
          </w:p>
        </w:tc>
        <w:tc>
          <w:tcPr>
            <w:tcW w:w="2903"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Intégration d’un espace qui permet de mener les négociations et d’en conserver l’historique</w:t>
            </w:r>
          </w:p>
        </w:tc>
      </w:tr>
      <w:tr>
        <w:trPr>
          <w:cantSplit/>
        </w:trPr>
        <w:tc>
          <w:tcPr>
            <w:tcW w:w="2500" w:type="dxa"/>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Hétérogénéité des informations relatives aux offres de cacao</w:t>
            </w:r>
          </w:p>
        </w:tc>
        <w:tc>
          <w:tcPr>
            <w:tcW w:w="2903"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L’évaluation et la comparaison des caractéristiques des différentes offres sont plus difficiles.</w:t>
            </w:r>
          </w:p>
        </w:tc>
        <w:tc>
          <w:tcPr>
            <w:tcW w:w="2903"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Structuration et standardisation des informations associées à chaque offre de cacao</w:t>
            </w:r>
          </w:p>
        </w:tc>
      </w:tr>
      <w:tr>
        <w:trPr>
          <w:cantSplit/>
        </w:trPr>
        <w:tc>
          <w:tcPr>
            <w:tcW w:w="2500" w:type="dxa"/>
            <w:shd w:val="clear" w:color="auto" w:fill="EEF3F9"/>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Absence d’un mécanisme centralisé de suivi des demandes d’approvisionnement</w:t>
            </w:r>
          </w:p>
        </w:tc>
        <w:tc>
          <w:tcPr>
            <w:tcW w:w="2903"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Le suivi de l’évolution des demandes adressées aux vendeurs est moins efficace.</w:t>
            </w:r>
          </w:p>
        </w:tc>
        <w:tc>
          <w:tcPr>
            <w:tcW w:w="2903"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Mise en place d’un suivi des demandes selon différents statuts</w:t>
            </w:r>
          </w:p>
        </w:tc>
      </w:tr>
    </w:tbl>
    <w:p>
      <w:pPr>
        <w:spacing w:before="0" w:after="120"/>
      </w:pPr>
    </w:p>
    <w:p w:rsidR="00160652" w:rsidRDefault="00086B22" w:rsidP="008032BE">
      <w:pPr>
        <w:pStyle w:val="Heading3"/>
        <w:numPr>
          <w:ilvl w:val="0"/>
          <w:numId w:val="67"/>
        </w:numPr>
        <w:ind w:left="1080" w:hanging="720"/>
      </w:pPr>
      <w:bookmarkStart w:id="327" w:name="_Toc177675970"/>
      <w:bookmarkStart w:id="328" w:name="_Toc177678395"/>
      <w:bookmarkStart w:id="329" w:name="_Toc177724556"/>
      <w:bookmarkStart w:id="330" w:name="_Toc177726391"/>
      <w:bookmarkStart w:id="331" w:name="_Toc177726861"/>
      <w:bookmarkStart w:id="332" w:name="_Toc202724593"/>
      <w:r>
        <w:rPr>
          <w:rFonts w:ascii="Times New Roman" w:hAnsi="Times New Roman" w:eastAsia="Times New Roman" w:cs="Times New Roman"/>
        </w:rPr>
        <w:t>Problématique</w:t>
      </w:r>
      <w:bookmarkEnd w:id="327"/>
      <w:bookmarkEnd w:id="328"/>
      <w:bookmarkEnd w:id="329"/>
      <w:bookmarkEnd w:id="330"/>
      <w:bookmarkEnd w:id="331"/>
      <w:bookmarkEnd w:id="332"/>
    </w:p>
    <w:p>
      <w:pPr>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Dans le cadre de son approvisionnement en fèves de cacao, NEO INDUSTRY S.A interagit avec différents vendeurs et fournisseurs. Toutefois, la recherche des offres, l’accès aux informations relatives au cacao, la communication avec les vendeurs ainsi que le suivi des demandes et des négociations s’avèrent complexes lorsqu’ils ne sont pas centralisés au sein d’un même dispositif. Dès lors, la question qui se pose est la suivante : comment concevoir et mettre en place une plateforme collaborative qui centralise les offres de fèves de cacao, facilite la communication et la négociation entre NEO INDUSTRY S.A et les vendeurs, tout en assurant un suivi structuré des demandes d’approvisionnement ?</w:t>
      </w:r>
    </w:p>
    <w:p w:rsidR="00160652" w:rsidRDefault="00086B22" w:rsidP="008032BE">
      <w:pPr>
        <w:pStyle w:val="Heading3"/>
        <w:numPr>
          <w:ilvl w:val="0"/>
          <w:numId w:val="67"/>
        </w:numPr>
        <w:ind w:left="1080" w:hanging="720"/>
      </w:pPr>
      <w:bookmarkStart w:id="333" w:name="_Toc177675971"/>
      <w:bookmarkStart w:id="334" w:name="_Toc177678396"/>
      <w:bookmarkStart w:id="335" w:name="_Toc177724557"/>
      <w:bookmarkStart w:id="336" w:name="_Toc177726392"/>
      <w:bookmarkStart w:id="337" w:name="_Toc177726862"/>
      <w:bookmarkStart w:id="338" w:name="_Toc202724594"/>
      <w:r>
        <w:rPr>
          <w:rFonts w:ascii="Times New Roman" w:hAnsi="Times New Roman" w:eastAsia="Times New Roman" w:cs="Times New Roman"/>
        </w:rPr>
        <w:t>Proposition de solutions</w:t>
      </w:r>
      <w:bookmarkEnd w:id="333"/>
      <w:bookmarkEnd w:id="334"/>
      <w:bookmarkEnd w:id="335"/>
      <w:bookmarkEnd w:id="336"/>
      <w:bookmarkEnd w:id="337"/>
      <w:bookmarkEnd w:id="338"/>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Pour répondre à cette problématique, nous envisageons les solutions suivantes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Recherche centralisée des vendeurs : </w:t>
      </w:r>
      <w:r>
        <w:rPr>
          <w:rFonts w:ascii="Times New Roman" w:hAnsi="Times New Roman" w:eastAsia="Times New Roman" w:cs="Times New Roman"/>
          <w:color w:val="262626"/>
          <w:sz w:val="24"/>
          <w:szCs w:val="24"/>
          <w:lang w:val="fr-FR"/>
        </w:rPr>
        <w:t xml:space="preserve">un module de recherche qui permet d’identifier les vendeurs et leurs offres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Catalogue des offres de cacao : </w:t>
      </w:r>
      <w:r>
        <w:rPr>
          <w:rFonts w:ascii="Times New Roman" w:hAnsi="Times New Roman" w:eastAsia="Times New Roman" w:cs="Times New Roman"/>
          <w:color w:val="262626"/>
          <w:sz w:val="24"/>
          <w:szCs w:val="24"/>
          <w:lang w:val="fr-FR"/>
        </w:rPr>
        <w:t xml:space="preserve">un catalogue centralisé qui regroupe l’ensemble des offres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Messagerie intégrée : </w:t>
      </w:r>
      <w:r>
        <w:rPr>
          <w:rFonts w:ascii="Times New Roman" w:hAnsi="Times New Roman" w:eastAsia="Times New Roman" w:cs="Times New Roman"/>
          <w:color w:val="262626"/>
          <w:sz w:val="24"/>
          <w:szCs w:val="24"/>
          <w:lang w:val="fr-FR"/>
        </w:rPr>
        <w:t xml:space="preserve">une communication directe entre NEO INDUSTRY S.A et les vendeurs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Espace de négociation : </w:t>
      </w:r>
      <w:r>
        <w:rPr>
          <w:rFonts w:ascii="Times New Roman" w:hAnsi="Times New Roman" w:eastAsia="Times New Roman" w:cs="Times New Roman"/>
          <w:color w:val="262626"/>
          <w:sz w:val="24"/>
          <w:szCs w:val="24"/>
          <w:lang w:val="fr-FR"/>
        </w:rPr>
        <w:t xml:space="preserve">un espace qui permet de mener les négociations et d’en conserver l’historique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Structuration des informations sur les offres : </w:t>
      </w:r>
      <w:r>
        <w:rPr>
          <w:rFonts w:ascii="Times New Roman" w:hAnsi="Times New Roman" w:eastAsia="Times New Roman" w:cs="Times New Roman"/>
          <w:color w:val="262626"/>
          <w:sz w:val="24"/>
          <w:szCs w:val="24"/>
          <w:lang w:val="fr-FR"/>
        </w:rPr>
        <w:t xml:space="preserve">des informations standardisées pour chaque offre de cacao ;</w:t>
      </w:r>
    </w:p>
    <w:p>
      <w:pPr>
        <w:pStyle w:val="ListParagraph"/>
        <w:numPr>
          <w:ilvl w:val="0"/>
          <w:numId w:val="40"/>
        </w:numPr>
        <w:spacing w:before="0" w:after="12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Suivi des demandes d’approvisionnement : </w:t>
      </w:r>
      <w:r>
        <w:rPr>
          <w:rFonts w:ascii="Times New Roman" w:hAnsi="Times New Roman" w:eastAsia="Times New Roman" w:cs="Times New Roman"/>
          <w:color w:val="262626"/>
          <w:sz w:val="24"/>
          <w:szCs w:val="24"/>
          <w:lang w:val="fr-FR"/>
        </w:rPr>
        <w:t xml:space="preserve">un suivi des demandes selon différents statuts.</w:t>
      </w:r>
    </w:p>
    <w:p>
      <w:pPr>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L’objectif est de pallier les insuffisances du processus actuel grâce à une plateforme collaborative entre le client et les vendeurs de cacao : le client accède à des produits de qualité au moyen d’un système fiable, alimenté par des vendeurs qui publient un catalogue adapté à ses besoins. Cette solution moderne contribue ainsi à la digitalisation de la filière cacao au Cameroun.</w:t>
      </w:r>
    </w:p>
    <w:p w:rsidR="00160652" w:rsidRDefault="00086B22">
      <w:pPr>
        <w:pStyle w:val="Heading3"/>
      </w:pPr>
      <w:bookmarkStart w:id="339" w:name="_Toc177675972"/>
      <w:bookmarkStart w:id="340" w:name="_Toc177678397"/>
      <w:bookmarkStart w:id="341" w:name="_Toc177724558"/>
      <w:bookmarkStart w:id="342" w:name="_Toc177726393"/>
      <w:bookmarkStart w:id="343" w:name="_Toc177726863"/>
      <w:bookmarkStart w:id="344" w:name="_Toc202724595"/>
      <w:r>
        <w:rPr>
          <w:rFonts w:ascii="Times New Roman" w:hAnsi="Times New Roman" w:eastAsia="Times New Roman" w:cs="Times New Roman"/>
        </w:rPr>
        <w:t>Conclusion</w:t>
      </w:r>
      <w:bookmarkEnd w:id="339"/>
      <w:bookmarkEnd w:id="340"/>
      <w:bookmarkEnd w:id="341"/>
      <w:bookmarkEnd w:id="342"/>
      <w:bookmarkEnd w:id="343"/>
      <w:bookmarkEnd w:id="344"/>
    </w:p>
    <w:p>
      <w:pPr>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En somme, le dossier de l’existant nous permet d’appréhender en profondeur le fonctionnement actuel de l’approvisionnement en cacao de NEO INDUSTRY S.A, ses limites, ainsi que les difficultés auxquelles notre plateforme doit répondre. Cette étape primordiale achevée, nous passons à la partie suivante de notre travail : le cahier des charges.</w:t>
      </w:r>
    </w:p>
    <w:p>
      <w:pPr>
        <w:spacing w:before="0" w:after="0"/>
      </w:pPr>
    </w:p>
    <w:p w:rsidR="00160652" w:rsidRDefault="00086B22">
      <w:pPr>
        <w:pStyle w:val="Heading2"/>
        <w:pageBreakBefore/>
        <w:jc w:val="left"/>
      </w:pPr>
      <w:bookmarkStart w:id="345" w:name="_Toc166433357"/>
      <w:bookmarkStart w:id="346" w:name="_Toc171277716"/>
      <w:bookmarkStart w:id="347" w:name="_Toc171412995"/>
      <w:bookmarkStart w:id="348" w:name="_Toc171413252"/>
      <w:bookmarkStart w:id="349" w:name="_Toc171959582"/>
      <w:bookmarkStart w:id="350" w:name="_Toc177505570"/>
      <w:bookmarkStart w:id="351" w:name="_Toc177663224"/>
      <w:bookmarkStart w:id="352" w:name="_Toc177675973"/>
      <w:bookmarkStart w:id="353" w:name="_Toc177678317"/>
      <w:bookmarkStart w:id="354" w:name="_Toc177678398"/>
      <w:bookmarkStart w:id="355" w:name="_Toc177724559"/>
      <w:bookmarkStart w:id="356" w:name="_Toc177726394"/>
      <w:bookmarkStart w:id="357" w:name="_Toc177726864"/>
      <w:bookmarkStart w:id="358" w:name="_Toc177726966"/>
      <w:bookmarkStart w:id="359" w:name="_Toc202724596"/>
      <w:r>
        <w:rPr>
          <w:rFonts w:ascii="Times New Roman" w:hAnsi="Times New Roman" w:eastAsia="Times New Roman" w:cs="Times New Roman"/>
        </w:rPr>
        <w:t>Dossier 2 : Cahier des charges</w:t>
      </w:r>
      <w:bookmarkEnd w:id="345"/>
      <w:bookmarkEnd w:id="346"/>
      <w:bookmarkEnd w:id="347"/>
      <w:bookmarkEnd w:id="348"/>
      <w:bookmarkEnd w:id="349"/>
      <w:bookmarkEnd w:id="350"/>
      <w:bookmarkEnd w:id="351"/>
      <w:bookmarkEnd w:id="352"/>
      <w:bookmarkEnd w:id="353"/>
      <w:bookmarkEnd w:id="354"/>
      <w:bookmarkEnd w:id="355"/>
      <w:bookmarkEnd w:id="356"/>
      <w:bookmarkEnd w:id="357"/>
      <w:bookmarkEnd w:id="358"/>
      <w:bookmarkEnd w:id="359"/>
    </w:p>
    <w:p>
      <w:pPr>
        <w:spacing w:before="0" w:after="240"/>
      </w:pPr>
    </w:p>
    <w:p w:rsidR="00160652" w:rsidRDefault="00086B22">
      <w:pPr>
        <w:pStyle w:val="Title"/>
      </w:pPr>
      <w:r>
        <w:rPr>
          <w:rFonts w:ascii="Times New Roman" w:hAnsi="Times New Roman" w:eastAsia="Times New Roman" w:cs="Times New Roman"/>
        </w:rPr>
        <w:t xml:space="preserve">Résumé :</w:t>
      </w:r>
    </w:p>
    <w:tbl>
      <w:tblPr>
        <w:tblW w:w="8306" w:type="dxa"/>
        <w:jc w:val="center"/>
        <w:tblBorders>
          <w:top w:val="single" w:sz="8" w:space="0" w:color="1F4E79"/>
          <w:left w:val="single" w:sz="24" w:space="0" w:color="E3B448"/>
          <w:bottom w:val="single" w:sz="8" w:space="0" w:color="1F4E79"/>
          <w:right w:val="single" w:sz="8" w:space="0" w:color="1F4E79"/>
        </w:tblBorders>
        <w:tblLayout w:type="fixed"/>
        <w:tblCellMar>
          <w:top w:w="120" w:type="dxa"/>
          <w:left w:w="200" w:type="dxa"/>
          <w:bottom w:w="120" w:type="dxa"/>
          <w:right w:w="200" w:type="dxa"/>
        </w:tblCellMar>
        <w:tblLook w:val="0000" w:firstRow="0" w:lastRow="0" w:firstColumn="0" w:lastColumn="0" w:noHBand="1" w:noVBand="1"/>
      </w:tblPr>
      <w:tblGrid>
        <w:gridCol w:w="8306"/>
      </w:tblGrid>
      <w:tr>
        <w:trPr>
          <w:cantSplit/>
        </w:trPr>
        <w:tc>
          <w:tcPr>
            <w:tcW w:w="8306" w:type="dxa"/>
            <w:shd w:val="clear" w:color="auto" w:fill="EEF3F9"/>
          </w:tcPr>
          <w:p>
            <w:pPr>
              <w:spacing w:before="0" w:after="0" w:line="312" w:lineRule="auto"/>
              <w:ind w:left="0" w:firstLine="0"/>
              <w:jc w:val="both"/>
            </w:pPr>
            <w:r>
              <w:rPr>
                <w:rFonts w:ascii="Times New Roman" w:hAnsi="Times New Roman" w:eastAsia="Times New Roman" w:cs="Times New Roman"/>
                <w:color w:val="262626"/>
                <w:sz w:val="24"/>
                <w:szCs w:val="24"/>
                <w:lang w:val="fr-FR"/>
              </w:rPr>
              <w:t xml:space="preserve">Le cahier des charges présente l’ensemble des attentes des utilisateurs, notamment les besoins fonctionnels et non fonctionnels de l’application. Il précise également le contexte et la justification du projet, ses objectifs, ses intervenants, sa planification, son coût estimatif, ses contraintes ainsi que les livrables attendus.</w:t>
            </w:r>
          </w:p>
        </w:tc>
      </w:tr>
    </w:tbl>
    <w:p>
      <w:pPr>
        <w:spacing w:before="0" w:after="360"/>
      </w:pPr>
    </w:p>
    <w:p w:rsidR="00160652" w:rsidRDefault="00086B22">
      <w:pPr>
        <w:pStyle w:val="Title"/>
      </w:pPr>
      <w:r>
        <w:rPr>
          <w:rFonts w:ascii="Times New Roman" w:hAnsi="Times New Roman" w:eastAsia="Times New Roman" w:cs="Times New Roman"/>
        </w:rPr>
        <w:t xml:space="preserve">Aperçu :</w:t>
      </w:r>
    </w:p>
    <w:tbl>
      <w:tblPr>
        <w:tblW w:w="8306" w:type="dxa"/>
        <w:jc w:val="center"/>
        <w:tblBorders>
          <w:top w:val="single" w:sz="8" w:space="0" w:color="1F4E79"/>
          <w:left w:val="single" w:sz="24" w:space="0" w:color="E3B448"/>
          <w:bottom w:val="single" w:sz="8" w:space="0" w:color="1F4E79"/>
          <w:right w:val="single" w:sz="8" w:space="0" w:color="1F4E79"/>
        </w:tblBorders>
        <w:tblLayout w:type="fixed"/>
        <w:tblCellMar>
          <w:top w:w="120" w:type="dxa"/>
          <w:left w:w="200" w:type="dxa"/>
          <w:bottom w:w="120" w:type="dxa"/>
          <w:right w:w="200" w:type="dxa"/>
        </w:tblCellMar>
        <w:tblLook w:val="0000" w:firstRow="0" w:lastRow="0" w:firstColumn="0" w:lastColumn="0" w:noHBand="1" w:noVBand="1"/>
      </w:tblPr>
      <w:tblGrid>
        <w:gridCol w:w="8306"/>
      </w:tblGrid>
      <w:tr>
        <w:trPr>
          <w:cantSplit/>
        </w:trPr>
        <w:tc>
          <w:tcPr>
            <w:tcW w:w="8306" w:type="dxa"/>
            <w:shd w:val="clear" w:color="auto" w:fill="EEF3F9"/>
          </w:tcPr>
          <w:p>
            <w:pPr>
              <w:spacing w:before="0" w:after="40" w:line="276" w:lineRule="auto"/>
              <w:ind w:left="0" w:firstLine="0"/>
              <w:jc w:val="left"/>
            </w:pPr>
            <w:r>
              <w:rPr>
                <w:rFonts w:ascii="Times New Roman" w:hAnsi="Times New Roman" w:eastAsia="Times New Roman" w:cs="Times New Roman"/>
                <w:b/>
                <w:bCs/>
                <w:color w:val="1F4E79"/>
                <w:sz w:val="24"/>
                <w:szCs w:val="24"/>
                <w:lang w:val="fr-FR"/>
              </w:rPr>
              <w:t xml:space="preserve">Introduction</w:t>
            </w:r>
          </w:p>
          <w:p>
            <w:pPr>
              <w:spacing w:before="100" w:after="40" w:line="276" w:lineRule="auto"/>
              <w:ind w:left="0" w:firstLine="0"/>
              <w:jc w:val="left"/>
            </w:pPr>
            <w:r>
              <w:rPr>
                <w:rFonts w:ascii="Times New Roman" w:hAnsi="Times New Roman" w:eastAsia="Times New Roman" w:cs="Times New Roman"/>
                <w:b/>
                <w:bCs/>
                <w:color w:val="1F4E79"/>
                <w:sz w:val="24"/>
                <w:szCs w:val="24"/>
                <w:lang w:val="fr-FR"/>
              </w:rPr>
              <w:t xml:space="preserve">I. Contexte et justification</w:t>
            </w:r>
          </w:p>
          <w:p>
            <w:pPr>
              <w:spacing w:before="100" w:after="40" w:line="276" w:lineRule="auto"/>
              <w:ind w:left="0" w:firstLine="0"/>
              <w:jc w:val="left"/>
            </w:pPr>
            <w:r>
              <w:rPr>
                <w:rFonts w:ascii="Times New Roman" w:hAnsi="Times New Roman" w:eastAsia="Times New Roman" w:cs="Times New Roman"/>
                <w:b/>
                <w:bCs/>
                <w:color w:val="1F4E79"/>
                <w:sz w:val="24"/>
                <w:szCs w:val="24"/>
                <w:lang w:val="fr-FR"/>
              </w:rPr>
              <w:t xml:space="preserve">II. Objectifs du projet</w:t>
            </w:r>
          </w:p>
          <w:p>
            <w:pPr>
              <w:spacing w:before="100" w:after="40" w:line="276" w:lineRule="auto"/>
              <w:ind w:left="0" w:firstLine="0"/>
              <w:jc w:val="left"/>
            </w:pPr>
            <w:r>
              <w:rPr>
                <w:rFonts w:ascii="Times New Roman" w:hAnsi="Times New Roman" w:eastAsia="Times New Roman" w:cs="Times New Roman"/>
                <w:b/>
                <w:bCs/>
                <w:color w:val="1F4E79"/>
                <w:sz w:val="24"/>
                <w:szCs w:val="24"/>
                <w:lang w:val="fr-FR"/>
              </w:rPr>
              <w:t xml:space="preserve">III. Expression des besoins des utilisateurs</w:t>
            </w:r>
          </w:p>
          <w:p>
            <w:pPr>
              <w:spacing w:before="100" w:after="40" w:line="276" w:lineRule="auto"/>
              <w:ind w:left="0" w:firstLine="0"/>
              <w:jc w:val="left"/>
            </w:pPr>
            <w:r>
              <w:rPr>
                <w:rFonts w:ascii="Times New Roman" w:hAnsi="Times New Roman" w:eastAsia="Times New Roman" w:cs="Times New Roman"/>
                <w:b/>
                <w:bCs/>
                <w:color w:val="1F4E79"/>
                <w:sz w:val="24"/>
                <w:szCs w:val="24"/>
                <w:lang w:val="fr-FR"/>
              </w:rPr>
              <w:t xml:space="preserve">IV. Intervenants du projet</w:t>
            </w:r>
          </w:p>
          <w:p>
            <w:pPr>
              <w:spacing w:before="100" w:after="40" w:line="276" w:lineRule="auto"/>
              <w:ind w:left="0" w:firstLine="0"/>
              <w:jc w:val="left"/>
            </w:pPr>
            <w:r>
              <w:rPr>
                <w:rFonts w:ascii="Times New Roman" w:hAnsi="Times New Roman" w:eastAsia="Times New Roman" w:cs="Times New Roman"/>
                <w:b/>
                <w:bCs/>
                <w:color w:val="1F4E79"/>
                <w:sz w:val="24"/>
                <w:szCs w:val="24"/>
                <w:lang w:val="fr-FR"/>
              </w:rPr>
              <w:t xml:space="preserve">V. Planification du projet</w:t>
            </w:r>
          </w:p>
          <w:p>
            <w:pPr>
              <w:spacing w:before="100" w:after="40" w:line="276" w:lineRule="auto"/>
              <w:ind w:left="0" w:firstLine="0"/>
              <w:jc w:val="left"/>
            </w:pPr>
            <w:r>
              <w:rPr>
                <w:rFonts w:ascii="Times New Roman" w:hAnsi="Times New Roman" w:eastAsia="Times New Roman" w:cs="Times New Roman"/>
                <w:b/>
                <w:bCs/>
                <w:color w:val="1F4E79"/>
                <w:sz w:val="24"/>
                <w:szCs w:val="24"/>
                <w:lang w:val="fr-FR"/>
              </w:rPr>
              <w:t xml:space="preserve">VI. Estimation du coût du projet</w:t>
            </w:r>
          </w:p>
          <w:p>
            <w:pPr>
              <w:spacing w:before="100" w:after="40" w:line="276" w:lineRule="auto"/>
              <w:ind w:left="0" w:firstLine="0"/>
              <w:jc w:val="left"/>
            </w:pPr>
            <w:r>
              <w:rPr>
                <w:rFonts w:ascii="Times New Roman" w:hAnsi="Times New Roman" w:eastAsia="Times New Roman" w:cs="Times New Roman"/>
                <w:b/>
                <w:bCs/>
                <w:color w:val="1F4E79"/>
                <w:sz w:val="24"/>
                <w:szCs w:val="24"/>
                <w:lang w:val="fr-FR"/>
              </w:rPr>
              <w:t xml:space="preserve">VII. Contraintes du projet</w:t>
            </w:r>
          </w:p>
          <w:p>
            <w:pPr>
              <w:spacing w:before="100" w:after="40" w:line="276" w:lineRule="auto"/>
              <w:ind w:left="0" w:firstLine="0"/>
              <w:jc w:val="left"/>
            </w:pPr>
            <w:r>
              <w:rPr>
                <w:rFonts w:ascii="Times New Roman" w:hAnsi="Times New Roman" w:eastAsia="Times New Roman" w:cs="Times New Roman"/>
                <w:b/>
                <w:bCs/>
                <w:color w:val="1F4E79"/>
                <w:sz w:val="24"/>
                <w:szCs w:val="24"/>
                <w:lang w:val="fr-FR"/>
              </w:rPr>
              <w:t xml:space="preserve">VIII. Livrables</w:t>
            </w:r>
          </w:p>
          <w:p>
            <w:pPr>
              <w:spacing w:before="100" w:after="40" w:line="276" w:lineRule="auto"/>
              <w:ind w:left="0" w:firstLine="0"/>
              <w:jc w:val="left"/>
            </w:pPr>
            <w:r>
              <w:rPr>
                <w:rFonts w:ascii="Times New Roman" w:hAnsi="Times New Roman" w:eastAsia="Times New Roman" w:cs="Times New Roman"/>
                <w:b/>
                <w:bCs/>
                <w:color w:val="1F4E79"/>
                <w:sz w:val="24"/>
                <w:szCs w:val="24"/>
                <w:lang w:val="fr-FR"/>
              </w:rPr>
              <w:t xml:space="preserve">Conclusion</w:t>
            </w:r>
          </w:p>
        </w:tc>
      </w:tr>
    </w:tbl>
    <w:p w:rsidR="00160652" w:rsidRDefault="00086B22">
      <w:pPr>
        <w:pStyle w:val="Heading3"/>
        <w:pageBreakBefore/>
        <w:numPr>
          <w:ilvl w:val="0"/>
          <w:numId w:val="0"/>
        </w:numPr>
        <w:ind w:left="0" w:firstLine="0"/>
      </w:pPr>
      <w:bookmarkStart w:id="360" w:name="_Toc177675974"/>
      <w:bookmarkStart w:id="361" w:name="_Toc177678399"/>
      <w:bookmarkStart w:id="362" w:name="_Toc177724560"/>
      <w:bookmarkStart w:id="363" w:name="_Toc177726395"/>
      <w:bookmarkStart w:id="364" w:name="_Toc177726865"/>
      <w:bookmarkStart w:id="365" w:name="_Toc202724597"/>
      <w:bookmarkEnd w:id="360"/>
      <w:bookmarkEnd w:id="361"/>
      <w:bookmarkEnd w:id="362"/>
      <w:bookmarkEnd w:id="363"/>
      <w:bookmarkEnd w:id="364"/>
      <w:bookmarkEnd w:id="365"/>
      <w:r>
        <w:rPr>
          <w:rFonts w:ascii="Times New Roman" w:hAnsi="Times New Roman" w:eastAsia="Times New Roman" w:cs="Times New Roman"/>
        </w:rPr>
        <w:t>Introduction</w:t>
      </w:r>
    </w:p>
    <w:p>
      <w:pPr>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 cahier des charges est le document de référence qui formalise les attentes vis-à-vis de la future plateforme. Il s’appuie sur les conclusions de l’étude de l’existant pour rappeler le contexte et la justification du projet, fixer ses objectifs et exprimer les besoins des utilisateurs. Il présente ensuite les intervenants, la planification, l’estimation du coût, les contraintes à respecter et les livrables attendus. Il sert ainsi de cadre commun à toutes les parties prenantes pendant la suite du projet.</w:t>
      </w:r>
    </w:p>
    <w:p w:rsidR="00160652" w:rsidRDefault="00086B22" w:rsidP="008032BE">
      <w:pPr>
        <w:pStyle w:val="Heading3"/>
        <w:numPr>
          <w:ilvl w:val="0"/>
          <w:numId w:val="68"/>
        </w:numPr>
        <w:ind w:left="1080" w:hanging="720"/>
      </w:pPr>
      <w:bookmarkStart w:id="366" w:name="_Toc177675975"/>
      <w:bookmarkStart w:id="367" w:name="_Toc177678400"/>
      <w:bookmarkStart w:id="368" w:name="_Toc177724561"/>
      <w:bookmarkStart w:id="369" w:name="_Toc177726396"/>
      <w:bookmarkStart w:id="370" w:name="_Toc177726866"/>
      <w:bookmarkStart w:id="371" w:name="_Toc202724598"/>
      <w:r>
        <w:rPr>
          <w:rFonts w:ascii="Times New Roman" w:hAnsi="Times New Roman" w:eastAsia="Times New Roman" w:cs="Times New Roman"/>
        </w:rPr>
        <w:t xml:space="preserve">Contexte et justification</w:t>
      </w:r>
      <w:bookmarkEnd w:id="366"/>
      <w:bookmarkEnd w:id="367"/>
      <w:bookmarkEnd w:id="368"/>
      <w:bookmarkEnd w:id="369"/>
      <w:bookmarkEnd w:id="370"/>
      <w:bookmarkEnd w:id="371"/>
    </w:p>
    <w:p w:rsidR="00160652" w:rsidRDefault="000F07E9">
      <w:pPr>
        <w:pStyle w:val="Heading5"/>
        <w:numPr>
          <w:ilvl w:val="0"/>
          <w:numId w:val="0"/>
        </w:numPr>
        <w:ind w:left="0" w:firstLine="0"/>
      </w:pPr>
      <w:r>
        <w:rPr>
          <w:rFonts w:ascii="Times New Roman" w:hAnsi="Times New Roman" w:eastAsia="Times New Roman" w:cs="Times New Roman"/>
        </w:rPr>
        <w:t>1. Contexte</w:t>
      </w:r>
    </w:p>
    <w:p>
      <w:pPr>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La culture du cacao est un pilier fondamental de l’économie camerounaise. Elle fait vivre plus de 600 000 producteurs et constitue la troisième source de devises du pays après le pétrole et le bois. Le Cameroun se positionne comme cinquième producteur mondial, avec une production qui a culminé à plus de 300 000 tonnes.</w:t>
      </w:r>
    </w:p>
    <w:p>
      <w:pPr>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Pourtant, cette filière stratégique est en net recul depuis deux campagnes. Selon l’Office National du Cacao et du Café (ONCC), la production commercialisée chute de près de 20 % et s’établit à 247 914 tonnes en 2025-2026. Les exportations de fèves connaissent une baisse encore plus brutale de 34,65 % et tombent à seulement 125 469 tonnes, tandis que leur valeur s’effondre de 59 %, passant de 1 410,9 à 580,4 milliards de FCFA. La transformation locale recule également de 13 %, à 95 946 tonnes.</w:t>
      </w:r>
    </w:p>
    <w:p w:rsidR="00160652" w:rsidRDefault="000F07E9">
      <w:pPr>
        <w:pStyle w:val="Heading5"/>
        <w:numPr>
          <w:ilvl w:val="0"/>
          <w:numId w:val="0"/>
        </w:numPr>
        <w:ind w:left="0" w:firstLine="0"/>
      </w:pPr>
      <w:r>
        <w:rPr>
          <w:rFonts w:ascii="Times New Roman" w:hAnsi="Times New Roman" w:eastAsia="Times New Roman" w:cs="Times New Roman"/>
        </w:rPr>
        <w:t>2. Justification</w:t>
      </w:r>
    </w:p>
    <w:p>
      <w:pPr>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Cette baisse s’explique principalement par les difficultés croissantes qu’éprouvent les acheteurs et les transformateurs à accéder directement aux producteurs pour sécuriser un cacao de bonne qualité et traçable. Le prix bord champ devient ainsi extrêmement volatil : il passe d’un record de 5 200 FCFA/kg en septembre 2024 à un plancher de 700 FCFA/kg en 2025-2026, ce qui déstabilise toute la chaîne de valeur et justifie la nécessité d’une intervention numérique urgente.</w:t>
      </w:r>
    </w:p>
    <w:p w:rsidR="00160652" w:rsidRDefault="00086B22" w:rsidP="00F420C6">
      <w:pPr>
        <w:pStyle w:val="Heading3"/>
        <w:numPr>
          <w:ilvl w:val="0"/>
          <w:numId w:val="68"/>
        </w:numPr>
      </w:pPr>
      <w:bookmarkStart w:id="388" w:name="_Toc177675976"/>
      <w:bookmarkStart w:id="389" w:name="_Toc177678401"/>
      <w:bookmarkStart w:id="390" w:name="_Toc177724563"/>
      <w:bookmarkStart w:id="391" w:name="_Toc177726402"/>
      <w:bookmarkStart w:id="392" w:name="_Toc177726872"/>
      <w:bookmarkStart w:id="393" w:name="_Toc202724604"/>
      <w:r>
        <w:rPr>
          <w:rFonts w:ascii="Times New Roman" w:hAnsi="Times New Roman" w:eastAsia="Times New Roman" w:cs="Times New Roman"/>
        </w:rPr>
        <w:t>Objectifs du projet</w:t>
      </w:r>
      <w:bookmarkEnd w:id="388"/>
      <w:bookmarkEnd w:id="389"/>
      <w:bookmarkEnd w:id="390"/>
      <w:bookmarkEnd w:id="391"/>
      <w:bookmarkEnd w:id="392"/>
      <w:bookmarkEnd w:id="393"/>
    </w:p>
    <w:p w:rsidR="00160652" w:rsidRDefault="000F07E9">
      <w:pPr>
        <w:pStyle w:val="Heading5"/>
        <w:numPr>
          <w:ilvl w:val="0"/>
          <w:numId w:val="0"/>
        </w:numPr>
        <w:ind w:left="0" w:firstLine="0"/>
      </w:pPr>
      <w:r>
        <w:rPr>
          <w:rFonts w:ascii="Times New Roman" w:hAnsi="Times New Roman" w:eastAsia="Times New Roman" w:cs="Times New Roman"/>
        </w:rPr>
        <w:t>1. Objectif général</w:t>
      </w:r>
    </w:p>
    <w:p>
      <w:pPr>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L’objectif général décrit l’ambition globale du projet. Il exprime le résultat final ou l’impact souhaité à long terme, souvent de manière large et qualitative, et répond à la question : « Que vise à accomplir le projet dans son ensemble ? ». Il reflète la vision du projet et donne une orientation claire, sans détails opérationnels.</w:t>
      </w:r>
    </w:p>
    <w:p>
      <w:pPr>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Notre objectif général est de permettre aux vendeurs de commercialiser directement leur cacao auprès des clients, et aux clients d’acheter un cacao de qualité, grâce à une plateforme collaborative. Cette démarche réduit l’intermédiation excessive et offre un service de mise en relation et de communication directe entre les acteurs de la filière.</w:t>
      </w:r>
    </w:p>
    <w:p w:rsidR="00160652" w:rsidRDefault="000F07E9">
      <w:pPr>
        <w:pStyle w:val="Heading5"/>
        <w:numPr>
          <w:ilvl w:val="0"/>
          <w:numId w:val="0"/>
        </w:numPr>
        <w:ind w:left="0" w:firstLine="0"/>
      </w:pPr>
      <w:r>
        <w:rPr>
          <w:rFonts w:ascii="Times New Roman" w:hAnsi="Times New Roman" w:eastAsia="Times New Roman" w:cs="Times New Roman"/>
        </w:rPr>
        <w:t>2. Objectifs spécifiques</w:t>
      </w:r>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Les objectifs spécifiques découlent de l’objectif général. Plus précis et mesurables, ils définissent les étapes concrètes ou les résultats intermédiaires à atteindre et répondent à la question : « Quelles actions ou quels résultats concrets permettent de réaliser l’objectif général ? ». Dans le cas de notre application, il s’agit de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permettre aux vendeurs de publier des offres détaillées (quantité, qualité, prix, localisation)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offrir aux clients un moteur de recherche efficace, doté de filtres adaptés (qualité, quantité, prix, lieu, disponibilité)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mettre en place un système de gestion des profils et d’authentification sécurisée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intégrer une messagerie interne qui facilite les échanges entre clients et vendeurs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proposer un tableau de bord de suivi des publications et des statistiques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assurer l’accessibilité de la plateforme, même dans les zones à faible connectivité ;</w:t>
      </w:r>
    </w:p>
    <w:p>
      <w:pPr>
        <w:pStyle w:val="ListParagraph"/>
        <w:numPr>
          <w:ilvl w:val="0"/>
          <w:numId w:val="40"/>
        </w:numPr>
        <w:spacing w:before="0" w:after="120" w:line="312" w:lineRule="auto"/>
        <w:ind w:left="720" w:hanging="360"/>
        <w:contextualSpacing w:val="0"/>
        <w:jc w:val="both"/>
      </w:pPr>
      <w:r>
        <w:rPr>
          <w:rFonts w:ascii="Times New Roman" w:hAnsi="Times New Roman" w:eastAsia="Times New Roman" w:cs="Times New Roman"/>
          <w:color w:val="262626"/>
          <w:sz w:val="24"/>
          <w:szCs w:val="24"/>
          <w:lang w:val="fr-FR"/>
        </w:rPr>
        <w:t xml:space="preserve">contribuer à la réduction des intermédiaires et à l’amélioration des revenus des vendeurs.</w:t>
      </w:r>
    </w:p>
    <w:p w:rsidR="00160652" w:rsidRDefault="00086B22" w:rsidP="00F420C6">
      <w:pPr>
        <w:pStyle w:val="Heading3"/>
        <w:numPr>
          <w:ilvl w:val="0"/>
          <w:numId w:val="68"/>
        </w:numPr>
      </w:pPr>
      <w:bookmarkStart w:id="400" w:name="_Toc177675977"/>
      <w:bookmarkStart w:id="401" w:name="_Toc177678402"/>
      <w:bookmarkStart w:id="402" w:name="_Toc177724564"/>
      <w:bookmarkStart w:id="403" w:name="_Toc177726405"/>
      <w:bookmarkStart w:id="404" w:name="_Toc177726875"/>
      <w:bookmarkStart w:id="405" w:name="_Toc202724607"/>
      <w:r>
        <w:rPr>
          <w:rFonts w:ascii="Times New Roman" w:hAnsi="Times New Roman" w:eastAsia="Times New Roman" w:cs="Times New Roman"/>
        </w:rPr>
        <w:t>Expression des besoins des utilisateurs</w:t>
      </w:r>
      <w:bookmarkEnd w:id="400"/>
      <w:bookmarkEnd w:id="401"/>
      <w:bookmarkEnd w:id="402"/>
      <w:bookmarkEnd w:id="403"/>
      <w:bookmarkEnd w:id="404"/>
      <w:bookmarkEnd w:id="405"/>
    </w:p>
    <w:p>
      <w:pPr>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Les besoins fonctionnels et non fonctionnels sont des éléments clés qui définissent les attentes et les exigences auxquelles le système doit répondre.</w:t>
      </w:r>
    </w:p>
    <w:p w:rsidR="00160652" w:rsidRDefault="000F07E9">
      <w:pPr>
        <w:pStyle w:val="Heading5"/>
        <w:numPr>
          <w:ilvl w:val="0"/>
          <w:numId w:val="0"/>
        </w:numPr>
        <w:ind w:left="0" w:firstLine="0"/>
      </w:pPr>
      <w:r>
        <w:rPr>
          <w:rFonts w:ascii="Times New Roman" w:hAnsi="Times New Roman" w:eastAsia="Times New Roman" w:cs="Times New Roman"/>
        </w:rPr>
        <w:t>1. Besoins fonctionnels</w:t>
      </w:r>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Les besoins fonctionnels décrivent ce que le système doit faire. Notre plateforme compte quatre acteurs : le visiteur, le vendeur, le client et l’administrateur. Leurs besoins fonctionnels sont les suivants :</w:t>
      </w:r>
    </w:p>
    <w:p>
      <w:pPr>
        <w:keepNext/>
        <w:spacing w:before="0" w:after="60" w:line="360" w:lineRule="auto"/>
        <w:ind w:left="0" w:firstLine="0"/>
        <w:jc w:val="both"/>
      </w:pPr>
      <w:r>
        <w:rPr>
          <w:rFonts w:ascii="Times New Roman" w:hAnsi="Times New Roman" w:eastAsia="Times New Roman" w:cs="Times New Roman"/>
          <w:b/>
          <w:bCs/>
          <w:color w:val="1F4E79"/>
          <w:sz w:val="24"/>
          <w:szCs w:val="24"/>
          <w:lang w:val="fr-FR"/>
        </w:rPr>
        <w:t xml:space="preserve">Le visiteur peut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consulter la plateforme et les offres publiées ;</w:t>
      </w:r>
    </w:p>
    <w:p>
      <w:pPr>
        <w:pStyle w:val="ListParagraph"/>
        <w:numPr>
          <w:ilvl w:val="0"/>
          <w:numId w:val="40"/>
        </w:numPr>
        <w:spacing w:before="0" w:after="120" w:line="312" w:lineRule="auto"/>
        <w:ind w:left="720" w:hanging="360"/>
        <w:contextualSpacing w:val="0"/>
        <w:jc w:val="both"/>
      </w:pPr>
      <w:r>
        <w:rPr>
          <w:rFonts w:ascii="Times New Roman" w:hAnsi="Times New Roman" w:eastAsia="Times New Roman" w:cs="Times New Roman"/>
          <w:color w:val="262626"/>
          <w:sz w:val="24"/>
          <w:szCs w:val="24"/>
          <w:lang w:val="fr-FR"/>
        </w:rPr>
        <w:t xml:space="preserve">créer un compte (s’inscrire en tant que client ou vendeur).</w:t>
      </w:r>
    </w:p>
    <w:p>
      <w:pPr>
        <w:keepNext/>
        <w:spacing w:before="0" w:after="60" w:line="360" w:lineRule="auto"/>
        <w:ind w:left="0" w:firstLine="0"/>
        <w:jc w:val="both"/>
      </w:pPr>
      <w:r>
        <w:rPr>
          <w:rFonts w:ascii="Times New Roman" w:hAnsi="Times New Roman" w:eastAsia="Times New Roman" w:cs="Times New Roman"/>
          <w:b/>
          <w:bCs/>
          <w:color w:val="1F4E79"/>
          <w:sz w:val="24"/>
          <w:szCs w:val="24"/>
          <w:lang w:val="fr-FR"/>
        </w:rPr>
        <w:t xml:space="preserve">Le vendeur peut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s’inscrire et se connecter à son espace personnel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publier, modifier et supprimer ses offres dans le catalogue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gérer ses produits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gérer les demandes d’achat qu’il reçoit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gérer son contenu ;</w:t>
      </w:r>
    </w:p>
    <w:p>
      <w:pPr>
        <w:pStyle w:val="ListParagraph"/>
        <w:numPr>
          <w:ilvl w:val="0"/>
          <w:numId w:val="40"/>
        </w:numPr>
        <w:spacing w:before="0" w:after="120" w:line="312" w:lineRule="auto"/>
        <w:ind w:left="720" w:hanging="360"/>
        <w:contextualSpacing w:val="0"/>
        <w:jc w:val="both"/>
      </w:pPr>
      <w:r>
        <w:rPr>
          <w:rFonts w:ascii="Times New Roman" w:hAnsi="Times New Roman" w:eastAsia="Times New Roman" w:cs="Times New Roman"/>
          <w:color w:val="262626"/>
          <w:sz w:val="24"/>
          <w:szCs w:val="24"/>
          <w:lang w:val="fr-FR"/>
        </w:rPr>
        <w:t xml:space="preserve">gérer sa localisation.</w:t>
      </w:r>
    </w:p>
    <w:p>
      <w:pPr>
        <w:keepNext/>
        <w:spacing w:before="0" w:after="60" w:line="360" w:lineRule="auto"/>
        <w:ind w:left="0" w:firstLine="0"/>
        <w:jc w:val="both"/>
      </w:pPr>
      <w:r>
        <w:rPr>
          <w:rFonts w:ascii="Times New Roman" w:hAnsi="Times New Roman" w:eastAsia="Times New Roman" w:cs="Times New Roman"/>
          <w:b/>
          <w:bCs/>
          <w:color w:val="1F4E79"/>
          <w:sz w:val="24"/>
          <w:szCs w:val="24"/>
          <w:lang w:val="fr-FR"/>
        </w:rPr>
        <w:t xml:space="preserve">Le client peut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s’inscrire et se connecter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gérer sa messagerie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gérer son profil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évaluer un vendeur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prendre rendez-vous avec un vendeur ;</w:t>
      </w:r>
    </w:p>
    <w:p>
      <w:pPr>
        <w:pStyle w:val="ListParagraph"/>
        <w:numPr>
          <w:ilvl w:val="0"/>
          <w:numId w:val="40"/>
        </w:numPr>
        <w:spacing w:before="0" w:after="120" w:line="312" w:lineRule="auto"/>
        <w:ind w:left="720" w:hanging="360"/>
        <w:contextualSpacing w:val="0"/>
        <w:jc w:val="both"/>
      </w:pPr>
      <w:r>
        <w:rPr>
          <w:rFonts w:ascii="Times New Roman" w:hAnsi="Times New Roman" w:eastAsia="Times New Roman" w:cs="Times New Roman"/>
          <w:color w:val="262626"/>
          <w:sz w:val="24"/>
          <w:szCs w:val="24"/>
          <w:lang w:val="fr-FR"/>
        </w:rPr>
        <w:t xml:space="preserve">effectuer une demande de produit.</w:t>
      </w:r>
    </w:p>
    <w:p>
      <w:pPr>
        <w:keepNext/>
        <w:spacing w:before="0" w:after="60" w:line="360" w:lineRule="auto"/>
        <w:ind w:left="0" w:firstLine="0"/>
        <w:jc w:val="both"/>
      </w:pPr>
      <w:r>
        <w:rPr>
          <w:rFonts w:ascii="Times New Roman" w:hAnsi="Times New Roman" w:eastAsia="Times New Roman" w:cs="Times New Roman"/>
          <w:b/>
          <w:bCs/>
          <w:color w:val="1F4E79"/>
          <w:sz w:val="24"/>
          <w:szCs w:val="24"/>
          <w:lang w:val="fr-FR"/>
        </w:rPr>
        <w:t xml:space="preserve">L’administrateur peut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se connecter et administrer la plateforme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gérer les comptes utilisateurs (clients et vendeurs)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gérer le contenu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gérer les paramètres du système (activation, suspension, mise à jour) ;</w:t>
      </w:r>
    </w:p>
    <w:p>
      <w:pPr>
        <w:pStyle w:val="ListParagraph"/>
        <w:numPr>
          <w:ilvl w:val="0"/>
          <w:numId w:val="40"/>
        </w:numPr>
        <w:spacing w:before="0" w:after="120" w:line="312" w:lineRule="auto"/>
        <w:ind w:left="720" w:hanging="360"/>
        <w:contextualSpacing w:val="0"/>
        <w:jc w:val="both"/>
      </w:pPr>
      <w:r>
        <w:rPr>
          <w:rFonts w:ascii="Times New Roman" w:hAnsi="Times New Roman" w:eastAsia="Times New Roman" w:cs="Times New Roman"/>
          <w:color w:val="262626"/>
          <w:sz w:val="24"/>
          <w:szCs w:val="24"/>
          <w:lang w:val="fr-FR"/>
        </w:rPr>
        <w:t xml:space="preserve">gérer les litiges entre clients et vendeurs.</w:t>
      </w:r>
    </w:p>
    <w:p w:rsidR="00160652" w:rsidRDefault="000F07E9">
      <w:pPr>
        <w:pStyle w:val="Heading5"/>
        <w:numPr>
          <w:ilvl w:val="0"/>
          <w:numId w:val="0"/>
        </w:numPr>
        <w:ind w:left="0" w:firstLine="0"/>
      </w:pPr>
      <w:r>
        <w:rPr>
          <w:rFonts w:ascii="Times New Roman" w:hAnsi="Times New Roman" w:eastAsia="Times New Roman" w:cs="Times New Roman"/>
        </w:rPr>
        <w:t>2. Besoins non fonctionnels</w:t>
      </w:r>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Les besoins non fonctionnels concernent les qualités et les contraintes du système. Pour ce projet, ils sont les suivants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Performance et disponibilité : </w:t>
      </w:r>
      <w:r>
        <w:rPr>
          <w:rFonts w:ascii="Times New Roman" w:hAnsi="Times New Roman" w:eastAsia="Times New Roman" w:cs="Times New Roman"/>
          <w:color w:val="262626"/>
          <w:sz w:val="24"/>
          <w:szCs w:val="24"/>
          <w:lang w:val="fr-FR"/>
        </w:rPr>
        <w:t xml:space="preserve">l’application est rapide et capable de gérer plusieurs utilisateurs simultanément ; elle offre une disponibilité élevée pour un accès continu depuis n’importe quelle zone du Cameroun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Sécurité : </w:t>
      </w:r>
      <w:r>
        <w:rPr>
          <w:rFonts w:ascii="Times New Roman" w:hAnsi="Times New Roman" w:eastAsia="Times New Roman" w:cs="Times New Roman"/>
          <w:color w:val="262626"/>
          <w:sz w:val="24"/>
          <w:szCs w:val="24"/>
          <w:lang w:val="fr-FR"/>
        </w:rPr>
        <w:t xml:space="preserve">les données personnelles des utilisateurs sont protégées ; les données sont sauvegardées régulièrement et peuvent être restaurées en cas de panne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Accessibilité et compatibilité : </w:t>
      </w:r>
      <w:r>
        <w:rPr>
          <w:rFonts w:ascii="Times New Roman" w:hAnsi="Times New Roman" w:eastAsia="Times New Roman" w:cs="Times New Roman"/>
          <w:color w:val="262626"/>
          <w:sz w:val="24"/>
          <w:szCs w:val="24"/>
          <w:lang w:val="fr-FR"/>
        </w:rPr>
        <w:t xml:space="preserve">l’interface web est responsive et s’adapte aux ordinateurs, aux tablettes et aux smartphones ; elle est optimisée pour les zones à faible connectivité Internet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Fiabilité et robustesse : </w:t>
      </w:r>
      <w:r>
        <w:rPr>
          <w:rFonts w:ascii="Times New Roman" w:hAnsi="Times New Roman" w:eastAsia="Times New Roman" w:cs="Times New Roman"/>
          <w:color w:val="262626"/>
          <w:sz w:val="24"/>
          <w:szCs w:val="24"/>
          <w:lang w:val="fr-FR"/>
        </w:rPr>
        <w:t xml:space="preserve">le système est stable et tolérant aux erreurs, grâce à une gestion rigoureuse des exceptions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Ergonomie et facilité d’utilisation : </w:t>
      </w:r>
      <w:r>
        <w:rPr>
          <w:rFonts w:ascii="Times New Roman" w:hAnsi="Times New Roman" w:eastAsia="Times New Roman" w:cs="Times New Roman"/>
          <w:color w:val="262626"/>
          <w:sz w:val="24"/>
          <w:szCs w:val="24"/>
          <w:lang w:val="fr-FR"/>
        </w:rPr>
        <w:t xml:space="preserve">l’interface est simple et intuitive, compréhensible par des utilisateurs qui disposent de peu de connaissances informatiques ;</w:t>
      </w:r>
    </w:p>
    <w:p>
      <w:pPr>
        <w:pStyle w:val="ListParagraph"/>
        <w:numPr>
          <w:ilvl w:val="0"/>
          <w:numId w:val="40"/>
        </w:numPr>
        <w:spacing w:before="0" w:after="12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Extensibilité : </w:t>
      </w:r>
      <w:r>
        <w:rPr>
          <w:rFonts w:ascii="Times New Roman" w:hAnsi="Times New Roman" w:eastAsia="Times New Roman" w:cs="Times New Roman"/>
          <w:color w:val="262626"/>
          <w:sz w:val="24"/>
          <w:szCs w:val="24"/>
          <w:lang w:val="fr-FR"/>
        </w:rPr>
        <w:t xml:space="preserve">de nouvelles fonctionnalités peuvent être ajoutées à l’avenir (paiement en ligne, API de suivi des livraisons, module de notation des vendeurs).</w:t>
      </w:r>
    </w:p>
    <w:p w:rsidR="00160652" w:rsidRDefault="00086B22" w:rsidP="00F420C6">
      <w:pPr>
        <w:pStyle w:val="Heading3"/>
        <w:numPr>
          <w:ilvl w:val="0"/>
          <w:numId w:val="68"/>
        </w:numPr>
      </w:pPr>
      <w:r>
        <w:rPr>
          <w:rFonts w:ascii="Times New Roman" w:hAnsi="Times New Roman" w:eastAsia="Times New Roman" w:cs="Times New Roman"/>
        </w:rPr>
        <w:t>Intervenants du projet</w:t>
      </w:r>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 tableau suivant présente les personnes qui interviennent dans la réalisation du projet :</w:t>
      </w:r>
    </w:p>
    <w:p>
      <w:pPr>
        <w:pStyle w:val="Caption"/>
        <w:keepNext/>
        <w:spacing w:before="0" w:after="60"/>
        <w:ind w:left="0" w:firstLine="0"/>
        <w:jc w:val="center"/>
      </w:pPr>
      <w:r>
        <w:rPr>
          <w:rFonts w:ascii="Times New Roman" w:hAnsi="Times New Roman" w:eastAsia="Times New Roman" w:cs="Times New Roman"/>
          <w:i/>
          <w:iCs/>
          <w:color w:val="1F4E79"/>
          <w:sz w:val="20"/>
          <w:szCs w:val="20"/>
          <w:lang w:val="fr-FR"/>
        </w:rPr>
        <w:t xml:space="preserve">Tableau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Tableau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4</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Intervenants du projet</w:t>
      </w:r>
    </w:p>
    <w:tbl>
      <w:tblPr>
        <w:tblW w:w="8306" w:type="dxa"/>
        <w:jc w:val="center"/>
        <w:tblBorders>
          <w:top w:val="single" w:sz="8" w:space="0" w:color="1F4E79"/>
          <w:left w:val="single" w:sz="4" w:space="0" w:color="A6B8CC"/>
          <w:bottom w:val="single" w:sz="8" w:space="0" w:color="1F4E79"/>
          <w:right w:val="single" w:sz="4" w:space="0" w:color="A6B8CC"/>
          <w:insideH w:val="single" w:sz="4" w:space="0" w:color="A6B8CC"/>
          <w:insideV w:val="single" w:sz="4" w:space="0" w:color="A6B8CC"/>
        </w:tblBorders>
        <w:tblLayout w:type="fixed"/>
        <w:tblCellMar>
          <w:left w:w="90" w:type="dxa"/>
          <w:right w:w="90" w:type="dxa"/>
        </w:tblCellMar>
        <w:tblLook w:val="04A0" w:firstRow="1" w:lastRow="0" w:firstColumn="0" w:lastColumn="0" w:noHBand="0" w:noVBand="1"/>
      </w:tblPr>
      <w:tblGrid>
        <w:gridCol w:w="2700"/>
        <w:gridCol w:w="3106"/>
        <w:gridCol w:w="2500"/>
      </w:tblGrid>
      <w:tr>
        <w:trPr>
          <w:tblHeader/>
          <w:cantSplit/>
        </w:trPr>
        <w:tc>
          <w:tcPr>
            <w:tcW w:w="2700"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Noms et prénoms</w:t>
            </w:r>
          </w:p>
        </w:tc>
        <w:tc>
          <w:tcPr>
            <w:tcW w:w="3106"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Profession</w:t>
            </w:r>
          </w:p>
        </w:tc>
        <w:tc>
          <w:tcPr>
            <w:tcW w:w="2500"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Rôle dans le projet</w:t>
            </w:r>
          </w:p>
        </w:tc>
      </w:tr>
      <w:tr>
        <w:trPr>
          <w:cantSplit/>
        </w:trPr>
        <w:tc>
          <w:tcPr>
            <w:tcW w:w="2700" w:type="dxa"/>
            <w:vAlign w:val="center"/>
          </w:tcPr>
          <w:p>
            <w:pPr>
              <w:keepNext/>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KEEDY Sorelle Claudia</w:t>
            </w:r>
          </w:p>
        </w:tc>
        <w:tc>
          <w:tcPr>
            <w:tcW w:w="3106" w:type="dxa"/>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Étudiante à l’IAI-Cameroun</w:t>
            </w:r>
          </w:p>
        </w:tc>
        <w:tc>
          <w:tcPr>
            <w:tcW w:w="2500" w:type="dxa"/>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Développeuse de la solution proposée</w:t>
            </w:r>
          </w:p>
        </w:tc>
      </w:tr>
      <w:tr>
        <w:trPr>
          <w:cantSplit/>
        </w:trPr>
        <w:tc>
          <w:tcPr>
            <w:tcW w:w="2700" w:type="dxa"/>
            <w:shd w:val="clear" w:color="auto" w:fill="EEF3F9"/>
            <w:vAlign w:val="center"/>
          </w:tcPr>
          <w:p>
            <w:pPr>
              <w:keepNext/>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M. MEMBOU Wilson</w:t>
            </w:r>
          </w:p>
        </w:tc>
        <w:tc>
          <w:tcPr>
            <w:tcW w:w="3106" w:type="dxa"/>
            <w:shd w:val="clear" w:color="auto" w:fill="EEF3F9"/>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Enseignant, ingénieur à l’IAI-Cameroun</w:t>
            </w:r>
          </w:p>
        </w:tc>
        <w:tc>
          <w:tcPr>
            <w:tcW w:w="2500" w:type="dxa"/>
            <w:shd w:val="clear" w:color="auto" w:fill="EEF3F9"/>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Encadrant académique</w:t>
            </w:r>
          </w:p>
        </w:tc>
      </w:tr>
      <w:tr>
        <w:trPr>
          <w:cantSplit/>
        </w:trPr>
        <w:tc>
          <w:tcPr>
            <w:tcW w:w="2700" w:type="dxa"/>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M. OTELE Daniel Pascal</w:t>
            </w:r>
          </w:p>
        </w:tc>
        <w:tc>
          <w:tcPr>
            <w:tcW w:w="3106"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Ingénieur certifié en informatique</w:t>
            </w:r>
          </w:p>
        </w:tc>
        <w:tc>
          <w:tcPr>
            <w:tcW w:w="2500"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Encadrant professionnel</w:t>
            </w:r>
          </w:p>
        </w:tc>
      </w:tr>
    </w:tbl>
    <w:p>
      <w:pPr>
        <w:spacing w:before="0" w:after="120"/>
      </w:pPr>
    </w:p>
    <w:p w:rsidR="00160652" w:rsidRDefault="00086B22" w:rsidP="008032BE">
      <w:pPr>
        <w:pStyle w:val="Heading3"/>
        <w:numPr>
          <w:ilvl w:val="0"/>
          <w:numId w:val="68"/>
        </w:numPr>
        <w:ind w:left="1080" w:hanging="720"/>
      </w:pPr>
      <w:bookmarkStart w:id="412" w:name="_Toc177675978"/>
      <w:bookmarkStart w:id="413" w:name="_Toc177678403"/>
      <w:bookmarkStart w:id="414" w:name="_Toc177724565"/>
      <w:bookmarkStart w:id="415" w:name="_Toc177726408"/>
      <w:bookmarkStart w:id="416" w:name="_Toc177726878"/>
      <w:bookmarkStart w:id="417" w:name="_Toc202724610"/>
      <w:r>
        <w:rPr>
          <w:rFonts w:ascii="Times New Roman" w:hAnsi="Times New Roman" w:eastAsia="Times New Roman" w:cs="Times New Roman"/>
        </w:rPr>
        <w:t>Planification du projet</w:t>
      </w:r>
      <w:bookmarkStart w:id="418" w:name="_Toc177726409"/>
      <w:bookmarkStart w:id="419" w:name="_Toc177726879"/>
      <w:bookmarkStart w:id="420" w:name="_Toc202724611"/>
      <w:bookmarkEnd w:id="412"/>
      <w:bookmarkEnd w:id="413"/>
      <w:bookmarkEnd w:id="414"/>
      <w:bookmarkEnd w:id="415"/>
      <w:bookmarkEnd w:id="416"/>
      <w:bookmarkEnd w:id="417"/>
      <w:bookmarkEnd w:id="418"/>
      <w:bookmarkEnd w:id="419"/>
      <w:bookmarkEnd w:id="420"/>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 diagramme de Gantt est l’un des outils de gestion de projet les plus efficaces pour représenter visuellement l’enchaînement et la durée des différentes tâches d’un projet. La figure suivante présente la planification de notre travail sur la période de stage, du 1er juillet au 30 septembre 2026 :</w:t>
      </w:r>
    </w:p>
    <w:p xmlns:a="http://schemas.openxmlformats.org/drawingml/2006/main" xmlns:pic="http://schemas.openxmlformats.org/drawingml/2006/picture">
      <w:pPr>
        <w:keepNext/>
        <w:spacing w:before="120" w:after="60"/>
        <w:ind w:left="0" w:firstLine="0"/>
        <w:jc w:val="center"/>
      </w:pPr>
      <w:r>
        <w:drawing>
          <wp:inline distT="0" distB="0" distL="0" distR="0">
            <wp:extent cx="5274310" cy="2021818"/>
            <wp:effectExtent l="0" t="0" r="0" b="0"/>
            <wp:docPr id="2102371768" name="gantt_cacaomarketcm.png"/>
            <wp:cNvGraphicFramePr>
              <a:graphicFrameLocks noChangeAspect="1"/>
            </wp:cNvGraphicFramePr>
            <a:graphic>
              <a:graphicData uri="http://schemas.openxmlformats.org/drawingml/2006/picture">
                <pic:pic>
                  <pic:nvPicPr>
                    <pic:cNvPr id="2102371768" name="gantt_cacaomarketcm.png"/>
                    <pic:cNvPicPr/>
                  </pic:nvPicPr>
                  <pic:blipFill>
                    <a:blip r:embed="rId75"/>
                    <a:stretch>
                      <a:fillRect/>
                    </a:stretch>
                  </pic:blipFill>
                  <pic:spPr>
                    <a:xfrm>
                      <a:off x="0" y="0"/>
                      <a:ext cx="5274310" cy="2021818"/>
                    </a:xfrm>
                    <a:prstGeom prst="rect">
                      <a:avLst/>
                    </a:prstGeom>
                  </pic:spPr>
                </pic:pic>
              </a:graphicData>
            </a:graphic>
          </wp:inline>
        </w:drawing>
      </w:r>
    </w:p>
    <w:p>
      <w:pPr>
        <w:pStyle w:val="Caption"/>
        <w:spacing w:before="0" w:after="240"/>
        <w:ind w:left="0" w:firstLine="0"/>
        <w:jc w:val="center"/>
      </w:pPr>
      <w:r>
        <w:rPr>
          <w:rFonts w:ascii="Times New Roman" w:hAnsi="Times New Roman" w:eastAsia="Times New Roman" w:cs="Times New Roman"/>
          <w:i/>
          <w:iCs/>
          <w:color w:val="1F4E79"/>
          <w:sz w:val="20"/>
          <w:szCs w:val="20"/>
          <w:lang w:val="fr-FR"/>
        </w:rPr>
        <w:t xml:space="preserve">Figure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Figure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3</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Diagramme de Gantt du projet</w:t>
      </w:r>
    </w:p>
    <w:p w:rsidR="00160652" w:rsidRDefault="00086B22" w:rsidP="008032BE">
      <w:pPr>
        <w:pStyle w:val="Heading3"/>
        <w:numPr>
          <w:ilvl w:val="0"/>
          <w:numId w:val="68"/>
        </w:numPr>
        <w:ind w:left="1080" w:hanging="720"/>
      </w:pPr>
      <w:bookmarkStart w:id="424" w:name="_Toc177675979"/>
      <w:bookmarkStart w:id="425" w:name="_Toc177678404"/>
      <w:bookmarkStart w:id="426" w:name="_Toc177724566"/>
      <w:bookmarkStart w:id="427" w:name="_Toc177726411"/>
      <w:bookmarkStart w:id="428" w:name="_Toc177726881"/>
      <w:bookmarkStart w:id="429" w:name="_Toc202724613"/>
      <w:r>
        <w:rPr>
          <w:rFonts w:ascii="Times New Roman" w:hAnsi="Times New Roman" w:eastAsia="Times New Roman" w:cs="Times New Roman"/>
        </w:rPr>
        <w:t>Estimation du coût du projet</w:t>
      </w:r>
      <w:bookmarkEnd w:id="424"/>
      <w:bookmarkEnd w:id="425"/>
      <w:bookmarkEnd w:id="426"/>
      <w:bookmarkEnd w:id="427"/>
      <w:bookmarkEnd w:id="428"/>
      <w:bookmarkEnd w:id="429"/>
    </w:p>
    <w:p>
      <w:pPr>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L’estimation du coût du projet repose sur trois types de ressources : les ressources matérielles, les ressources logicielles et les ressources humaines. Une provision de 10 % est ajoutée pour couvrir les imprévus.</w:t>
      </w:r>
    </w:p>
    <w:p w:rsidR="00160652" w:rsidRDefault="000F07E9">
      <w:pPr>
        <w:pStyle w:val="Heading5"/>
        <w:numPr>
          <w:ilvl w:val="0"/>
          <w:numId w:val="0"/>
        </w:numPr>
        <w:ind w:left="0" w:firstLine="0"/>
      </w:pPr>
      <w:r>
        <w:rPr>
          <w:rFonts w:ascii="Times New Roman" w:hAnsi="Times New Roman" w:eastAsia="Times New Roman" w:cs="Times New Roman"/>
        </w:rPr>
        <w:t>1. Ressources matérielles</w:t>
      </w:r>
    </w:p>
    <w:p>
      <w:pPr>
        <w:pStyle w:val="Caption"/>
        <w:keepNext/>
        <w:spacing w:before="0" w:after="60"/>
        <w:ind w:left="0" w:firstLine="0"/>
        <w:jc w:val="center"/>
      </w:pPr>
      <w:r>
        <w:rPr>
          <w:rFonts w:ascii="Times New Roman" w:hAnsi="Times New Roman" w:eastAsia="Times New Roman" w:cs="Times New Roman"/>
          <w:i/>
          <w:iCs/>
          <w:color w:val="1F4E79"/>
          <w:sz w:val="20"/>
          <w:szCs w:val="20"/>
          <w:lang w:val="fr-FR"/>
        </w:rPr>
        <w:t xml:space="preserve">Tableau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Tableau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5</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Estimation des ressources matérielles</w:t>
      </w:r>
    </w:p>
    <w:tbl>
      <w:tblPr>
        <w:tblW w:w="8306" w:type="dxa"/>
        <w:jc w:val="center"/>
        <w:tblBorders>
          <w:top w:val="single" w:sz="8" w:space="0" w:color="1F4E79"/>
          <w:left w:val="single" w:sz="4" w:space="0" w:color="A6B8CC"/>
          <w:bottom w:val="single" w:sz="8" w:space="0" w:color="1F4E79"/>
          <w:right w:val="single" w:sz="4" w:space="0" w:color="A6B8CC"/>
          <w:insideH w:val="single" w:sz="4" w:space="0" w:color="A6B8CC"/>
          <w:insideV w:val="single" w:sz="4" w:space="0" w:color="A6B8CC"/>
        </w:tblBorders>
        <w:tblLayout w:type="fixed"/>
        <w:tblCellMar>
          <w:left w:w="90" w:type="dxa"/>
          <w:right w:w="90" w:type="dxa"/>
        </w:tblCellMar>
        <w:tblLook w:val="04A0" w:firstRow="1" w:lastRow="0" w:firstColumn="0" w:lastColumn="0" w:noHBand="0" w:noVBand="1"/>
      </w:tblPr>
      <w:tblGrid>
        <w:gridCol w:w="2700"/>
        <w:gridCol w:w="700"/>
        <w:gridCol w:w="3406"/>
        <w:gridCol w:w="1500"/>
      </w:tblGrid>
      <w:tr>
        <w:trPr>
          <w:tblHeader/>
          <w:cantSplit/>
        </w:trPr>
        <w:tc>
          <w:tcPr>
            <w:tcW w:w="2700"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Ressource matérielle</w:t>
            </w:r>
          </w:p>
        </w:tc>
        <w:tc>
          <w:tcPr>
            <w:tcW w:w="700"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Qté</w:t>
            </w:r>
          </w:p>
        </w:tc>
        <w:tc>
          <w:tcPr>
            <w:tcW w:w="3406"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Utilité</w:t>
            </w:r>
          </w:p>
        </w:tc>
        <w:tc>
          <w:tcPr>
            <w:tcW w:w="1500"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Coût (FCFA)</w:t>
            </w:r>
          </w:p>
        </w:tc>
      </w:tr>
      <w:tr>
        <w:trPr>
          <w:cantSplit/>
        </w:trPr>
        <w:tc>
          <w:tcPr>
            <w:tcW w:w="2700" w:type="dxa"/>
            <w:vAlign w:val="center"/>
          </w:tcPr>
          <w:p>
            <w:pPr>
              <w:keepNext/>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Ordinateur portable (Core i5, 8 Go de RAM, SSD 512 Go)</w:t>
            </w:r>
          </w:p>
        </w:tc>
        <w:tc>
          <w:tcPr>
            <w:tcW w:w="700" w:type="dxa"/>
            <w:vAlign w:val="center"/>
          </w:tcPr>
          <w:p>
            <w:pPr>
              <w:keepNext/>
              <w:spacing w:before="20" w:after="20" w:line="252" w:lineRule="auto"/>
              <w:ind w:left="0" w:firstLine="0"/>
              <w:jc w:val="center"/>
            </w:pPr>
            <w:r>
              <w:rPr>
                <w:rFonts w:ascii="Times New Roman" w:hAnsi="Times New Roman" w:eastAsia="Times New Roman" w:cs="Times New Roman"/>
                <w:color w:val="262626"/>
                <w:sz w:val="20"/>
                <w:szCs w:val="20"/>
                <w:lang w:val="fr-FR"/>
              </w:rPr>
              <w:t xml:space="preserve">1</w:t>
            </w:r>
          </w:p>
        </w:tc>
        <w:tc>
          <w:tcPr>
            <w:tcW w:w="3406" w:type="dxa"/>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Poste de développement pour coder, tester et maintenir l’application</w:t>
            </w:r>
          </w:p>
        </w:tc>
        <w:tc>
          <w:tcPr>
            <w:tcW w:w="1500" w:type="dxa"/>
            <w:vAlign w:val="center"/>
          </w:tcPr>
          <w:p>
            <w:pPr>
              <w:keepNext/>
              <w:spacing w:before="20" w:after="20" w:line="252" w:lineRule="auto"/>
              <w:ind w:left="0" w:firstLine="0"/>
              <w:jc w:val="right"/>
            </w:pPr>
            <w:r>
              <w:rPr>
                <w:rFonts w:ascii="Times New Roman" w:hAnsi="Times New Roman" w:eastAsia="Times New Roman" w:cs="Times New Roman"/>
                <w:color w:val="262626"/>
                <w:sz w:val="20"/>
                <w:szCs w:val="20"/>
                <w:lang w:val="fr-FR"/>
              </w:rPr>
              <w:t xml:space="preserve">750 000</w:t>
            </w:r>
          </w:p>
        </w:tc>
      </w:tr>
      <w:tr>
        <w:trPr>
          <w:cantSplit/>
        </w:trPr>
        <w:tc>
          <w:tcPr>
            <w:tcW w:w="2700" w:type="dxa"/>
            <w:shd w:val="clear" w:color="auto" w:fill="EEF3F9"/>
            <w:vAlign w:val="center"/>
          </w:tcPr>
          <w:p>
            <w:pPr>
              <w:keepNext/>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Écran externe 24″ (optionnel)</w:t>
            </w:r>
          </w:p>
        </w:tc>
        <w:tc>
          <w:tcPr>
            <w:tcW w:w="700" w:type="dxa"/>
            <w:shd w:val="clear" w:color="auto" w:fill="EEF3F9"/>
            <w:vAlign w:val="center"/>
          </w:tcPr>
          <w:p>
            <w:pPr>
              <w:keepNext/>
              <w:spacing w:before="20" w:after="20" w:line="252" w:lineRule="auto"/>
              <w:ind w:left="0" w:firstLine="0"/>
              <w:jc w:val="center"/>
            </w:pPr>
            <w:r>
              <w:rPr>
                <w:rFonts w:ascii="Times New Roman" w:hAnsi="Times New Roman" w:eastAsia="Times New Roman" w:cs="Times New Roman"/>
                <w:color w:val="262626"/>
                <w:sz w:val="20"/>
                <w:szCs w:val="20"/>
                <w:lang w:val="fr-FR"/>
              </w:rPr>
              <w:t xml:space="preserve">1</w:t>
            </w:r>
          </w:p>
        </w:tc>
        <w:tc>
          <w:tcPr>
            <w:tcW w:w="3406" w:type="dxa"/>
            <w:shd w:val="clear" w:color="auto" w:fill="EEF3F9"/>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Confort de travail : second écran pour coder plus efficacement</w:t>
            </w:r>
          </w:p>
        </w:tc>
        <w:tc>
          <w:tcPr>
            <w:tcW w:w="1500" w:type="dxa"/>
            <w:shd w:val="clear" w:color="auto" w:fill="EEF3F9"/>
            <w:vAlign w:val="center"/>
          </w:tcPr>
          <w:p>
            <w:pPr>
              <w:keepNext/>
              <w:spacing w:before="20" w:after="20" w:line="252" w:lineRule="auto"/>
              <w:ind w:left="0" w:firstLine="0"/>
              <w:jc w:val="right"/>
            </w:pPr>
            <w:r>
              <w:rPr>
                <w:rFonts w:ascii="Times New Roman" w:hAnsi="Times New Roman" w:eastAsia="Times New Roman" w:cs="Times New Roman"/>
                <w:color w:val="262626"/>
                <w:sz w:val="20"/>
                <w:szCs w:val="20"/>
                <w:lang w:val="fr-FR"/>
              </w:rPr>
              <w:t xml:space="preserve">125 000</w:t>
            </w:r>
          </w:p>
        </w:tc>
      </w:tr>
      <w:tr>
        <w:trPr>
          <w:cantSplit/>
        </w:trPr>
        <w:tc>
          <w:tcPr>
            <w:tcW w:w="2700" w:type="dxa"/>
            <w:vAlign w:val="center"/>
          </w:tcPr>
          <w:p>
            <w:pPr>
              <w:keepNext/>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Souris et clavier</w:t>
            </w:r>
          </w:p>
        </w:tc>
        <w:tc>
          <w:tcPr>
            <w:tcW w:w="700" w:type="dxa"/>
            <w:vAlign w:val="center"/>
          </w:tcPr>
          <w:p>
            <w:pPr>
              <w:keepNext/>
              <w:spacing w:before="20" w:after="20" w:line="252" w:lineRule="auto"/>
              <w:ind w:left="0" w:firstLine="0"/>
              <w:jc w:val="center"/>
            </w:pPr>
            <w:r>
              <w:rPr>
                <w:rFonts w:ascii="Times New Roman" w:hAnsi="Times New Roman" w:eastAsia="Times New Roman" w:cs="Times New Roman"/>
                <w:color w:val="262626"/>
                <w:sz w:val="20"/>
                <w:szCs w:val="20"/>
                <w:lang w:val="fr-FR"/>
              </w:rPr>
              <w:t xml:space="preserve">1 lot</w:t>
            </w:r>
          </w:p>
        </w:tc>
        <w:tc>
          <w:tcPr>
            <w:tcW w:w="3406" w:type="dxa"/>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Meilleure ergonomie lors des longues sessions de développement</w:t>
            </w:r>
          </w:p>
        </w:tc>
        <w:tc>
          <w:tcPr>
            <w:tcW w:w="1500" w:type="dxa"/>
            <w:vAlign w:val="center"/>
          </w:tcPr>
          <w:p>
            <w:pPr>
              <w:keepNext/>
              <w:spacing w:before="20" w:after="20" w:line="252" w:lineRule="auto"/>
              <w:ind w:left="0" w:firstLine="0"/>
              <w:jc w:val="right"/>
            </w:pPr>
            <w:r>
              <w:rPr>
                <w:rFonts w:ascii="Times New Roman" w:hAnsi="Times New Roman" w:eastAsia="Times New Roman" w:cs="Times New Roman"/>
                <w:color w:val="262626"/>
                <w:sz w:val="20"/>
                <w:szCs w:val="20"/>
                <w:lang w:val="fr-FR"/>
              </w:rPr>
              <w:t xml:space="preserve">8 000</w:t>
            </w:r>
          </w:p>
        </w:tc>
      </w:tr>
      <w:tr>
        <w:trPr>
          <w:cantSplit/>
        </w:trPr>
        <w:tc>
          <w:tcPr>
            <w:tcW w:w="2700" w:type="dxa"/>
            <w:shd w:val="clear" w:color="auto" w:fill="EEF3F9"/>
            <w:vAlign w:val="center"/>
          </w:tcPr>
          <w:p>
            <w:pPr>
              <w:keepNext/>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Disque dur externe 1 To</w:t>
            </w:r>
          </w:p>
        </w:tc>
        <w:tc>
          <w:tcPr>
            <w:tcW w:w="700" w:type="dxa"/>
            <w:shd w:val="clear" w:color="auto" w:fill="EEF3F9"/>
            <w:vAlign w:val="center"/>
          </w:tcPr>
          <w:p>
            <w:pPr>
              <w:keepNext/>
              <w:spacing w:before="20" w:after="20" w:line="252" w:lineRule="auto"/>
              <w:ind w:left="0" w:firstLine="0"/>
              <w:jc w:val="center"/>
            </w:pPr>
            <w:r>
              <w:rPr>
                <w:rFonts w:ascii="Times New Roman" w:hAnsi="Times New Roman" w:eastAsia="Times New Roman" w:cs="Times New Roman"/>
                <w:color w:val="262626"/>
                <w:sz w:val="20"/>
                <w:szCs w:val="20"/>
                <w:lang w:val="fr-FR"/>
              </w:rPr>
              <w:t xml:space="preserve">1</w:t>
            </w:r>
          </w:p>
        </w:tc>
        <w:tc>
          <w:tcPr>
            <w:tcW w:w="3406" w:type="dxa"/>
            <w:shd w:val="clear" w:color="auto" w:fill="EEF3F9"/>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Sauvegarde des bases de données, du code et du projet</w:t>
            </w:r>
          </w:p>
        </w:tc>
        <w:tc>
          <w:tcPr>
            <w:tcW w:w="1500" w:type="dxa"/>
            <w:shd w:val="clear" w:color="auto" w:fill="EEF3F9"/>
            <w:vAlign w:val="center"/>
          </w:tcPr>
          <w:p>
            <w:pPr>
              <w:keepNext/>
              <w:spacing w:before="20" w:after="20" w:line="252" w:lineRule="auto"/>
              <w:ind w:left="0" w:firstLine="0"/>
              <w:jc w:val="right"/>
            </w:pPr>
            <w:r>
              <w:rPr>
                <w:rFonts w:ascii="Times New Roman" w:hAnsi="Times New Roman" w:eastAsia="Times New Roman" w:cs="Times New Roman"/>
                <w:color w:val="262626"/>
                <w:sz w:val="20"/>
                <w:szCs w:val="20"/>
                <w:lang w:val="fr-FR"/>
              </w:rPr>
              <w:t xml:space="preserve">75 000</w:t>
            </w:r>
          </w:p>
        </w:tc>
      </w:tr>
      <w:tr>
        <w:trPr>
          <w:cantSplit/>
        </w:trPr>
        <w:tc>
          <w:tcPr>
            <w:tcW w:w="2700" w:type="dxa"/>
            <w:vAlign w:val="center"/>
          </w:tcPr>
          <w:p>
            <w:pPr>
              <w:keepNext/>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Imprimante multifonction</w:t>
            </w:r>
          </w:p>
        </w:tc>
        <w:tc>
          <w:tcPr>
            <w:tcW w:w="700" w:type="dxa"/>
            <w:vAlign w:val="center"/>
          </w:tcPr>
          <w:p>
            <w:pPr>
              <w:keepNext/>
              <w:spacing w:before="20" w:after="20" w:line="252" w:lineRule="auto"/>
              <w:ind w:left="0" w:firstLine="0"/>
              <w:jc w:val="center"/>
            </w:pPr>
            <w:r>
              <w:rPr>
                <w:rFonts w:ascii="Times New Roman" w:hAnsi="Times New Roman" w:eastAsia="Times New Roman" w:cs="Times New Roman"/>
                <w:color w:val="262626"/>
                <w:sz w:val="20"/>
                <w:szCs w:val="20"/>
                <w:lang w:val="fr-FR"/>
              </w:rPr>
              <w:t xml:space="preserve">1</w:t>
            </w:r>
          </w:p>
        </w:tc>
        <w:tc>
          <w:tcPr>
            <w:tcW w:w="3406" w:type="dxa"/>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Impression des documents, des rapports et des fiches de tests</w:t>
            </w:r>
          </w:p>
        </w:tc>
        <w:tc>
          <w:tcPr>
            <w:tcW w:w="1500" w:type="dxa"/>
            <w:vAlign w:val="center"/>
          </w:tcPr>
          <w:p>
            <w:pPr>
              <w:keepNext/>
              <w:spacing w:before="20" w:after="20" w:line="252" w:lineRule="auto"/>
              <w:ind w:left="0" w:firstLine="0"/>
              <w:jc w:val="right"/>
            </w:pPr>
            <w:r>
              <w:rPr>
                <w:rFonts w:ascii="Times New Roman" w:hAnsi="Times New Roman" w:eastAsia="Times New Roman" w:cs="Times New Roman"/>
                <w:color w:val="262626"/>
                <w:sz w:val="20"/>
                <w:szCs w:val="20"/>
                <w:lang w:val="fr-FR"/>
              </w:rPr>
              <w:t xml:space="preserve">275 000</w:t>
            </w:r>
          </w:p>
        </w:tc>
      </w:tr>
      <w:tr>
        <w:trPr>
          <w:cantSplit/>
        </w:trPr>
        <w:tc>
          <w:tcPr>
            <w:tcW w:w="2700" w:type="dxa"/>
            <w:shd w:val="clear" w:color="auto" w:fill="EEF3F9"/>
            <w:vAlign w:val="center"/>
          </w:tcPr>
          <w:p>
            <w:pPr>
              <w:keepNext/>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Adaptateur USB-C / hub (HDMI, RJ45, USB)</w:t>
            </w:r>
          </w:p>
        </w:tc>
        <w:tc>
          <w:tcPr>
            <w:tcW w:w="700" w:type="dxa"/>
            <w:shd w:val="clear" w:color="auto" w:fill="EEF3F9"/>
            <w:vAlign w:val="center"/>
          </w:tcPr>
          <w:p>
            <w:pPr>
              <w:keepNext/>
              <w:spacing w:before="20" w:after="20" w:line="252" w:lineRule="auto"/>
              <w:ind w:left="0" w:firstLine="0"/>
              <w:jc w:val="center"/>
            </w:pPr>
            <w:r>
              <w:rPr>
                <w:rFonts w:ascii="Times New Roman" w:hAnsi="Times New Roman" w:eastAsia="Times New Roman" w:cs="Times New Roman"/>
                <w:color w:val="262626"/>
                <w:sz w:val="20"/>
                <w:szCs w:val="20"/>
                <w:lang w:val="fr-FR"/>
              </w:rPr>
              <w:t xml:space="preserve">1</w:t>
            </w:r>
          </w:p>
        </w:tc>
        <w:tc>
          <w:tcPr>
            <w:tcW w:w="3406" w:type="dxa"/>
            <w:shd w:val="clear" w:color="auto" w:fill="EEF3F9"/>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Connexions multiples (écran, réseau, périphériques USB)</w:t>
            </w:r>
          </w:p>
        </w:tc>
        <w:tc>
          <w:tcPr>
            <w:tcW w:w="1500" w:type="dxa"/>
            <w:shd w:val="clear" w:color="auto" w:fill="EEF3F9"/>
            <w:vAlign w:val="center"/>
          </w:tcPr>
          <w:p>
            <w:pPr>
              <w:keepNext/>
              <w:spacing w:before="20" w:after="20" w:line="252" w:lineRule="auto"/>
              <w:ind w:left="0" w:firstLine="0"/>
              <w:jc w:val="right"/>
            </w:pPr>
            <w:r>
              <w:rPr>
                <w:rFonts w:ascii="Times New Roman" w:hAnsi="Times New Roman" w:eastAsia="Times New Roman" w:cs="Times New Roman"/>
                <w:color w:val="262626"/>
                <w:sz w:val="20"/>
                <w:szCs w:val="20"/>
                <w:lang w:val="fr-FR"/>
              </w:rPr>
              <w:t xml:space="preserve">13 000</w:t>
            </w:r>
          </w:p>
        </w:tc>
      </w:tr>
      <w:tr>
        <w:trPr>
          <w:cantSplit/>
        </w:trPr>
        <w:tc>
          <w:tcPr>
            <w:tcW w:w="2700" w:type="dxa"/>
            <w:shd w:val="clear" w:color="auto" w:fill="DCE6F1"/>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Total des ressources matérielles</w:t>
            </w:r>
          </w:p>
        </w:tc>
        <w:tc>
          <w:tcPr>
            <w:tcW w:w="700" w:type="dxa"/>
            <w:shd w:val="clear" w:color="auto" w:fill="DCE6F1"/>
            <w:vAlign w:val="center"/>
          </w:tcPr>
          <w:p>
            <w:pPr>
              <w:spacing w:before="20" w:after="20" w:line="252" w:lineRule="auto"/>
              <w:ind w:left="0" w:firstLine="0"/>
              <w:jc w:val="center"/>
            </w:pPr>
            <w:r>
              <w:rPr>
                <w:rFonts w:ascii="Times New Roman" w:hAnsi="Times New Roman" w:eastAsia="Times New Roman" w:cs="Times New Roman"/>
                <w:b/>
                <w:bCs/>
                <w:color w:val="1F4E79"/>
                <w:sz w:val="20"/>
                <w:szCs w:val="20"/>
                <w:lang w:val="fr-FR"/>
              </w:rPr>
              <w:t xml:space="preserve"/>
            </w:r>
          </w:p>
        </w:tc>
        <w:tc>
          <w:tcPr>
            <w:tcW w:w="3406" w:type="dxa"/>
            <w:shd w:val="clear" w:color="auto" w:fill="DCE6F1"/>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
            </w:r>
          </w:p>
        </w:tc>
        <w:tc>
          <w:tcPr>
            <w:tcW w:w="1500" w:type="dxa"/>
            <w:shd w:val="clear" w:color="auto" w:fill="DCE6F1"/>
            <w:vAlign w:val="center"/>
          </w:tcPr>
          <w:p>
            <w:pPr>
              <w:spacing w:before="20" w:after="20" w:line="252" w:lineRule="auto"/>
              <w:ind w:left="0" w:firstLine="0"/>
              <w:jc w:val="right"/>
            </w:pPr>
            <w:r>
              <w:rPr>
                <w:rFonts w:ascii="Times New Roman" w:hAnsi="Times New Roman" w:eastAsia="Times New Roman" w:cs="Times New Roman"/>
                <w:b/>
                <w:bCs/>
                <w:color w:val="1F4E79"/>
                <w:sz w:val="20"/>
                <w:szCs w:val="20"/>
                <w:lang w:val="fr-FR"/>
              </w:rPr>
              <w:t xml:space="preserve">1 246 000</w:t>
            </w:r>
          </w:p>
        </w:tc>
      </w:tr>
    </w:tbl>
    <w:p>
      <w:pPr>
        <w:spacing w:before="0" w:after="120"/>
      </w:pPr>
    </w:p>
    <w:p w:rsidR="00160652" w:rsidRDefault="000F07E9">
      <w:pPr>
        <w:pStyle w:val="Heading5"/>
        <w:numPr>
          <w:ilvl w:val="0"/>
          <w:numId w:val="0"/>
        </w:numPr>
        <w:ind w:left="0" w:firstLine="0"/>
      </w:pPr>
      <w:r>
        <w:rPr>
          <w:rFonts w:ascii="Times New Roman" w:hAnsi="Times New Roman" w:eastAsia="Times New Roman" w:cs="Times New Roman"/>
        </w:rPr>
        <w:t>2. Ressources logicielles</w:t>
      </w:r>
    </w:p>
    <w:p>
      <w:pPr>
        <w:pStyle w:val="Caption"/>
        <w:keepNext/>
        <w:spacing w:before="0" w:after="60"/>
        <w:ind w:left="0" w:firstLine="0"/>
        <w:jc w:val="center"/>
      </w:pPr>
      <w:r>
        <w:rPr>
          <w:rFonts w:ascii="Times New Roman" w:hAnsi="Times New Roman" w:eastAsia="Times New Roman" w:cs="Times New Roman"/>
          <w:i/>
          <w:iCs/>
          <w:color w:val="1F4E79"/>
          <w:sz w:val="20"/>
          <w:szCs w:val="20"/>
          <w:lang w:val="fr-FR"/>
        </w:rPr>
        <w:t xml:space="preserve">Tableau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Tableau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6</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Estimation des ressources logicielles</w:t>
      </w:r>
    </w:p>
    <w:tbl>
      <w:tblPr>
        <w:tblW w:w="8306" w:type="dxa"/>
        <w:jc w:val="center"/>
        <w:tblBorders>
          <w:top w:val="single" w:sz="8" w:space="0" w:color="1F4E79"/>
          <w:left w:val="single" w:sz="4" w:space="0" w:color="A6B8CC"/>
          <w:bottom w:val="single" w:sz="8" w:space="0" w:color="1F4E79"/>
          <w:right w:val="single" w:sz="4" w:space="0" w:color="A6B8CC"/>
          <w:insideH w:val="single" w:sz="4" w:space="0" w:color="A6B8CC"/>
          <w:insideV w:val="single" w:sz="4" w:space="0" w:color="A6B8CC"/>
        </w:tblBorders>
        <w:tblLayout w:type="fixed"/>
        <w:tblCellMar>
          <w:left w:w="90" w:type="dxa"/>
          <w:right w:w="90" w:type="dxa"/>
        </w:tblCellMar>
        <w:tblLook w:val="04A0" w:firstRow="1" w:lastRow="0" w:firstColumn="0" w:lastColumn="0" w:noHBand="0" w:noVBand="1"/>
      </w:tblPr>
      <w:tblGrid>
        <w:gridCol w:w="2100"/>
        <w:gridCol w:w="2600"/>
        <w:gridCol w:w="1300"/>
        <w:gridCol w:w="2306"/>
      </w:tblGrid>
      <w:tr>
        <w:trPr>
          <w:tblHeader/>
          <w:cantSplit/>
        </w:trPr>
        <w:tc>
          <w:tcPr>
            <w:tcW w:w="2100"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Ressource logicielle</w:t>
            </w:r>
          </w:p>
        </w:tc>
        <w:tc>
          <w:tcPr>
            <w:tcW w:w="2600"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Utilité</w:t>
            </w:r>
          </w:p>
        </w:tc>
        <w:tc>
          <w:tcPr>
            <w:tcW w:w="1300"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Coût (FCFA)</w:t>
            </w:r>
          </w:p>
        </w:tc>
        <w:tc>
          <w:tcPr>
            <w:tcW w:w="2306"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Remarques</w:t>
            </w:r>
          </w:p>
        </w:tc>
      </w:tr>
      <w:tr>
        <w:trPr>
          <w:cantSplit/>
        </w:trPr>
        <w:tc>
          <w:tcPr>
            <w:tcW w:w="2100" w:type="dxa"/>
            <w:vAlign w:val="center"/>
          </w:tcPr>
          <w:p>
            <w:pPr>
              <w:keepNext/>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PowerAMC (modélisation UML)</w:t>
            </w:r>
          </w:p>
        </w:tc>
        <w:tc>
          <w:tcPr>
            <w:tcW w:w="2600" w:type="dxa"/>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Conception des modèles (cas d’utilisation, diagrammes de classes, etc.)</w:t>
            </w:r>
          </w:p>
        </w:tc>
        <w:tc>
          <w:tcPr>
            <w:tcW w:w="1300" w:type="dxa"/>
            <w:vAlign w:val="center"/>
          </w:tcPr>
          <w:p>
            <w:pPr>
              <w:keepNext/>
              <w:spacing w:before="20" w:after="20" w:line="252" w:lineRule="auto"/>
              <w:ind w:left="0" w:firstLine="0"/>
              <w:jc w:val="right"/>
            </w:pPr>
            <w:r>
              <w:rPr>
                <w:rFonts w:ascii="Times New Roman" w:hAnsi="Times New Roman" w:eastAsia="Times New Roman" w:cs="Times New Roman"/>
                <w:color w:val="262626"/>
                <w:sz w:val="20"/>
                <w:szCs w:val="20"/>
                <w:lang w:val="fr-FR"/>
              </w:rPr>
              <w:t xml:space="preserve">200 000</w:t>
            </w:r>
          </w:p>
        </w:tc>
        <w:tc>
          <w:tcPr>
            <w:tcW w:w="2306" w:type="dxa"/>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Estimation sur la base d’une licence académique (environ 300 à 500 USD)</w:t>
            </w:r>
          </w:p>
        </w:tc>
      </w:tr>
      <w:tr>
        <w:trPr>
          <w:cantSplit/>
        </w:trPr>
        <w:tc>
          <w:tcPr>
            <w:tcW w:w="2100" w:type="dxa"/>
            <w:shd w:val="clear" w:color="auto" w:fill="EEF3F9"/>
            <w:vAlign w:val="center"/>
          </w:tcPr>
          <w:p>
            <w:pPr>
              <w:keepNext/>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Angular (front-end)</w:t>
            </w:r>
          </w:p>
        </w:tc>
        <w:tc>
          <w:tcPr>
            <w:tcW w:w="2600" w:type="dxa"/>
            <w:shd w:val="clear" w:color="auto" w:fill="EEF3F9"/>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Développement de l’interface utilisateur</w:t>
            </w:r>
          </w:p>
        </w:tc>
        <w:tc>
          <w:tcPr>
            <w:tcW w:w="1300" w:type="dxa"/>
            <w:shd w:val="clear" w:color="auto" w:fill="EEF3F9"/>
            <w:vAlign w:val="center"/>
          </w:tcPr>
          <w:p>
            <w:pPr>
              <w:keepNext/>
              <w:spacing w:before="20" w:after="20" w:line="252" w:lineRule="auto"/>
              <w:ind w:left="0" w:firstLine="0"/>
              <w:jc w:val="right"/>
            </w:pPr>
            <w:r>
              <w:rPr>
                <w:rFonts w:ascii="Times New Roman" w:hAnsi="Times New Roman" w:eastAsia="Times New Roman" w:cs="Times New Roman"/>
                <w:color w:val="262626"/>
                <w:sz w:val="20"/>
                <w:szCs w:val="20"/>
                <w:lang w:val="fr-FR"/>
              </w:rPr>
              <w:t xml:space="preserve">0</w:t>
            </w:r>
          </w:p>
        </w:tc>
        <w:tc>
          <w:tcPr>
            <w:tcW w:w="2306" w:type="dxa"/>
            <w:shd w:val="clear" w:color="auto" w:fill="EEF3F9"/>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Framework libre et open source, sans coût de licence</w:t>
            </w:r>
          </w:p>
        </w:tc>
      </w:tr>
      <w:tr>
        <w:trPr>
          <w:cantSplit/>
        </w:trPr>
        <w:tc>
          <w:tcPr>
            <w:tcW w:w="2100" w:type="dxa"/>
            <w:vAlign w:val="center"/>
          </w:tcPr>
          <w:p>
            <w:pPr>
              <w:keepNext/>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Spring Boot (back-end)</w:t>
            </w:r>
          </w:p>
        </w:tc>
        <w:tc>
          <w:tcPr>
            <w:tcW w:w="2600" w:type="dxa"/>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Programmation côté serveur (logique métier, API REST)</w:t>
            </w:r>
          </w:p>
        </w:tc>
        <w:tc>
          <w:tcPr>
            <w:tcW w:w="1300" w:type="dxa"/>
            <w:vAlign w:val="center"/>
          </w:tcPr>
          <w:p>
            <w:pPr>
              <w:keepNext/>
              <w:spacing w:before="20" w:after="20" w:line="252" w:lineRule="auto"/>
              <w:ind w:left="0" w:firstLine="0"/>
              <w:jc w:val="right"/>
            </w:pPr>
            <w:r>
              <w:rPr>
                <w:rFonts w:ascii="Times New Roman" w:hAnsi="Times New Roman" w:eastAsia="Times New Roman" w:cs="Times New Roman"/>
                <w:color w:val="262626"/>
                <w:sz w:val="20"/>
                <w:szCs w:val="20"/>
                <w:lang w:val="fr-FR"/>
              </w:rPr>
              <w:t xml:space="preserve">0</w:t>
            </w:r>
          </w:p>
        </w:tc>
        <w:tc>
          <w:tcPr>
            <w:tcW w:w="2306" w:type="dxa"/>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Framework libre et open source, sans coût de licence</w:t>
            </w:r>
          </w:p>
        </w:tc>
      </w:tr>
      <w:tr>
        <w:trPr>
          <w:cantSplit/>
        </w:trPr>
        <w:tc>
          <w:tcPr>
            <w:tcW w:w="2100" w:type="dxa"/>
            <w:shd w:val="clear" w:color="auto" w:fill="EEF3F9"/>
            <w:vAlign w:val="center"/>
          </w:tcPr>
          <w:p>
            <w:pPr>
              <w:keepNext/>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PostgreSQL (base de données)</w:t>
            </w:r>
          </w:p>
        </w:tc>
        <w:tc>
          <w:tcPr>
            <w:tcW w:w="2600" w:type="dxa"/>
            <w:shd w:val="clear" w:color="auto" w:fill="EEF3F9"/>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Stockage et gestion des données</w:t>
            </w:r>
          </w:p>
        </w:tc>
        <w:tc>
          <w:tcPr>
            <w:tcW w:w="1300" w:type="dxa"/>
            <w:shd w:val="clear" w:color="auto" w:fill="EEF3F9"/>
            <w:vAlign w:val="center"/>
          </w:tcPr>
          <w:p>
            <w:pPr>
              <w:keepNext/>
              <w:spacing w:before="20" w:after="20" w:line="252" w:lineRule="auto"/>
              <w:ind w:left="0" w:firstLine="0"/>
              <w:jc w:val="right"/>
            </w:pPr>
            <w:r>
              <w:rPr>
                <w:rFonts w:ascii="Times New Roman" w:hAnsi="Times New Roman" w:eastAsia="Times New Roman" w:cs="Times New Roman"/>
                <w:color w:val="262626"/>
                <w:sz w:val="20"/>
                <w:szCs w:val="20"/>
                <w:lang w:val="fr-FR"/>
              </w:rPr>
              <w:t xml:space="preserve">0</w:t>
            </w:r>
          </w:p>
        </w:tc>
        <w:tc>
          <w:tcPr>
            <w:tcW w:w="2306" w:type="dxa"/>
            <w:shd w:val="clear" w:color="auto" w:fill="EEF3F9"/>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SGBD libre et open source</w:t>
            </w:r>
          </w:p>
        </w:tc>
      </w:tr>
      <w:tr>
        <w:trPr>
          <w:cantSplit/>
        </w:trPr>
        <w:tc>
          <w:tcPr>
            <w:tcW w:w="2100" w:type="dxa"/>
            <w:vAlign w:val="center"/>
          </w:tcPr>
          <w:p>
            <w:pPr>
              <w:keepNext/>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IntelliJ IDEA (IDE)</w:t>
            </w:r>
          </w:p>
        </w:tc>
        <w:tc>
          <w:tcPr>
            <w:tcW w:w="2600" w:type="dxa"/>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Environnement de développement intégré pour le back-end Java / Spring Boot</w:t>
            </w:r>
          </w:p>
        </w:tc>
        <w:tc>
          <w:tcPr>
            <w:tcW w:w="1300" w:type="dxa"/>
            <w:vAlign w:val="center"/>
          </w:tcPr>
          <w:p>
            <w:pPr>
              <w:keepNext/>
              <w:spacing w:before="20" w:after="20" w:line="252" w:lineRule="auto"/>
              <w:ind w:left="0" w:firstLine="0"/>
              <w:jc w:val="right"/>
            </w:pPr>
            <w:r>
              <w:rPr>
                <w:rFonts w:ascii="Times New Roman" w:hAnsi="Times New Roman" w:eastAsia="Times New Roman" w:cs="Times New Roman"/>
                <w:color w:val="262626"/>
                <w:sz w:val="20"/>
                <w:szCs w:val="20"/>
                <w:lang w:val="fr-FR"/>
              </w:rPr>
              <w:t xml:space="preserve">0</w:t>
            </w:r>
          </w:p>
        </w:tc>
        <w:tc>
          <w:tcPr>
            <w:tcW w:w="2306" w:type="dxa"/>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Édition gratuite, suffisante pour le projet</w:t>
            </w:r>
          </w:p>
        </w:tc>
      </w:tr>
      <w:tr>
        <w:trPr>
          <w:cantSplit/>
        </w:trPr>
        <w:tc>
          <w:tcPr>
            <w:tcW w:w="2100" w:type="dxa"/>
            <w:shd w:val="clear" w:color="auto" w:fill="EEF3F9"/>
            <w:vAlign w:val="center"/>
          </w:tcPr>
          <w:p>
            <w:pPr>
              <w:keepNext/>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Visual Studio Code (éditeur)</w:t>
            </w:r>
          </w:p>
        </w:tc>
        <w:tc>
          <w:tcPr>
            <w:tcW w:w="2600" w:type="dxa"/>
            <w:shd w:val="clear" w:color="auto" w:fill="EEF3F9"/>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Éditeur de code pour le développement du front-end Angular</w:t>
            </w:r>
          </w:p>
        </w:tc>
        <w:tc>
          <w:tcPr>
            <w:tcW w:w="1300" w:type="dxa"/>
            <w:shd w:val="clear" w:color="auto" w:fill="EEF3F9"/>
            <w:vAlign w:val="center"/>
          </w:tcPr>
          <w:p>
            <w:pPr>
              <w:keepNext/>
              <w:spacing w:before="20" w:after="20" w:line="252" w:lineRule="auto"/>
              <w:ind w:left="0" w:firstLine="0"/>
              <w:jc w:val="right"/>
            </w:pPr>
            <w:r>
              <w:rPr>
                <w:rFonts w:ascii="Times New Roman" w:hAnsi="Times New Roman" w:eastAsia="Times New Roman" w:cs="Times New Roman"/>
                <w:color w:val="262626"/>
                <w:sz w:val="20"/>
                <w:szCs w:val="20"/>
                <w:lang w:val="fr-FR"/>
              </w:rPr>
              <w:t xml:space="preserve">0</w:t>
            </w:r>
          </w:p>
        </w:tc>
        <w:tc>
          <w:tcPr>
            <w:tcW w:w="2306" w:type="dxa"/>
            <w:shd w:val="clear" w:color="auto" w:fill="EEF3F9"/>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Éditeur gratuit et open source</w:t>
            </w:r>
          </w:p>
        </w:tc>
      </w:tr>
      <w:tr>
        <w:trPr>
          <w:cantSplit/>
        </w:trPr>
        <w:tc>
          <w:tcPr>
            <w:tcW w:w="2100" w:type="dxa"/>
            <w:shd w:val="clear" w:color="auto" w:fill="DCE6F1"/>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Total des ressources logicielles</w:t>
            </w:r>
          </w:p>
        </w:tc>
        <w:tc>
          <w:tcPr>
            <w:tcW w:w="2600" w:type="dxa"/>
            <w:shd w:val="clear" w:color="auto" w:fill="DCE6F1"/>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
            </w:r>
          </w:p>
        </w:tc>
        <w:tc>
          <w:tcPr>
            <w:tcW w:w="1300" w:type="dxa"/>
            <w:shd w:val="clear" w:color="auto" w:fill="DCE6F1"/>
            <w:vAlign w:val="center"/>
          </w:tcPr>
          <w:p>
            <w:pPr>
              <w:spacing w:before="20" w:after="20" w:line="252" w:lineRule="auto"/>
              <w:ind w:left="0" w:firstLine="0"/>
              <w:jc w:val="right"/>
            </w:pPr>
            <w:r>
              <w:rPr>
                <w:rFonts w:ascii="Times New Roman" w:hAnsi="Times New Roman" w:eastAsia="Times New Roman" w:cs="Times New Roman"/>
                <w:b/>
                <w:bCs/>
                <w:color w:val="1F4E79"/>
                <w:sz w:val="20"/>
                <w:szCs w:val="20"/>
                <w:lang w:val="fr-FR"/>
              </w:rPr>
              <w:t xml:space="preserve">200 000</w:t>
            </w:r>
          </w:p>
        </w:tc>
        <w:tc>
          <w:tcPr>
            <w:tcW w:w="2306" w:type="dxa"/>
            <w:shd w:val="clear" w:color="auto" w:fill="DCE6F1"/>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
            </w:r>
          </w:p>
        </w:tc>
      </w:tr>
    </w:tbl>
    <w:p>
      <w:pPr>
        <w:spacing w:before="0" w:after="120"/>
      </w:pPr>
    </w:p>
    <w:p w:rsidR="00160652" w:rsidRDefault="000F07E9">
      <w:pPr>
        <w:pStyle w:val="Heading5"/>
        <w:numPr>
          <w:ilvl w:val="0"/>
          <w:numId w:val="0"/>
        </w:numPr>
        <w:ind w:left="0" w:firstLine="0"/>
      </w:pPr>
      <w:r>
        <w:rPr>
          <w:rFonts w:ascii="Times New Roman" w:hAnsi="Times New Roman" w:eastAsia="Times New Roman" w:cs="Times New Roman"/>
        </w:rPr>
        <w:t>3. Ressources humaines</w:t>
      </w:r>
    </w:p>
    <w:p>
      <w:pPr>
        <w:pStyle w:val="Caption"/>
        <w:keepNext/>
        <w:spacing w:before="0" w:after="60"/>
        <w:ind w:left="0" w:firstLine="0"/>
        <w:jc w:val="center"/>
      </w:pPr>
      <w:r>
        <w:rPr>
          <w:rFonts w:ascii="Times New Roman" w:hAnsi="Times New Roman" w:eastAsia="Times New Roman" w:cs="Times New Roman"/>
          <w:i/>
          <w:iCs/>
          <w:color w:val="1F4E79"/>
          <w:sz w:val="20"/>
          <w:szCs w:val="20"/>
          <w:lang w:val="fr-FR"/>
        </w:rPr>
        <w:t xml:space="preserve">Tableau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Tableau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7</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Estimation des ressources humaines</w:t>
      </w:r>
    </w:p>
    <w:tbl>
      <w:tblPr>
        <w:tblW w:w="8306" w:type="dxa"/>
        <w:jc w:val="center"/>
        <w:tblBorders>
          <w:top w:val="single" w:sz="8" w:space="0" w:color="1F4E79"/>
          <w:left w:val="single" w:sz="4" w:space="0" w:color="A6B8CC"/>
          <w:bottom w:val="single" w:sz="8" w:space="0" w:color="1F4E79"/>
          <w:right w:val="single" w:sz="4" w:space="0" w:color="A6B8CC"/>
          <w:insideH w:val="single" w:sz="4" w:space="0" w:color="A6B8CC"/>
          <w:insideV w:val="single" w:sz="4" w:space="0" w:color="A6B8CC"/>
        </w:tblBorders>
        <w:tblLayout w:type="fixed"/>
        <w:tblCellMar>
          <w:left w:w="90" w:type="dxa"/>
          <w:right w:w="90" w:type="dxa"/>
        </w:tblCellMar>
        <w:tblLook w:val="04A0" w:firstRow="1" w:lastRow="0" w:firstColumn="0" w:lastColumn="0" w:noHBand="0" w:noVBand="1"/>
      </w:tblPr>
      <w:tblGrid>
        <w:gridCol w:w="2600"/>
        <w:gridCol w:w="2806"/>
        <w:gridCol w:w="1500"/>
        <w:gridCol w:w="1400"/>
      </w:tblGrid>
      <w:tr>
        <w:trPr>
          <w:tblHeader/>
          <w:cantSplit/>
        </w:trPr>
        <w:tc>
          <w:tcPr>
            <w:tcW w:w="2600"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Ressource humaine</w:t>
            </w:r>
          </w:p>
        </w:tc>
        <w:tc>
          <w:tcPr>
            <w:tcW w:w="2806"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Rôle / fonction</w:t>
            </w:r>
          </w:p>
        </w:tc>
        <w:tc>
          <w:tcPr>
            <w:tcW w:w="1500"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Durée estimée</w:t>
            </w:r>
          </w:p>
        </w:tc>
        <w:tc>
          <w:tcPr>
            <w:tcW w:w="1400"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Coût (FCFA)</w:t>
            </w:r>
          </w:p>
        </w:tc>
      </w:tr>
      <w:tr>
        <w:trPr>
          <w:cantSplit/>
        </w:trPr>
        <w:tc>
          <w:tcPr>
            <w:tcW w:w="2600" w:type="dxa"/>
            <w:vAlign w:val="center"/>
          </w:tcPr>
          <w:p>
            <w:pPr>
              <w:keepNext/>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Développeur web full stack (100 % du temps)</w:t>
            </w:r>
          </w:p>
        </w:tc>
        <w:tc>
          <w:tcPr>
            <w:tcW w:w="2806" w:type="dxa"/>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Conception et développement (front-end Angular, back-end Spring Boot), intégration</w:t>
            </w:r>
          </w:p>
        </w:tc>
        <w:tc>
          <w:tcPr>
            <w:tcW w:w="1500" w:type="dxa"/>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3 mois (environ 60 jours ouvrés)</w:t>
            </w:r>
          </w:p>
        </w:tc>
        <w:tc>
          <w:tcPr>
            <w:tcW w:w="1400" w:type="dxa"/>
            <w:vAlign w:val="center"/>
          </w:tcPr>
          <w:p>
            <w:pPr>
              <w:keepNext/>
              <w:spacing w:before="20" w:after="20" w:line="252" w:lineRule="auto"/>
              <w:ind w:left="0" w:firstLine="0"/>
              <w:jc w:val="right"/>
            </w:pPr>
            <w:r>
              <w:rPr>
                <w:rFonts w:ascii="Times New Roman" w:hAnsi="Times New Roman" w:eastAsia="Times New Roman" w:cs="Times New Roman"/>
                <w:color w:val="262626"/>
                <w:sz w:val="20"/>
                <w:szCs w:val="20"/>
                <w:lang w:val="fr-FR"/>
              </w:rPr>
              <w:t xml:space="preserve">5 000 000</w:t>
            </w:r>
          </w:p>
        </w:tc>
      </w:tr>
      <w:tr>
        <w:trPr>
          <w:cantSplit/>
        </w:trPr>
        <w:tc>
          <w:tcPr>
            <w:tcW w:w="2600" w:type="dxa"/>
            <w:shd w:val="clear" w:color="auto" w:fill="EEF3F9"/>
            <w:vAlign w:val="center"/>
          </w:tcPr>
          <w:p>
            <w:pPr>
              <w:keepNext/>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Chef de projet / analyste (50 % du temps, surtout en début et en fin de projet)</w:t>
            </w:r>
          </w:p>
        </w:tc>
        <w:tc>
          <w:tcPr>
            <w:tcW w:w="2806" w:type="dxa"/>
            <w:shd w:val="clear" w:color="auto" w:fill="EEF3F9"/>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Planification, recueil des besoins, coordination du développement</w:t>
            </w:r>
          </w:p>
        </w:tc>
        <w:tc>
          <w:tcPr>
            <w:tcW w:w="1500" w:type="dxa"/>
            <w:shd w:val="clear" w:color="auto" w:fill="EEF3F9"/>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2 mois (environ 40 jours ouvrés)</w:t>
            </w:r>
          </w:p>
        </w:tc>
        <w:tc>
          <w:tcPr>
            <w:tcW w:w="1400" w:type="dxa"/>
            <w:shd w:val="clear" w:color="auto" w:fill="EEF3F9"/>
            <w:vAlign w:val="center"/>
          </w:tcPr>
          <w:p>
            <w:pPr>
              <w:keepNext/>
              <w:spacing w:before="20" w:after="20" w:line="252" w:lineRule="auto"/>
              <w:ind w:left="0" w:firstLine="0"/>
              <w:jc w:val="right"/>
            </w:pPr>
            <w:r>
              <w:rPr>
                <w:rFonts w:ascii="Times New Roman" w:hAnsi="Times New Roman" w:eastAsia="Times New Roman" w:cs="Times New Roman"/>
                <w:color w:val="262626"/>
                <w:sz w:val="20"/>
                <w:szCs w:val="20"/>
                <w:lang w:val="fr-FR"/>
              </w:rPr>
              <w:t xml:space="preserve">8 000 000</w:t>
            </w:r>
          </w:p>
        </w:tc>
      </w:tr>
      <w:tr>
        <w:trPr>
          <w:cantSplit/>
        </w:trPr>
        <w:tc>
          <w:tcPr>
            <w:tcW w:w="2600" w:type="dxa"/>
            <w:vAlign w:val="center"/>
          </w:tcPr>
          <w:p>
            <w:pPr>
              <w:keepNext/>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Testeur QA, freelance (33 % du temps, surtout en fin de projet)</w:t>
            </w:r>
          </w:p>
        </w:tc>
        <w:tc>
          <w:tcPr>
            <w:tcW w:w="2806" w:type="dxa"/>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Vérification du bon fonctionnement, détection des anomalies, validation</w:t>
            </w:r>
          </w:p>
        </w:tc>
        <w:tc>
          <w:tcPr>
            <w:tcW w:w="1500" w:type="dxa"/>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1 mois (environ 20 jours ouvrés)</w:t>
            </w:r>
          </w:p>
        </w:tc>
        <w:tc>
          <w:tcPr>
            <w:tcW w:w="1400" w:type="dxa"/>
            <w:vAlign w:val="center"/>
          </w:tcPr>
          <w:p>
            <w:pPr>
              <w:keepNext/>
              <w:spacing w:before="20" w:after="20" w:line="252" w:lineRule="auto"/>
              <w:ind w:left="0" w:firstLine="0"/>
              <w:jc w:val="right"/>
            </w:pPr>
            <w:r>
              <w:rPr>
                <w:rFonts w:ascii="Times New Roman" w:hAnsi="Times New Roman" w:eastAsia="Times New Roman" w:cs="Times New Roman"/>
                <w:color w:val="262626"/>
                <w:sz w:val="20"/>
                <w:szCs w:val="20"/>
                <w:lang w:val="fr-FR"/>
              </w:rPr>
              <w:t xml:space="preserve">1 600 000</w:t>
            </w:r>
          </w:p>
        </w:tc>
      </w:tr>
      <w:tr>
        <w:trPr>
          <w:cantSplit/>
        </w:trPr>
        <w:tc>
          <w:tcPr>
            <w:tcW w:w="2600" w:type="dxa"/>
            <w:shd w:val="clear" w:color="auto" w:fill="DCE6F1"/>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Total des ressources humaines</w:t>
            </w:r>
          </w:p>
        </w:tc>
        <w:tc>
          <w:tcPr>
            <w:tcW w:w="2806" w:type="dxa"/>
            <w:shd w:val="clear" w:color="auto" w:fill="DCE6F1"/>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
            </w:r>
          </w:p>
        </w:tc>
        <w:tc>
          <w:tcPr>
            <w:tcW w:w="1500" w:type="dxa"/>
            <w:shd w:val="clear" w:color="auto" w:fill="DCE6F1"/>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
            </w:r>
          </w:p>
        </w:tc>
        <w:tc>
          <w:tcPr>
            <w:tcW w:w="1400" w:type="dxa"/>
            <w:shd w:val="clear" w:color="auto" w:fill="DCE6F1"/>
            <w:vAlign w:val="center"/>
          </w:tcPr>
          <w:p>
            <w:pPr>
              <w:spacing w:before="20" w:after="20" w:line="252" w:lineRule="auto"/>
              <w:ind w:left="0" w:firstLine="0"/>
              <w:jc w:val="right"/>
            </w:pPr>
            <w:r>
              <w:rPr>
                <w:rFonts w:ascii="Times New Roman" w:hAnsi="Times New Roman" w:eastAsia="Times New Roman" w:cs="Times New Roman"/>
                <w:b/>
                <w:bCs/>
                <w:color w:val="1F4E79"/>
                <w:sz w:val="20"/>
                <w:szCs w:val="20"/>
                <w:lang w:val="fr-FR"/>
              </w:rPr>
              <w:t xml:space="preserve">14 600 000</w:t>
            </w:r>
          </w:p>
        </w:tc>
      </w:tr>
    </w:tbl>
    <w:p>
      <w:pPr>
        <w:spacing w:before="0" w:after="120"/>
      </w:pPr>
    </w:p>
    <w:p w:rsidR="00160652" w:rsidRDefault="000F07E9">
      <w:pPr>
        <w:pStyle w:val="Heading5"/>
        <w:numPr>
          <w:ilvl w:val="0"/>
          <w:numId w:val="0"/>
        </w:numPr>
        <w:ind w:left="0" w:firstLine="0"/>
      </w:pPr>
      <w:r>
        <w:rPr>
          <w:rFonts w:ascii="Times New Roman" w:hAnsi="Times New Roman" w:eastAsia="Times New Roman" w:cs="Times New Roman"/>
        </w:rPr>
        <w:t>4. Coût total du projet</w:t>
      </w:r>
    </w:p>
    <w:p>
      <w:pPr>
        <w:pStyle w:val="Caption"/>
        <w:keepNext/>
        <w:spacing w:before="0" w:after="60"/>
        <w:ind w:left="0" w:firstLine="0"/>
        <w:jc w:val="center"/>
      </w:pPr>
      <w:r>
        <w:rPr>
          <w:rFonts w:ascii="Times New Roman" w:hAnsi="Times New Roman" w:eastAsia="Times New Roman" w:cs="Times New Roman"/>
          <w:i/>
          <w:iCs/>
          <w:color w:val="1F4E79"/>
          <w:sz w:val="20"/>
          <w:szCs w:val="20"/>
          <w:lang w:val="fr-FR"/>
        </w:rPr>
        <w:t xml:space="preserve">Tableau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Tableau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8</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Coût total estimé du projet</w:t>
      </w:r>
    </w:p>
    <w:tbl>
      <w:tblPr>
        <w:tblW w:w="8306" w:type="dxa"/>
        <w:jc w:val="center"/>
        <w:tblBorders>
          <w:top w:val="single" w:sz="8" w:space="0" w:color="1F4E79"/>
          <w:left w:val="single" w:sz="4" w:space="0" w:color="A6B8CC"/>
          <w:bottom w:val="single" w:sz="8" w:space="0" w:color="1F4E79"/>
          <w:right w:val="single" w:sz="4" w:space="0" w:color="A6B8CC"/>
          <w:insideH w:val="single" w:sz="4" w:space="0" w:color="A6B8CC"/>
          <w:insideV w:val="single" w:sz="4" w:space="0" w:color="A6B8CC"/>
        </w:tblBorders>
        <w:tblLayout w:type="fixed"/>
        <w:tblCellMar>
          <w:left w:w="90" w:type="dxa"/>
          <w:right w:w="90" w:type="dxa"/>
        </w:tblCellMar>
        <w:tblLook w:val="04A0" w:firstRow="1" w:lastRow="0" w:firstColumn="0" w:lastColumn="0" w:noHBand="0" w:noVBand="1"/>
      </w:tblPr>
      <w:tblGrid>
        <w:gridCol w:w="5306"/>
        <w:gridCol w:w="3000"/>
      </w:tblGrid>
      <w:tr>
        <w:trPr>
          <w:tblHeader/>
          <w:cantSplit/>
        </w:trPr>
        <w:tc>
          <w:tcPr>
            <w:tcW w:w="5306"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Catégorie</w:t>
            </w:r>
          </w:p>
        </w:tc>
        <w:tc>
          <w:tcPr>
            <w:tcW w:w="3000"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Coût estimé (FCFA)</w:t>
            </w:r>
          </w:p>
        </w:tc>
      </w:tr>
      <w:tr>
        <w:trPr>
          <w:cantSplit/>
        </w:trPr>
        <w:tc>
          <w:tcPr>
            <w:tcW w:w="5306" w:type="dxa"/>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Ressources matérielles</w:t>
            </w:r>
          </w:p>
        </w:tc>
        <w:tc>
          <w:tcPr>
            <w:tcW w:w="3000" w:type="dxa"/>
            <w:vAlign w:val="center"/>
          </w:tcPr>
          <w:p>
            <w:pPr>
              <w:keepNext/>
              <w:spacing w:before="20" w:after="20" w:line="252" w:lineRule="auto"/>
              <w:ind w:left="0" w:firstLine="0"/>
              <w:jc w:val="right"/>
            </w:pPr>
            <w:r>
              <w:rPr>
                <w:rFonts w:ascii="Times New Roman" w:hAnsi="Times New Roman" w:eastAsia="Times New Roman" w:cs="Times New Roman"/>
                <w:color w:val="262626"/>
                <w:sz w:val="20"/>
                <w:szCs w:val="20"/>
                <w:lang w:val="fr-FR"/>
              </w:rPr>
              <w:t xml:space="preserve">1 246 000</w:t>
            </w:r>
          </w:p>
        </w:tc>
      </w:tr>
      <w:tr>
        <w:trPr>
          <w:cantSplit/>
        </w:trPr>
        <w:tc>
          <w:tcPr>
            <w:tcW w:w="5306" w:type="dxa"/>
            <w:shd w:val="clear" w:color="auto" w:fill="EEF3F9"/>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Ressources logicielles</w:t>
            </w:r>
          </w:p>
        </w:tc>
        <w:tc>
          <w:tcPr>
            <w:tcW w:w="3000" w:type="dxa"/>
            <w:shd w:val="clear" w:color="auto" w:fill="EEF3F9"/>
            <w:vAlign w:val="center"/>
          </w:tcPr>
          <w:p>
            <w:pPr>
              <w:keepNext/>
              <w:spacing w:before="20" w:after="20" w:line="252" w:lineRule="auto"/>
              <w:ind w:left="0" w:firstLine="0"/>
              <w:jc w:val="right"/>
            </w:pPr>
            <w:r>
              <w:rPr>
                <w:rFonts w:ascii="Times New Roman" w:hAnsi="Times New Roman" w:eastAsia="Times New Roman" w:cs="Times New Roman"/>
                <w:color w:val="262626"/>
                <w:sz w:val="20"/>
                <w:szCs w:val="20"/>
                <w:lang w:val="fr-FR"/>
              </w:rPr>
              <w:t xml:space="preserve">200 000</w:t>
            </w:r>
          </w:p>
        </w:tc>
      </w:tr>
      <w:tr>
        <w:trPr>
          <w:cantSplit/>
        </w:trPr>
        <w:tc>
          <w:tcPr>
            <w:tcW w:w="5306" w:type="dxa"/>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Ressources humaines</w:t>
            </w:r>
          </w:p>
        </w:tc>
        <w:tc>
          <w:tcPr>
            <w:tcW w:w="3000" w:type="dxa"/>
            <w:vAlign w:val="center"/>
          </w:tcPr>
          <w:p>
            <w:pPr>
              <w:keepNext/>
              <w:spacing w:before="20" w:after="20" w:line="252" w:lineRule="auto"/>
              <w:ind w:left="0" w:firstLine="0"/>
              <w:jc w:val="right"/>
            </w:pPr>
            <w:r>
              <w:rPr>
                <w:rFonts w:ascii="Times New Roman" w:hAnsi="Times New Roman" w:eastAsia="Times New Roman" w:cs="Times New Roman"/>
                <w:color w:val="262626"/>
                <w:sz w:val="20"/>
                <w:szCs w:val="20"/>
                <w:lang w:val="fr-FR"/>
              </w:rPr>
              <w:t xml:space="preserve">14 600 000</w:t>
            </w:r>
          </w:p>
        </w:tc>
      </w:tr>
      <w:tr>
        <w:trPr>
          <w:cantSplit/>
        </w:trPr>
        <w:tc>
          <w:tcPr>
            <w:tcW w:w="5306" w:type="dxa"/>
            <w:shd w:val="clear" w:color="auto" w:fill="EEF3F9"/>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Sous-total</w:t>
            </w:r>
          </w:p>
        </w:tc>
        <w:tc>
          <w:tcPr>
            <w:tcW w:w="3000" w:type="dxa"/>
            <w:shd w:val="clear" w:color="auto" w:fill="EEF3F9"/>
            <w:vAlign w:val="center"/>
          </w:tcPr>
          <w:p>
            <w:pPr>
              <w:keepNext/>
              <w:spacing w:before="20" w:after="20" w:line="252" w:lineRule="auto"/>
              <w:ind w:left="0" w:firstLine="0"/>
              <w:jc w:val="right"/>
            </w:pPr>
            <w:r>
              <w:rPr>
                <w:rFonts w:ascii="Times New Roman" w:hAnsi="Times New Roman" w:eastAsia="Times New Roman" w:cs="Times New Roman"/>
                <w:color w:val="262626"/>
                <w:sz w:val="20"/>
                <w:szCs w:val="20"/>
                <w:lang w:val="fr-FR"/>
              </w:rPr>
              <w:t xml:space="preserve">16 046 000</w:t>
            </w:r>
          </w:p>
        </w:tc>
      </w:tr>
      <w:tr>
        <w:trPr>
          <w:cantSplit/>
        </w:trPr>
        <w:tc>
          <w:tcPr>
            <w:tcW w:w="5306" w:type="dxa"/>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Imprévus (10 % du sous-total)</w:t>
            </w:r>
          </w:p>
        </w:tc>
        <w:tc>
          <w:tcPr>
            <w:tcW w:w="3000" w:type="dxa"/>
            <w:vAlign w:val="center"/>
          </w:tcPr>
          <w:p>
            <w:pPr>
              <w:keepNext/>
              <w:spacing w:before="20" w:after="20" w:line="252" w:lineRule="auto"/>
              <w:ind w:left="0" w:firstLine="0"/>
              <w:jc w:val="right"/>
            </w:pPr>
            <w:r>
              <w:rPr>
                <w:rFonts w:ascii="Times New Roman" w:hAnsi="Times New Roman" w:eastAsia="Times New Roman" w:cs="Times New Roman"/>
                <w:color w:val="262626"/>
                <w:sz w:val="20"/>
                <w:szCs w:val="20"/>
                <w:lang w:val="fr-FR"/>
              </w:rPr>
              <w:t xml:space="preserve">1 604 600</w:t>
            </w:r>
          </w:p>
        </w:tc>
      </w:tr>
      <w:tr>
        <w:trPr>
          <w:cantSplit/>
        </w:trPr>
        <w:tc>
          <w:tcPr>
            <w:tcW w:w="5306" w:type="dxa"/>
            <w:shd w:val="clear" w:color="auto" w:fill="DCE6F1"/>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Coût total du projet</w:t>
            </w:r>
          </w:p>
        </w:tc>
        <w:tc>
          <w:tcPr>
            <w:tcW w:w="3000" w:type="dxa"/>
            <w:shd w:val="clear" w:color="auto" w:fill="DCE6F1"/>
            <w:vAlign w:val="center"/>
          </w:tcPr>
          <w:p>
            <w:pPr>
              <w:spacing w:before="20" w:after="20" w:line="252" w:lineRule="auto"/>
              <w:ind w:left="0" w:firstLine="0"/>
              <w:jc w:val="right"/>
            </w:pPr>
            <w:r>
              <w:rPr>
                <w:rFonts w:ascii="Times New Roman" w:hAnsi="Times New Roman" w:eastAsia="Times New Roman" w:cs="Times New Roman"/>
                <w:b/>
                <w:bCs/>
                <w:color w:val="1F4E79"/>
                <w:sz w:val="20"/>
                <w:szCs w:val="20"/>
                <w:lang w:val="fr-FR"/>
              </w:rPr>
              <w:t xml:space="preserve">17 650 600</w:t>
            </w:r>
          </w:p>
        </w:tc>
      </w:tr>
    </w:tbl>
    <w:p>
      <w:pPr>
        <w:spacing w:before="0" w:after="120"/>
      </w:pPr>
    </w:p>
    <w:p>
      <w:pPr>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 coût total estimé du projet s’élève donc à 17 650 600 FCFA, imprévus compris. Ce montant correspond à une réalisation dans les conditions du marché ; dans le cadre du stage, la plateforme est développée sans dépense réelle pour l’entreprise, les outils utilisés étant gratuits ou disponibles sur place.</w:t>
      </w:r>
    </w:p>
    <w:p w:rsidR="00160652" w:rsidRDefault="00086B22">
      <w:pPr>
        <w:pStyle w:val="Heading3"/>
        <w:numPr>
          <w:ilvl w:val="0"/>
          <w:numId w:val="68"/>
        </w:numPr>
        <w:ind w:left="1080" w:hanging="720"/>
      </w:pPr>
      <w:r>
        <w:rPr>
          <w:rFonts w:ascii="Times New Roman" w:hAnsi="Times New Roman" w:eastAsia="Times New Roman" w:cs="Times New Roman"/>
        </w:rPr>
        <w:t xml:space="preserve">Contraintes du projet</w:t>
      </w:r>
      <w:bookmarkStart w:id="442" w:name="_Toc177675980"/>
      <w:bookmarkStart w:id="443" w:name="_Toc177678405"/>
      <w:bookmarkStart w:id="444" w:name="_Toc177726416"/>
      <w:bookmarkStart w:id="445" w:name="_Toc177726886"/>
      <w:bookmarkStart w:id="446" w:name="_Toc202724618"/>
      <w:bookmarkEnd w:id="442"/>
      <w:bookmarkEnd w:id="443"/>
      <w:bookmarkEnd w:id="444"/>
      <w:bookmarkEnd w:id="445"/>
      <w:bookmarkEnd w:id="446"/>
    </w:p>
    <w:p w:rsidR="00160652" w:rsidRDefault="000F07E9">
      <w:pPr>
        <w:pStyle w:val="Heading5"/>
        <w:numPr>
          <w:ilvl w:val="0"/>
          <w:numId w:val="0"/>
        </w:numPr>
        <w:ind w:left="0" w:firstLine="0"/>
      </w:pPr>
      <w:r>
        <w:rPr>
          <w:rFonts w:ascii="Times New Roman" w:hAnsi="Times New Roman" w:eastAsia="Times New Roman" w:cs="Times New Roman"/>
        </w:rPr>
        <w:t>1. Qualité</w:t>
      </w:r>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L’application développée répond aux contraintes de qualité suivantes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Robustesse : </w:t>
      </w:r>
      <w:r>
        <w:rPr>
          <w:rFonts w:ascii="Times New Roman" w:hAnsi="Times New Roman" w:eastAsia="Times New Roman" w:cs="Times New Roman"/>
          <w:color w:val="262626"/>
          <w:sz w:val="24"/>
          <w:szCs w:val="24"/>
          <w:lang w:val="fr-FR"/>
        </w:rPr>
        <w:t xml:space="preserve">elle fonctionne avec un minimum d’erreurs et assure une bonne stabilité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Évolutivité : </w:t>
      </w:r>
      <w:r>
        <w:rPr>
          <w:rFonts w:ascii="Times New Roman" w:hAnsi="Times New Roman" w:eastAsia="Times New Roman" w:cs="Times New Roman"/>
          <w:color w:val="262626"/>
          <w:sz w:val="24"/>
          <w:szCs w:val="24"/>
          <w:lang w:val="fr-FR"/>
        </w:rPr>
        <w:t xml:space="preserve">elle s’adapte aux nouvelles demandes et aux évolutions futures des utilisateurs ;</w:t>
      </w:r>
    </w:p>
    <w:p>
      <w:pPr>
        <w:pStyle w:val="ListParagraph"/>
        <w:numPr>
          <w:ilvl w:val="0"/>
          <w:numId w:val="40"/>
        </w:numPr>
        <w:spacing w:before="0" w:after="12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Sécurité : </w:t>
      </w:r>
      <w:r>
        <w:rPr>
          <w:rFonts w:ascii="Times New Roman" w:hAnsi="Times New Roman" w:eastAsia="Times New Roman" w:cs="Times New Roman"/>
          <w:color w:val="262626"/>
          <w:sz w:val="24"/>
          <w:szCs w:val="24"/>
          <w:lang w:val="fr-FR"/>
        </w:rPr>
        <w:t xml:space="preserve">elle met en œuvre des mécanismes efficaces de protection des données et des accès, qui garantissent la confidentialité et l’intégrité des informations.</w:t>
      </w:r>
    </w:p>
    <w:p w:rsidR="00160652" w:rsidRDefault="000F07E9">
      <w:pPr>
        <w:pStyle w:val="Heading5"/>
        <w:numPr>
          <w:ilvl w:val="0"/>
          <w:numId w:val="0"/>
        </w:numPr>
        <w:ind w:left="0" w:firstLine="0"/>
      </w:pPr>
      <w:r>
        <w:rPr>
          <w:rFonts w:ascii="Times New Roman" w:hAnsi="Times New Roman" w:eastAsia="Times New Roman" w:cs="Times New Roman"/>
        </w:rPr>
        <w:t>2. Coût</w:t>
      </w:r>
    </w:p>
    <w:p>
      <w:pPr>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 projet respecte le budget fixé lors de l’étude financière, en évitant toute surestimation ou sous-estimation des coûts.</w:t>
      </w:r>
    </w:p>
    <w:p w:rsidR="00160652" w:rsidRDefault="000F07E9">
      <w:pPr>
        <w:pStyle w:val="Heading5"/>
        <w:numPr>
          <w:ilvl w:val="0"/>
          <w:numId w:val="0"/>
        </w:numPr>
        <w:ind w:left="0" w:firstLine="0"/>
      </w:pPr>
      <w:r>
        <w:rPr>
          <w:rFonts w:ascii="Times New Roman" w:hAnsi="Times New Roman" w:eastAsia="Times New Roman" w:cs="Times New Roman"/>
        </w:rPr>
        <w:t>3. Délais</w:t>
      </w:r>
    </w:p>
    <w:p>
      <w:pPr>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 respect de la durée de réalisation est primordial. Le projet s’étale sur trois mois, du 1er juillet au 30 septembre 2026, période durant laquelle tous les livrables sont fournis conformément au planning.</w:t>
      </w:r>
    </w:p>
    <w:p w:rsidR="00160652" w:rsidRDefault="00086B22" w:rsidP="008032BE">
      <w:pPr>
        <w:pStyle w:val="Heading3"/>
        <w:numPr>
          <w:ilvl w:val="0"/>
          <w:numId w:val="68"/>
        </w:numPr>
        <w:ind w:left="1080" w:hanging="720"/>
      </w:pPr>
      <w:bookmarkStart w:id="447" w:name="_Toc208672655"/>
      <w:r>
        <w:rPr>
          <w:rFonts w:ascii="Times New Roman" w:hAnsi="Times New Roman" w:eastAsia="Times New Roman" w:cs="Times New Roman"/>
        </w:rPr>
        <w:t>Livrables</w:t>
      </w:r>
      <w:bookmarkEnd w:id="447"/>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Les livrables constituent les éléments concrets remis à la fin de chaque phase du projet. Ils permettent de valider l’avancement du projet et sa conformité aux objectifs fixés. Les principaux livrables attendus sont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un dossier de l’existant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un cahier des charges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un dossier d’analyse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un dossier de conception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un dossier de réalisation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un dossier de tests des fonctionnalités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un guide d’installation et un guide d’utilisation ;</w:t>
      </w:r>
    </w:p>
    <w:p>
      <w:pPr>
        <w:pStyle w:val="ListParagraph"/>
        <w:numPr>
          <w:ilvl w:val="0"/>
          <w:numId w:val="40"/>
        </w:numPr>
        <w:spacing w:before="0" w:after="120" w:line="312" w:lineRule="auto"/>
        <w:ind w:left="720" w:hanging="360"/>
        <w:contextualSpacing w:val="0"/>
        <w:jc w:val="both"/>
      </w:pPr>
      <w:r>
        <w:rPr>
          <w:rFonts w:ascii="Times New Roman" w:hAnsi="Times New Roman" w:eastAsia="Times New Roman" w:cs="Times New Roman"/>
          <w:color w:val="262626"/>
          <w:sz w:val="24"/>
          <w:szCs w:val="24"/>
          <w:lang w:val="fr-FR"/>
        </w:rPr>
        <w:t xml:space="preserve">l’application elle-même (code source et base de données).</w:t>
      </w:r>
    </w:p>
    <w:p w:rsidR="00160652" w:rsidRDefault="00086B22">
      <w:pPr>
        <w:pStyle w:val="Heading3"/>
        <w:numPr>
          <w:ilvl w:val="0"/>
          <w:numId w:val="0"/>
        </w:numPr>
        <w:ind w:left="0" w:firstLine="0"/>
        <w:rPr>
          <w:lang w:val="fr-FR"/>
        </w:rPr>
      </w:pPr>
      <w:bookmarkStart w:id="451" w:name="_Toc177726418"/>
      <w:bookmarkStart w:id="452" w:name="_Toc177726888"/>
      <w:bookmarkStart w:id="453" w:name="_Toc202724620"/>
      <w:r>
        <w:rPr>
          <w:rFonts w:ascii="Times New Roman" w:hAnsi="Times New Roman" w:eastAsia="Times New Roman" w:cs="Times New Roman"/>
          <w:lang w:val="fr-FR"/>
        </w:rPr>
        <w:t xml:space="preserve">Conclusion</w:t>
      </w:r>
      <w:bookmarkEnd w:id="448"/>
      <w:bookmarkEnd w:id="449"/>
      <w:bookmarkEnd w:id="450"/>
      <w:bookmarkEnd w:id="451"/>
      <w:bookmarkEnd w:id="452"/>
      <w:bookmarkEnd w:id="453"/>
    </w:p>
    <w:p>
      <w:pPr>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L’élaboration de ce cahier des charges pose les bases solides du projet de conception et de réalisation d’une plateforme collaborative entre le client et le vendeur de cacao. Il permet d’identifier de manière précise les besoins, de définir les objectifs à atteindre et d’établir les contraintes à respecter en termes de coût, de qualité et de délai. Véritable feuille de route, il encadre le travail des différentes parties prenantes en fournissant des repères clairs et mesurables, sur le plan fonctionnel comme sur le plan technique. Grâce à ce cadre, les étapes suivantes sont abordées avec une vision structurée, qui limite les risques d’erreur ou d’écart par rapport aux attentes initiales. Nous pouvons dès lors passer à l’analyse du système.</w:t>
      </w:r>
    </w:p>
    <w:p>
      <w:pPr>
        <w:spacing w:before="0" w:after="0"/>
      </w:pPr>
    </w:p>
    <w:bookmarkStart w:id="372" w:name="_Toc177726397"/>
    <w:bookmarkStart w:id="373" w:name="_Toc177726867"/>
    <w:bookmarkStart w:id="374" w:name="_Toc202724599"/>
    <w:bookmarkEnd w:id="372"/>
    <w:bookmarkEnd w:id="373"/>
    <w:bookmarkEnd w:id="374"/>
    <w:bookmarkStart w:id="375" w:name="_Toc177726398"/>
    <w:bookmarkStart w:id="376" w:name="_Toc177726868"/>
    <w:bookmarkStart w:id="377" w:name="_Toc202724600"/>
    <w:bookmarkStart w:id="378" w:name="_Toc177724562"/>
    <w:bookmarkStart w:id="379" w:name="_Toc177726399"/>
    <w:bookmarkStart w:id="380" w:name="_Toc177726869"/>
    <w:bookmarkStart w:id="381" w:name="_Toc202724601"/>
    <w:bookmarkStart w:id="382" w:name="_Toc177726400"/>
    <w:bookmarkStart w:id="383" w:name="_Toc177726870"/>
    <w:bookmarkStart w:id="384" w:name="_Toc202724602"/>
    <w:bookmarkStart w:id="385" w:name="_Toc177726401"/>
    <w:bookmarkStart w:id="386" w:name="_Toc177726871"/>
    <w:bookmarkStart w:id="387" w:name="_Toc202724603"/>
    <w:bookmarkEnd w:id="375"/>
    <w:bookmarkEnd w:id="376"/>
    <w:bookmarkEnd w:id="377"/>
    <w:bookmarkEnd w:id="378"/>
    <w:bookmarkEnd w:id="379"/>
    <w:bookmarkEnd w:id="380"/>
    <w:bookmarkEnd w:id="381"/>
    <w:bookmarkEnd w:id="382"/>
    <w:bookmarkEnd w:id="383"/>
    <w:bookmarkEnd w:id="384"/>
    <w:bookmarkEnd w:id="385"/>
    <w:bookmarkEnd w:id="386"/>
    <w:bookmarkEnd w:id="387"/>
    <w:bookmarkStart w:id="394" w:name="_Toc177726403"/>
    <w:bookmarkStart w:id="395" w:name="_Toc177726873"/>
    <w:bookmarkStart w:id="396" w:name="_Toc202724605"/>
    <w:bookmarkEnd w:id="394"/>
    <w:bookmarkEnd w:id="395"/>
    <w:bookmarkEnd w:id="396"/>
    <w:bookmarkStart w:id="397" w:name="_Toc177726404"/>
    <w:bookmarkStart w:id="398" w:name="_Toc177726874"/>
    <w:bookmarkStart w:id="399" w:name="_Toc202724606"/>
    <w:bookmarkEnd w:id="397"/>
    <w:bookmarkEnd w:id="398"/>
    <w:bookmarkEnd w:id="399"/>
    <w:bookmarkStart w:id="406" w:name="_Toc177726406"/>
    <w:bookmarkStart w:id="407" w:name="_Toc177726876"/>
    <w:bookmarkStart w:id="408" w:name="_Toc202724608"/>
    <w:bookmarkEnd w:id="406"/>
    <w:bookmarkEnd w:id="407"/>
    <w:bookmarkEnd w:id="408"/>
    <w:bookmarkStart w:id="409" w:name="_Toc177726407"/>
    <w:bookmarkStart w:id="410" w:name="_Toc177726877"/>
    <w:bookmarkStart w:id="411" w:name="_Toc202724609"/>
    <w:bookmarkEnd w:id="409"/>
    <w:bookmarkEnd w:id="410"/>
    <w:bookmarkEnd w:id="411"/>
    <w:bookmarkStart w:id="421" w:name="_Toc177726410"/>
    <w:bookmarkStart w:id="422" w:name="_Toc177726880"/>
    <w:bookmarkStart w:id="423" w:name="_Toc202724612"/>
    <w:bookmarkEnd w:id="421"/>
    <w:bookmarkEnd w:id="422"/>
    <w:bookmarkEnd w:id="423"/>
    <w:bookmarkStart w:id="430" w:name="_Toc177726412"/>
    <w:bookmarkStart w:id="431" w:name="_Toc177726882"/>
    <w:bookmarkStart w:id="432" w:name="_Toc202724614"/>
    <w:bookmarkEnd w:id="430"/>
    <w:bookmarkEnd w:id="431"/>
    <w:bookmarkEnd w:id="432"/>
    <w:bookmarkStart w:id="433" w:name="_Toc177726413"/>
    <w:bookmarkStart w:id="434" w:name="_Toc177726883"/>
    <w:bookmarkStart w:id="435" w:name="_Toc202724615"/>
    <w:bookmarkEnd w:id="433"/>
    <w:bookmarkEnd w:id="434"/>
    <w:bookmarkEnd w:id="435"/>
    <w:bookmarkStart w:id="436" w:name="_Toc177726414"/>
    <w:bookmarkStart w:id="437" w:name="_Toc177726884"/>
    <w:bookmarkStart w:id="438" w:name="_Toc202724616"/>
    <w:bookmarkEnd w:id="436"/>
    <w:bookmarkEnd w:id="437"/>
    <w:bookmarkEnd w:id="438"/>
    <w:bookmarkStart w:id="439" w:name="_Toc177726415"/>
    <w:bookmarkStart w:id="440" w:name="_Toc177726885"/>
    <w:bookmarkStart w:id="441" w:name="_Toc202724617"/>
    <w:bookmarkEnd w:id="439"/>
    <w:bookmarkEnd w:id="440"/>
    <w:bookmarkEnd w:id="441"/>
    <w:bookmarkStart w:id="448" w:name="_Toc177675982"/>
    <w:bookmarkStart w:id="449" w:name="_Toc177678407"/>
    <w:bookmarkStart w:id="450" w:name="_Toc177724567"/>
    <w:p w:rsidR="00160652" w:rsidRDefault="00086B22">
      <w:pPr>
        <w:pStyle w:val="Heading2"/>
        <w:pageBreakBefore/>
        <w:jc w:val="left"/>
      </w:pPr>
      <w:bookmarkStart w:id="454" w:name="_Toc166433358"/>
      <w:bookmarkStart w:id="455" w:name="_Toc171277717"/>
      <w:bookmarkStart w:id="456" w:name="_Toc171412996"/>
      <w:bookmarkStart w:id="457" w:name="_Toc171413253"/>
      <w:bookmarkStart w:id="458" w:name="_Toc171959583"/>
      <w:bookmarkStart w:id="459" w:name="_Toc177505571"/>
      <w:bookmarkStart w:id="460" w:name="_Toc177663225"/>
      <w:bookmarkStart w:id="461" w:name="_Toc177675983"/>
      <w:bookmarkStart w:id="462" w:name="_Toc177678318"/>
      <w:bookmarkStart w:id="463" w:name="_Toc177678408"/>
      <w:bookmarkStart w:id="464" w:name="_Toc177724568"/>
      <w:bookmarkStart w:id="465" w:name="_Toc177726419"/>
      <w:bookmarkStart w:id="466" w:name="_Toc177726889"/>
      <w:bookmarkStart w:id="467" w:name="_Toc177726967"/>
      <w:bookmarkStart w:id="468" w:name="_Toc202724621"/>
      <w:r>
        <w:rPr>
          <w:rFonts w:ascii="Times New Roman" w:hAnsi="Times New Roman" w:eastAsia="Times New Roman" w:cs="Times New Roman"/>
        </w:rPr>
        <w:t>Dossier 3 : Dossier d’analyse</w:t>
      </w:r>
      <w:bookmarkEnd w:id="454"/>
      <w:bookmarkEnd w:id="455"/>
      <w:bookmarkEnd w:id="456"/>
      <w:bookmarkEnd w:id="457"/>
      <w:bookmarkEnd w:id="458"/>
      <w:bookmarkEnd w:id="459"/>
      <w:bookmarkEnd w:id="460"/>
      <w:bookmarkEnd w:id="461"/>
      <w:bookmarkEnd w:id="462"/>
      <w:bookmarkEnd w:id="463"/>
      <w:bookmarkEnd w:id="464"/>
      <w:bookmarkEnd w:id="465"/>
      <w:bookmarkEnd w:id="466"/>
      <w:bookmarkEnd w:id="467"/>
      <w:bookmarkEnd w:id="468"/>
    </w:p>
    <w:p>
      <w:pPr>
        <w:spacing w:before="0" w:after="240"/>
      </w:pPr>
    </w:p>
    <w:p w:rsidR="00160652" w:rsidRDefault="00086B22">
      <w:pPr>
        <w:pStyle w:val="Title"/>
      </w:pPr>
      <w:r>
        <w:rPr>
          <w:rFonts w:ascii="Times New Roman" w:hAnsi="Times New Roman" w:eastAsia="Times New Roman" w:cs="Times New Roman"/>
        </w:rPr>
        <w:t xml:space="preserve">Résumé :</w:t>
      </w:r>
    </w:p>
    <w:tbl>
      <w:tblPr>
        <w:tblW w:w="8306" w:type="dxa"/>
        <w:jc w:val="center"/>
        <w:tblBorders>
          <w:top w:val="single" w:sz="8" w:space="0" w:color="1F4E79"/>
          <w:left w:val="single" w:sz="24" w:space="0" w:color="E3B448"/>
          <w:bottom w:val="single" w:sz="8" w:space="0" w:color="1F4E79"/>
          <w:right w:val="single" w:sz="8" w:space="0" w:color="1F4E79"/>
        </w:tblBorders>
        <w:tblLayout w:type="fixed"/>
        <w:tblCellMar>
          <w:top w:w="120" w:type="dxa"/>
          <w:left w:w="200" w:type="dxa"/>
          <w:bottom w:w="120" w:type="dxa"/>
          <w:right w:w="200" w:type="dxa"/>
        </w:tblCellMar>
        <w:tblLook w:val="0000" w:firstRow="0" w:lastRow="0" w:firstColumn="0" w:lastColumn="0" w:noHBand="1" w:noVBand="1"/>
      </w:tblPr>
      <w:tblGrid>
        <w:gridCol w:w="8306"/>
      </w:tblGrid>
      <w:tr>
        <w:trPr>
          <w:cantSplit/>
        </w:trPr>
        <w:tc>
          <w:tcPr>
            <w:tcW w:w="8306" w:type="dxa"/>
            <w:shd w:val="clear" w:color="auto" w:fill="EEF3F9"/>
          </w:tcPr>
          <w:p>
            <w:pPr>
              <w:spacing w:before="0" w:after="0" w:line="312" w:lineRule="auto"/>
              <w:ind w:left="0" w:firstLine="0"/>
              <w:jc w:val="both"/>
            </w:pPr>
            <w:r>
              <w:rPr>
                <w:rFonts w:ascii="Times New Roman" w:hAnsi="Times New Roman" w:eastAsia="Times New Roman" w:cs="Times New Roman"/>
                <w:color w:val="262626"/>
                <w:sz w:val="24"/>
                <w:szCs w:val="24"/>
                <w:lang w:val="fr-FR"/>
              </w:rPr>
              <w:t xml:space="preserve">Le dossier d’analyse justifie le choix de la méthode utilisée tout au long du projet. Il présente également, comme son nom l’indique, une analyse détaillée du système à mettre en œuvre, à travers les principaux diagrammes UML.</w:t>
            </w:r>
          </w:p>
        </w:tc>
      </w:tr>
    </w:tbl>
    <w:p>
      <w:pPr>
        <w:spacing w:before="0" w:after="360"/>
      </w:pPr>
    </w:p>
    <w:p w:rsidR="00160652" w:rsidRDefault="00086B22">
      <w:pPr>
        <w:pStyle w:val="Title"/>
      </w:pPr>
      <w:r>
        <w:rPr>
          <w:rFonts w:ascii="Times New Roman" w:hAnsi="Times New Roman" w:eastAsia="Times New Roman" w:cs="Times New Roman"/>
        </w:rPr>
        <w:t xml:space="preserve">Aperçu :</w:t>
      </w:r>
    </w:p>
    <w:tbl>
      <w:tblPr>
        <w:tblW w:w="8306" w:type="dxa"/>
        <w:jc w:val="center"/>
        <w:tblBorders>
          <w:top w:val="single" w:sz="8" w:space="0" w:color="1F4E79"/>
          <w:left w:val="single" w:sz="24" w:space="0" w:color="E3B448"/>
          <w:bottom w:val="single" w:sz="8" w:space="0" w:color="1F4E79"/>
          <w:right w:val="single" w:sz="8" w:space="0" w:color="1F4E79"/>
        </w:tblBorders>
        <w:tblLayout w:type="fixed"/>
        <w:tblCellMar>
          <w:top w:w="120" w:type="dxa"/>
          <w:left w:w="200" w:type="dxa"/>
          <w:bottom w:w="120" w:type="dxa"/>
          <w:right w:w="200" w:type="dxa"/>
        </w:tblCellMar>
        <w:tblLook w:val="0000" w:firstRow="0" w:lastRow="0" w:firstColumn="0" w:lastColumn="0" w:noHBand="1" w:noVBand="1"/>
      </w:tblPr>
      <w:tblGrid>
        <w:gridCol w:w="8306"/>
      </w:tblGrid>
      <w:tr>
        <w:trPr>
          <w:cantSplit/>
        </w:trPr>
        <w:tc>
          <w:tcPr>
            <w:tcW w:w="8306" w:type="dxa"/>
            <w:shd w:val="clear" w:color="auto" w:fill="EEF3F9"/>
          </w:tcPr>
          <w:p>
            <w:pPr>
              <w:spacing w:before="0" w:after="40" w:line="276" w:lineRule="auto"/>
              <w:ind w:left="0" w:firstLine="0"/>
              <w:jc w:val="left"/>
            </w:pPr>
            <w:r>
              <w:rPr>
                <w:rFonts w:ascii="Times New Roman" w:hAnsi="Times New Roman" w:eastAsia="Times New Roman" w:cs="Times New Roman"/>
                <w:b/>
                <w:bCs/>
                <w:color w:val="1F4E79"/>
                <w:sz w:val="24"/>
                <w:szCs w:val="24"/>
                <w:lang w:val="fr-FR"/>
              </w:rPr>
              <w:t xml:space="preserve">Introduction</w:t>
            </w:r>
          </w:p>
          <w:p>
            <w:pPr>
              <w:spacing w:before="100" w:after="40" w:line="276" w:lineRule="auto"/>
              <w:ind w:left="0" w:firstLine="0"/>
              <w:jc w:val="left"/>
            </w:pPr>
            <w:r>
              <w:rPr>
                <w:rFonts w:ascii="Times New Roman" w:hAnsi="Times New Roman" w:eastAsia="Times New Roman" w:cs="Times New Roman"/>
                <w:b/>
                <w:bCs/>
                <w:color w:val="1F4E79"/>
                <w:sz w:val="24"/>
                <w:szCs w:val="24"/>
                <w:lang w:val="fr-FR"/>
              </w:rPr>
              <w:t xml:space="preserve">I. Méthodologie</w:t>
            </w:r>
          </w:p>
          <w:p>
            <w:pPr>
              <w:spacing w:before="0" w:after="20" w:line="276" w:lineRule="auto"/>
              <w:ind w:left="567" w:firstLine="0"/>
              <w:jc w:val="left"/>
            </w:pPr>
            <w:r>
              <w:rPr>
                <w:rFonts w:ascii="Times New Roman" w:hAnsi="Times New Roman" w:eastAsia="Times New Roman" w:cs="Times New Roman"/>
                <w:color w:val="262626"/>
                <w:sz w:val="22"/>
                <w:szCs w:val="22"/>
                <w:lang w:val="fr-FR"/>
              </w:rPr>
              <w:t xml:space="preserve">1.  Le langage UML</w:t>
            </w:r>
          </w:p>
          <w:p>
            <w:pPr>
              <w:spacing w:before="0" w:after="20" w:line="276" w:lineRule="auto"/>
              <w:ind w:left="567" w:firstLine="0"/>
              <w:jc w:val="left"/>
            </w:pPr>
            <w:r>
              <w:rPr>
                <w:rFonts w:ascii="Times New Roman" w:hAnsi="Times New Roman" w:eastAsia="Times New Roman" w:cs="Times New Roman"/>
                <w:color w:val="262626"/>
                <w:sz w:val="22"/>
                <w:szCs w:val="22"/>
                <w:lang w:val="fr-FR"/>
              </w:rPr>
              <w:t xml:space="preserve">2.  Étude comparative entre UML et MERISE</w:t>
            </w:r>
          </w:p>
          <w:p>
            <w:pPr>
              <w:spacing w:before="0" w:after="20" w:line="276" w:lineRule="auto"/>
              <w:ind w:left="567" w:firstLine="0"/>
              <w:jc w:val="left"/>
            </w:pPr>
            <w:r>
              <w:rPr>
                <w:rFonts w:ascii="Times New Roman" w:hAnsi="Times New Roman" w:eastAsia="Times New Roman" w:cs="Times New Roman"/>
                <w:color w:val="262626"/>
                <w:sz w:val="22"/>
                <w:szCs w:val="22"/>
                <w:lang w:val="fr-FR"/>
              </w:rPr>
              <w:t xml:space="preserve">3.  Choix de la démarche d’analyse</w:t>
            </w:r>
          </w:p>
          <w:p>
            <w:pPr>
              <w:spacing w:before="0" w:after="20" w:line="276" w:lineRule="auto"/>
              <w:ind w:left="567" w:firstLine="0"/>
              <w:jc w:val="left"/>
            </w:pPr>
            <w:r>
              <w:rPr>
                <w:rFonts w:ascii="Times New Roman" w:hAnsi="Times New Roman" w:eastAsia="Times New Roman" w:cs="Times New Roman"/>
                <w:color w:val="262626"/>
                <w:sz w:val="22"/>
                <w:szCs w:val="22"/>
                <w:lang w:val="fr-FR"/>
              </w:rPr>
              <w:t xml:space="preserve">4.  Étude comparative des processus unifiés</w:t>
            </w:r>
          </w:p>
          <w:p>
            <w:pPr>
              <w:spacing w:before="100" w:after="40" w:line="276" w:lineRule="auto"/>
              <w:ind w:left="0" w:firstLine="0"/>
              <w:jc w:val="left"/>
            </w:pPr>
            <w:r>
              <w:rPr>
                <w:rFonts w:ascii="Times New Roman" w:hAnsi="Times New Roman" w:eastAsia="Times New Roman" w:cs="Times New Roman"/>
                <w:b/>
                <w:bCs/>
                <w:color w:val="1F4E79"/>
                <w:sz w:val="24"/>
                <w:szCs w:val="24"/>
                <w:lang w:val="fr-FR"/>
              </w:rPr>
              <w:t xml:space="preserve">II. Modélisation</w:t>
            </w:r>
          </w:p>
          <w:p>
            <w:pPr>
              <w:spacing w:before="0" w:after="20" w:line="276" w:lineRule="auto"/>
              <w:ind w:left="567" w:firstLine="0"/>
              <w:jc w:val="left"/>
            </w:pPr>
            <w:r>
              <w:rPr>
                <w:rFonts w:ascii="Times New Roman" w:hAnsi="Times New Roman" w:eastAsia="Times New Roman" w:cs="Times New Roman"/>
                <w:color w:val="262626"/>
                <w:sz w:val="22"/>
                <w:szCs w:val="22"/>
                <w:lang w:val="fr-FR"/>
              </w:rPr>
              <w:t xml:space="preserve">1.  Diagramme de cas d’utilisation</w:t>
            </w:r>
          </w:p>
          <w:p>
            <w:pPr>
              <w:spacing w:before="0" w:after="20" w:line="276" w:lineRule="auto"/>
              <w:ind w:left="567" w:firstLine="0"/>
              <w:jc w:val="left"/>
            </w:pPr>
            <w:r>
              <w:rPr>
                <w:rFonts w:ascii="Times New Roman" w:hAnsi="Times New Roman" w:eastAsia="Times New Roman" w:cs="Times New Roman"/>
                <w:color w:val="262626"/>
                <w:sz w:val="22"/>
                <w:szCs w:val="22"/>
                <w:lang w:val="fr-FR"/>
              </w:rPr>
              <w:t xml:space="preserve">2.  Descriptions textuelles</w:t>
            </w:r>
          </w:p>
          <w:p>
            <w:pPr>
              <w:spacing w:before="0" w:after="20" w:line="276" w:lineRule="auto"/>
              <w:ind w:left="567" w:firstLine="0"/>
              <w:jc w:val="left"/>
            </w:pPr>
            <w:r>
              <w:rPr>
                <w:rFonts w:ascii="Times New Roman" w:hAnsi="Times New Roman" w:eastAsia="Times New Roman" w:cs="Times New Roman"/>
                <w:color w:val="262626"/>
                <w:sz w:val="22"/>
                <w:szCs w:val="22"/>
                <w:lang w:val="fr-FR"/>
              </w:rPr>
              <w:t xml:space="preserve">3.  Diagramme de communication</w:t>
            </w:r>
          </w:p>
          <w:p>
            <w:pPr>
              <w:spacing w:before="0" w:after="20" w:line="276" w:lineRule="auto"/>
              <w:ind w:left="567" w:firstLine="0"/>
              <w:jc w:val="left"/>
            </w:pPr>
            <w:r>
              <w:rPr>
                <w:rFonts w:ascii="Times New Roman" w:hAnsi="Times New Roman" w:eastAsia="Times New Roman" w:cs="Times New Roman"/>
                <w:color w:val="262626"/>
                <w:sz w:val="22"/>
                <w:szCs w:val="22"/>
                <w:lang w:val="fr-FR"/>
              </w:rPr>
              <w:t xml:space="preserve">4.  Diagramme de séquence</w:t>
            </w:r>
          </w:p>
          <w:p>
            <w:pPr>
              <w:spacing w:before="0" w:after="20" w:line="276" w:lineRule="auto"/>
              <w:ind w:left="567" w:firstLine="0"/>
              <w:jc w:val="left"/>
            </w:pPr>
            <w:r>
              <w:rPr>
                <w:rFonts w:ascii="Times New Roman" w:hAnsi="Times New Roman" w:eastAsia="Times New Roman" w:cs="Times New Roman"/>
                <w:color w:val="262626"/>
                <w:sz w:val="22"/>
                <w:szCs w:val="22"/>
                <w:lang w:val="fr-FR"/>
              </w:rPr>
              <w:t xml:space="preserve">5.  Diagramme d’activité</w:t>
            </w:r>
          </w:p>
          <w:p>
            <w:pPr>
              <w:spacing w:before="100" w:after="40" w:line="276" w:lineRule="auto"/>
              <w:ind w:left="0" w:firstLine="0"/>
              <w:jc w:val="left"/>
            </w:pPr>
            <w:r>
              <w:rPr>
                <w:rFonts w:ascii="Times New Roman" w:hAnsi="Times New Roman" w:eastAsia="Times New Roman" w:cs="Times New Roman"/>
                <w:b/>
                <w:bCs/>
                <w:color w:val="1F4E79"/>
                <w:sz w:val="24"/>
                <w:szCs w:val="24"/>
                <w:lang w:val="fr-FR"/>
              </w:rPr>
              <w:t xml:space="preserve">Conclusion</w:t>
            </w:r>
          </w:p>
        </w:tc>
      </w:tr>
    </w:tbl>
    <w:p w:rsidR="00160652" w:rsidRDefault="00086B22">
      <w:pPr>
        <w:pStyle w:val="Heading3"/>
        <w:pageBreakBefore/>
        <w:numPr>
          <w:ilvl w:val="0"/>
          <w:numId w:val="0"/>
        </w:numPr>
        <w:ind w:left="0" w:firstLine="0"/>
      </w:pPr>
      <w:bookmarkStart w:id="469" w:name="_Toc177675984"/>
      <w:bookmarkStart w:id="470" w:name="_Toc177678409"/>
      <w:bookmarkStart w:id="471" w:name="_Toc177724569"/>
      <w:bookmarkStart w:id="472" w:name="_Toc177726420"/>
      <w:bookmarkStart w:id="473" w:name="_Toc177726890"/>
      <w:bookmarkStart w:id="474" w:name="_Toc202724622"/>
      <w:r>
        <w:rPr>
          <w:rFonts w:ascii="Times New Roman" w:hAnsi="Times New Roman" w:eastAsia="Times New Roman" w:cs="Times New Roman"/>
        </w:rPr>
        <w:t>Introduction</w:t>
      </w:r>
      <w:bookmarkEnd w:id="469"/>
      <w:bookmarkEnd w:id="470"/>
      <w:bookmarkEnd w:id="471"/>
      <w:bookmarkEnd w:id="472"/>
      <w:bookmarkEnd w:id="473"/>
      <w:bookmarkEnd w:id="474"/>
    </w:p>
    <w:p>
      <w:pPr>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 dossier d’analyse présente en détail l’analyse de notre projet et les solutions retenues pour répondre aux limites relevées dans le processus actuel d’approvisionnement en cacao. Nous y présentons d’abord la méthodologie adoptée, à travers une étude comparative entre UML et MERISE, puis entre les processus unifiés. Nous terminons par la modélisation du système à l’aide des principaux diagrammes UML : cas d’utilisation, descriptions textuelles, diagrammes de communication, de séquence et d’activité.</w:t>
      </w:r>
    </w:p>
    <w:p w:rsidR="00160652" w:rsidRDefault="00086B22" w:rsidP="008032BE">
      <w:pPr>
        <w:pStyle w:val="Heading3"/>
        <w:numPr>
          <w:ilvl w:val="0"/>
          <w:numId w:val="69"/>
        </w:numPr>
        <w:ind w:left="1080" w:hanging="720"/>
      </w:pPr>
      <w:bookmarkStart w:id="475" w:name="_Toc177724571"/>
      <w:bookmarkStart w:id="476" w:name="_Toc177726422"/>
      <w:bookmarkStart w:id="477" w:name="_Toc177726892"/>
      <w:bookmarkStart w:id="478" w:name="_Toc202724623"/>
      <w:r>
        <w:rPr>
          <w:rFonts w:ascii="Times New Roman" w:hAnsi="Times New Roman" w:eastAsia="Times New Roman" w:cs="Times New Roman"/>
        </w:rPr>
        <w:t>Méthodologie</w:t>
      </w:r>
      <w:bookmarkEnd w:id="475"/>
      <w:bookmarkEnd w:id="476"/>
      <w:bookmarkEnd w:id="477"/>
      <w:bookmarkEnd w:id="478"/>
    </w:p>
    <w:p w:rsidR="00160652" w:rsidRDefault="000F07E9">
      <w:pPr>
        <w:pStyle w:val="Heading5"/>
        <w:numPr>
          <w:ilvl w:val="0"/>
          <w:numId w:val="0"/>
        </w:numPr>
        <w:ind w:left="0" w:firstLine="0"/>
      </w:pPr>
      <w:r>
        <w:rPr>
          <w:rFonts w:ascii="Times New Roman" w:hAnsi="Times New Roman" w:eastAsia="Times New Roman" w:cs="Times New Roman"/>
        </w:rPr>
        <w:t>1. Le langage UML</w:t>
      </w:r>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UML (Unified Modeling Language, ou langage de modélisation unifié) est un langage orienté objet fondé sur la représentation de modèles sous forme de diagrammes. Il fournit une norme de visualisation pour la conception d’un logiciel : il apporte de la précision, encourage l’utilisation d’outils et constitue à cet effet un gage de stabilité. UML est aussi un support de communication performant : il cadre l’analyse et facilite la compréhension de représentations abstraites complexes. Il décrit enfin la dynamique du système d’information comme un ensemble d’opérations attachées aux objets du système. Ses objectifs sont les suivants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représenter le système dans son ensemble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prendre en compte le facteur d’échelle, c’est-à-dire la taille du projet ;</w:t>
      </w:r>
    </w:p>
    <w:p>
      <w:pPr>
        <w:pStyle w:val="ListParagraph"/>
        <w:numPr>
          <w:ilvl w:val="0"/>
          <w:numId w:val="40"/>
        </w:numPr>
        <w:spacing w:before="0" w:after="120" w:line="312" w:lineRule="auto"/>
        <w:ind w:left="720" w:hanging="360"/>
        <w:contextualSpacing w:val="0"/>
        <w:jc w:val="both"/>
      </w:pPr>
      <w:r>
        <w:rPr>
          <w:rFonts w:ascii="Times New Roman" w:hAnsi="Times New Roman" w:eastAsia="Times New Roman" w:cs="Times New Roman"/>
          <w:color w:val="262626"/>
          <w:sz w:val="24"/>
          <w:szCs w:val="24"/>
          <w:lang w:val="fr-FR"/>
        </w:rPr>
        <w:t xml:space="preserve">offrir un langage de modélisation utilisable à la fois par les humains et par les machines, grâce aux diagrammes de la vue statique et de la vue dynamique.</w:t>
      </w:r>
    </w:p>
    <w:p>
      <w:pPr>
        <w:spacing w:before="0" w:after="120" w:line="360" w:lineRule="auto"/>
        <w:ind w:left="0" w:firstLine="0"/>
        <w:jc w:val="both"/>
      </w:pPr>
      <w:r>
        <w:rPr>
          <w:rFonts w:ascii="Times New Roman" w:hAnsi="Times New Roman" w:eastAsia="Times New Roman" w:cs="Times New Roman"/>
          <w:b/>
          <w:bCs/>
          <w:color w:val="262626"/>
          <w:sz w:val="24"/>
          <w:szCs w:val="24"/>
          <w:lang w:val="fr-FR"/>
        </w:rPr>
        <w:t xml:space="preserve">NB : </w:t>
      </w:r>
      <w:r>
        <w:rPr>
          <w:rFonts w:ascii="Times New Roman" w:hAnsi="Times New Roman" w:eastAsia="Times New Roman" w:cs="Times New Roman"/>
          <w:color w:val="262626"/>
          <w:sz w:val="24"/>
          <w:szCs w:val="24"/>
          <w:lang w:val="fr-FR"/>
        </w:rPr>
        <w:t xml:space="preserve">UML n’est pas une méthode, mais un langage de modélisation auquel il faut associer un processus pour en faire une méthode.</w:t>
      </w:r>
    </w:p>
    <w:p w:rsidR="00160652" w:rsidRDefault="000F07E9">
      <w:pPr>
        <w:pStyle w:val="Heading5"/>
        <w:numPr>
          <w:ilvl w:val="0"/>
          <w:numId w:val="0"/>
        </w:numPr>
        <w:ind w:left="0" w:firstLine="0"/>
      </w:pPr>
      <w:r>
        <w:rPr>
          <w:rFonts w:ascii="Times New Roman" w:hAnsi="Times New Roman" w:eastAsia="Times New Roman" w:cs="Times New Roman"/>
        </w:rPr>
        <w:t>2. Étude comparative entre UML et MERISE</w:t>
      </w:r>
    </w:p>
    <w:p>
      <w:pPr>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MERISE (Méthode d’Étude et de Réalisation Informatique pour les Systèmes d’Entreprise) est une méthode d’analyse, de conception et de réalisation des systèmes d’information, très utilisée notamment dans les entreprises françaises. Elle repose sur la séparation des données et des traitements, décrits dans plusieurs modèles conceptuels, logiques et physiques. Méthode systémique, elle considère le système réel selon deux points de vue : une vue statique (les données) et une vue dynamique (les traitements).</w:t>
      </w:r>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UML est quant à lui un langage standard de modélisation qui utilise des diagrammes pour représenter chaque aspect d’un système, en s’appuyant sur l’approche orientée objet. Contrairement à MERISE, il associe les données et les traitements : regrouper les données d’un type avec les traitements associés limite les points de maintenance dans le code et facilite l’accès à l’information lorsque le logiciel évolue. Le tableau suivant résume les différences entre les deux approches :</w:t>
      </w:r>
    </w:p>
    <w:p>
      <w:pPr>
        <w:pStyle w:val="Caption"/>
        <w:keepNext/>
        <w:spacing w:before="0" w:after="60"/>
        <w:ind w:left="0" w:firstLine="0"/>
        <w:jc w:val="center"/>
      </w:pPr>
      <w:r>
        <w:rPr>
          <w:rFonts w:ascii="Times New Roman" w:hAnsi="Times New Roman" w:eastAsia="Times New Roman" w:cs="Times New Roman"/>
          <w:i/>
          <w:iCs/>
          <w:color w:val="1F4E79"/>
          <w:sz w:val="20"/>
          <w:szCs w:val="20"/>
          <w:lang w:val="fr-FR"/>
        </w:rPr>
        <w:t xml:space="preserve">Tableau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Tableau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9</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Comparaison entre MERISE et UML</w:t>
      </w:r>
    </w:p>
    <w:tbl>
      <w:tblPr>
        <w:tblW w:w="8306" w:type="dxa"/>
        <w:jc w:val="center"/>
        <w:tblBorders>
          <w:top w:val="single" w:sz="8" w:space="0" w:color="1F4E79"/>
          <w:left w:val="single" w:sz="4" w:space="0" w:color="A6B8CC"/>
          <w:bottom w:val="single" w:sz="8" w:space="0" w:color="1F4E79"/>
          <w:right w:val="single" w:sz="4" w:space="0" w:color="A6B8CC"/>
          <w:insideH w:val="single" w:sz="4" w:space="0" w:color="A6B8CC"/>
          <w:insideV w:val="single" w:sz="4" w:space="0" w:color="A6B8CC"/>
        </w:tblBorders>
        <w:tblLayout w:type="fixed"/>
        <w:tblCellMar>
          <w:left w:w="90" w:type="dxa"/>
          <w:right w:w="90" w:type="dxa"/>
        </w:tblCellMar>
        <w:tblLook w:val="04A0" w:firstRow="1" w:lastRow="0" w:firstColumn="0" w:lastColumn="0" w:noHBand="0" w:noVBand="1"/>
      </w:tblPr>
      <w:tblGrid>
        <w:gridCol w:w="1800"/>
        <w:gridCol w:w="3253"/>
        <w:gridCol w:w="3253"/>
      </w:tblGrid>
      <w:tr>
        <w:trPr>
          <w:tblHeader/>
          <w:cantSplit/>
        </w:trPr>
        <w:tc>
          <w:tcPr>
            <w:tcW w:w="1800"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Critère</w:t>
            </w:r>
          </w:p>
        </w:tc>
        <w:tc>
          <w:tcPr>
            <w:tcW w:w="3253"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MERISE</w:t>
            </w:r>
          </w:p>
        </w:tc>
        <w:tc>
          <w:tcPr>
            <w:tcW w:w="3253"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UML</w:t>
            </w:r>
          </w:p>
        </w:tc>
      </w:tr>
      <w:tr>
        <w:trPr>
          <w:cantSplit/>
        </w:trPr>
        <w:tc>
          <w:tcPr>
            <w:tcW w:w="1800" w:type="dxa"/>
            <w:vAlign w:val="center"/>
          </w:tcPr>
          <w:p>
            <w:pPr>
              <w:keepNext/>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Définition</w:t>
            </w:r>
          </w:p>
        </w:tc>
        <w:tc>
          <w:tcPr>
            <w:tcW w:w="3253" w:type="dxa"/>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Méthode d’étude et de réalisation informatique pour les systèmes d’entreprise</w:t>
            </w:r>
          </w:p>
        </w:tc>
        <w:tc>
          <w:tcPr>
            <w:tcW w:w="3253" w:type="dxa"/>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Langage de modélisation unifié (Unified Modeling Language)</w:t>
            </w:r>
          </w:p>
        </w:tc>
      </w:tr>
      <w:tr>
        <w:trPr>
          <w:cantSplit/>
        </w:trPr>
        <w:tc>
          <w:tcPr>
            <w:tcW w:w="1800" w:type="dxa"/>
            <w:shd w:val="clear" w:color="auto" w:fill="EEF3F9"/>
            <w:vAlign w:val="center"/>
          </w:tcPr>
          <w:p>
            <w:pPr>
              <w:keepNext/>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Nature</w:t>
            </w:r>
          </w:p>
        </w:tc>
        <w:tc>
          <w:tcPr>
            <w:tcW w:w="3253" w:type="dxa"/>
            <w:shd w:val="clear" w:color="auto" w:fill="EEF3F9"/>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Méthode systémique d’analyse et de conception de systèmes d’information</w:t>
            </w:r>
          </w:p>
        </w:tc>
        <w:tc>
          <w:tcPr>
            <w:tcW w:w="3253" w:type="dxa"/>
            <w:shd w:val="clear" w:color="auto" w:fill="EEF3F9"/>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Langage de modélisation objet, et non une méthode : il doit être associé à une démarche (2TUP, RUP, XP, etc.)</w:t>
            </w:r>
          </w:p>
        </w:tc>
      </w:tr>
      <w:tr>
        <w:trPr>
          <w:cantSplit/>
        </w:trPr>
        <w:tc>
          <w:tcPr>
            <w:tcW w:w="1800" w:type="dxa"/>
            <w:vAlign w:val="center"/>
          </w:tcPr>
          <w:p>
            <w:pPr>
              <w:keepNext/>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Approche</w:t>
            </w:r>
          </w:p>
        </w:tc>
        <w:tc>
          <w:tcPr>
            <w:tcW w:w="3253" w:type="dxa"/>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Étude séparée des données (vue statique) et des traitements (vue dynamique)</w:t>
            </w:r>
          </w:p>
        </w:tc>
        <w:tc>
          <w:tcPr>
            <w:tcW w:w="3253" w:type="dxa"/>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Données et traitements associés au sein des objets, ce qui limite les points de maintenance et facilite l’évolution du logiciel</w:t>
            </w:r>
          </w:p>
        </w:tc>
      </w:tr>
      <w:tr>
        <w:trPr>
          <w:cantSplit/>
        </w:trPr>
        <w:tc>
          <w:tcPr>
            <w:tcW w:w="1800" w:type="dxa"/>
            <w:shd w:val="clear" w:color="auto" w:fill="EEF3F9"/>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Dynamique du système</w:t>
            </w:r>
          </w:p>
        </w:tc>
        <w:tc>
          <w:tcPr>
            <w:tcW w:w="3253"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Décrite par des modèles de traitements distincts des modèles de données</w:t>
            </w:r>
          </w:p>
        </w:tc>
        <w:tc>
          <w:tcPr>
            <w:tcW w:w="3253"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Décrite comme un ensemble d’opérations attachées aux objets du système</w:t>
            </w:r>
          </w:p>
        </w:tc>
      </w:tr>
    </w:tbl>
    <w:p>
      <w:pPr>
        <w:spacing w:before="0" w:after="120"/>
      </w:pPr>
    </w:p>
    <w:p w:rsidR="00160652" w:rsidRDefault="000F07E9">
      <w:pPr>
        <w:pStyle w:val="Heading5"/>
        <w:numPr>
          <w:ilvl w:val="0"/>
          <w:numId w:val="0"/>
        </w:numPr>
        <w:ind w:left="0" w:firstLine="0"/>
      </w:pPr>
      <w:r>
        <w:rPr>
          <w:rFonts w:ascii="Times New Roman" w:hAnsi="Times New Roman" w:eastAsia="Times New Roman" w:cs="Times New Roman"/>
        </w:rPr>
        <w:t>3. Choix de la démarche d’analyse</w:t>
      </w:r>
    </w:p>
    <w:p>
      <w:pPr>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UML et MERISE sont respectivement un langage et une méthode de modélisation des systèmes d’information. Pour la réalisation de notre travail, nous optons pour le langage UML, pour des raisons de compatibilité avec les technologies retenues et pour son approche orientée objet. En effet, la programmation orientée objet repose sur la définition des classes, des relations entre ces classes, de leurs attributs, de leurs méthodes et de leurs interfaces. Le développement d’une application ne consiste donc pas à se lancer directement dans le code, mais à mener d’abord une bonne analyse : organiser ses idées, ses arguments et la documentation nécessaire, puis organiser la réalisation en définissant les modules et les étapes.</w:t>
      </w:r>
    </w:p>
    <w:p>
      <w:pPr>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UML est né de l’union de trois méthodes : OMT (Object Modeling Technique) de James Rumbaugh, la méthode de Grady Booch et OOSE (Object-Oriented Software Engineering) d’Ivar Jacobson. L’OMG (Object Management Group) l’adopte en 1997, dans sa version 1.1, comme langage de modélisation des systèmes d’information objet. Chacun de ses diagrammes offre une vision différente du projet. Dans le cadre de ce projet, nous travaillons avec la version 2.5.1 d’UML, qui compte quatorze diagrammes.</w:t>
      </w:r>
    </w:p>
    <w:p w:rsidR="00160652" w:rsidRDefault="000F07E9">
      <w:pPr>
        <w:pStyle w:val="Heading5"/>
        <w:numPr>
          <w:ilvl w:val="0"/>
          <w:numId w:val="0"/>
        </w:numPr>
        <w:ind w:left="0" w:firstLine="0"/>
      </w:pPr>
      <w:r>
        <w:rPr>
          <w:rFonts w:ascii="Times New Roman" w:hAnsi="Times New Roman" w:eastAsia="Times New Roman" w:cs="Times New Roman"/>
        </w:rPr>
        <w:t>4. Étude comparative des processus unifiés</w:t>
      </w:r>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 processus unifié (UP, Unified Process) est un processus de conception et de développement de logiciels. Il apporte une approche disciplinée pour attribuer des tâches et des responsabilités au sein d’une équipe de développement. Il en existe plusieurs variantes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2TUP : </w:t>
      </w:r>
      <w:r>
        <w:rPr>
          <w:rFonts w:ascii="Times New Roman" w:hAnsi="Times New Roman" w:eastAsia="Times New Roman" w:cs="Times New Roman"/>
          <w:color w:val="262626"/>
          <w:sz w:val="24"/>
          <w:szCs w:val="24"/>
          <w:lang w:val="fr-FR"/>
        </w:rPr>
        <w:t xml:space="preserve">Two Tracks Unified Process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EUP : </w:t>
      </w:r>
      <w:r>
        <w:rPr>
          <w:rFonts w:ascii="Times New Roman" w:hAnsi="Times New Roman" w:eastAsia="Times New Roman" w:cs="Times New Roman"/>
          <w:color w:val="262626"/>
          <w:sz w:val="24"/>
          <w:szCs w:val="24"/>
          <w:lang w:val="fr-FR"/>
        </w:rPr>
        <w:t xml:space="preserve">Enterprise Unified Process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RUP : </w:t>
      </w:r>
      <w:r>
        <w:rPr>
          <w:rFonts w:ascii="Times New Roman" w:hAnsi="Times New Roman" w:eastAsia="Times New Roman" w:cs="Times New Roman"/>
          <w:color w:val="262626"/>
          <w:sz w:val="24"/>
          <w:szCs w:val="24"/>
          <w:lang w:val="fr-FR"/>
        </w:rPr>
        <w:t xml:space="preserve">Rational Unified Process ;</w:t>
      </w:r>
    </w:p>
    <w:p>
      <w:pPr>
        <w:pStyle w:val="ListParagraph"/>
        <w:numPr>
          <w:ilvl w:val="0"/>
          <w:numId w:val="40"/>
        </w:numPr>
        <w:spacing w:before="0" w:after="12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AUP : </w:t>
      </w:r>
      <w:r>
        <w:rPr>
          <w:rFonts w:ascii="Times New Roman" w:hAnsi="Times New Roman" w:eastAsia="Times New Roman" w:cs="Times New Roman"/>
          <w:color w:val="262626"/>
          <w:sz w:val="24"/>
          <w:szCs w:val="24"/>
          <w:lang w:val="fr-FR"/>
        </w:rPr>
        <w:t xml:space="preserve">Agile Unified Process.</w:t>
      </w:r>
    </w:p>
    <w:p>
      <w:pPr>
        <w:keepNext/>
        <w:spacing w:before="120" w:after="60" w:line="360" w:lineRule="auto"/>
        <w:ind w:left="0" w:firstLine="0"/>
        <w:jc w:val="both"/>
      </w:pPr>
      <w:r>
        <w:rPr>
          <w:rFonts w:ascii="Times New Roman" w:hAnsi="Times New Roman" w:eastAsia="Times New Roman" w:cs="Times New Roman"/>
          <w:b/>
          <w:bCs/>
          <w:color w:val="1F4E79"/>
          <w:sz w:val="24"/>
          <w:szCs w:val="24"/>
          <w:lang w:val="fr-FR"/>
        </w:rPr>
        <w:t xml:space="preserve">a) Le processus 2TUP (Two Tracks Unified Process)</w:t>
      </w:r>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 2TUP figure parmi les meilleures pratiques de développement, car il propose un cycle de développement en Y qui dissocie les aspects techniques des aspects fonctionnels. Il commence par une étude préliminaire qui consiste à identifier les acteurs qui interagissent avec le système et les messages qu’ils échangent, afin de produire le cahier des charges et de modéliser le contexte. Le processus s’articule ensuite autour de trois branches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Branche fonctionnelle : </w:t>
      </w:r>
      <w:r>
        <w:rPr>
          <w:rFonts w:ascii="Times New Roman" w:hAnsi="Times New Roman" w:eastAsia="Times New Roman" w:cs="Times New Roman"/>
          <w:color w:val="262626"/>
          <w:sz w:val="24"/>
          <w:szCs w:val="24"/>
          <w:lang w:val="fr-FR"/>
        </w:rPr>
        <w:t xml:space="preserve">elle capitalise la connaissance du métier de l’entreprise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Branche technique : </w:t>
      </w:r>
      <w:r>
        <w:rPr>
          <w:rFonts w:ascii="Times New Roman" w:hAnsi="Times New Roman" w:eastAsia="Times New Roman" w:cs="Times New Roman"/>
          <w:color w:val="262626"/>
          <w:sz w:val="24"/>
          <w:szCs w:val="24"/>
          <w:lang w:val="fr-FR"/>
        </w:rPr>
        <w:t xml:space="preserve">elle capitalise un savoir-faire technique ;</w:t>
      </w:r>
    </w:p>
    <w:p>
      <w:pPr>
        <w:pStyle w:val="ListParagraph"/>
        <w:numPr>
          <w:ilvl w:val="0"/>
          <w:numId w:val="40"/>
        </w:numPr>
        <w:spacing w:before="0" w:after="12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Branche de conception-réalisation : </w:t>
      </w:r>
      <w:r>
        <w:rPr>
          <w:rFonts w:ascii="Times New Roman" w:hAnsi="Times New Roman" w:eastAsia="Times New Roman" w:cs="Times New Roman"/>
          <w:color w:val="262626"/>
          <w:sz w:val="24"/>
          <w:szCs w:val="24"/>
          <w:lang w:val="fr-FR"/>
        </w:rPr>
        <w:t xml:space="preserve">elle réunit les deux branches afin de livrer une solution adaptée aux besoins.</w:t>
      </w:r>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La figure suivante illustre le processus 2TUP :</w:t>
      </w:r>
    </w:p>
    <w:p>
      <w:pPr>
        <w:keepNext/>
        <w:spacing w:before="120" w:after="60"/>
        <w:ind w:left="0" w:firstLine="0"/>
        <w:jc w:val="center"/>
      </w:pPr>
      <w:r>
        <w:rPr>
          <w:noProof/>
          <w:lang w:val="en-US"/>
        </w:rPr>
        <w:lastRenderedPageBreak/>
        <w:drawing>
          <wp:inline distT="0" distB="0" distL="0" distR="0">
            <wp:extent cx="4768215" cy="2512695"/>
            <wp:effectExtent l="0" t="0" r="0" b="0"/>
            <wp:docPr id="1" name="Imag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 17"/>
                    <pic:cNvPicPr>
                      <a:picLocks noChangeAspect="1"/>
                      <a:extLst>
                        <a:ext uri="sm">
                          <sm:smNativeData xmlns="" xmlns:sm="sm" val="SMDATA_16_ST66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CRAgAAB6AAAAAAAAAAAAAAAAAAAAAAAAAAAAAAAAAAAAAAAAAAAAAAVR0AAHUPAAAAAAAAAAAAAAAAAAAoAAAACAAAAAEAAAABAAAA"/>
                        </a:ext>
                      </a:extLst>
                    </pic:cNvPicPr>
                  </pic:nvPicPr>
                  <pic:blipFill>
                    <a:blip r:embed="rId14"/>
                    <a:stretch>
                      <a:fillRect/>
                    </a:stretch>
                  </pic:blipFill>
                  <pic:spPr>
                    <a:xfrm>
                      <a:off x="0" y="0"/>
                      <a:ext cx="4768215" cy="2512695"/>
                    </a:xfrm>
                    <a:prstGeom prst="rect">
                      <a:avLst/>
                    </a:prstGeom>
                    <a:noFill/>
                    <a:ln w="9525">
                      <a:noFill/>
                    </a:ln>
                  </pic:spPr>
                </pic:pic>
              </a:graphicData>
            </a:graphic>
          </wp:inline>
        </w:drawing>
      </w:r>
    </w:p>
    <w:p>
      <w:pPr>
        <w:pStyle w:val="Caption"/>
        <w:keepNext/>
        <w:spacing w:before="0" w:after="0"/>
        <w:ind w:left="0" w:firstLine="0"/>
        <w:jc w:val="center"/>
      </w:pPr>
      <w:r>
        <w:rPr>
          <w:rFonts w:ascii="Times New Roman" w:hAnsi="Times New Roman" w:eastAsia="Times New Roman" w:cs="Times New Roman"/>
          <w:i/>
          <w:iCs/>
          <w:color w:val="1F4E79"/>
          <w:sz w:val="20"/>
          <w:szCs w:val="20"/>
          <w:lang w:val="fr-FR"/>
        </w:rPr>
        <w:t xml:space="preserve">Figure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Figure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4</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Schéma illustratif du processus 2TUP</w:t>
      </w:r>
    </w:p>
    <w:p>
      <w:pPr>
        <w:spacing w:before="0" w:after="240" w:line="360" w:lineRule="auto"/>
        <w:ind w:left="0" w:firstLine="0"/>
        <w:jc w:val="center"/>
      </w:pPr>
      <w:r>
        <w:rPr>
          <w:rFonts w:ascii="Times New Roman" w:hAnsi="Times New Roman" w:eastAsia="Times New Roman" w:cs="Times New Roman"/>
          <w:i/>
          <w:iCs/>
          <w:color w:val="262626"/>
          <w:sz w:val="20"/>
          <w:szCs w:val="20"/>
          <w:lang w:val="fr-FR"/>
        </w:rPr>
        <w:t xml:space="preserve">Source : « [2TUP] Plan d’utilisation de 2TUP », forum xUP, developpez.net</w:t>
      </w:r>
    </w:p>
    <w:p>
      <w:pPr>
        <w:keepNext/>
        <w:spacing w:before="120" w:after="60" w:line="360" w:lineRule="auto"/>
        <w:ind w:left="0" w:firstLine="0"/>
        <w:jc w:val="both"/>
      </w:pPr>
      <w:r>
        <w:rPr>
          <w:rFonts w:ascii="Times New Roman" w:hAnsi="Times New Roman" w:eastAsia="Times New Roman" w:cs="Times New Roman"/>
          <w:b/>
          <w:bCs/>
          <w:color w:val="1F4E79"/>
          <w:sz w:val="24"/>
          <w:szCs w:val="24"/>
          <w:lang w:val="fr-FR"/>
        </w:rPr>
        <w:t xml:space="preserve">b) Le processus EUP (Enterprise Unified Process)</w:t>
      </w:r>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L’EUP est un cadre de développement logiciel qui permet de développer des logiciels selon une approche modulaire et structurée. Il est considéré comme une extension du RUP. L’EUP considère le développement de logiciels comme un processus à part entière et intègre au cycle de vie la création, l’amélioration et le remplacement des systèmes. Il comprend six phases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le lancement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l’élaboration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la construction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la transition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la production ;</w:t>
      </w:r>
    </w:p>
    <w:p>
      <w:pPr>
        <w:pStyle w:val="ListParagraph"/>
        <w:numPr>
          <w:ilvl w:val="0"/>
          <w:numId w:val="40"/>
        </w:numPr>
        <w:spacing w:before="0" w:after="120" w:line="312" w:lineRule="auto"/>
        <w:ind w:left="720" w:hanging="360"/>
        <w:contextualSpacing w:val="0"/>
        <w:jc w:val="both"/>
      </w:pPr>
      <w:r>
        <w:rPr>
          <w:rFonts w:ascii="Times New Roman" w:hAnsi="Times New Roman" w:eastAsia="Times New Roman" w:cs="Times New Roman"/>
          <w:color w:val="262626"/>
          <w:sz w:val="24"/>
          <w:szCs w:val="24"/>
          <w:lang w:val="fr-FR"/>
        </w:rPr>
        <w:t xml:space="preserve">le retrait.</w:t>
      </w:r>
    </w:p>
    <w:p>
      <w:pPr>
        <w:keepNext/>
        <w:spacing w:before="120" w:after="60" w:line="360" w:lineRule="auto"/>
        <w:ind w:left="0" w:firstLine="0"/>
        <w:jc w:val="both"/>
      </w:pPr>
      <w:r>
        <w:rPr>
          <w:rFonts w:ascii="Times New Roman" w:hAnsi="Times New Roman" w:eastAsia="Times New Roman" w:cs="Times New Roman"/>
          <w:b/>
          <w:bCs/>
          <w:color w:val="1F4E79"/>
          <w:sz w:val="24"/>
          <w:szCs w:val="24"/>
          <w:lang w:val="fr-FR"/>
        </w:rPr>
        <w:t xml:space="preserve">c) Le processus RUP (Rational Unified Process)</w:t>
      </w:r>
    </w:p>
    <w:p>
      <w:pPr>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 RUP est une méthode générique, itérative et incrémentale, assez lourde, mais qui s’adapte facilement aux processus et aux besoins de développement. Il s’appuie sur une architecture à base de composants. Les modifications qui interviennent au cours du projet sont prises en charge et intégrées au fur et à mesure, et non à la fin, lorsque les risques sont plus grands. Les problèmes sont ainsi découverts et corrigés en cours de projet.</w:t>
      </w:r>
    </w:p>
    <w:p>
      <w:pPr>
        <w:keepNext/>
        <w:spacing w:before="120" w:after="60" w:line="360" w:lineRule="auto"/>
        <w:ind w:left="0" w:firstLine="0"/>
        <w:jc w:val="both"/>
      </w:pPr>
      <w:r>
        <w:rPr>
          <w:rFonts w:ascii="Times New Roman" w:hAnsi="Times New Roman" w:eastAsia="Times New Roman" w:cs="Times New Roman"/>
          <w:b/>
          <w:bCs/>
          <w:color w:val="1F4E79"/>
          <w:sz w:val="24"/>
          <w:szCs w:val="24"/>
          <w:lang w:val="fr-FR"/>
        </w:rPr>
        <w:t xml:space="preserve">d) Le processus AUP (Agile Unified Process)</w:t>
      </w:r>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L’AUP est une méthodologie de développement logiciel qui combine les principes et les pratiques du développement agile avec ceux du RUP. Il met l’accent sur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la collaboration et la communication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la flexibilité et l’adaptabilité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le développement itératif et incrémental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la qualité et les tests ;</w:t>
      </w:r>
    </w:p>
    <w:p>
      <w:pPr>
        <w:pStyle w:val="ListParagraph"/>
        <w:numPr>
          <w:ilvl w:val="0"/>
          <w:numId w:val="40"/>
        </w:numPr>
        <w:spacing w:before="0" w:after="120" w:line="312" w:lineRule="auto"/>
        <w:ind w:left="720" w:hanging="360"/>
        <w:contextualSpacing w:val="0"/>
        <w:jc w:val="both"/>
      </w:pPr>
      <w:r>
        <w:rPr>
          <w:rFonts w:ascii="Times New Roman" w:hAnsi="Times New Roman" w:eastAsia="Times New Roman" w:cs="Times New Roman"/>
          <w:color w:val="262626"/>
          <w:sz w:val="24"/>
          <w:szCs w:val="24"/>
          <w:lang w:val="fr-FR"/>
        </w:rPr>
        <w:t xml:space="preserve">la satisfaction du client et la valeur qui lui est apportée.</w:t>
      </w:r>
    </w:p>
    <w:p>
      <w:pPr>
        <w:keepNext/>
        <w:spacing w:before="120" w:after="60" w:line="360" w:lineRule="auto"/>
        <w:ind w:left="0" w:firstLine="0"/>
        <w:jc w:val="both"/>
      </w:pPr>
      <w:r>
        <w:rPr>
          <w:rFonts w:ascii="Times New Roman" w:hAnsi="Times New Roman" w:eastAsia="Times New Roman" w:cs="Times New Roman"/>
          <w:b/>
          <w:bCs/>
          <w:color w:val="1F4E79"/>
          <w:sz w:val="24"/>
          <w:szCs w:val="24"/>
          <w:lang w:val="fr-FR"/>
        </w:rPr>
        <w:t xml:space="preserve">e) Processus retenu</w:t>
      </w:r>
    </w:p>
    <w:p>
      <w:pPr>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Au regard de cette étude, nous retenons le processus 2TUP. Son cycle en Y sépare clairement les besoins fonctionnels des contraintes techniques, ce qui convient à un projet de taille moyenne mené par une seule développeuse, et il s’associe naturellement au langage UML.</w:t>
      </w:r>
    </w:p>
    <w:p w:rsidR="00160652" w:rsidRDefault="00086B22" w:rsidP="008032BE">
      <w:pPr>
        <w:pStyle w:val="Heading3"/>
        <w:numPr>
          <w:ilvl w:val="0"/>
          <w:numId w:val="69"/>
        </w:numPr>
        <w:ind w:left="1080" w:hanging="720"/>
      </w:pPr>
      <w:bookmarkStart w:id="493" w:name="_Toc177675988"/>
      <w:bookmarkStart w:id="494" w:name="_Toc177678413"/>
      <w:bookmarkStart w:id="495" w:name="_Toc177724572"/>
      <w:bookmarkStart w:id="496" w:name="_Toc177726427"/>
      <w:bookmarkStart w:id="497" w:name="_Toc177726897"/>
      <w:bookmarkStart w:id="498" w:name="_Toc202724628"/>
      <w:r>
        <w:rPr>
          <w:rFonts w:ascii="Times New Roman" w:hAnsi="Times New Roman" w:eastAsia="Times New Roman" w:cs="Times New Roman"/>
        </w:rPr>
        <w:t>Modélisation</w:t>
      </w:r>
      <w:bookmarkEnd w:id="493"/>
      <w:bookmarkEnd w:id="494"/>
      <w:bookmarkEnd w:id="495"/>
      <w:bookmarkEnd w:id="496"/>
      <w:bookmarkEnd w:id="497"/>
      <w:bookmarkEnd w:id="498"/>
    </w:p>
    <w:p>
      <w:pPr>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Un diagramme est une représentation visuelle, simplifiée et structurée, de concepts, d’idées, de relations ou de données. Il permet de décrire des phénomènes, de mettre en évidence des corrélations entre certains facteurs ou de représenter les parties d’un ensemble. Le langage UML propose plusieurs types de diagrammes ; nous présentons dans la suite les diagrammes comportementaux utiles à notre analyse : cas d’utilisation, communication, séquence et activité.</w:t>
      </w:r>
    </w:p>
    <w:p w:rsidR="00160652" w:rsidRDefault="000F07E9">
      <w:pPr>
        <w:pStyle w:val="Heading5"/>
        <w:numPr>
          <w:ilvl w:val="0"/>
          <w:numId w:val="0"/>
        </w:numPr>
        <w:ind w:left="0" w:firstLine="0"/>
      </w:pPr>
      <w:r>
        <w:rPr>
          <w:rFonts w:ascii="Times New Roman" w:hAnsi="Times New Roman" w:eastAsia="Times New Roman" w:cs="Times New Roman"/>
        </w:rPr>
        <w:t>1. Diagramme de cas d’utilisation</w:t>
      </w:r>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 diagramme de cas d’utilisation identifie les fonctionnalités fournies par le système (les cas d’utilisation), les utilisateurs qui interagissent avec lui (les acteurs) et les interactions entre ces derniers. Il décrit ainsi l’ensemble des opérations que l’utilisateur peut effectuer dans le système. Un cas d’utilisation est représenté par une ellipse qui contient son nom ; un acteur et un cas d’utilisation sont reliés par une association, représentée par une ligne. Le tableau suivant présente ce formalisme :</w:t>
      </w:r>
    </w:p>
    <w:p>
      <w:pPr>
        <w:pStyle w:val="Caption"/>
        <w:keepNext/>
        <w:spacing w:before="0" w:after="60"/>
        <w:ind w:left="0" w:firstLine="0"/>
        <w:jc w:val="center"/>
      </w:pPr>
      <w:r>
        <w:rPr>
          <w:rFonts w:ascii="Times New Roman" w:hAnsi="Times New Roman" w:eastAsia="Times New Roman" w:cs="Times New Roman"/>
          <w:i/>
          <w:iCs/>
          <w:color w:val="1F4E79"/>
          <w:sz w:val="20"/>
          <w:szCs w:val="20"/>
          <w:lang w:val="fr-FR"/>
        </w:rPr>
        <w:t xml:space="preserve">Tableau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Tableau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10</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Formalisme du diagramme de cas d’utilisation</w:t>
      </w:r>
    </w:p>
    <w:tbl>
      <w:tblPr>
        <w:tblW w:w="8306" w:type="dxa"/>
        <w:jc w:val="center"/>
        <w:tblBorders>
          <w:top w:val="single" w:sz="8" w:space="0" w:color="1F4E79"/>
          <w:left w:val="single" w:sz="4" w:space="0" w:color="A6B8CC"/>
          <w:bottom w:val="single" w:sz="8" w:space="0" w:color="1F4E79"/>
          <w:right w:val="single" w:sz="4" w:space="0" w:color="A6B8CC"/>
          <w:insideH w:val="single" w:sz="4" w:space="0" w:color="A6B8CC"/>
          <w:insideV w:val="single" w:sz="4" w:space="0" w:color="A6B8CC"/>
        </w:tblBorders>
        <w:tblLayout w:type="fixed"/>
        <w:tblCellMar>
          <w:left w:w="90" w:type="dxa"/>
          <w:right w:w="90" w:type="dxa"/>
        </w:tblCellMar>
        <w:tblLook w:val="04A0" w:firstRow="1" w:lastRow="0" w:firstColumn="0" w:lastColumn="0" w:noHBand="0" w:noVBand="1"/>
      </w:tblPr>
      <w:tblGrid>
        <w:gridCol w:w="4280"/>
        <w:gridCol w:w="4026"/>
      </w:tblGrid>
      <w:tr>
        <w:trPr>
          <w:tblHeader/>
          <w:cantSplit/>
        </w:trPr>
        <w:tc>
          <w:tcPr>
            <w:tcW w:w="4280"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Composant du diagramme</w:t>
            </w:r>
          </w:p>
        </w:tc>
        <w:tc>
          <w:tcPr>
            <w:tcW w:w="4026"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Représentation graphique</w:t>
            </w:r>
          </w:p>
        </w:tc>
      </w:tr>
      <w:tr w:rsidR="00160652" w:rsidTr="00160652">
        <w:trPr>
          <w:cnfStyle w:val="000000100000" w:firstRow="0" w:lastRow="0" w:firstColumn="0" w:lastColumn="0" w:oddVBand="0" w:evenVBand="0" w:oddHBand="1" w:evenHBand="0" w:firstRowFirstColumn="0" w:firstRowLastColumn="0" w:lastRowFirstColumn="0" w:lastRowLastColumn="0"/>
          <w:trHeight w:val="1192"/>
        </w:trPr>
        <w:tc>
          <w:tcPr>
            <w:cnfStyle w:val="001000000000" w:firstRow="0" w:lastRow="0" w:firstColumn="1" w:lastColumn="0" w:oddVBand="0" w:evenVBand="0" w:oddHBand="0" w:evenHBand="0" w:firstRowFirstColumn="0" w:firstRowLastColumn="0" w:lastRowFirstColumn="0" w:lastRowLastColumn="0"/>
            <w:tcW w:w="4280" w:type="dxa"/>
          </w:tcPr>
          <w:p w:rsidR="00160652" w:rsidRDefault="00086B22">
            <w:pPr>
              <w:spacing w:before="40" w:after="40" w:line="252" w:lineRule="auto"/>
              <w:ind w:left="0" w:firstLine="0"/>
              <w:jc w:val="left"/>
            </w:pPr>
            <w:r>
              <w:rPr>
                <w:rFonts w:ascii="Times New Roman" w:hAnsi="Times New Roman" w:eastAsia="Times New Roman" w:cs="Times New Roman"/>
                <w:b/>
                <w:bCs/>
                <w:color w:val="1F4E79"/>
                <w:sz w:val="20"/>
                <w:szCs w:val="20"/>
                <w:lang w:val="fr-FR"/>
              </w:rPr>
              <w:t>Acteur</w:t>
            </w:r>
          </w:p>
        </w:tc>
        <w:tc>
          <w:tcPr>
            <w:tcW w:w="4026" w:type="dxa"/>
          </w:tcPr>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pPr>
            <w:r>
              <w:rPr>
                <w:rFonts w:ascii="Times New Roman" w:hAnsi="Times New Roman" w:eastAsia="Times New Roman" w:cs="Times New Roman"/>
                <w:color w:val="262626"/>
                <w:sz w:val="20"/>
                <w:szCs w:val="20"/>
                <w:lang w:val="fr-FR"/>
              </w:rPr>
              <w:t xml:space="preserve">                           </w:t>
            </w:r>
            <w:r>
              <w:rPr>
                <w:noProof/>
                <w:lang w:val="en-US"/>
              </w:rPr>
              <w:drawing>
                <wp:inline distT="0" distB="0" distL="0" distR="0">
                  <wp:extent cx="335280" cy="778510"/>
                  <wp:effectExtent l="0" t="0" r="0" b="0"/>
                  <wp:docPr id="2" name="Imag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 18"/>
                          <pic:cNvPicPr>
                            <a:picLocks noChangeAspect="1"/>
                            <a:extLst>
                              <a:ext uri="sm">
                                <sm:smNativeData xmlns="" xmlns:sm="sm" val="SMDATA_16_ST66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DIAgAAB6AAAAAAAAADAAAAAAAAAAAAAAAAAAAAAAAAAAAAAAAAAAAAEAIAAMoEAAAAAAAAAAAAAAAAAAAoAAAACAAAAAEAAAABAAAA"/>
                              </a:ext>
                            </a:extLst>
                          </pic:cNvPicPr>
                        </pic:nvPicPr>
                        <pic:blipFill>
                          <a:blip r:embed="rId15"/>
                          <a:stretch>
                            <a:fillRect/>
                          </a:stretch>
                        </pic:blipFill>
                        <pic:spPr>
                          <a:xfrm>
                            <a:off x="0" y="0"/>
                            <a:ext cx="335280" cy="778510"/>
                          </a:xfrm>
                          <a:prstGeom prst="rect">
                            <a:avLst/>
                          </a:prstGeom>
                          <a:noFill/>
                          <a:ln w="12700">
                            <a:noFill/>
                          </a:ln>
                        </pic:spPr>
                      </pic:pic>
                    </a:graphicData>
                  </a:graphic>
                </wp:inline>
              </w:drawing>
            </w:r>
            <w:r>
              <w:rPr>
                <w:rFonts w:ascii="Times New Roman" w:hAnsi="Times New Roman" w:eastAsia="Times New Roman" w:cs="Times New Roman"/>
                <w:color w:val="262626"/>
                <w:sz w:val="20"/>
                <w:szCs w:val="20"/>
                <w:lang w:val="fr-FR"/>
              </w:rPr>
              <w:t xml:space="preserve"> </w:t>
            </w:r>
          </w:p>
        </w:tc>
      </w:tr>
      <w:tr w:rsidR="00160652" w:rsidTr="00160652">
        <w:trPr>
          <w:trHeight w:val="900"/>
        </w:trPr>
        <w:tc>
          <w:tcPr>
            <w:cnfStyle w:val="001000000000" w:firstRow="0" w:lastRow="0" w:firstColumn="1" w:lastColumn="0" w:oddVBand="0" w:evenVBand="0" w:oddHBand="0" w:evenHBand="0" w:firstRowFirstColumn="0" w:firstRowLastColumn="0" w:lastRowFirstColumn="0" w:lastRowLastColumn="0"/>
            <w:tcW w:w="4280" w:type="dxa"/>
          </w:tcPr>
          <w:p w:rsidR="00160652" w:rsidRDefault="00086B22">
            <w:pPr>
              <w:spacing w:before="40" w:after="40" w:line="252" w:lineRule="auto"/>
              <w:ind w:left="0" w:firstLine="0"/>
              <w:jc w:val="left"/>
            </w:pPr>
            <w:r>
              <w:rPr>
                <w:rFonts w:ascii="Times New Roman" w:hAnsi="Times New Roman" w:eastAsia="Times New Roman" w:cs="Times New Roman"/>
                <w:b/>
                <w:bCs/>
                <w:color w:val="1F4E79"/>
                <w:sz w:val="20"/>
                <w:szCs w:val="20"/>
                <w:lang w:val="fr-FR"/>
              </w:rPr>
              <w:lastRenderedPageBreak/>
              <w:t xml:space="preserve">Cas d’utilisation </w:t>
            </w:r>
          </w:p>
        </w:tc>
        <w:tc>
          <w:tcPr>
            <w:tcW w:w="4026" w:type="dxa"/>
          </w:tcPr>
          <w:p w:rsidR="00160652" w:rsidRDefault="00086B22">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center"/>
            </w:pPr>
            <w:r>
              <w:rPr>
                <w:rFonts w:ascii="Times New Roman" w:hAnsi="Times New Roman" w:eastAsia="Times New Roman" w:cs="Times New Roman"/>
                <w:color w:val="262626"/>
                <w:sz w:val="20"/>
                <w:szCs w:val="20"/>
                <w:lang w:val="fr-FR"/>
              </w:rPr>
              <w:t xml:space="preserve">                     </w:t>
            </w:r>
            <w:r>
              <w:rPr>
                <w:noProof/>
                <w:lang w:val="en-US"/>
              </w:rPr>
              <w:drawing>
                <wp:inline distT="0" distB="0" distL="0" distR="0">
                  <wp:extent cx="959485" cy="488950"/>
                  <wp:effectExtent l="0" t="0" r="0" b="0"/>
                  <wp:docPr id="3" name="Imag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 19"/>
                          <pic:cNvPicPr>
                            <a:picLocks noChangeAspect="1"/>
                            <a:extLst>
                              <a:ext uri="sm">
                                <sm:smNativeData xmlns="" xmlns:sm="sm" val="SMDATA_16_ST66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DIAgAAB6AAAAAAAAAEAAAAAAAAAAAAAAAAAAAAAAAAAAAAAAAAAAAA5wUAAAIDAAAAAAAAAAAAAAAAAAAoAAAACAAAAAEAAAABAAAA"/>
                              </a:ext>
                            </a:extLst>
                          </pic:cNvPicPr>
                        </pic:nvPicPr>
                        <pic:blipFill>
                          <a:blip r:embed="rId16"/>
                          <a:stretch>
                            <a:fillRect/>
                          </a:stretch>
                        </pic:blipFill>
                        <pic:spPr>
                          <a:xfrm>
                            <a:off x="0" y="0"/>
                            <a:ext cx="959485" cy="488950"/>
                          </a:xfrm>
                          <a:prstGeom prst="rect">
                            <a:avLst/>
                          </a:prstGeom>
                          <a:noFill/>
                          <a:ln w="12700">
                            <a:noFill/>
                          </a:ln>
                        </pic:spPr>
                      </pic:pic>
                    </a:graphicData>
                  </a:graphic>
                </wp:inline>
              </w:drawing>
            </w:r>
            <w:r>
              <w:rPr>
                <w:rFonts w:ascii="Times New Roman" w:hAnsi="Times New Roman" w:eastAsia="Times New Roman" w:cs="Times New Roman"/>
                <w:color w:val="262626"/>
                <w:sz w:val="20"/>
                <w:szCs w:val="20"/>
                <w:lang w:val="fr-FR"/>
              </w:rPr>
              <w:t xml:space="preserve"> </w:t>
            </w:r>
          </w:p>
        </w:tc>
      </w:tr>
      <w:tr w:rsidR="00160652" w:rsidTr="00160652">
        <w:trPr>
          <w:cnfStyle w:val="000000100000" w:firstRow="0" w:lastRow="0" w:firstColumn="0" w:lastColumn="0" w:oddVBand="0" w:evenVBand="0" w:oddHBand="1" w:evenHBand="0" w:firstRowFirstColumn="0" w:firstRowLastColumn="0" w:lastRowFirstColumn="0" w:lastRowLastColumn="0"/>
          <w:trHeight w:val="583"/>
        </w:trPr>
        <w:tc>
          <w:tcPr>
            <w:cnfStyle w:val="001000000000" w:firstRow="0" w:lastRow="0" w:firstColumn="1" w:lastColumn="0" w:oddVBand="0" w:evenVBand="0" w:oddHBand="0" w:evenHBand="0" w:firstRowFirstColumn="0" w:firstRowLastColumn="0" w:lastRowFirstColumn="0" w:lastRowLastColumn="0"/>
            <w:tcW w:w="4280" w:type="dxa"/>
          </w:tcPr>
          <w:p w:rsidR="00160652" w:rsidRDefault="00086B22">
            <w:pPr>
              <w:spacing w:before="40" w:after="40" w:line="252" w:lineRule="auto"/>
              <w:ind w:left="0" w:firstLine="0"/>
              <w:jc w:val="left"/>
            </w:pPr>
            <w:r>
              <w:rPr>
                <w:rFonts w:ascii="Times New Roman" w:hAnsi="Times New Roman" w:eastAsia="Times New Roman" w:cs="Times New Roman"/>
                <w:b/>
                <w:bCs/>
                <w:color w:val="1F4E79"/>
                <w:sz w:val="20"/>
                <w:szCs w:val="20"/>
                <w:lang w:val="fr-FR"/>
              </w:rPr>
              <w:t xml:space="preserve">Association </w:t>
            </w:r>
          </w:p>
        </w:tc>
        <w:tc>
          <w:tcPr>
            <w:tcW w:w="4026" w:type="dxa"/>
          </w:tcPr>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pPr>
            <w:r>
              <w:rPr>
                <w:rFonts w:ascii="Times New Roman" w:hAnsi="Times New Roman" w:eastAsia="Times New Roman" w:cs="Times New Roman"/>
                <w:color w:val="262626"/>
                <w:sz w:val="20"/>
                <w:szCs w:val="20"/>
                <w:lang w:val="fr-FR"/>
              </w:rPr>
              <w:t xml:space="preserve">                  </w:t>
            </w:r>
            <w:r>
              <w:rPr>
                <w:noProof/>
                <w:lang w:val="en-US"/>
              </w:rPr>
              <w:drawing>
                <wp:inline distT="0" distB="0" distL="0" distR="0">
                  <wp:extent cx="1267460" cy="27305"/>
                  <wp:effectExtent l="0" t="0" r="0" b="0"/>
                  <wp:docPr id="4" name="Imag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 20"/>
                          <pic:cNvPicPr>
                            <a:picLocks noChangeAspect="1"/>
                            <a:extLst>
                              <a:ext uri="sm">
                                <sm:smNativeData xmlns="" xmlns:sm="sm" val="SMDATA_16_ST66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DIAgAAB6AAAAAAAAAFAAAAAAAAAAAAAAAAAAAAAAAAAAAAAAAAAAAAzAcAACsAAAAAAAAAAAAAAAAAAAAoAAAACAAAAAEAAAABAAAA"/>
                              </a:ext>
                            </a:extLst>
                          </pic:cNvPicPr>
                        </pic:nvPicPr>
                        <pic:blipFill>
                          <a:blip r:embed="rId17"/>
                          <a:stretch>
                            <a:fillRect/>
                          </a:stretch>
                        </pic:blipFill>
                        <pic:spPr>
                          <a:xfrm>
                            <a:off x="0" y="0"/>
                            <a:ext cx="1267460" cy="27305"/>
                          </a:xfrm>
                          <a:prstGeom prst="rect">
                            <a:avLst/>
                          </a:prstGeom>
                          <a:noFill/>
                          <a:ln w="12700">
                            <a:noFill/>
                          </a:ln>
                        </pic:spPr>
                      </pic:pic>
                    </a:graphicData>
                  </a:graphic>
                </wp:inline>
              </w:drawing>
            </w:r>
          </w:p>
        </w:tc>
      </w:tr>
    </w:tbl>
    <w:p>
      <w:pPr>
        <w:spacing w:before="0" w:after="120"/>
      </w:pPr>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La norme UML prend en charge trois types de relations entre cas d’utilisation, présentés dans le tableau suivant :</w:t>
      </w:r>
    </w:p>
    <w:p>
      <w:pPr>
        <w:pStyle w:val="Caption"/>
        <w:keepNext/>
        <w:spacing w:before="0" w:after="60"/>
        <w:ind w:left="0" w:firstLine="0"/>
        <w:jc w:val="center"/>
      </w:pPr>
      <w:r>
        <w:rPr>
          <w:rFonts w:ascii="Times New Roman" w:hAnsi="Times New Roman" w:eastAsia="Times New Roman" w:cs="Times New Roman"/>
          <w:i/>
          <w:iCs/>
          <w:color w:val="1F4E79"/>
          <w:sz w:val="20"/>
          <w:szCs w:val="20"/>
          <w:lang w:val="fr-FR"/>
        </w:rPr>
        <w:t xml:space="preserve">Tableau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Tableau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11</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Relations entre cas d’utilisation</w:t>
      </w:r>
    </w:p>
    <w:tbl>
      <w:tblPr>
        <w:tblW w:w="8306" w:type="dxa"/>
        <w:jc w:val="center"/>
        <w:tblBorders>
          <w:top w:val="single" w:sz="8" w:space="0" w:color="1F4E79"/>
          <w:left w:val="single" w:sz="4" w:space="0" w:color="A6B8CC"/>
          <w:bottom w:val="single" w:sz="8" w:space="0" w:color="1F4E79"/>
          <w:right w:val="single" w:sz="4" w:space="0" w:color="A6B8CC"/>
          <w:insideH w:val="single" w:sz="4" w:space="0" w:color="A6B8CC"/>
          <w:insideV w:val="single" w:sz="4" w:space="0" w:color="A6B8CC"/>
        </w:tblBorders>
        <w:tblLayout w:type="fixed"/>
        <w:tblCellMar>
          <w:left w:w="90" w:type="dxa"/>
          <w:right w:w="90" w:type="dxa"/>
        </w:tblCellMar>
        <w:tblLook w:val="04A0" w:firstRow="1" w:lastRow="0" w:firstColumn="0" w:lastColumn="0" w:noHBand="0" w:noVBand="1"/>
      </w:tblPr>
      <w:tblGrid>
        <w:gridCol w:w="1700"/>
        <w:gridCol w:w="3006"/>
        <w:gridCol w:w="3600"/>
      </w:tblGrid>
      <w:tr>
        <w:trPr>
          <w:tblHeader/>
          <w:cantSplit/>
        </w:trPr>
        <w:tc>
          <w:tcPr>
            <w:tcW w:w="1700"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Type de relation</w:t>
            </w:r>
          </w:p>
        </w:tc>
        <w:tc>
          <w:tcPr>
            <w:tcW w:w="3006"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Description</w:t>
            </w:r>
          </w:p>
        </w:tc>
        <w:tc>
          <w:tcPr>
            <w:tcW w:w="3600"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Représentation graphique</w:t>
            </w:r>
          </w:p>
        </w:tc>
      </w:tr>
      <w:tr w:rsidR="00160652" w:rsidTr="00160652">
        <w:trPr>
          <w:cnfStyle w:val="000000100000" w:firstRow="0" w:lastRow="0" w:firstColumn="0" w:lastColumn="0" w:oddVBand="0" w:evenVBand="0" w:oddHBand="1" w:evenHBand="0" w:firstRowFirstColumn="0" w:firstRowLastColumn="0" w:lastRowFirstColumn="0" w:lastRowLastColumn="0"/>
          <w:trHeight w:val="1660"/>
        </w:trPr>
        <w:tc>
          <w:tcPr>
            <w:cnfStyle w:val="001000000000" w:firstRow="0" w:lastRow="0" w:firstColumn="1" w:lastColumn="0" w:oddVBand="0" w:evenVBand="0" w:oddHBand="0" w:evenHBand="0" w:firstRowFirstColumn="0" w:firstRowLastColumn="0" w:lastRowFirstColumn="0" w:lastRowLastColumn="0"/>
            <w:tcW w:w="1700" w:type="dxa"/>
          </w:tcPr>
          <w:p w:rsidR="00160652" w:rsidRDefault="00086B22">
            <w:pPr>
              <w:spacing w:before="40" w:after="40" w:line="252" w:lineRule="auto"/>
              <w:ind w:left="0" w:firstLine="0"/>
              <w:jc w:val="left"/>
              <w:rPr>
                <w:rFonts w:cs="Times New Roman"/>
              </w:rPr>
            </w:pPr>
            <w:r>
              <w:rPr>
                <w:rFonts w:ascii="Times New Roman" w:hAnsi="Times New Roman" w:eastAsia="Times New Roman" w:cs="Times New Roman"/>
                <w:b/>
                <w:bCs/>
                <w:color w:val="1F4E79"/>
                <w:sz w:val="20"/>
                <w:szCs w:val="20"/>
                <w:lang w:val="fr-FR"/>
              </w:rPr>
              <w:t xml:space="preserve">Inclusion </w:t>
            </w:r>
          </w:p>
        </w:tc>
        <w:tc>
          <w:tcPr>
            <w:tcW w:w="3006" w:type="dxa"/>
          </w:tcPr>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left"/>
              <w:rPr>
                <w:rFonts w:cs="Times New Roman"/>
              </w:rPr>
            </w:pPr>
            <w:r>
              <w:rPr>
                <w:rFonts w:ascii="Times New Roman" w:hAnsi="Times New Roman" w:eastAsia="Times New Roman" w:cs="Times New Roman"/>
                <w:color w:val="262626"/>
                <w:sz w:val="20"/>
                <w:szCs w:val="20"/>
                <w:lang w:val="fr-FR"/>
              </w:rPr>
              <w:t xml:space="preserve">Le cas 1 inclut le cas 2 si l’exécution du cas 1 passe obligatoirement par celle du cas 2.</w:t>
            </w:r>
          </w:p>
        </w:tc>
        <w:tc>
          <w:tcPr>
            <w:tcW w:w="3600" w:type="dxa"/>
          </w:tcPr>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rPr>
                <w:rFonts w:cs="Times New Roman"/>
              </w:rPr>
            </w:pPr>
            <w:r>
              <w:rPr>
                <w:rFonts w:ascii="Times New Roman" w:hAnsi="Times New Roman" w:eastAsia="Times New Roman" w:cs="Times New Roman"/>
                <w:color w:val="262626"/>
                <w:sz w:val="20"/>
                <w:szCs w:val="20"/>
                <w:lang w:val="fr-FR"/>
              </w:rPr>
              <w:t xml:space="preserve"> </w:t>
            </w:r>
          </w:p>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rPr>
                <w:rFonts w:cs="Times New Roman"/>
              </w:rPr>
            </w:pPr>
            <w:r>
              <w:rPr>
                <w:noProof/>
                <w:lang w:val="en-US"/>
              </w:rPr>
              <w:drawing>
                <wp:inline distT="0" distB="0" distL="0" distR="0">
                  <wp:extent cx="2083435" cy="387985"/>
                  <wp:effectExtent l="0" t="0" r="0" b="0"/>
                  <wp:docPr id="5" name="Imag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 22"/>
                          <pic:cNvPicPr>
                            <a:picLocks noChangeAspect="1"/>
                            <a:extLst>
                              <a:ext uri="sm">
                                <sm:smNativeData xmlns="" xmlns:sm="sm" val="SMDATA_16_ST66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DMAgEAB6AAAAAAAAAGAAAAAAAAAAAAAAAAAAAAAAAAAAAAAAAAAAAA0QwAAGMCAAAAAAAAAAAAAAAAAAAoAAAACAAAAAEAAAABAAAA"/>
                              </a:ext>
                            </a:extLst>
                          </pic:cNvPicPr>
                        </pic:nvPicPr>
                        <pic:blipFill>
                          <a:blip r:embed="rId18"/>
                          <a:stretch>
                            <a:fillRect/>
                          </a:stretch>
                        </pic:blipFill>
                        <pic:spPr>
                          <a:xfrm>
                            <a:off x="0" y="0"/>
                            <a:ext cx="2083435" cy="387985"/>
                          </a:xfrm>
                          <a:prstGeom prst="rect">
                            <a:avLst/>
                          </a:prstGeom>
                          <a:noFill/>
                          <a:ln w="12700">
                            <a:noFill/>
                          </a:ln>
                        </pic:spPr>
                      </pic:pic>
                    </a:graphicData>
                  </a:graphic>
                </wp:inline>
              </w:drawing>
            </w:r>
          </w:p>
        </w:tc>
      </w:tr>
      <w:tr w:rsidR="00160652" w:rsidTr="00160652">
        <w:trPr>
          <w:trHeight w:val="1669"/>
        </w:trPr>
        <w:tc>
          <w:tcPr>
            <w:cnfStyle w:val="001000000000" w:firstRow="0" w:lastRow="0" w:firstColumn="1" w:lastColumn="0" w:oddVBand="0" w:evenVBand="0" w:oddHBand="0" w:evenHBand="0" w:firstRowFirstColumn="0" w:firstRowLastColumn="0" w:lastRowFirstColumn="0" w:lastRowLastColumn="0"/>
            <w:tcW w:w="1700" w:type="dxa"/>
          </w:tcPr>
          <w:p w:rsidR="00160652" w:rsidRDefault="00086B22">
            <w:pPr>
              <w:spacing w:before="40" w:after="40" w:line="252" w:lineRule="auto"/>
              <w:ind w:left="0" w:firstLine="0"/>
              <w:jc w:val="left"/>
              <w:rPr>
                <w:rFonts w:cs="Times New Roman"/>
              </w:rPr>
            </w:pPr>
            <w:r>
              <w:rPr>
                <w:rFonts w:ascii="Times New Roman" w:hAnsi="Times New Roman" w:eastAsia="Times New Roman" w:cs="Times New Roman"/>
                <w:b/>
                <w:bCs/>
                <w:color w:val="1F4E79"/>
                <w:sz w:val="20"/>
                <w:szCs w:val="20"/>
                <w:lang w:val="fr-FR"/>
              </w:rPr>
              <w:t xml:space="preserve">Extension </w:t>
            </w:r>
          </w:p>
        </w:tc>
        <w:tc>
          <w:tcPr>
            <w:tcW w:w="3006" w:type="dxa"/>
          </w:tcPr>
          <w:p w:rsidR="00160652" w:rsidRDefault="00086B22">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left"/>
              <w:rPr>
                <w:rFonts w:cs="Times New Roman"/>
              </w:rPr>
            </w:pPr>
            <w:r>
              <w:rPr>
                <w:rFonts w:ascii="Times New Roman" w:hAnsi="Times New Roman" w:eastAsia="Times New Roman" w:cs="Times New Roman"/>
                <w:color w:val="262626"/>
                <w:sz w:val="20"/>
                <w:szCs w:val="20"/>
                <w:lang w:val="fr-FR"/>
              </w:rPr>
              <w:t xml:space="preserve">Le cas 1 étend le cas 2 si la réalisation du cas 1 ajoute, sous certaines conditions, un ou plusieurs comportements à la réalisation du cas 2.</w:t>
            </w:r>
          </w:p>
        </w:tc>
        <w:tc>
          <w:tcPr>
            <w:tcW w:w="3600" w:type="dxa"/>
          </w:tcPr>
          <w:p w:rsidR="00160652" w:rsidRDefault="00086B22">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center"/>
              <w:rPr>
                <w:rFonts w:cs="Times New Roman"/>
              </w:rPr>
            </w:pPr>
            <w:r>
              <w:rPr>
                <w:rFonts w:ascii="Times New Roman" w:hAnsi="Times New Roman" w:eastAsia="Times New Roman" w:cs="Times New Roman"/>
                <w:color w:val="262626"/>
                <w:sz w:val="20"/>
                <w:szCs w:val="20"/>
                <w:lang w:val="fr-FR"/>
              </w:rPr>
              <w:t xml:space="preserve"> </w:t>
            </w:r>
          </w:p>
          <w:p w:rsidR="00160652" w:rsidRDefault="00086B22">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center"/>
              <w:rPr>
                <w:rFonts w:cs="Times New Roman"/>
              </w:rPr>
            </w:pPr>
            <w:r>
              <w:rPr>
                <w:noProof/>
                <w:lang w:val="en-US"/>
              </w:rPr>
              <w:drawing>
                <wp:inline distT="0" distB="0" distL="0" distR="0">
                  <wp:extent cx="2146300" cy="372659"/>
                  <wp:effectExtent l="0" t="0" r="0" b="0"/>
                  <wp:docPr id="6" name="Imag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 23"/>
                          <pic:cNvPicPr>
                            <a:picLocks noChangeAspect="1"/>
                            <a:extLst>
                              <a:ext uri="sm">
                                <sm:smNativeData xmlns="" xmlns:sm="sm" val="SMDATA_16_ST66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DMAgEAB6AAAAAAAAAHAAAAAAAAAAAAAAAAAAAAAAAAAAAAAAAAAAAAvw0AAGMCAAAAAAAAAAAAAAAAAAAoAAAACAAAAAEAAAABAAAA"/>
                              </a:ext>
                            </a:extLst>
                          </pic:cNvPicPr>
                        </pic:nvPicPr>
                        <pic:blipFill>
                          <a:blip r:embed="rId19"/>
                          <a:stretch>
                            <a:fillRect/>
                          </a:stretch>
                        </pic:blipFill>
                        <pic:spPr>
                          <a:xfrm>
                            <a:off x="0" y="0"/>
                            <a:ext cx="2146300" cy="372659"/>
                          </a:xfrm>
                          <a:prstGeom prst="rect">
                            <a:avLst/>
                          </a:prstGeom>
                          <a:noFill/>
                          <a:ln w="12700">
                            <a:noFill/>
                          </a:ln>
                        </pic:spPr>
                      </pic:pic>
                    </a:graphicData>
                  </a:graphic>
                </wp:inline>
              </w:drawing>
            </w:r>
            <w:r>
              <w:rPr>
                <w:rFonts w:ascii="Times New Roman" w:hAnsi="Times New Roman" w:eastAsia="Times New Roman" w:cs="Times New Roman"/>
                <w:color w:val="262626"/>
                <w:sz w:val="20"/>
                <w:szCs w:val="20"/>
                <w:lang w:val="fr-FR"/>
              </w:rPr>
              <w:t xml:space="preserve"> </w:t>
            </w:r>
          </w:p>
        </w:tc>
      </w:tr>
      <w:tr w:rsidR="00160652" w:rsidTr="00160652">
        <w:trPr>
          <w:cnfStyle w:val="000000100000" w:firstRow="0" w:lastRow="0" w:firstColumn="0" w:lastColumn="0" w:oddVBand="0" w:evenVBand="0" w:oddHBand="1" w:evenHBand="0" w:firstRowFirstColumn="0" w:firstRowLastColumn="0" w:lastRowFirstColumn="0" w:lastRowLastColumn="0"/>
          <w:trHeight w:val="1663"/>
        </w:trPr>
        <w:tc>
          <w:tcPr>
            <w:cnfStyle w:val="001000000000" w:firstRow="0" w:lastRow="0" w:firstColumn="1" w:lastColumn="0" w:oddVBand="0" w:evenVBand="0" w:oddHBand="0" w:evenHBand="0" w:firstRowFirstColumn="0" w:firstRowLastColumn="0" w:lastRowFirstColumn="0" w:lastRowLastColumn="0"/>
            <w:tcW w:w="1700" w:type="dxa"/>
          </w:tcPr>
          <w:p w:rsidR="00160652" w:rsidRDefault="00086B22">
            <w:pPr>
              <w:spacing w:before="40" w:after="40" w:line="252" w:lineRule="auto"/>
              <w:ind w:left="0" w:firstLine="0"/>
              <w:jc w:val="left"/>
              <w:rPr>
                <w:rFonts w:cs="Times New Roman"/>
              </w:rPr>
            </w:pPr>
            <w:r>
              <w:rPr>
                <w:rFonts w:ascii="Times New Roman" w:hAnsi="Times New Roman" w:eastAsia="Times New Roman" w:cs="Times New Roman"/>
                <w:b/>
                <w:bCs/>
                <w:color w:val="1F4E79"/>
                <w:sz w:val="20"/>
                <w:szCs w:val="20"/>
                <w:lang w:val="fr-FR"/>
              </w:rPr>
              <w:t xml:space="preserve">Généralisation (héritage)</w:t>
            </w:r>
          </w:p>
        </w:tc>
        <w:tc>
          <w:tcPr>
            <w:tcW w:w="3006" w:type="dxa"/>
          </w:tcPr>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left"/>
              <w:rPr>
                <w:rFonts w:cs="Times New Roman"/>
              </w:rPr>
            </w:pPr>
            <w:r>
              <w:rPr>
                <w:rFonts w:ascii="Times New Roman" w:hAnsi="Times New Roman" w:eastAsia="Times New Roman" w:cs="Times New Roman"/>
                <w:color w:val="262626"/>
                <w:sz w:val="20"/>
                <w:szCs w:val="20"/>
                <w:lang w:val="fr-FR"/>
              </w:rPr>
              <w:t xml:space="preserve">Le cas 1 hérite du cas 2 s’il réalise toutes les actions du cas 2 et, éventuellement, d’autres actions supplémentaires.</w:t>
            </w:r>
          </w:p>
        </w:tc>
        <w:tc>
          <w:tcPr>
            <w:tcW w:w="3600" w:type="dxa"/>
          </w:tcPr>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rPr>
                <w:rFonts w:cs="Times New Roman"/>
              </w:rPr>
            </w:pPr>
            <w:r>
              <w:rPr>
                <w:rFonts w:ascii="Times New Roman" w:hAnsi="Times New Roman" w:eastAsia="Times New Roman" w:cs="Times New Roman"/>
                <w:color w:val="262626"/>
                <w:sz w:val="20"/>
                <w:szCs w:val="20"/>
                <w:lang w:val="fr-FR"/>
              </w:rPr>
              <w:t xml:space="preserve"> </w:t>
            </w:r>
          </w:p>
          <w:p w:rsidR="00160652" w:rsidRDefault="0016065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rPr>
                <w:rFonts w:cs="Times New Roman"/>
              </w:rPr>
            </w:pPr>
          </w:p>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rPr>
                <w:rFonts w:cs="Times New Roman"/>
              </w:rPr>
            </w:pPr>
            <w:r>
              <w:rPr>
                <w:noProof/>
                <w:lang w:val="en-US"/>
              </w:rPr>
              <w:drawing>
                <wp:inline distT="0" distB="0" distL="0" distR="0">
                  <wp:extent cx="2146300" cy="387254"/>
                  <wp:effectExtent l="0" t="0" r="0" b="0"/>
                  <wp:docPr id="7" name="Imag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 24"/>
                          <pic:cNvPicPr>
                            <a:picLocks noChangeAspect="1"/>
                            <a:extLst>
                              <a:ext uri="sm">
                                <sm:smNativeData xmlns="" xmlns:sm="sm" val="SMDATA_16_ST66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DMAgIAB6AAAAAAAAAIAAAAAAAAAAAAAAAAAAAAAAAAAAAAAAAAAAAASw0AAGYCAAAAAAAAAAAAAAAAAAAoAAAACAAAAAEAAAABAAAA"/>
                              </a:ext>
                            </a:extLst>
                          </pic:cNvPicPr>
                        </pic:nvPicPr>
                        <pic:blipFill>
                          <a:blip r:embed="rId20"/>
                          <a:stretch>
                            <a:fillRect/>
                          </a:stretch>
                        </pic:blipFill>
                        <pic:spPr>
                          <a:xfrm>
                            <a:off x="0" y="0"/>
                            <a:ext cx="2146300" cy="387254"/>
                          </a:xfrm>
                          <a:prstGeom prst="rect">
                            <a:avLst/>
                          </a:prstGeom>
                          <a:noFill/>
                          <a:ln w="12700">
                            <a:noFill/>
                          </a:ln>
                        </pic:spPr>
                      </pic:pic>
                    </a:graphicData>
                  </a:graphic>
                </wp:inline>
              </w:drawing>
            </w:r>
          </w:p>
        </w:tc>
      </w:tr>
    </w:tbl>
    <w:p>
      <w:pPr>
        <w:spacing w:before="0" w:after="120"/>
      </w:pPr>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La figure suivante présente un exemple de diagramme de cas d’utilisation :</w:t>
      </w:r>
    </w:p>
    <w:p>
      <w:pPr>
        <w:keepNext/>
        <w:spacing w:before="120" w:after="60"/>
        <w:ind w:left="0" w:firstLine="0"/>
        <w:jc w:val="center"/>
      </w:pPr>
      <w:r>
        <w:rPr>
          <w:noProof/>
          <w:lang w:val="en-US"/>
        </w:rPr>
        <w:lastRenderedPageBreak/>
        <w:drawing>
          <wp:inline distT="0" distB="0" distL="0" distR="0">
            <wp:extent cx="3878580" cy="2647315"/>
            <wp:effectExtent l="0" t="0" r="0" b="0"/>
            <wp:docPr id="8" name="Imag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 26"/>
                    <pic:cNvPicPr>
                      <a:picLocks noChangeAspect="1"/>
                      <a:extLst>
                        <a:ext uri="sm">
                          <sm:smNativeData xmlns="" xmlns:sm="sm" val="SMDATA_16_ST66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DPAgAAB6AAAAAAAAAAAAAAAAAAAAAAAAAAAAAAAAAAAAAAAAAAAAAA3BcAAEkQAAAAAAAAAAAAAAAAAAAoAAAACAAAAAEAAAABAAAA"/>
                        </a:ext>
                      </a:extLst>
                    </pic:cNvPicPr>
                  </pic:nvPicPr>
                  <pic:blipFill>
                    <a:blip r:embed="rId21"/>
                    <a:stretch>
                      <a:fillRect/>
                    </a:stretch>
                  </pic:blipFill>
                  <pic:spPr>
                    <a:xfrm>
                      <a:off x="0" y="0"/>
                      <a:ext cx="3878580" cy="2647315"/>
                    </a:xfrm>
                    <a:prstGeom prst="rect">
                      <a:avLst/>
                    </a:prstGeom>
                    <a:noFill/>
                    <a:ln w="9525">
                      <a:noFill/>
                    </a:ln>
                  </pic:spPr>
                </pic:pic>
              </a:graphicData>
            </a:graphic>
          </wp:inline>
        </w:drawing>
      </w:r>
    </w:p>
    <w:p>
      <w:pPr>
        <w:pStyle w:val="Caption"/>
        <w:spacing w:before="0" w:after="240"/>
        <w:ind w:left="0" w:firstLine="0"/>
        <w:jc w:val="center"/>
      </w:pPr>
      <w:r>
        <w:rPr>
          <w:rFonts w:ascii="Times New Roman" w:hAnsi="Times New Roman" w:eastAsia="Times New Roman" w:cs="Times New Roman"/>
          <w:i/>
          <w:iCs/>
          <w:color w:val="1F4E79"/>
          <w:sz w:val="20"/>
          <w:szCs w:val="20"/>
          <w:lang w:val="fr-FR"/>
        </w:rPr>
        <w:t xml:space="preserve">Figure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Figure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5</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Exemple de diagramme de cas d’utilisation</w:t>
      </w:r>
    </w:p>
    <w:p>
      <w:pPr>
        <w:keepNext/>
        <w:spacing w:before="120" w:after="60" w:line="360" w:lineRule="auto"/>
        <w:ind w:left="0" w:firstLine="0"/>
        <w:jc w:val="both"/>
      </w:pPr>
      <w:r>
        <w:rPr>
          <w:rFonts w:ascii="Times New Roman" w:hAnsi="Times New Roman" w:eastAsia="Times New Roman" w:cs="Times New Roman"/>
          <w:b/>
          <w:bCs/>
          <w:color w:val="1F4E79"/>
          <w:sz w:val="24"/>
          <w:szCs w:val="24"/>
          <w:lang w:val="fr-FR"/>
        </w:rPr>
        <w:t xml:space="preserve">Liste des acteurs</w:t>
      </w:r>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Notre système compte deux catégories d’acteurs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Acteurs principaux : </w:t>
      </w:r>
      <w:r>
        <w:rPr>
          <w:rFonts w:ascii="Times New Roman" w:hAnsi="Times New Roman" w:eastAsia="Times New Roman" w:cs="Times New Roman"/>
          <w:color w:val="262626"/>
          <w:sz w:val="24"/>
          <w:szCs w:val="24"/>
          <w:lang w:val="fr-FR"/>
        </w:rPr>
        <w:t xml:space="preserve">le visiteur, le client, le vendeur et l’administrateur ;</w:t>
      </w:r>
    </w:p>
    <w:p>
      <w:pPr>
        <w:pStyle w:val="ListParagraph"/>
        <w:numPr>
          <w:ilvl w:val="0"/>
          <w:numId w:val="40"/>
        </w:numPr>
        <w:spacing w:before="0" w:after="12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Acteurs secondaires : </w:t>
      </w:r>
      <w:r>
        <w:rPr>
          <w:rFonts w:ascii="Times New Roman" w:hAnsi="Times New Roman" w:eastAsia="Times New Roman" w:cs="Times New Roman"/>
          <w:color w:val="262626"/>
          <w:sz w:val="24"/>
          <w:szCs w:val="24"/>
          <w:lang w:val="fr-FR"/>
        </w:rPr>
        <w:t xml:space="preserve">le service de messagerie et le service de géolocalisation.</w:t>
      </w:r>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 tableau suivant précise le rôle de chacun de ces acteurs :</w:t>
      </w:r>
    </w:p>
    <w:p>
      <w:pPr>
        <w:pStyle w:val="Caption"/>
        <w:keepNext/>
        <w:spacing w:before="0" w:after="60"/>
        <w:ind w:left="0" w:firstLine="0"/>
        <w:jc w:val="center"/>
      </w:pPr>
      <w:r>
        <w:rPr>
          <w:rFonts w:ascii="Times New Roman" w:hAnsi="Times New Roman" w:eastAsia="Times New Roman" w:cs="Times New Roman"/>
          <w:i/>
          <w:iCs/>
          <w:color w:val="1F4E79"/>
          <w:sz w:val="20"/>
          <w:szCs w:val="20"/>
          <w:lang w:val="fr-FR"/>
        </w:rPr>
        <w:t xml:space="preserve">Tableau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Tableau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12</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Acteurs du système et leurs rôles</w:t>
      </w:r>
    </w:p>
    <w:tbl>
      <w:tblPr>
        <w:tblW w:w="8306" w:type="dxa"/>
        <w:jc w:val="center"/>
        <w:tblBorders>
          <w:top w:val="single" w:sz="8" w:space="0" w:color="1F4E79"/>
          <w:left w:val="single" w:sz="4" w:space="0" w:color="A6B8CC"/>
          <w:bottom w:val="single" w:sz="8" w:space="0" w:color="1F4E79"/>
          <w:right w:val="single" w:sz="4" w:space="0" w:color="A6B8CC"/>
          <w:insideH w:val="single" w:sz="4" w:space="0" w:color="A6B8CC"/>
          <w:insideV w:val="single" w:sz="4" w:space="0" w:color="A6B8CC"/>
        </w:tblBorders>
        <w:tblLayout w:type="fixed"/>
        <w:tblCellMar>
          <w:left w:w="90" w:type="dxa"/>
          <w:right w:w="90" w:type="dxa"/>
        </w:tblCellMar>
        <w:tblLook w:val="04A0" w:firstRow="1" w:lastRow="0" w:firstColumn="0" w:lastColumn="0" w:noHBand="0" w:noVBand="1"/>
      </w:tblPr>
      <w:tblGrid>
        <w:gridCol w:w="2600"/>
        <w:gridCol w:w="5706"/>
      </w:tblGrid>
      <w:tr>
        <w:trPr>
          <w:tblHeader/>
          <w:cantSplit/>
        </w:trPr>
        <w:tc>
          <w:tcPr>
            <w:tcW w:w="2600"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Acteur</w:t>
            </w:r>
          </w:p>
        </w:tc>
        <w:tc>
          <w:tcPr>
            <w:tcW w:w="5706"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Rôles</w:t>
            </w:r>
          </w:p>
        </w:tc>
      </w:tr>
      <w:tr>
        <w:trPr>
          <w:cantSplit/>
        </w:trPr>
        <w:tc>
          <w:tcPr>
            <w:tcW w:w="2600" w:type="dxa"/>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Visiteur</w:t>
            </w:r>
          </w:p>
        </w:tc>
        <w:tc>
          <w:tcPr>
            <w:tcW w:w="5706" w:type="dxa"/>
            <w:vAlign w:val="center"/>
          </w:tcPr>
          <w:p>
            <w:pPr>
              <w:spacing w:before="20" w:after="20" w:line="252" w:lineRule="auto"/>
              <w:ind w:left="170" w:hanging="170"/>
              <w:jc w:val="left"/>
            </w:pPr>
            <w:r>
              <w:rPr>
                <w:rFonts w:ascii="Times New Roman" w:hAnsi="Times New Roman" w:eastAsia="Times New Roman" w:cs="Times New Roman"/>
                <w:color w:val="262626"/>
                <w:sz w:val="20"/>
                <w:szCs w:val="20"/>
                <w:lang w:val="fr-FR"/>
              </w:rPr>
              <w:t xml:space="preserve">• Consulter la plateforme</w:t>
            </w:r>
          </w:p>
          <w:p>
            <w:pPr>
              <w:spacing w:before="20" w:after="20" w:line="252" w:lineRule="auto"/>
              <w:ind w:left="170" w:hanging="170"/>
              <w:jc w:val="left"/>
            </w:pPr>
            <w:r>
              <w:rPr>
                <w:rFonts w:ascii="Times New Roman" w:hAnsi="Times New Roman" w:eastAsia="Times New Roman" w:cs="Times New Roman"/>
                <w:color w:val="262626"/>
                <w:sz w:val="20"/>
                <w:szCs w:val="20"/>
                <w:lang w:val="fr-FR"/>
              </w:rPr>
              <w:t xml:space="preserve">• Créer un compte</w:t>
            </w:r>
          </w:p>
        </w:tc>
      </w:tr>
      <w:tr>
        <w:trPr>
          <w:cantSplit/>
        </w:trPr>
        <w:tc>
          <w:tcPr>
            <w:tcW w:w="2600" w:type="dxa"/>
            <w:shd w:val="clear" w:color="auto" w:fill="EEF3F9"/>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Vendeur</w:t>
            </w:r>
          </w:p>
        </w:tc>
        <w:tc>
          <w:tcPr>
            <w:tcW w:w="5706" w:type="dxa"/>
            <w:shd w:val="clear" w:color="auto" w:fill="EEF3F9"/>
            <w:vAlign w:val="center"/>
          </w:tcPr>
          <w:p>
            <w:pPr>
              <w:spacing w:before="20" w:after="20" w:line="252" w:lineRule="auto"/>
              <w:ind w:left="170" w:hanging="170"/>
              <w:jc w:val="left"/>
            </w:pPr>
            <w:r>
              <w:rPr>
                <w:rFonts w:ascii="Times New Roman" w:hAnsi="Times New Roman" w:eastAsia="Times New Roman" w:cs="Times New Roman"/>
                <w:color w:val="262626"/>
                <w:sz w:val="20"/>
                <w:szCs w:val="20"/>
                <w:lang w:val="fr-FR"/>
              </w:rPr>
              <w:t xml:space="preserve">• S’inscrire et se connecter à son espace personnel</w:t>
            </w:r>
          </w:p>
          <w:p>
            <w:pPr>
              <w:spacing w:before="20" w:after="20" w:line="252" w:lineRule="auto"/>
              <w:ind w:left="170" w:hanging="170"/>
              <w:jc w:val="left"/>
            </w:pPr>
            <w:r>
              <w:rPr>
                <w:rFonts w:ascii="Times New Roman" w:hAnsi="Times New Roman" w:eastAsia="Times New Roman" w:cs="Times New Roman"/>
                <w:color w:val="262626"/>
                <w:sz w:val="20"/>
                <w:szCs w:val="20"/>
                <w:lang w:val="fr-FR"/>
              </w:rPr>
              <w:t xml:space="preserve">• Gérer les demandes</w:t>
            </w:r>
          </w:p>
          <w:p>
            <w:pPr>
              <w:spacing w:before="20" w:after="20" w:line="252" w:lineRule="auto"/>
              <w:ind w:left="170" w:hanging="170"/>
              <w:jc w:val="left"/>
            </w:pPr>
            <w:r>
              <w:rPr>
                <w:rFonts w:ascii="Times New Roman" w:hAnsi="Times New Roman" w:eastAsia="Times New Roman" w:cs="Times New Roman"/>
                <w:color w:val="262626"/>
                <w:sz w:val="20"/>
                <w:szCs w:val="20"/>
                <w:lang w:val="fr-FR"/>
              </w:rPr>
              <w:t xml:space="preserve">• Gérer ses produits</w:t>
            </w:r>
          </w:p>
          <w:p>
            <w:pPr>
              <w:spacing w:before="20" w:after="20" w:line="252" w:lineRule="auto"/>
              <w:ind w:left="170" w:hanging="170"/>
              <w:jc w:val="left"/>
            </w:pPr>
            <w:r>
              <w:rPr>
                <w:rFonts w:ascii="Times New Roman" w:hAnsi="Times New Roman" w:eastAsia="Times New Roman" w:cs="Times New Roman"/>
                <w:color w:val="262626"/>
                <w:sz w:val="20"/>
                <w:szCs w:val="20"/>
                <w:lang w:val="fr-FR"/>
              </w:rPr>
              <w:t xml:space="preserve">• Gérer son contenu</w:t>
            </w:r>
          </w:p>
          <w:p>
            <w:pPr>
              <w:spacing w:before="20" w:after="20" w:line="252" w:lineRule="auto"/>
              <w:ind w:left="170" w:hanging="170"/>
              <w:jc w:val="left"/>
            </w:pPr>
            <w:r>
              <w:rPr>
                <w:rFonts w:ascii="Times New Roman" w:hAnsi="Times New Roman" w:eastAsia="Times New Roman" w:cs="Times New Roman"/>
                <w:color w:val="262626"/>
                <w:sz w:val="20"/>
                <w:szCs w:val="20"/>
                <w:lang w:val="fr-FR"/>
              </w:rPr>
              <w:t xml:space="preserve">• Utiliser le service de localisation</w:t>
            </w:r>
          </w:p>
        </w:tc>
      </w:tr>
      <w:tr>
        <w:trPr>
          <w:cantSplit/>
        </w:trPr>
        <w:tc>
          <w:tcPr>
            <w:tcW w:w="2600" w:type="dxa"/>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Client</w:t>
            </w:r>
          </w:p>
        </w:tc>
        <w:tc>
          <w:tcPr>
            <w:tcW w:w="5706" w:type="dxa"/>
            <w:vAlign w:val="center"/>
          </w:tcPr>
          <w:p>
            <w:pPr>
              <w:spacing w:before="20" w:after="20" w:line="252" w:lineRule="auto"/>
              <w:ind w:left="170" w:hanging="170"/>
              <w:jc w:val="left"/>
            </w:pPr>
            <w:r>
              <w:rPr>
                <w:rFonts w:ascii="Times New Roman" w:hAnsi="Times New Roman" w:eastAsia="Times New Roman" w:cs="Times New Roman"/>
                <w:color w:val="262626"/>
                <w:sz w:val="20"/>
                <w:szCs w:val="20"/>
                <w:lang w:val="fr-FR"/>
              </w:rPr>
              <w:t xml:space="preserve">• S’inscrire et se connecter</w:t>
            </w:r>
          </w:p>
          <w:p>
            <w:pPr>
              <w:spacing w:before="20" w:after="20" w:line="252" w:lineRule="auto"/>
              <w:ind w:left="170" w:hanging="170"/>
              <w:jc w:val="left"/>
            </w:pPr>
            <w:r>
              <w:rPr>
                <w:rFonts w:ascii="Times New Roman" w:hAnsi="Times New Roman" w:eastAsia="Times New Roman" w:cs="Times New Roman"/>
                <w:color w:val="262626"/>
                <w:sz w:val="20"/>
                <w:szCs w:val="20"/>
                <w:lang w:val="fr-FR"/>
              </w:rPr>
              <w:t xml:space="preserve">• Gérer sa messagerie</w:t>
            </w:r>
          </w:p>
          <w:p>
            <w:pPr>
              <w:spacing w:before="20" w:after="20" w:line="252" w:lineRule="auto"/>
              <w:ind w:left="170" w:hanging="170"/>
              <w:jc w:val="left"/>
            </w:pPr>
            <w:r>
              <w:rPr>
                <w:rFonts w:ascii="Times New Roman" w:hAnsi="Times New Roman" w:eastAsia="Times New Roman" w:cs="Times New Roman"/>
                <w:color w:val="262626"/>
                <w:sz w:val="20"/>
                <w:szCs w:val="20"/>
                <w:lang w:val="fr-FR"/>
              </w:rPr>
              <w:t xml:space="preserve">• Évaluer un vendeur</w:t>
            </w:r>
          </w:p>
          <w:p>
            <w:pPr>
              <w:spacing w:before="20" w:after="20" w:line="252" w:lineRule="auto"/>
              <w:ind w:left="170" w:hanging="170"/>
              <w:jc w:val="left"/>
            </w:pPr>
            <w:r>
              <w:rPr>
                <w:rFonts w:ascii="Times New Roman" w:hAnsi="Times New Roman" w:eastAsia="Times New Roman" w:cs="Times New Roman"/>
                <w:color w:val="262626"/>
                <w:sz w:val="20"/>
                <w:szCs w:val="20"/>
                <w:lang w:val="fr-FR"/>
              </w:rPr>
              <w:t xml:space="preserve">• Prendre rendez-vous</w:t>
            </w:r>
          </w:p>
          <w:p>
            <w:pPr>
              <w:spacing w:before="20" w:after="20" w:line="252" w:lineRule="auto"/>
              <w:ind w:left="170" w:hanging="170"/>
              <w:jc w:val="left"/>
            </w:pPr>
            <w:r>
              <w:rPr>
                <w:rFonts w:ascii="Times New Roman" w:hAnsi="Times New Roman" w:eastAsia="Times New Roman" w:cs="Times New Roman"/>
                <w:color w:val="262626"/>
                <w:sz w:val="20"/>
                <w:szCs w:val="20"/>
                <w:lang w:val="fr-FR"/>
              </w:rPr>
              <w:t xml:space="preserve">• Effectuer une demande de produit</w:t>
            </w:r>
          </w:p>
        </w:tc>
      </w:tr>
      <w:tr>
        <w:trPr>
          <w:cantSplit/>
        </w:trPr>
        <w:tc>
          <w:tcPr>
            <w:tcW w:w="2600" w:type="dxa"/>
            <w:shd w:val="clear" w:color="auto" w:fill="EEF3F9"/>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Administrateur</w:t>
            </w:r>
          </w:p>
        </w:tc>
        <w:tc>
          <w:tcPr>
            <w:tcW w:w="5706" w:type="dxa"/>
            <w:shd w:val="clear" w:color="auto" w:fill="EEF3F9"/>
            <w:vAlign w:val="center"/>
          </w:tcPr>
          <w:p>
            <w:pPr>
              <w:spacing w:before="20" w:after="20" w:line="252" w:lineRule="auto"/>
              <w:ind w:left="170" w:hanging="170"/>
              <w:jc w:val="left"/>
            </w:pPr>
            <w:r>
              <w:rPr>
                <w:rFonts w:ascii="Times New Roman" w:hAnsi="Times New Roman" w:eastAsia="Times New Roman" w:cs="Times New Roman"/>
                <w:color w:val="262626"/>
                <w:sz w:val="20"/>
                <w:szCs w:val="20"/>
                <w:lang w:val="fr-FR"/>
              </w:rPr>
              <w:t xml:space="preserve">• Se connecter et administrer la plateforme</w:t>
            </w:r>
          </w:p>
          <w:p>
            <w:pPr>
              <w:spacing w:before="20" w:after="20" w:line="252" w:lineRule="auto"/>
              <w:ind w:left="170" w:hanging="170"/>
              <w:jc w:val="left"/>
            </w:pPr>
            <w:r>
              <w:rPr>
                <w:rFonts w:ascii="Times New Roman" w:hAnsi="Times New Roman" w:eastAsia="Times New Roman" w:cs="Times New Roman"/>
                <w:color w:val="262626"/>
                <w:sz w:val="20"/>
                <w:szCs w:val="20"/>
                <w:lang w:val="fr-FR"/>
              </w:rPr>
              <w:t xml:space="preserve">• Gérer les comptes utilisateurs (vendeurs et clients)</w:t>
            </w:r>
          </w:p>
          <w:p>
            <w:pPr>
              <w:spacing w:before="20" w:after="20" w:line="252" w:lineRule="auto"/>
              <w:ind w:left="170" w:hanging="170"/>
              <w:jc w:val="left"/>
            </w:pPr>
            <w:r>
              <w:rPr>
                <w:rFonts w:ascii="Times New Roman" w:hAnsi="Times New Roman" w:eastAsia="Times New Roman" w:cs="Times New Roman"/>
                <w:color w:val="262626"/>
                <w:sz w:val="20"/>
                <w:szCs w:val="20"/>
                <w:lang w:val="fr-FR"/>
              </w:rPr>
              <w:t xml:space="preserve">• Gérer le contenu</w:t>
            </w:r>
          </w:p>
          <w:p>
            <w:pPr>
              <w:spacing w:before="20" w:after="20" w:line="252" w:lineRule="auto"/>
              <w:ind w:left="170" w:hanging="170"/>
              <w:jc w:val="left"/>
            </w:pPr>
            <w:r>
              <w:rPr>
                <w:rFonts w:ascii="Times New Roman" w:hAnsi="Times New Roman" w:eastAsia="Times New Roman" w:cs="Times New Roman"/>
                <w:color w:val="262626"/>
                <w:sz w:val="20"/>
                <w:szCs w:val="20"/>
                <w:lang w:val="fr-FR"/>
              </w:rPr>
              <w:t xml:space="preserve">• Gérer les paramètres du système</w:t>
            </w:r>
          </w:p>
          <w:p>
            <w:pPr>
              <w:spacing w:before="20" w:after="20" w:line="252" w:lineRule="auto"/>
              <w:ind w:left="170" w:hanging="170"/>
              <w:jc w:val="left"/>
            </w:pPr>
            <w:r>
              <w:rPr>
                <w:rFonts w:ascii="Times New Roman" w:hAnsi="Times New Roman" w:eastAsia="Times New Roman" w:cs="Times New Roman"/>
                <w:color w:val="262626"/>
                <w:sz w:val="20"/>
                <w:szCs w:val="20"/>
                <w:lang w:val="fr-FR"/>
              </w:rPr>
              <w:t xml:space="preserve">• Gérer les litiges entre clients et vendeurs</w:t>
            </w:r>
          </w:p>
        </w:tc>
      </w:tr>
      <w:tr>
        <w:trPr>
          <w:cantSplit/>
        </w:trPr>
        <w:tc>
          <w:tcPr>
            <w:tcW w:w="2600" w:type="dxa"/>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Service de messagerie</w:t>
            </w:r>
          </w:p>
        </w:tc>
        <w:tc>
          <w:tcPr>
            <w:tcW w:w="5706" w:type="dxa"/>
            <w:vAlign w:val="center"/>
          </w:tcPr>
          <w:p>
            <w:pPr>
              <w:spacing w:before="20" w:after="20" w:line="252" w:lineRule="auto"/>
              <w:ind w:left="170" w:hanging="170"/>
              <w:jc w:val="left"/>
            </w:pPr>
            <w:r>
              <w:rPr>
                <w:rFonts w:ascii="Times New Roman" w:hAnsi="Times New Roman" w:eastAsia="Times New Roman" w:cs="Times New Roman"/>
                <w:color w:val="262626"/>
                <w:sz w:val="20"/>
                <w:szCs w:val="20"/>
                <w:lang w:val="fr-FR"/>
              </w:rPr>
              <w:t xml:space="preserve">• Se connecter</w:t>
            </w:r>
          </w:p>
          <w:p>
            <w:pPr>
              <w:spacing w:before="20" w:after="20" w:line="252" w:lineRule="auto"/>
              <w:ind w:left="170" w:hanging="170"/>
              <w:jc w:val="left"/>
            </w:pPr>
            <w:r>
              <w:rPr>
                <w:rFonts w:ascii="Times New Roman" w:hAnsi="Times New Roman" w:eastAsia="Times New Roman" w:cs="Times New Roman"/>
                <w:color w:val="262626"/>
                <w:sz w:val="20"/>
                <w:szCs w:val="20"/>
                <w:lang w:val="fr-FR"/>
              </w:rPr>
              <w:t xml:space="preserve">• Échanger des messages</w:t>
            </w:r>
          </w:p>
          <w:p>
            <w:pPr>
              <w:spacing w:before="20" w:after="20" w:line="252" w:lineRule="auto"/>
              <w:ind w:left="170" w:hanging="170"/>
              <w:jc w:val="left"/>
            </w:pPr>
            <w:r>
              <w:rPr>
                <w:rFonts w:ascii="Times New Roman" w:hAnsi="Times New Roman" w:eastAsia="Times New Roman" w:cs="Times New Roman"/>
                <w:color w:val="262626"/>
                <w:sz w:val="20"/>
                <w:szCs w:val="20"/>
                <w:lang w:val="fr-FR"/>
              </w:rPr>
              <w:t xml:space="preserve">• Assurer la communication entre client et vendeur</w:t>
            </w:r>
          </w:p>
        </w:tc>
      </w:tr>
      <w:tr>
        <w:trPr>
          <w:cantSplit/>
        </w:trPr>
        <w:tc>
          <w:tcPr>
            <w:tcW w:w="2600" w:type="dxa"/>
            <w:shd w:val="clear" w:color="auto" w:fill="EEF3F9"/>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Service de géolocalisation</w:t>
            </w:r>
          </w:p>
        </w:tc>
        <w:tc>
          <w:tcPr>
            <w:tcW w:w="5706" w:type="dxa"/>
            <w:shd w:val="clear" w:color="auto" w:fill="EEF3F9"/>
            <w:vAlign w:val="center"/>
          </w:tcPr>
          <w:p>
            <w:pPr>
              <w:spacing w:before="20" w:after="20" w:line="252" w:lineRule="auto"/>
              <w:ind w:left="170" w:hanging="170"/>
              <w:jc w:val="left"/>
            </w:pPr>
            <w:r>
              <w:rPr>
                <w:rFonts w:ascii="Times New Roman" w:hAnsi="Times New Roman" w:eastAsia="Times New Roman" w:cs="Times New Roman"/>
                <w:color w:val="262626"/>
                <w:sz w:val="20"/>
                <w:szCs w:val="20"/>
                <w:lang w:val="fr-FR"/>
              </w:rPr>
              <w:t xml:space="preserve">• Se connecter</w:t>
            </w:r>
          </w:p>
          <w:p>
            <w:pPr>
              <w:spacing w:before="20" w:after="20" w:line="252" w:lineRule="auto"/>
              <w:ind w:left="170" w:hanging="170"/>
              <w:jc w:val="left"/>
            </w:pPr>
            <w:r>
              <w:rPr>
                <w:rFonts w:ascii="Times New Roman" w:hAnsi="Times New Roman" w:eastAsia="Times New Roman" w:cs="Times New Roman"/>
                <w:color w:val="262626"/>
                <w:sz w:val="20"/>
                <w:szCs w:val="20"/>
                <w:lang w:val="fr-FR"/>
              </w:rPr>
              <w:t xml:space="preserve">• Localiser les utilisateurs</w:t>
            </w:r>
          </w:p>
          <w:p>
            <w:pPr>
              <w:spacing w:before="20" w:after="20" w:line="252" w:lineRule="auto"/>
              <w:ind w:left="170" w:hanging="170"/>
              <w:jc w:val="left"/>
            </w:pPr>
            <w:r>
              <w:rPr>
                <w:rFonts w:ascii="Times New Roman" w:hAnsi="Times New Roman" w:eastAsia="Times New Roman" w:cs="Times New Roman"/>
                <w:color w:val="262626"/>
                <w:sz w:val="20"/>
                <w:szCs w:val="20"/>
                <w:lang w:val="fr-FR"/>
              </w:rPr>
              <w:t xml:space="preserve">• Afficher la position géographique</w:t>
            </w:r>
          </w:p>
        </w:tc>
      </w:tr>
    </w:tbl>
    <w:p>
      <w:pPr>
        <w:spacing w:before="0" w:after="120"/>
      </w:pPr>
    </w:p>
    <w:p>
      <w:pPr>
        <w:keepNext/>
        <w:spacing w:before="120" w:after="60" w:line="360" w:lineRule="auto"/>
        <w:ind w:left="0" w:firstLine="0"/>
        <w:jc w:val="both"/>
      </w:pPr>
      <w:r>
        <w:rPr>
          <w:rFonts w:ascii="Times New Roman" w:hAnsi="Times New Roman" w:eastAsia="Times New Roman" w:cs="Times New Roman"/>
          <w:b/>
          <w:bCs/>
          <w:color w:val="1F4E79"/>
          <w:sz w:val="24"/>
          <w:szCs w:val="24"/>
          <w:lang w:val="fr-FR"/>
        </w:rPr>
        <w:t xml:space="preserve">Diagramme de cas d’utilisation global</w:t>
      </w:r>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La figure suivante présente le diagramme de cas d’utilisation global du système :</w:t>
      </w:r>
    </w:p>
    <w:p>
      <w:pPr>
        <w:keepNext/>
        <w:spacing w:before="120" w:after="60"/>
        <w:ind w:left="0" w:firstLine="0"/>
        <w:jc w:val="center"/>
      </w:pPr>
      <w:r>
        <w:rPr>
          <w:noProof/>
          <w:lang w:val="en-US"/>
        </w:rPr>
        <w:drawing>
          <wp:inline distT="0" distB="0" distL="0" distR="0" wp14:anchorId="739A274F" wp14:editId="7BE308A4">
            <wp:extent cx="5274310" cy="3519501"/>
            <wp:effectExtent l="0" t="0" r="0" b="0"/>
            <wp:docPr id="2102371744" name="Image 21023717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274310" cy="3519501"/>
                    </a:xfrm>
                    <a:prstGeom prst="rect">
                      <a:avLst/>
                    </a:prstGeom>
                    <a:noFill/>
                    <a:ln>
                      <a:noFill/>
                    </a:ln>
                  </pic:spPr>
                </pic:pic>
              </a:graphicData>
            </a:graphic>
          </wp:inline>
        </w:drawing>
      </w:r>
    </w:p>
    <w:p>
      <w:pPr>
        <w:pStyle w:val="Caption"/>
        <w:spacing w:before="0" w:after="240"/>
        <w:ind w:left="0" w:firstLine="0"/>
        <w:jc w:val="center"/>
      </w:pPr>
      <w:r>
        <w:rPr>
          <w:rFonts w:ascii="Times New Roman" w:hAnsi="Times New Roman" w:eastAsia="Times New Roman" w:cs="Times New Roman"/>
          <w:i/>
          <w:iCs/>
          <w:color w:val="1F4E79"/>
          <w:sz w:val="20"/>
          <w:szCs w:val="20"/>
          <w:lang w:val="fr-FR"/>
        </w:rPr>
        <w:t xml:space="preserve">Figure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Figure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6</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Diagramme de cas d’utilisation global du système</w:t>
      </w:r>
    </w:p>
    <w:p>
      <w:pPr>
        <w:keepNext/>
        <w:spacing w:before="120" w:after="60" w:line="360" w:lineRule="auto"/>
        <w:ind w:left="0" w:firstLine="0"/>
        <w:jc w:val="both"/>
      </w:pPr>
      <w:r>
        <w:rPr>
          <w:rFonts w:ascii="Times New Roman" w:hAnsi="Times New Roman" w:eastAsia="Times New Roman" w:cs="Times New Roman"/>
          <w:b/>
          <w:bCs/>
          <w:color w:val="1F4E79"/>
          <w:sz w:val="24"/>
          <w:szCs w:val="24"/>
          <w:lang w:val="fr-FR"/>
        </w:rPr>
        <w:t xml:space="preserve">Diagrammes de cas d’utilisation spécifiques</w:t>
      </w:r>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Les diagrammes de cas d’utilisation spécifiques détaillent certains cas du diagramme global. Ainsi, après s’être authentifié, le vendeur gère les demandes qu’il reçoit : il peut les consulter, les valider, les rejeter ou les supprimer.</w:t>
      </w:r>
    </w:p>
    <w:p>
      <w:pPr>
        <w:keepNext/>
        <w:spacing w:before="120" w:after="60"/>
        <w:ind w:left="0" w:firstLine="0"/>
        <w:jc w:val="center"/>
      </w:pPr>
      <w:r>
        <w:rPr>
          <w:noProof/>
          <w:lang w:val="en-US"/>
        </w:rPr>
        <w:drawing>
          <wp:inline distT="0" distB="0" distL="0" distR="0" wp14:anchorId="0E61E237" wp14:editId="5C300CA7">
            <wp:extent cx="5274310" cy="3892914"/>
            <wp:effectExtent l="0" t="0" r="0" b="0"/>
            <wp:docPr id="2102371746" name="Image 21023717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274310" cy="3892914"/>
                    </a:xfrm>
                    <a:prstGeom prst="rect">
                      <a:avLst/>
                    </a:prstGeom>
                    <a:noFill/>
                    <a:ln>
                      <a:noFill/>
                    </a:ln>
                  </pic:spPr>
                </pic:pic>
              </a:graphicData>
            </a:graphic>
          </wp:inline>
        </w:drawing>
      </w:r>
    </w:p>
    <w:p>
      <w:pPr>
        <w:pStyle w:val="Caption"/>
        <w:spacing w:before="0" w:after="240"/>
        <w:ind w:left="0" w:firstLine="0"/>
        <w:jc w:val="center"/>
      </w:pPr>
      <w:r>
        <w:rPr>
          <w:rFonts w:ascii="Times New Roman" w:hAnsi="Times New Roman" w:eastAsia="Times New Roman" w:cs="Times New Roman"/>
          <w:i/>
          <w:iCs/>
          <w:color w:val="1F4E79"/>
          <w:sz w:val="20"/>
          <w:szCs w:val="20"/>
          <w:lang w:val="fr-FR"/>
        </w:rPr>
        <w:t xml:space="preserve">Figure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Figure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7</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Diagramme de cas d’utilisation « Gérer les demandes »</w:t>
      </w:r>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De même, après s’être authentifié, le client gère son profil : il peut le consulter, le modifier ou le supprimer.</w:t>
      </w:r>
    </w:p>
    <w:p>
      <w:pPr>
        <w:keepNext/>
        <w:spacing w:before="120" w:after="60"/>
        <w:ind w:left="0" w:firstLine="0"/>
        <w:jc w:val="center"/>
      </w:pPr>
      <w:r>
        <w:rPr>
          <w:noProof/>
          <w:lang w:val="en-US"/>
        </w:rPr>
        <w:drawing>
          <wp:inline distT="0" distB="0" distL="0" distR="0" wp14:anchorId="032AAAD4" wp14:editId="16E83925">
            <wp:extent cx="5029200" cy="3406140"/>
            <wp:effectExtent l="0" t="0" r="0" b="0"/>
            <wp:docPr id="2102371747" name="Image 21023717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24">
                      <a:extLst>
                        <a:ext uri="{28A0092B-C50C-407E-A947-70E740481C1C}">
                          <a14:useLocalDpi xmlns:a14="http://schemas.microsoft.com/office/drawing/2010/main" val="0"/>
                        </a:ext>
                      </a:extLst>
                    </a:blip>
                    <a:srcRect r="12234" b="14367"/>
                    <a:stretch/>
                  </pic:blipFill>
                  <pic:spPr bwMode="auto">
                    <a:xfrm>
                      <a:off x="0" y="0"/>
                      <a:ext cx="5030315" cy="3406895"/>
                    </a:xfrm>
                    <a:prstGeom prst="rect">
                      <a:avLst/>
                    </a:prstGeom>
                    <a:noFill/>
                    <a:ln>
                      <a:noFill/>
                    </a:ln>
                    <a:extLst>
                      <a:ext uri="{53640926-AAD7-44D8-BBD7-CCE9431645EC}">
                        <a14:shadowObscured xmlns:a14="http://schemas.microsoft.com/office/drawing/2010/main"/>
                      </a:ext>
                    </a:extLst>
                  </pic:spPr>
                </pic:pic>
              </a:graphicData>
            </a:graphic>
          </wp:inline>
        </w:drawing>
      </w:r>
    </w:p>
    <w:p>
      <w:pPr>
        <w:pStyle w:val="Caption"/>
        <w:spacing w:before="0" w:after="240"/>
        <w:ind w:left="0" w:firstLine="0"/>
        <w:jc w:val="center"/>
      </w:pPr>
      <w:r>
        <w:rPr>
          <w:rFonts w:ascii="Times New Roman" w:hAnsi="Times New Roman" w:eastAsia="Times New Roman" w:cs="Times New Roman"/>
          <w:i/>
          <w:iCs/>
          <w:color w:val="1F4E79"/>
          <w:sz w:val="20"/>
          <w:szCs w:val="20"/>
          <w:lang w:val="fr-FR"/>
        </w:rPr>
        <w:t xml:space="preserve">Figure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Figure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8</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Diagramme de cas d’utilisation « Gérer son profil »</w:t>
      </w:r>
    </w:p>
    <w:p w:rsidR="00160652" w:rsidRDefault="000F07E9">
      <w:pPr>
        <w:pStyle w:val="Heading5"/>
        <w:numPr>
          <w:ilvl w:val="0"/>
          <w:numId w:val="0"/>
        </w:numPr>
        <w:ind w:left="0" w:firstLine="0"/>
      </w:pPr>
      <w:r>
        <w:rPr>
          <w:rFonts w:ascii="Times New Roman" w:hAnsi="Times New Roman" w:eastAsia="Times New Roman" w:cs="Times New Roman"/>
        </w:rPr>
        <w:t>2. Descriptions textuelles</w:t>
      </w:r>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À chaque cas d’utilisation correspond une suite d’actions qui décrit la fonctionnalité attendue, ainsi que les comportements à adopter lorsque la validation échoue ou qu’une erreur survient. Le formalisme d’une description textuelle est présenté dans le tableau suivant :</w:t>
      </w:r>
    </w:p>
    <w:p>
      <w:pPr>
        <w:pStyle w:val="Caption"/>
        <w:keepNext/>
        <w:spacing w:before="0" w:after="60"/>
        <w:ind w:left="0" w:firstLine="0"/>
        <w:jc w:val="center"/>
      </w:pPr>
      <w:r>
        <w:rPr>
          <w:rFonts w:ascii="Times New Roman" w:hAnsi="Times New Roman" w:eastAsia="Times New Roman" w:cs="Times New Roman"/>
          <w:i/>
          <w:iCs/>
          <w:color w:val="1F4E79"/>
          <w:sz w:val="20"/>
          <w:szCs w:val="20"/>
          <w:lang w:val="fr-FR"/>
        </w:rPr>
        <w:t xml:space="preserve">Tableau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Tableau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13</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Formalisme d’une description textuelle</w:t>
      </w:r>
    </w:p>
    <w:tbl>
      <w:tblPr>
        <w:tblW w:w="8306" w:type="dxa"/>
        <w:jc w:val="center"/>
        <w:tblBorders>
          <w:top w:val="single" w:sz="8" w:space="0" w:color="1F4E79"/>
          <w:left w:val="single" w:sz="4" w:space="0" w:color="A6B8CC"/>
          <w:bottom w:val="single" w:sz="8" w:space="0" w:color="1F4E79"/>
          <w:right w:val="single" w:sz="4" w:space="0" w:color="A6B8CC"/>
          <w:insideH w:val="single" w:sz="4" w:space="0" w:color="A6B8CC"/>
          <w:insideV w:val="single" w:sz="4" w:space="0" w:color="A6B8CC"/>
        </w:tblBorders>
        <w:tblLayout w:type="fixed"/>
        <w:tblCellMar>
          <w:left w:w="90" w:type="dxa"/>
          <w:right w:w="90" w:type="dxa"/>
        </w:tblCellMar>
        <w:tblLook w:val="04A0" w:firstRow="1" w:lastRow="0" w:firstColumn="0" w:lastColumn="0" w:noHBand="0" w:noVBand="1"/>
      </w:tblPr>
      <w:tblGrid>
        <w:gridCol w:w="2300"/>
        <w:gridCol w:w="6006"/>
      </w:tblGrid>
      <w:tr>
        <w:trPr>
          <w:tblHeader/>
          <w:cantSplit/>
        </w:trPr>
        <w:tc>
          <w:tcPr>
            <w:tcW w:w="2300"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Rubrique</w:t>
            </w:r>
          </w:p>
        </w:tc>
        <w:tc>
          <w:tcPr>
            <w:tcW w:w="6006"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Contenu attendu</w:t>
            </w:r>
          </w:p>
        </w:tc>
      </w:tr>
      <w:tr>
        <w:trPr>
          <w:cantSplit/>
        </w:trPr>
        <w:tc>
          <w:tcPr>
            <w:tcW w:w="2300" w:type="dxa"/>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Titre</w:t>
            </w:r>
          </w:p>
        </w:tc>
        <w:tc>
          <w:tcPr>
            <w:tcW w:w="6006"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Nom du cas d’utilisation</w:t>
            </w:r>
          </w:p>
        </w:tc>
      </w:tr>
      <w:tr>
        <w:trPr>
          <w:cantSplit/>
        </w:trPr>
        <w:tc>
          <w:tcPr>
            <w:tcW w:w="2300" w:type="dxa"/>
            <w:shd w:val="clear" w:color="auto" w:fill="EEF3F9"/>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Résumé</w:t>
            </w:r>
          </w:p>
        </w:tc>
        <w:tc>
          <w:tcPr>
            <w:tcW w:w="6006"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Brève description de l’objectif du cas d’utilisation</w:t>
            </w:r>
          </w:p>
        </w:tc>
      </w:tr>
      <w:tr>
        <w:trPr>
          <w:cantSplit/>
        </w:trPr>
        <w:tc>
          <w:tcPr>
            <w:tcW w:w="2300" w:type="dxa"/>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Acteurs</w:t>
            </w:r>
          </w:p>
        </w:tc>
        <w:tc>
          <w:tcPr>
            <w:tcW w:w="6006"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Entités (humaines ou systèmes) qui interagissent avec le système</w:t>
            </w:r>
          </w:p>
        </w:tc>
      </w:tr>
      <w:tr>
        <w:trPr>
          <w:cantSplit/>
        </w:trPr>
        <w:tc>
          <w:tcPr>
            <w:tcW w:w="2300" w:type="dxa"/>
            <w:shd w:val="clear" w:color="auto" w:fill="EEF3F9"/>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Date de création</w:t>
            </w:r>
          </w:p>
        </w:tc>
        <w:tc>
          <w:tcPr>
            <w:tcW w:w="6006"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Date à laquelle le cas d’utilisation est rédigé</w:t>
            </w:r>
          </w:p>
        </w:tc>
      </w:tr>
      <w:tr>
        <w:trPr>
          <w:cantSplit/>
        </w:trPr>
        <w:tc>
          <w:tcPr>
            <w:tcW w:w="2300" w:type="dxa"/>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Responsable</w:t>
            </w:r>
          </w:p>
        </w:tc>
        <w:tc>
          <w:tcPr>
            <w:tcW w:w="6006"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Personne en charge du cas d’utilisation</w:t>
            </w:r>
          </w:p>
        </w:tc>
      </w:tr>
      <w:tr>
        <w:trPr>
          <w:cantSplit/>
        </w:trPr>
        <w:tc>
          <w:tcPr>
            <w:tcW w:w="2300" w:type="dxa"/>
            <w:shd w:val="clear" w:color="auto" w:fill="EEF3F9"/>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Version</w:t>
            </w:r>
          </w:p>
        </w:tc>
        <w:tc>
          <w:tcPr>
            <w:tcW w:w="6006"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Numéro de version de l’application</w:t>
            </w:r>
          </w:p>
        </w:tc>
      </w:tr>
      <w:tr>
        <w:trPr>
          <w:cantSplit/>
        </w:trPr>
        <w:tc>
          <w:tcPr>
            <w:tcW w:w="2300" w:type="dxa"/>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Précondition</w:t>
            </w:r>
          </w:p>
        </w:tc>
        <w:tc>
          <w:tcPr>
            <w:tcW w:w="6006"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Conditions à remplir avant le déclenchement du cas d’utilisation</w:t>
            </w:r>
          </w:p>
        </w:tc>
      </w:tr>
      <w:tr>
        <w:trPr>
          <w:cantSplit/>
        </w:trPr>
        <w:tc>
          <w:tcPr>
            <w:tcW w:w="2300" w:type="dxa"/>
            <w:shd w:val="clear" w:color="auto" w:fill="EEF3F9"/>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Scénario nominal</w:t>
            </w:r>
          </w:p>
        </w:tc>
        <w:tc>
          <w:tcPr>
            <w:tcW w:w="6006"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Séquence principale des étapes d’exécution</w:t>
            </w:r>
          </w:p>
        </w:tc>
      </w:tr>
      <w:tr>
        <w:trPr>
          <w:cantSplit/>
        </w:trPr>
        <w:tc>
          <w:tcPr>
            <w:tcW w:w="2300" w:type="dxa"/>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Scénarios alternatifs</w:t>
            </w:r>
          </w:p>
        </w:tc>
        <w:tc>
          <w:tcPr>
            <w:tcW w:w="6006"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Variantes ou chemins alternatifs du scénario principal</w:t>
            </w:r>
          </w:p>
        </w:tc>
      </w:tr>
      <w:tr>
        <w:trPr>
          <w:cantSplit/>
        </w:trPr>
        <w:tc>
          <w:tcPr>
            <w:tcW w:w="2300" w:type="dxa"/>
            <w:shd w:val="clear" w:color="auto" w:fill="EEF3F9"/>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Scénario d’exception</w:t>
            </w:r>
          </w:p>
        </w:tc>
        <w:tc>
          <w:tcPr>
            <w:tcW w:w="6006"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Cas où une anomalie ou une erreur survient</w:t>
            </w:r>
          </w:p>
        </w:tc>
      </w:tr>
      <w:tr>
        <w:trPr>
          <w:cantSplit/>
        </w:trPr>
        <w:tc>
          <w:tcPr>
            <w:tcW w:w="2300" w:type="dxa"/>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Postcondition de succès</w:t>
            </w:r>
          </w:p>
        </w:tc>
        <w:tc>
          <w:tcPr>
            <w:tcW w:w="6006"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Résultat attendu si tout se passe bien</w:t>
            </w:r>
          </w:p>
        </w:tc>
      </w:tr>
      <w:tr>
        <w:trPr>
          <w:cantSplit/>
        </w:trPr>
        <w:tc>
          <w:tcPr>
            <w:tcW w:w="2300" w:type="dxa"/>
            <w:shd w:val="clear" w:color="auto" w:fill="EEF3F9"/>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Postcondition d’échec</w:t>
            </w:r>
          </w:p>
        </w:tc>
        <w:tc>
          <w:tcPr>
            <w:tcW w:w="6006"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Conséquence en cas d’échec</w:t>
            </w:r>
          </w:p>
        </w:tc>
      </w:tr>
      <w:tr>
        <w:trPr>
          <w:cantSplit/>
        </w:trPr>
        <w:tc>
          <w:tcPr>
            <w:tcW w:w="2300" w:type="dxa"/>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Exigences non fonctionnelles</w:t>
            </w:r>
          </w:p>
        </w:tc>
        <w:tc>
          <w:tcPr>
            <w:tcW w:w="6006"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Contraintes techniques (performance, sécurité, etc.)</w:t>
            </w:r>
          </w:p>
        </w:tc>
      </w:tr>
    </w:tbl>
    <w:p>
      <w:pPr>
        <w:spacing w:before="0" w:after="120"/>
      </w:pPr>
    </w:p>
    <w:p>
      <w:pPr>
        <w:keepNext/>
        <w:spacing w:before="120" w:after="60" w:line="360" w:lineRule="auto"/>
        <w:ind w:left="0" w:firstLine="0"/>
        <w:jc w:val="both"/>
      </w:pPr>
      <w:r>
        <w:rPr>
          <w:rFonts w:ascii="Times New Roman" w:hAnsi="Times New Roman" w:eastAsia="Times New Roman" w:cs="Times New Roman"/>
          <w:b/>
          <w:bCs/>
          <w:color w:val="1F4E79"/>
          <w:sz w:val="24"/>
          <w:szCs w:val="24"/>
          <w:lang w:val="fr-FR"/>
        </w:rPr>
        <w:t xml:space="preserve">Cas 1 : « S’authentifier »</w:t>
      </w:r>
    </w:p>
    <w:p>
      <w:pPr>
        <w:pStyle w:val="Caption"/>
        <w:keepNext/>
        <w:spacing w:before="0" w:after="60"/>
        <w:ind w:left="0" w:firstLine="0"/>
        <w:jc w:val="center"/>
      </w:pPr>
      <w:r>
        <w:rPr>
          <w:rFonts w:ascii="Times New Roman" w:hAnsi="Times New Roman" w:eastAsia="Times New Roman" w:cs="Times New Roman"/>
          <w:i/>
          <w:iCs/>
          <w:color w:val="1F4E79"/>
          <w:sz w:val="20"/>
          <w:szCs w:val="20"/>
          <w:lang w:val="fr-FR"/>
        </w:rPr>
        <w:t xml:space="preserve">Tableau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Tableau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14</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Description textuelle du cas « S’authentifier »</w:t>
      </w:r>
    </w:p>
    <w:tbl>
      <w:tblPr>
        <w:tblW w:w="8306" w:type="dxa"/>
        <w:jc w:val="center"/>
        <w:tblBorders>
          <w:top w:val="single" w:sz="8" w:space="0" w:color="1F4E79"/>
          <w:left w:val="single" w:sz="4" w:space="0" w:color="A6B8CC"/>
          <w:bottom w:val="single" w:sz="8" w:space="0" w:color="1F4E79"/>
          <w:right w:val="single" w:sz="4" w:space="0" w:color="A6B8CC"/>
          <w:insideH w:val="single" w:sz="4" w:space="0" w:color="A6B8CC"/>
          <w:insideV w:val="single" w:sz="4" w:space="0" w:color="A6B8CC"/>
        </w:tblBorders>
        <w:tblLayout w:type="fixed"/>
        <w:tblCellMar>
          <w:left w:w="90" w:type="dxa"/>
          <w:right w:w="90" w:type="dxa"/>
        </w:tblCellMar>
        <w:tblLook w:val="04A0" w:firstRow="1" w:lastRow="0" w:firstColumn="0" w:lastColumn="0" w:noHBand="0" w:noVBand="1"/>
      </w:tblPr>
      <w:tblGrid>
        <w:gridCol w:w="2300"/>
        <w:gridCol w:w="6006"/>
      </w:tblGrid>
      <w:tr>
        <w:trPr>
          <w:tblHeader/>
          <w:cantSplit/>
        </w:trPr>
        <w:tc>
          <w:tcPr>
            <w:tcW w:w="2300"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Rubrique</w:t>
            </w:r>
          </w:p>
        </w:tc>
        <w:tc>
          <w:tcPr>
            <w:tcW w:w="6006"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Description</w:t>
            </w:r>
          </w:p>
        </w:tc>
      </w:tr>
      <w:tr>
        <w:trPr>
          <w:cantSplit/>
        </w:trPr>
        <w:tc>
          <w:tcPr>
            <w:tcW w:w="2300" w:type="dxa"/>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Titre</w:t>
            </w:r>
          </w:p>
        </w:tc>
        <w:tc>
          <w:tcPr>
            <w:tcW w:w="6006"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S’authentifier</w:t>
            </w:r>
          </w:p>
        </w:tc>
      </w:tr>
      <w:tr>
        <w:trPr>
          <w:cantSplit/>
        </w:trPr>
        <w:tc>
          <w:tcPr>
            <w:tcW w:w="2300" w:type="dxa"/>
            <w:shd w:val="clear" w:color="auto" w:fill="EEF3F9"/>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Résumé</w:t>
            </w:r>
          </w:p>
        </w:tc>
        <w:tc>
          <w:tcPr>
            <w:tcW w:w="6006"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L’authentification permet à un utilisateur d’accéder aux fonctionnalités de l’application selon son rôle (administrateur, client ou vendeur).</w:t>
            </w:r>
          </w:p>
        </w:tc>
      </w:tr>
      <w:tr>
        <w:trPr>
          <w:cantSplit/>
        </w:trPr>
        <w:tc>
          <w:tcPr>
            <w:tcW w:w="2300" w:type="dxa"/>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Acteurs</w:t>
            </w:r>
          </w:p>
        </w:tc>
        <w:tc>
          <w:tcPr>
            <w:tcW w:w="6006"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Administrateur, client, vendeur</w:t>
            </w:r>
          </w:p>
        </w:tc>
      </w:tr>
      <w:tr>
        <w:trPr>
          <w:cantSplit/>
        </w:trPr>
        <w:tc>
          <w:tcPr>
            <w:tcW w:w="2300" w:type="dxa"/>
            <w:shd w:val="clear" w:color="auto" w:fill="EEF3F9"/>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Date de rédaction</w:t>
            </w:r>
          </w:p>
        </w:tc>
        <w:tc>
          <w:tcPr>
            <w:tcW w:w="6006"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30 juillet 2026</w:t>
            </w:r>
          </w:p>
        </w:tc>
      </w:tr>
      <w:tr>
        <w:trPr>
          <w:cantSplit/>
        </w:trPr>
        <w:tc>
          <w:tcPr>
            <w:tcW w:w="2300" w:type="dxa"/>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Responsable</w:t>
            </w:r>
          </w:p>
        </w:tc>
        <w:tc>
          <w:tcPr>
            <w:tcW w:w="6006"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KEEDY Sorelle Claudia (développeuse du projet)</w:t>
            </w:r>
          </w:p>
        </w:tc>
      </w:tr>
      <w:tr>
        <w:trPr>
          <w:cantSplit/>
        </w:trPr>
        <w:tc>
          <w:tcPr>
            <w:tcW w:w="2300" w:type="dxa"/>
            <w:shd w:val="clear" w:color="auto" w:fill="EEF3F9"/>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Version</w:t>
            </w:r>
          </w:p>
        </w:tc>
        <w:tc>
          <w:tcPr>
            <w:tcW w:w="6006"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1.0</w:t>
            </w:r>
          </w:p>
        </w:tc>
      </w:tr>
      <w:tr>
        <w:trPr>
          <w:cantSplit/>
        </w:trPr>
        <w:tc>
          <w:tcPr>
            <w:tcW w:w="2300" w:type="dxa"/>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Présupposé</w:t>
            </w:r>
          </w:p>
        </w:tc>
        <w:tc>
          <w:tcPr>
            <w:tcW w:w="6006"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L’utilisateur lance l’application et souhaite accéder à son espace personnel.</w:t>
            </w:r>
          </w:p>
        </w:tc>
      </w:tr>
      <w:tr>
        <w:trPr>
          <w:cantSplit/>
        </w:trPr>
        <w:tc>
          <w:tcPr>
            <w:tcW w:w="2300" w:type="dxa"/>
            <w:shd w:val="clear" w:color="auto" w:fill="EEF3F9"/>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Précondition</w:t>
            </w:r>
          </w:p>
        </w:tc>
        <w:tc>
          <w:tcPr>
            <w:tcW w:w="6006"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L’utilisateur possède un compte valide dans l’application.</w:t>
            </w:r>
          </w:p>
        </w:tc>
      </w:tr>
      <w:tr>
        <w:trPr>
          <w:cantSplit/>
        </w:trPr>
        <w:tc>
          <w:tcPr>
            <w:tcW w:w="2300" w:type="dxa"/>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Scénario nominal</w:t>
            </w:r>
          </w:p>
        </w:tc>
        <w:tc>
          <w:tcPr>
            <w:tcW w:w="6006" w:type="dxa"/>
            <w:vAlign w:val="center"/>
          </w:tcPr>
          <w:p>
            <w:pPr>
              <w:spacing w:before="20" w:after="20" w:line="252" w:lineRule="auto"/>
              <w:ind w:left="340" w:hanging="340"/>
              <w:jc w:val="left"/>
            </w:pPr>
            <w:r>
              <w:rPr>
                <w:rFonts w:ascii="Times New Roman" w:hAnsi="Times New Roman" w:eastAsia="Times New Roman" w:cs="Times New Roman"/>
                <w:color w:val="262626"/>
                <w:sz w:val="20"/>
                <w:szCs w:val="20"/>
                <w:lang w:val="fr-FR"/>
              </w:rPr>
              <w:t xml:space="preserve">1. L’utilisateur ouvre l’application.</w:t>
            </w:r>
          </w:p>
          <w:p>
            <w:pPr>
              <w:spacing w:before="20" w:after="20" w:line="252" w:lineRule="auto"/>
              <w:ind w:left="340" w:hanging="340"/>
              <w:jc w:val="left"/>
            </w:pPr>
            <w:r>
              <w:rPr>
                <w:rFonts w:ascii="Times New Roman" w:hAnsi="Times New Roman" w:eastAsia="Times New Roman" w:cs="Times New Roman"/>
                <w:color w:val="262626"/>
                <w:sz w:val="20"/>
                <w:szCs w:val="20"/>
                <w:lang w:val="fr-FR"/>
              </w:rPr>
              <w:t xml:space="preserve">2. Le système affiche le formulaire de connexion.</w:t>
            </w:r>
          </w:p>
          <w:p>
            <w:pPr>
              <w:spacing w:before="20" w:after="20" w:line="252" w:lineRule="auto"/>
              <w:ind w:left="340" w:hanging="340"/>
              <w:jc w:val="left"/>
            </w:pPr>
            <w:r>
              <w:rPr>
                <w:rFonts w:ascii="Times New Roman" w:hAnsi="Times New Roman" w:eastAsia="Times New Roman" w:cs="Times New Roman"/>
                <w:color w:val="262626"/>
                <w:sz w:val="20"/>
                <w:szCs w:val="20"/>
                <w:lang w:val="fr-FR"/>
              </w:rPr>
              <w:t xml:space="preserve">3. L’utilisateur saisit son adresse e-mail et son mot de passe.</w:t>
            </w:r>
          </w:p>
          <w:p>
            <w:pPr>
              <w:spacing w:before="20" w:after="20" w:line="252" w:lineRule="auto"/>
              <w:ind w:left="340" w:hanging="340"/>
              <w:jc w:val="left"/>
            </w:pPr>
            <w:r>
              <w:rPr>
                <w:rFonts w:ascii="Times New Roman" w:hAnsi="Times New Roman" w:eastAsia="Times New Roman" w:cs="Times New Roman"/>
                <w:color w:val="262626"/>
                <w:sz w:val="20"/>
                <w:szCs w:val="20"/>
                <w:lang w:val="fr-FR"/>
              </w:rPr>
              <w:t xml:space="preserve">4. Le système vérifie que les informations saisies sont valides.</w:t>
            </w:r>
          </w:p>
          <w:p>
            <w:pPr>
              <w:spacing w:before="20" w:after="20" w:line="252" w:lineRule="auto"/>
              <w:ind w:left="340" w:hanging="340"/>
              <w:jc w:val="left"/>
            </w:pPr>
            <w:r>
              <w:rPr>
                <w:rFonts w:ascii="Times New Roman" w:hAnsi="Times New Roman" w:eastAsia="Times New Roman" w:cs="Times New Roman"/>
                <w:color w:val="262626"/>
                <w:sz w:val="20"/>
                <w:szCs w:val="20"/>
                <w:lang w:val="fr-FR"/>
              </w:rPr>
              <w:t xml:space="preserve">5. La base de données vérifie l’existence du compte ainsi que le rôle de l’utilisateur.</w:t>
            </w:r>
          </w:p>
          <w:p>
            <w:pPr>
              <w:spacing w:before="20" w:after="20" w:line="252" w:lineRule="auto"/>
              <w:ind w:left="340" w:hanging="340"/>
              <w:jc w:val="left"/>
            </w:pPr>
            <w:r>
              <w:rPr>
                <w:rFonts w:ascii="Times New Roman" w:hAnsi="Times New Roman" w:eastAsia="Times New Roman" w:cs="Times New Roman"/>
                <w:color w:val="262626"/>
                <w:sz w:val="20"/>
                <w:szCs w:val="20"/>
                <w:lang w:val="fr-FR"/>
              </w:rPr>
              <w:t xml:space="preserve">6. Le système authentifie l’utilisateur.</w:t>
            </w:r>
          </w:p>
          <w:p>
            <w:pPr>
              <w:spacing w:before="20" w:after="20" w:line="252" w:lineRule="auto"/>
              <w:ind w:left="340" w:hanging="340"/>
              <w:jc w:val="left"/>
            </w:pPr>
            <w:r>
              <w:rPr>
                <w:rFonts w:ascii="Times New Roman" w:hAnsi="Times New Roman" w:eastAsia="Times New Roman" w:cs="Times New Roman"/>
                <w:color w:val="262626"/>
                <w:sz w:val="20"/>
                <w:szCs w:val="20"/>
                <w:lang w:val="fr-FR"/>
              </w:rPr>
              <w:t xml:space="preserve">7. Le système affiche le tableau de bord correspondant au rôle de l’utilisateur.</w:t>
            </w:r>
          </w:p>
        </w:tc>
      </w:tr>
      <w:tr>
        <w:trPr>
          <w:cantSplit/>
        </w:trPr>
        <w:tc>
          <w:tcPr>
            <w:tcW w:w="2300" w:type="dxa"/>
            <w:shd w:val="clear" w:color="auto" w:fill="EEF3F9"/>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Scénarios alternatifs</w:t>
            </w:r>
          </w:p>
        </w:tc>
        <w:tc>
          <w:tcPr>
            <w:tcW w:w="6006" w:type="dxa"/>
            <w:shd w:val="clear" w:color="auto" w:fill="EEF3F9"/>
            <w:vAlign w:val="center"/>
          </w:tcPr>
          <w:p>
            <w:pPr>
              <w:spacing w:before="20" w:after="20" w:line="252" w:lineRule="auto"/>
              <w:ind w:left="340" w:hanging="340"/>
              <w:jc w:val="left"/>
            </w:pPr>
            <w:r>
              <w:rPr>
                <w:rFonts w:ascii="Times New Roman" w:hAnsi="Times New Roman" w:eastAsia="Times New Roman" w:cs="Times New Roman"/>
                <w:color w:val="262626"/>
                <w:sz w:val="20"/>
                <w:szCs w:val="20"/>
                <w:lang w:val="fr-FR"/>
              </w:rPr>
              <w:t xml:space="preserve">4a. Les champs sont vides ou mal renseignés : le système affiche un message d’erreur et invite l’utilisateur à corriger sa saisie. Retour à l’étape 3.</w:t>
            </w:r>
          </w:p>
          <w:p>
            <w:pPr>
              <w:spacing w:before="20" w:after="20" w:line="252" w:lineRule="auto"/>
              <w:ind w:left="340" w:hanging="340"/>
              <w:jc w:val="left"/>
            </w:pPr>
            <w:r>
              <w:rPr>
                <w:rFonts w:ascii="Times New Roman" w:hAnsi="Times New Roman" w:eastAsia="Times New Roman" w:cs="Times New Roman"/>
                <w:color w:val="262626"/>
                <w:sz w:val="20"/>
                <w:szCs w:val="20"/>
                <w:lang w:val="fr-FR"/>
              </w:rPr>
              <w:t xml:space="preserve">5a. Aucun compte ne correspond à l’adresse e-mail ou au mot de passe fourni : le système indique que les identifiants sont incorrects et invite l’utilisateur à réessayer. Retour à l’étape 3.</w:t>
            </w:r>
          </w:p>
        </w:tc>
      </w:tr>
      <w:tr>
        <w:trPr>
          <w:cantSplit/>
        </w:trPr>
        <w:tc>
          <w:tcPr>
            <w:tcW w:w="2300" w:type="dxa"/>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Postcondition de succès</w:t>
            </w:r>
          </w:p>
        </w:tc>
        <w:tc>
          <w:tcPr>
            <w:tcW w:w="6006"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L’utilisateur est authentifié et accède aux fonctionnalités correspondant à son rôle.</w:t>
            </w:r>
          </w:p>
        </w:tc>
      </w:tr>
      <w:tr>
        <w:trPr>
          <w:cantSplit/>
        </w:trPr>
        <w:tc>
          <w:tcPr>
            <w:tcW w:w="2300" w:type="dxa"/>
            <w:shd w:val="clear" w:color="auto" w:fill="EEF3F9"/>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Postcondition d’échec</w:t>
            </w:r>
          </w:p>
        </w:tc>
        <w:tc>
          <w:tcPr>
            <w:tcW w:w="6006"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L’utilisateur n’est pas authentifié ; il doit saisir des identifiants valides ou créer un compte s’il n’en possède pas.</w:t>
            </w:r>
          </w:p>
        </w:tc>
      </w:tr>
    </w:tbl>
    <w:p>
      <w:pPr>
        <w:spacing w:before="0" w:after="120"/>
      </w:pPr>
    </w:p>
    <w:p>
      <w:pPr>
        <w:keepNext/>
        <w:spacing w:before="120" w:after="60" w:line="360" w:lineRule="auto"/>
        <w:ind w:left="0" w:firstLine="0"/>
        <w:jc w:val="both"/>
      </w:pPr>
      <w:r>
        <w:rPr>
          <w:rFonts w:ascii="Times New Roman" w:hAnsi="Times New Roman" w:eastAsia="Times New Roman" w:cs="Times New Roman"/>
          <w:b/>
          <w:bCs/>
          <w:color w:val="1F4E79"/>
          <w:sz w:val="24"/>
          <w:szCs w:val="24"/>
          <w:lang w:val="fr-FR"/>
        </w:rPr>
        <w:t xml:space="preserve">Cas 2 : « Gérer son profil »</w:t>
      </w:r>
    </w:p>
    <w:p>
      <w:pPr>
        <w:pStyle w:val="Caption"/>
        <w:keepNext/>
        <w:spacing w:before="0" w:after="60"/>
        <w:ind w:left="0" w:firstLine="0"/>
        <w:jc w:val="center"/>
      </w:pPr>
      <w:r>
        <w:rPr>
          <w:rFonts w:ascii="Times New Roman" w:hAnsi="Times New Roman" w:eastAsia="Times New Roman" w:cs="Times New Roman"/>
          <w:i/>
          <w:iCs/>
          <w:color w:val="1F4E79"/>
          <w:sz w:val="20"/>
          <w:szCs w:val="20"/>
          <w:lang w:val="fr-FR"/>
        </w:rPr>
        <w:t xml:space="preserve">Tableau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Tableau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15</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Description textuelle du cas « Gérer son profil »</w:t>
      </w:r>
    </w:p>
    <w:tbl>
      <w:tblPr>
        <w:tblW w:w="8306" w:type="dxa"/>
        <w:jc w:val="center"/>
        <w:tblBorders>
          <w:top w:val="single" w:sz="8" w:space="0" w:color="1F4E79"/>
          <w:left w:val="single" w:sz="4" w:space="0" w:color="A6B8CC"/>
          <w:bottom w:val="single" w:sz="8" w:space="0" w:color="1F4E79"/>
          <w:right w:val="single" w:sz="4" w:space="0" w:color="A6B8CC"/>
          <w:insideH w:val="single" w:sz="4" w:space="0" w:color="A6B8CC"/>
          <w:insideV w:val="single" w:sz="4" w:space="0" w:color="A6B8CC"/>
        </w:tblBorders>
        <w:tblLayout w:type="fixed"/>
        <w:tblCellMar>
          <w:left w:w="90" w:type="dxa"/>
          <w:right w:w="90" w:type="dxa"/>
        </w:tblCellMar>
        <w:tblLook w:val="04A0" w:firstRow="1" w:lastRow="0" w:firstColumn="0" w:lastColumn="0" w:noHBand="0" w:noVBand="1"/>
      </w:tblPr>
      <w:tblGrid>
        <w:gridCol w:w="2300"/>
        <w:gridCol w:w="6006"/>
      </w:tblGrid>
      <w:tr>
        <w:trPr>
          <w:tblHeader/>
          <w:cantSplit/>
        </w:trPr>
        <w:tc>
          <w:tcPr>
            <w:tcW w:w="2300"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Rubrique</w:t>
            </w:r>
          </w:p>
        </w:tc>
        <w:tc>
          <w:tcPr>
            <w:tcW w:w="6006"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Description</w:t>
            </w:r>
          </w:p>
        </w:tc>
      </w:tr>
      <w:tr>
        <w:trPr>
          <w:cantSplit/>
        </w:trPr>
        <w:tc>
          <w:tcPr>
            <w:tcW w:w="2300" w:type="dxa"/>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Titre</w:t>
            </w:r>
          </w:p>
        </w:tc>
        <w:tc>
          <w:tcPr>
            <w:tcW w:w="6006"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Gérer son profil</w:t>
            </w:r>
          </w:p>
        </w:tc>
      </w:tr>
      <w:tr>
        <w:trPr>
          <w:cantSplit/>
        </w:trPr>
        <w:tc>
          <w:tcPr>
            <w:tcW w:w="2300" w:type="dxa"/>
            <w:shd w:val="clear" w:color="auto" w:fill="EEF3F9"/>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Objectif</w:t>
            </w:r>
          </w:p>
        </w:tc>
        <w:tc>
          <w:tcPr>
            <w:tcW w:w="6006"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Permettre au client de consulter, de modifier et de mettre à jour les informations de son profil, afin de garantir l’exactitude de ses informations personnelles sur la plateforme.</w:t>
            </w:r>
          </w:p>
        </w:tc>
      </w:tr>
      <w:tr>
        <w:trPr>
          <w:cantSplit/>
        </w:trPr>
        <w:tc>
          <w:tcPr>
            <w:tcW w:w="2300" w:type="dxa"/>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Acteur</w:t>
            </w:r>
          </w:p>
        </w:tc>
        <w:tc>
          <w:tcPr>
            <w:tcW w:w="6006"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Client</w:t>
            </w:r>
          </w:p>
        </w:tc>
      </w:tr>
      <w:tr>
        <w:trPr>
          <w:cantSplit/>
        </w:trPr>
        <w:tc>
          <w:tcPr>
            <w:tcW w:w="2300" w:type="dxa"/>
            <w:shd w:val="clear" w:color="auto" w:fill="EEF3F9"/>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Précondition</w:t>
            </w:r>
          </w:p>
        </w:tc>
        <w:tc>
          <w:tcPr>
            <w:tcW w:w="6006"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Le client possède un compte valide et s’est authentifié.</w:t>
            </w:r>
          </w:p>
        </w:tc>
      </w:tr>
      <w:tr>
        <w:trPr>
          <w:cantSplit/>
        </w:trPr>
        <w:tc>
          <w:tcPr>
            <w:tcW w:w="2300" w:type="dxa"/>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Scénario nominal</w:t>
            </w:r>
          </w:p>
        </w:tc>
        <w:tc>
          <w:tcPr>
            <w:tcW w:w="6006" w:type="dxa"/>
            <w:vAlign w:val="center"/>
          </w:tcPr>
          <w:p>
            <w:pPr>
              <w:spacing w:before="20" w:after="20" w:line="252" w:lineRule="auto"/>
              <w:ind w:left="340" w:hanging="340"/>
              <w:jc w:val="left"/>
            </w:pPr>
            <w:r>
              <w:rPr>
                <w:rFonts w:ascii="Times New Roman" w:hAnsi="Times New Roman" w:eastAsia="Times New Roman" w:cs="Times New Roman"/>
                <w:color w:val="262626"/>
                <w:sz w:val="20"/>
                <w:szCs w:val="20"/>
                <w:lang w:val="fr-FR"/>
              </w:rPr>
              <w:t xml:space="preserve">1. Le client lance l’application et s’authentifie.</w:t>
            </w:r>
          </w:p>
          <w:p>
            <w:pPr>
              <w:spacing w:before="20" w:after="20" w:line="252" w:lineRule="auto"/>
              <w:ind w:left="340" w:hanging="340"/>
              <w:jc w:val="left"/>
            </w:pPr>
            <w:r>
              <w:rPr>
                <w:rFonts w:ascii="Times New Roman" w:hAnsi="Times New Roman" w:eastAsia="Times New Roman" w:cs="Times New Roman"/>
                <w:color w:val="262626"/>
                <w:sz w:val="20"/>
                <w:szCs w:val="20"/>
                <w:lang w:val="fr-FR"/>
              </w:rPr>
              <w:t xml:space="preserve">2. Le système affiche le tableau de bord du client.</w:t>
            </w:r>
          </w:p>
          <w:p>
            <w:pPr>
              <w:spacing w:before="20" w:after="20" w:line="252" w:lineRule="auto"/>
              <w:ind w:left="340" w:hanging="340"/>
              <w:jc w:val="left"/>
            </w:pPr>
            <w:r>
              <w:rPr>
                <w:rFonts w:ascii="Times New Roman" w:hAnsi="Times New Roman" w:eastAsia="Times New Roman" w:cs="Times New Roman"/>
                <w:color w:val="262626"/>
                <w:sz w:val="20"/>
                <w:szCs w:val="20"/>
                <w:lang w:val="fr-FR"/>
              </w:rPr>
              <w:t xml:space="preserve">3. Le client accède au menu « Mon profil ».</w:t>
            </w:r>
          </w:p>
          <w:p>
            <w:pPr>
              <w:spacing w:before="20" w:after="20" w:line="252" w:lineRule="auto"/>
              <w:ind w:left="340" w:hanging="340"/>
              <w:jc w:val="left"/>
            </w:pPr>
            <w:r>
              <w:rPr>
                <w:rFonts w:ascii="Times New Roman" w:hAnsi="Times New Roman" w:eastAsia="Times New Roman" w:cs="Times New Roman"/>
                <w:color w:val="262626"/>
                <w:sz w:val="20"/>
                <w:szCs w:val="20"/>
                <w:lang w:val="fr-FR"/>
              </w:rPr>
              <w:t xml:space="preserve">4. Le système affiche les informations actuelles du profil.</w:t>
            </w:r>
          </w:p>
          <w:p>
            <w:pPr>
              <w:spacing w:before="20" w:after="20" w:line="252" w:lineRule="auto"/>
              <w:ind w:left="340" w:hanging="340"/>
              <w:jc w:val="left"/>
            </w:pPr>
            <w:r>
              <w:rPr>
                <w:rFonts w:ascii="Times New Roman" w:hAnsi="Times New Roman" w:eastAsia="Times New Roman" w:cs="Times New Roman"/>
                <w:color w:val="262626"/>
                <w:sz w:val="20"/>
                <w:szCs w:val="20"/>
                <w:lang w:val="fr-FR"/>
              </w:rPr>
              <w:t xml:space="preserve">5. Le client modifie les informations souhaitées (nom, prénom, numéro de téléphone, adresse e-mail, photo de profil, mot de passe, etc.).</w:t>
            </w:r>
          </w:p>
          <w:p>
            <w:pPr>
              <w:spacing w:before="20" w:after="20" w:line="252" w:lineRule="auto"/>
              <w:ind w:left="340" w:hanging="340"/>
              <w:jc w:val="left"/>
            </w:pPr>
            <w:r>
              <w:rPr>
                <w:rFonts w:ascii="Times New Roman" w:hAnsi="Times New Roman" w:eastAsia="Times New Roman" w:cs="Times New Roman"/>
                <w:color w:val="262626"/>
                <w:sz w:val="20"/>
                <w:szCs w:val="20"/>
                <w:lang w:val="fr-FR"/>
              </w:rPr>
              <w:t xml:space="preserve">6. Le client valide les modifications.</w:t>
            </w:r>
          </w:p>
          <w:p>
            <w:pPr>
              <w:spacing w:before="20" w:after="20" w:line="252" w:lineRule="auto"/>
              <w:ind w:left="340" w:hanging="340"/>
              <w:jc w:val="left"/>
            </w:pPr>
            <w:r>
              <w:rPr>
                <w:rFonts w:ascii="Times New Roman" w:hAnsi="Times New Roman" w:eastAsia="Times New Roman" w:cs="Times New Roman"/>
                <w:color w:val="262626"/>
                <w:sz w:val="20"/>
                <w:szCs w:val="20"/>
                <w:lang w:val="fr-FR"/>
              </w:rPr>
              <w:t xml:space="preserve">7. Le système vérifie la validité des informations saisies.</w:t>
            </w:r>
          </w:p>
          <w:p>
            <w:pPr>
              <w:spacing w:before="20" w:after="20" w:line="252" w:lineRule="auto"/>
              <w:ind w:left="340" w:hanging="340"/>
              <w:jc w:val="left"/>
            </w:pPr>
            <w:r>
              <w:rPr>
                <w:rFonts w:ascii="Times New Roman" w:hAnsi="Times New Roman" w:eastAsia="Times New Roman" w:cs="Times New Roman"/>
                <w:color w:val="262626"/>
                <w:sz w:val="20"/>
                <w:szCs w:val="20"/>
                <w:lang w:val="fr-FR"/>
              </w:rPr>
              <w:t xml:space="preserve">8. Les nouvelles informations sont enregistrées dans la base de données.</w:t>
            </w:r>
          </w:p>
          <w:p>
            <w:pPr>
              <w:spacing w:before="20" w:after="20" w:line="252" w:lineRule="auto"/>
              <w:ind w:left="340" w:hanging="340"/>
              <w:jc w:val="left"/>
            </w:pPr>
            <w:r>
              <w:rPr>
                <w:rFonts w:ascii="Times New Roman" w:hAnsi="Times New Roman" w:eastAsia="Times New Roman" w:cs="Times New Roman"/>
                <w:color w:val="262626"/>
                <w:sz w:val="20"/>
                <w:szCs w:val="20"/>
                <w:lang w:val="fr-FR"/>
              </w:rPr>
              <w:t xml:space="preserve">9. Le système affiche un message qui confirme la mise à jour du profil.</w:t>
            </w:r>
          </w:p>
        </w:tc>
      </w:tr>
      <w:tr>
        <w:trPr>
          <w:cantSplit/>
        </w:trPr>
        <w:tc>
          <w:tcPr>
            <w:tcW w:w="2300" w:type="dxa"/>
            <w:shd w:val="clear" w:color="auto" w:fill="EEF3F9"/>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Scénarios alternatifs</w:t>
            </w:r>
          </w:p>
        </w:tc>
        <w:tc>
          <w:tcPr>
            <w:tcW w:w="6006" w:type="dxa"/>
            <w:shd w:val="clear" w:color="auto" w:fill="EEF3F9"/>
            <w:vAlign w:val="center"/>
          </w:tcPr>
          <w:p>
            <w:pPr>
              <w:spacing w:before="20" w:after="20" w:line="252" w:lineRule="auto"/>
              <w:ind w:left="340" w:hanging="340"/>
              <w:jc w:val="left"/>
            </w:pPr>
            <w:r>
              <w:rPr>
                <w:rFonts w:ascii="Times New Roman" w:hAnsi="Times New Roman" w:eastAsia="Times New Roman" w:cs="Times New Roman"/>
                <w:color w:val="262626"/>
                <w:sz w:val="20"/>
                <w:szCs w:val="20"/>
                <w:lang w:val="fr-FR"/>
              </w:rPr>
              <w:t xml:space="preserve">7a. Certaines informations sont incomplètes ou invalides : le système affiche un message d’erreur et le client corrige sa saisie. Retour à l’étape 5.</w:t>
            </w:r>
          </w:p>
          <w:p>
            <w:pPr>
              <w:spacing w:before="20" w:after="20" w:line="252" w:lineRule="auto"/>
              <w:ind w:left="340" w:hanging="340"/>
              <w:jc w:val="left"/>
            </w:pPr>
            <w:r>
              <w:rPr>
                <w:rFonts w:ascii="Times New Roman" w:hAnsi="Times New Roman" w:eastAsia="Times New Roman" w:cs="Times New Roman"/>
                <w:color w:val="262626"/>
                <w:sz w:val="20"/>
                <w:szCs w:val="20"/>
                <w:lang w:val="fr-FR"/>
              </w:rPr>
              <w:t xml:space="preserve">8a. Une erreur survient lors de l’enregistrement : le système affiche un message d’échec et le client peut réessayer ultérieurement.</w:t>
            </w:r>
          </w:p>
        </w:tc>
      </w:tr>
      <w:tr>
        <w:trPr>
          <w:cantSplit/>
        </w:trPr>
        <w:tc>
          <w:tcPr>
            <w:tcW w:w="2300" w:type="dxa"/>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Postcondition de succès</w:t>
            </w:r>
          </w:p>
        </w:tc>
        <w:tc>
          <w:tcPr>
            <w:tcW w:w="6006"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Le profil du client est mis à jour dans la base de données.</w:t>
            </w:r>
          </w:p>
        </w:tc>
      </w:tr>
      <w:tr>
        <w:trPr>
          <w:cantSplit/>
        </w:trPr>
        <w:tc>
          <w:tcPr>
            <w:tcW w:w="2300" w:type="dxa"/>
            <w:shd w:val="clear" w:color="auto" w:fill="EEF3F9"/>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Postcondition d’échec</w:t>
            </w:r>
          </w:p>
        </w:tc>
        <w:tc>
          <w:tcPr>
            <w:tcW w:w="6006"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Le profil reste inchangé.</w:t>
            </w:r>
          </w:p>
        </w:tc>
      </w:tr>
    </w:tbl>
    <w:p>
      <w:pPr>
        <w:spacing w:before="0" w:after="120"/>
      </w:pPr>
    </w:p>
    <w:p>
      <w:pPr>
        <w:keepNext/>
        <w:spacing w:before="120" w:after="60" w:line="360" w:lineRule="auto"/>
        <w:ind w:left="0" w:firstLine="0"/>
        <w:jc w:val="both"/>
      </w:pPr>
      <w:r>
        <w:rPr>
          <w:rFonts w:ascii="Times New Roman" w:hAnsi="Times New Roman" w:eastAsia="Times New Roman" w:cs="Times New Roman"/>
          <w:b/>
          <w:bCs/>
          <w:color w:val="1F4E79"/>
          <w:sz w:val="24"/>
          <w:szCs w:val="24"/>
          <w:lang w:val="fr-FR"/>
        </w:rPr>
        <w:t xml:space="preserve">Cas 3 : « Ajouter une demande »</w:t>
      </w:r>
    </w:p>
    <w:p>
      <w:pPr>
        <w:pStyle w:val="Caption"/>
        <w:keepNext/>
        <w:spacing w:before="0" w:after="60"/>
        <w:ind w:left="0" w:firstLine="0"/>
        <w:jc w:val="center"/>
      </w:pPr>
      <w:r>
        <w:rPr>
          <w:rFonts w:ascii="Times New Roman" w:hAnsi="Times New Roman" w:eastAsia="Times New Roman" w:cs="Times New Roman"/>
          <w:i/>
          <w:iCs/>
          <w:color w:val="1F4E79"/>
          <w:sz w:val="20"/>
          <w:szCs w:val="20"/>
          <w:lang w:val="fr-FR"/>
        </w:rPr>
        <w:t xml:space="preserve">Tableau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Tableau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16</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Description textuelle du cas « Ajouter une demande »</w:t>
      </w:r>
    </w:p>
    <w:tbl>
      <w:tblPr>
        <w:tblW w:w="8306" w:type="dxa"/>
        <w:jc w:val="center"/>
        <w:tblBorders>
          <w:top w:val="single" w:sz="8" w:space="0" w:color="1F4E79"/>
          <w:left w:val="single" w:sz="4" w:space="0" w:color="A6B8CC"/>
          <w:bottom w:val="single" w:sz="8" w:space="0" w:color="1F4E79"/>
          <w:right w:val="single" w:sz="4" w:space="0" w:color="A6B8CC"/>
          <w:insideH w:val="single" w:sz="4" w:space="0" w:color="A6B8CC"/>
          <w:insideV w:val="single" w:sz="4" w:space="0" w:color="A6B8CC"/>
        </w:tblBorders>
        <w:tblLayout w:type="fixed"/>
        <w:tblCellMar>
          <w:left w:w="90" w:type="dxa"/>
          <w:right w:w="90" w:type="dxa"/>
        </w:tblCellMar>
        <w:tblLook w:val="04A0" w:firstRow="1" w:lastRow="0" w:firstColumn="0" w:lastColumn="0" w:noHBand="0" w:noVBand="1"/>
      </w:tblPr>
      <w:tblGrid>
        <w:gridCol w:w="2300"/>
        <w:gridCol w:w="6006"/>
      </w:tblGrid>
      <w:tr>
        <w:trPr>
          <w:tblHeader/>
          <w:cantSplit/>
        </w:trPr>
        <w:tc>
          <w:tcPr>
            <w:tcW w:w="2300"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Rubrique</w:t>
            </w:r>
          </w:p>
        </w:tc>
        <w:tc>
          <w:tcPr>
            <w:tcW w:w="6006"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Description</w:t>
            </w:r>
          </w:p>
        </w:tc>
      </w:tr>
      <w:tr>
        <w:trPr>
          <w:cantSplit/>
        </w:trPr>
        <w:tc>
          <w:tcPr>
            <w:tcW w:w="2300" w:type="dxa"/>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Titre</w:t>
            </w:r>
          </w:p>
        </w:tc>
        <w:tc>
          <w:tcPr>
            <w:tcW w:w="6006"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Ajouter une demande</w:t>
            </w:r>
          </w:p>
        </w:tc>
      </w:tr>
      <w:tr>
        <w:trPr>
          <w:cantSplit/>
        </w:trPr>
        <w:tc>
          <w:tcPr>
            <w:tcW w:w="2300" w:type="dxa"/>
            <w:shd w:val="clear" w:color="auto" w:fill="EEF3F9"/>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Objectif</w:t>
            </w:r>
          </w:p>
        </w:tc>
        <w:tc>
          <w:tcPr>
            <w:tcW w:w="6006"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Permettre au client d’adresser une demande au vendeur pour un produit publié sur la plateforme.</w:t>
            </w:r>
          </w:p>
        </w:tc>
      </w:tr>
      <w:tr>
        <w:trPr>
          <w:cantSplit/>
        </w:trPr>
        <w:tc>
          <w:tcPr>
            <w:tcW w:w="2300" w:type="dxa"/>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Acteur</w:t>
            </w:r>
          </w:p>
        </w:tc>
        <w:tc>
          <w:tcPr>
            <w:tcW w:w="6006"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Client</w:t>
            </w:r>
          </w:p>
        </w:tc>
      </w:tr>
      <w:tr>
        <w:trPr>
          <w:cantSplit/>
        </w:trPr>
        <w:tc>
          <w:tcPr>
            <w:tcW w:w="2300" w:type="dxa"/>
            <w:shd w:val="clear" w:color="auto" w:fill="EEF3F9"/>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Précondition</w:t>
            </w:r>
          </w:p>
        </w:tc>
        <w:tc>
          <w:tcPr>
            <w:tcW w:w="6006"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Le client possède un compte valide et s’est authentifié.</w:t>
            </w:r>
          </w:p>
        </w:tc>
      </w:tr>
      <w:tr>
        <w:trPr>
          <w:cantSplit/>
        </w:trPr>
        <w:tc>
          <w:tcPr>
            <w:tcW w:w="2300" w:type="dxa"/>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Scénario nominal</w:t>
            </w:r>
          </w:p>
        </w:tc>
        <w:tc>
          <w:tcPr>
            <w:tcW w:w="6006" w:type="dxa"/>
            <w:vAlign w:val="center"/>
          </w:tcPr>
          <w:p>
            <w:pPr>
              <w:spacing w:before="20" w:after="20" w:line="252" w:lineRule="auto"/>
              <w:ind w:left="340" w:hanging="340"/>
              <w:jc w:val="left"/>
            </w:pPr>
            <w:r>
              <w:rPr>
                <w:rFonts w:ascii="Times New Roman" w:hAnsi="Times New Roman" w:eastAsia="Times New Roman" w:cs="Times New Roman"/>
                <w:color w:val="262626"/>
                <w:sz w:val="20"/>
                <w:szCs w:val="20"/>
                <w:lang w:val="fr-FR"/>
              </w:rPr>
              <w:t xml:space="preserve">1. Le client lance l’application et s’authentifie.</w:t>
            </w:r>
          </w:p>
          <w:p>
            <w:pPr>
              <w:spacing w:before="20" w:after="20" w:line="252" w:lineRule="auto"/>
              <w:ind w:left="340" w:hanging="340"/>
              <w:jc w:val="left"/>
            </w:pPr>
            <w:r>
              <w:rPr>
                <w:rFonts w:ascii="Times New Roman" w:hAnsi="Times New Roman" w:eastAsia="Times New Roman" w:cs="Times New Roman"/>
                <w:color w:val="262626"/>
                <w:sz w:val="20"/>
                <w:szCs w:val="20"/>
                <w:lang w:val="fr-FR"/>
              </w:rPr>
              <w:t xml:space="preserve">2. Le système affiche le tableau de bord du client.</w:t>
            </w:r>
          </w:p>
          <w:p>
            <w:pPr>
              <w:spacing w:before="20" w:after="20" w:line="252" w:lineRule="auto"/>
              <w:ind w:left="340" w:hanging="340"/>
              <w:jc w:val="left"/>
            </w:pPr>
            <w:r>
              <w:rPr>
                <w:rFonts w:ascii="Times New Roman" w:hAnsi="Times New Roman" w:eastAsia="Times New Roman" w:cs="Times New Roman"/>
                <w:color w:val="262626"/>
                <w:sz w:val="20"/>
                <w:szCs w:val="20"/>
                <w:lang w:val="fr-FR"/>
              </w:rPr>
              <w:t xml:space="preserve">3. Le client accède à la page de détails du produit.</w:t>
            </w:r>
          </w:p>
          <w:p>
            <w:pPr>
              <w:spacing w:before="20" w:after="20" w:line="252" w:lineRule="auto"/>
              <w:ind w:left="340" w:hanging="340"/>
              <w:jc w:val="left"/>
            </w:pPr>
            <w:r>
              <w:rPr>
                <w:rFonts w:ascii="Times New Roman" w:hAnsi="Times New Roman" w:eastAsia="Times New Roman" w:cs="Times New Roman"/>
                <w:color w:val="262626"/>
                <w:sz w:val="20"/>
                <w:szCs w:val="20"/>
                <w:lang w:val="fr-FR"/>
              </w:rPr>
              <w:t xml:space="preserve">4. Il choisit l’opération « Faire une demande » et indique la quantité souhaitée.</w:t>
            </w:r>
          </w:p>
          <w:p>
            <w:pPr>
              <w:spacing w:before="20" w:after="20" w:line="252" w:lineRule="auto"/>
              <w:ind w:left="340" w:hanging="340"/>
              <w:jc w:val="left"/>
            </w:pPr>
            <w:r>
              <w:rPr>
                <w:rFonts w:ascii="Times New Roman" w:hAnsi="Times New Roman" w:eastAsia="Times New Roman" w:cs="Times New Roman"/>
                <w:color w:val="262626"/>
                <w:sz w:val="20"/>
                <w:szCs w:val="20"/>
                <w:lang w:val="fr-FR"/>
              </w:rPr>
              <w:t xml:space="preserve">5. Il complète les informations de sa demande (qualité, quantité, prix, localisation).</w:t>
            </w:r>
          </w:p>
          <w:p>
            <w:pPr>
              <w:spacing w:before="20" w:after="20" w:line="252" w:lineRule="auto"/>
              <w:ind w:left="340" w:hanging="340"/>
              <w:jc w:val="left"/>
            </w:pPr>
            <w:r>
              <w:rPr>
                <w:rFonts w:ascii="Times New Roman" w:hAnsi="Times New Roman" w:eastAsia="Times New Roman" w:cs="Times New Roman"/>
                <w:color w:val="262626"/>
                <w:sz w:val="20"/>
                <w:szCs w:val="20"/>
                <w:lang w:val="fr-FR"/>
              </w:rPr>
              <w:t xml:space="preserve">6. Le système vérifie la validité des informations saisies.</w:t>
            </w:r>
          </w:p>
          <w:p>
            <w:pPr>
              <w:spacing w:before="20" w:after="20" w:line="252" w:lineRule="auto"/>
              <w:ind w:left="340" w:hanging="340"/>
              <w:jc w:val="left"/>
            </w:pPr>
            <w:r>
              <w:rPr>
                <w:rFonts w:ascii="Times New Roman" w:hAnsi="Times New Roman" w:eastAsia="Times New Roman" w:cs="Times New Roman"/>
                <w:color w:val="262626"/>
                <w:sz w:val="20"/>
                <w:szCs w:val="20"/>
                <w:lang w:val="fr-FR"/>
              </w:rPr>
              <w:t xml:space="preserve">7. La demande est enregistrée dans la base de données avec le statut « en attente ».</w:t>
            </w:r>
          </w:p>
          <w:p>
            <w:pPr>
              <w:spacing w:before="20" w:after="20" w:line="252" w:lineRule="auto"/>
              <w:ind w:left="340" w:hanging="340"/>
              <w:jc w:val="left"/>
            </w:pPr>
            <w:r>
              <w:rPr>
                <w:rFonts w:ascii="Times New Roman" w:hAnsi="Times New Roman" w:eastAsia="Times New Roman" w:cs="Times New Roman"/>
                <w:color w:val="262626"/>
                <w:sz w:val="20"/>
                <w:szCs w:val="20"/>
                <w:lang w:val="fr-FR"/>
              </w:rPr>
              <w:t xml:space="preserve">8. Le système confirme que l’opération est réalisée avec succès.</w:t>
            </w:r>
          </w:p>
        </w:tc>
      </w:tr>
      <w:tr>
        <w:trPr>
          <w:cantSplit/>
        </w:trPr>
        <w:tc>
          <w:tcPr>
            <w:tcW w:w="2300" w:type="dxa"/>
            <w:shd w:val="clear" w:color="auto" w:fill="EEF3F9"/>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Scénarios alternatifs</w:t>
            </w:r>
          </w:p>
        </w:tc>
        <w:tc>
          <w:tcPr>
            <w:tcW w:w="6006" w:type="dxa"/>
            <w:shd w:val="clear" w:color="auto" w:fill="EEF3F9"/>
            <w:vAlign w:val="center"/>
          </w:tcPr>
          <w:p>
            <w:pPr>
              <w:spacing w:before="20" w:after="20" w:line="252" w:lineRule="auto"/>
              <w:ind w:left="340" w:hanging="340"/>
              <w:jc w:val="left"/>
            </w:pPr>
            <w:r>
              <w:rPr>
                <w:rFonts w:ascii="Times New Roman" w:hAnsi="Times New Roman" w:eastAsia="Times New Roman" w:cs="Times New Roman"/>
                <w:color w:val="262626"/>
                <w:sz w:val="20"/>
                <w:szCs w:val="20"/>
                <w:lang w:val="fr-FR"/>
              </w:rPr>
              <w:t xml:space="preserve">6a. Certaines informations sont manquantes ou invalides : le système affiche un message d’erreur et le client corrige sa saisie. Retour à l’étape 5.</w:t>
            </w:r>
          </w:p>
          <w:p>
            <w:pPr>
              <w:spacing w:before="20" w:after="20" w:line="252" w:lineRule="auto"/>
              <w:ind w:left="340" w:hanging="340"/>
              <w:jc w:val="left"/>
            </w:pPr>
            <w:r>
              <w:rPr>
                <w:rFonts w:ascii="Times New Roman" w:hAnsi="Times New Roman" w:eastAsia="Times New Roman" w:cs="Times New Roman"/>
                <w:color w:val="262626"/>
                <w:sz w:val="20"/>
                <w:szCs w:val="20"/>
                <w:lang w:val="fr-FR"/>
              </w:rPr>
              <w:t xml:space="preserve">6b. Le client modifie la quantité avant validation : le système met à jour la demande avant de l’enregistrer.</w:t>
            </w:r>
          </w:p>
          <w:p>
            <w:pPr>
              <w:spacing w:before="20" w:after="20" w:line="252" w:lineRule="auto"/>
              <w:ind w:left="340" w:hanging="340"/>
              <w:jc w:val="left"/>
            </w:pPr>
            <w:r>
              <w:rPr>
                <w:rFonts w:ascii="Times New Roman" w:hAnsi="Times New Roman" w:eastAsia="Times New Roman" w:cs="Times New Roman"/>
                <w:color w:val="262626"/>
                <w:sz w:val="20"/>
                <w:szCs w:val="20"/>
                <w:lang w:val="fr-FR"/>
              </w:rPr>
              <w:t xml:space="preserve">7a. Une erreur survient lors de l’enregistrement : le système affiche un message d’échec et le client peut réessayer ultérieurement.</w:t>
            </w:r>
          </w:p>
        </w:tc>
      </w:tr>
      <w:tr>
        <w:trPr>
          <w:cantSplit/>
        </w:trPr>
        <w:tc>
          <w:tcPr>
            <w:tcW w:w="2300" w:type="dxa"/>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Postcondition de succès</w:t>
            </w:r>
          </w:p>
        </w:tc>
        <w:tc>
          <w:tcPr>
            <w:tcW w:w="6006"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La demande est enregistrée et la liste des demandes est actualisée.</w:t>
            </w:r>
          </w:p>
        </w:tc>
      </w:tr>
      <w:tr>
        <w:trPr>
          <w:cantSplit/>
        </w:trPr>
        <w:tc>
          <w:tcPr>
            <w:tcW w:w="2300" w:type="dxa"/>
            <w:shd w:val="clear" w:color="auto" w:fill="EEF3F9"/>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Postcondition d’échec</w:t>
            </w:r>
          </w:p>
        </w:tc>
        <w:tc>
          <w:tcPr>
            <w:tcW w:w="6006"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La demande n’est pas effectuée et aucune modification n’est enregistrée dans la base de données.</w:t>
            </w:r>
          </w:p>
        </w:tc>
      </w:tr>
    </w:tbl>
    <w:p>
      <w:pPr>
        <w:spacing w:before="0" w:after="120"/>
      </w:pPr>
    </w:p>
    <w:p w:rsidR="00160652" w:rsidRDefault="000F07E9">
      <w:pPr>
        <w:pStyle w:val="Heading5"/>
        <w:numPr>
          <w:ilvl w:val="0"/>
          <w:numId w:val="0"/>
        </w:numPr>
        <w:ind w:left="0" w:firstLine="0"/>
      </w:pPr>
      <w:r>
        <w:rPr>
          <w:rFonts w:ascii="Times New Roman" w:hAnsi="Times New Roman" w:eastAsia="Times New Roman" w:cs="Times New Roman"/>
        </w:rPr>
        <w:t>3. Diagramme de communication</w:t>
      </w:r>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 diagramme de communication représente le flux de messages dans un système : il montre comment les parties d’un système interagissent, ou plus précisément communiquent entre elles. Il se construit avec seulement quelques composants, présentés dans le tableau suivant :</w:t>
      </w:r>
    </w:p>
    <w:p>
      <w:pPr>
        <w:pStyle w:val="Caption"/>
        <w:keepNext/>
        <w:spacing w:before="0" w:after="60"/>
        <w:ind w:left="0" w:firstLine="0"/>
        <w:jc w:val="center"/>
      </w:pPr>
      <w:r>
        <w:rPr>
          <w:rFonts w:ascii="Times New Roman" w:hAnsi="Times New Roman" w:eastAsia="Times New Roman" w:cs="Times New Roman"/>
          <w:i/>
          <w:iCs/>
          <w:color w:val="1F4E79"/>
          <w:sz w:val="20"/>
          <w:szCs w:val="20"/>
          <w:lang w:val="fr-FR"/>
        </w:rPr>
        <w:t xml:space="preserve">Tableau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Tableau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17</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Formalisme du diagramme de communication</w:t>
      </w:r>
    </w:p>
    <w:tbl>
      <w:tblPr>
        <w:tblW w:w="8306" w:type="dxa"/>
        <w:jc w:val="center"/>
        <w:tblBorders>
          <w:top w:val="single" w:sz="8" w:space="0" w:color="1F4E79"/>
          <w:left w:val="single" w:sz="4" w:space="0" w:color="A6B8CC"/>
          <w:bottom w:val="single" w:sz="8" w:space="0" w:color="1F4E79"/>
          <w:right w:val="single" w:sz="4" w:space="0" w:color="A6B8CC"/>
          <w:insideH w:val="single" w:sz="4" w:space="0" w:color="A6B8CC"/>
          <w:insideV w:val="single" w:sz="4" w:space="0" w:color="A6B8CC"/>
        </w:tblBorders>
        <w:tblLayout w:type="fixed"/>
        <w:tblCellMar>
          <w:left w:w="90" w:type="dxa"/>
          <w:right w:w="90" w:type="dxa"/>
        </w:tblCellMar>
        <w:tblLook w:val="04A0" w:firstRow="1" w:lastRow="0" w:firstColumn="0" w:lastColumn="0" w:noHBand="0" w:noVBand="1"/>
      </w:tblPr>
      <w:tblGrid>
        <w:gridCol w:w="2147"/>
        <w:gridCol w:w="4188"/>
        <w:gridCol w:w="1971"/>
      </w:tblGrid>
      <w:tr>
        <w:trPr>
          <w:tblHeader/>
          <w:cantSplit/>
        </w:trPr>
        <w:tc>
          <w:tcPr>
            <w:tcW w:w="2147"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Composant</w:t>
            </w:r>
          </w:p>
        </w:tc>
        <w:tc>
          <w:tcPr>
            <w:tcW w:w="4188"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Description</w:t>
            </w:r>
          </w:p>
        </w:tc>
        <w:tc>
          <w:tcPr>
            <w:tcW w:w="1971"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Représentation</w:t>
            </w:r>
          </w:p>
        </w:tc>
      </w:tr>
      <w:tr w:rsidR="00160652" w:rsidTr="00160652">
        <w:trPr>
          <w:cnfStyle w:val="000000100000" w:firstRow="0" w:lastRow="0" w:firstColumn="0" w:lastColumn="0" w:oddVBand="0" w:evenVBand="0" w:oddHBand="1" w:evenHBand="0" w:firstRowFirstColumn="0" w:firstRowLastColumn="0" w:lastRowFirstColumn="0" w:lastRowLastColumn="0"/>
          <w:trHeight w:val="1082"/>
        </w:trPr>
        <w:tc>
          <w:tcPr>
            <w:cnfStyle w:val="001000000000" w:firstRow="0" w:lastRow="0" w:firstColumn="1" w:lastColumn="0" w:oddVBand="0" w:evenVBand="0" w:oddHBand="0" w:evenHBand="0" w:firstRowFirstColumn="0" w:firstRowLastColumn="0" w:lastRowFirstColumn="0" w:lastRowLastColumn="0"/>
            <w:tcW w:w="2147" w:type="dxa"/>
          </w:tcPr>
          <w:p w:rsidR="00160652" w:rsidRDefault="00086B22">
            <w:pPr>
              <w:spacing w:before="40" w:after="40" w:line="252" w:lineRule="auto"/>
              <w:ind w:left="0" w:firstLine="0"/>
              <w:jc w:val="left"/>
            </w:pPr>
            <w:r>
              <w:rPr>
                <w:rFonts w:ascii="Times New Roman" w:hAnsi="Times New Roman" w:eastAsia="Times New Roman" w:cs="Times New Roman"/>
                <w:b/>
                <w:bCs/>
                <w:color w:val="1F4E79"/>
                <w:sz w:val="20"/>
                <w:szCs w:val="20"/>
                <w:lang w:val="fr-FR"/>
              </w:rPr>
              <w:t>Acteur</w:t>
            </w:r>
          </w:p>
        </w:tc>
        <w:tc>
          <w:tcPr>
            <w:tcW w:w="4188" w:type="dxa"/>
          </w:tcPr>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left"/>
              <w:rPr>
                <w:rFonts w:cs="Times New Roman"/>
              </w:rPr>
            </w:pPr>
            <w:r>
              <w:rPr>
                <w:rFonts w:ascii="Times New Roman" w:hAnsi="Times New Roman" w:eastAsia="Times New Roman" w:cs="Times New Roman"/>
                <w:color w:val="262626"/>
                <w:sz w:val="20"/>
                <w:szCs w:val="20"/>
                <w:lang w:val="fr-FR"/>
              </w:rPr>
              <w:t xml:space="preserve">Entité extérieure au système qui interagit avec lui. Sa représentation est identique à celle du diagramme de cas d’utilisation.</w:t>
            </w:r>
          </w:p>
        </w:tc>
        <w:tc>
          <w:tcPr>
            <w:tcW w:w="1971" w:type="dxa"/>
          </w:tcPr>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rPr>
                <w:rFonts w:cs="Times New Roman"/>
              </w:rPr>
            </w:pPr>
            <w:r>
              <w:rPr>
                <w:rFonts w:ascii="Times New Roman" w:hAnsi="Times New Roman" w:eastAsia="Times New Roman" w:cs="Times New Roman"/>
                <w:color w:val="262626"/>
                <w:sz w:val="20"/>
                <w:szCs w:val="20"/>
                <w:lang w:val="fr-FR"/>
              </w:rPr>
              <w:t xml:space="preserve"> </w:t>
            </w:r>
          </w:p>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rPr>
                <w:rFonts w:cs="Times New Roman"/>
              </w:rPr>
            </w:pPr>
            <w:r>
              <w:rPr>
                <w:rFonts w:ascii="Times New Roman" w:hAnsi="Times New Roman" w:eastAsia="Times New Roman" w:cs="Times New Roman"/>
                <w:color w:val="262626"/>
                <w:sz w:val="20"/>
                <w:szCs w:val="20"/>
                <w:lang w:val="fr-FR"/>
              </w:rPr>
              <w:t xml:space="preserve">            </w:t>
            </w:r>
            <w:r>
              <w:rPr>
                <w:noProof/>
                <w:lang w:val="en-US"/>
              </w:rPr>
              <w:drawing>
                <wp:inline distT="0" distB="0" distL="0" distR="0">
                  <wp:extent cx="335280" cy="701040"/>
                  <wp:effectExtent l="0" t="0" r="0" b="0"/>
                  <wp:docPr id="10" name="Imag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 27"/>
                          <pic:cNvPicPr>
                            <a:picLocks noChangeAspect="1"/>
                            <a:extLst>
                              <a:ext uri="sm">
                                <sm:smNativeData xmlns="" xmlns:sm="sm" val="SMDATA_16_ST66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sAwEAB6AAAAAAAAAJAAAAAAAAAAAAAAAAAAAAAAAAAAAAAAAAAAAAEAIAAFAEAAAAAAAAAAAAAAAAAAAoAAAACAAAAAEAAAABAAAA"/>
                              </a:ext>
                            </a:extLst>
                          </pic:cNvPicPr>
                        </pic:nvPicPr>
                        <pic:blipFill>
                          <a:blip r:embed="rId15"/>
                          <a:stretch>
                            <a:fillRect/>
                          </a:stretch>
                        </pic:blipFill>
                        <pic:spPr>
                          <a:xfrm>
                            <a:off x="0" y="0"/>
                            <a:ext cx="335280" cy="701040"/>
                          </a:xfrm>
                          <a:prstGeom prst="rect">
                            <a:avLst/>
                          </a:prstGeom>
                          <a:noFill/>
                          <a:ln w="12700">
                            <a:noFill/>
                          </a:ln>
                        </pic:spPr>
                      </pic:pic>
                    </a:graphicData>
                  </a:graphic>
                </wp:inline>
              </w:drawing>
            </w:r>
          </w:p>
        </w:tc>
      </w:tr>
      <w:tr w:rsidR="00160652" w:rsidTr="00160652">
        <w:trPr>
          <w:trHeight w:val="1082"/>
        </w:trPr>
        <w:tc>
          <w:tcPr>
            <w:cnfStyle w:val="001000000000" w:firstRow="0" w:lastRow="0" w:firstColumn="1" w:lastColumn="0" w:oddVBand="0" w:evenVBand="0" w:oddHBand="0" w:evenHBand="0" w:firstRowFirstColumn="0" w:firstRowLastColumn="0" w:lastRowFirstColumn="0" w:lastRowLastColumn="0"/>
            <w:tcW w:w="2147" w:type="dxa"/>
          </w:tcPr>
          <w:p w:rsidR="00160652" w:rsidRDefault="00086B22">
            <w:pPr>
              <w:spacing w:before="40" w:after="40" w:line="252" w:lineRule="auto"/>
              <w:ind w:left="0" w:firstLine="0"/>
              <w:jc w:val="left"/>
            </w:pPr>
            <w:r>
              <w:rPr>
                <w:rFonts w:ascii="Times New Roman" w:hAnsi="Times New Roman" w:eastAsia="Times New Roman" w:cs="Times New Roman"/>
                <w:b/>
                <w:bCs/>
                <w:color w:val="1F4E79"/>
                <w:sz w:val="20"/>
                <w:szCs w:val="20"/>
                <w:lang w:val="fr-FR"/>
              </w:rPr>
              <w:t xml:space="preserve">Objet </w:t>
            </w:r>
          </w:p>
        </w:tc>
        <w:tc>
          <w:tcPr>
            <w:tcW w:w="4188" w:type="dxa"/>
          </w:tcPr>
          <w:p w:rsidR="00160652" w:rsidRDefault="00086B22">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left"/>
              <w:rPr>
                <w:rFonts w:cs="Times New Roman"/>
              </w:rPr>
            </w:pPr>
            <w:r>
              <w:rPr>
                <w:rFonts w:ascii="Times New Roman" w:hAnsi="Times New Roman" w:eastAsia="Times New Roman" w:cs="Times New Roman"/>
                <w:color w:val="262626"/>
                <w:sz w:val="20"/>
                <w:szCs w:val="20"/>
                <w:lang w:val="fr-FR"/>
              </w:rPr>
              <w:t xml:space="preserve">Rectangle qui contient le nom et le type de l’instance.</w:t>
            </w:r>
          </w:p>
        </w:tc>
        <w:tc>
          <w:tcPr>
            <w:tcW w:w="1971" w:type="dxa"/>
          </w:tcPr>
          <w:p w:rsidR="00160652" w:rsidRDefault="00160652">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center"/>
              <w:rPr>
                <w:rFonts w:cs="Times New Roman"/>
              </w:rPr>
            </w:pPr>
          </w:p>
          <w:tbl>
            <w:tblPr>
              <w:tblStyle w:val="TableGrid"/>
              <w:tblpPr w:leftFromText="141" w:rightFromText="141" w:vertAnchor="text" w:horzAnchor="margin" w:tblpXSpec="center" w:tblpY="-124"/>
              <w:tblOverlap w:val="never"/>
              <w:tblW w:w="1036" w:type="dxa"/>
              <w:tblLook w:val="04A0" w:firstRow="1" w:lastRow="0" w:firstColumn="1" w:lastColumn="0" w:noHBand="0" w:noVBand="1"/>
            </w:tblPr>
            <w:tblGrid>
              <w:gridCol w:w="1036"/>
            </w:tblGrid>
            <w:tr w:rsidR="00160652">
              <w:trPr>
                <w:trHeight w:val="447"/>
              </w:trPr>
              <w:tc>
                <w:tcPr>
                  <w:tcW w:w="1036" w:type="dxa"/>
                  <w:tcBorders>
                    <w:top w:val="single" w:sz="8" w:space="0" w:color="2F528F"/>
                    <w:left w:val="single" w:sz="8" w:space="0" w:color="2F528F"/>
                    <w:bottom w:val="single" w:sz="8" w:space="0" w:color="2F528F"/>
                    <w:right w:val="single" w:sz="8" w:space="0" w:color="2F528F"/>
                  </w:tcBorders>
                  <w:shd w:val="solid" w:color="4472C4" w:fill="auto"/>
                  <w:tcMar>
                    <w:top w:w="135" w:type="dxa"/>
                    <w:left w:w="115" w:type="dxa"/>
                    <w:right w:w="115" w:type="dxa"/>
                  </w:tcMar>
                </w:tcPr>
                <w:p w:rsidR="00160652" w:rsidRDefault="00086B22">
                  <w:pPr>
                    <w:spacing w:line="360" w:lineRule="auto"/>
                    <w:jc w:val="left"/>
                    <w:rPr>
                      <w:rFonts w:cs="Times New Roman"/>
                    </w:rPr>
                  </w:pPr>
                  <w:r>
                    <w:rPr>
                      <w:rFonts w:cs="Times New Roman"/>
                      <w:color w:val="FFFFFF"/>
                    </w:rPr>
                    <w:t xml:space="preserve">Objet </w:t>
                  </w:r>
                </w:p>
              </w:tc>
            </w:tr>
          </w:tbl>
          <w:p w:rsidR="00160652" w:rsidRDefault="00160652">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center"/>
              <w:rPr>
                <w:rFonts w:cs="Times New Roman"/>
              </w:rPr>
            </w:pPr>
          </w:p>
        </w:tc>
      </w:tr>
      <w:tr w:rsidR="00160652" w:rsidTr="00160652">
        <w:trPr>
          <w:cnfStyle w:val="000000100000" w:firstRow="0" w:lastRow="0" w:firstColumn="0" w:lastColumn="0" w:oddVBand="0" w:evenVBand="0" w:oddHBand="1" w:evenHBand="0" w:firstRowFirstColumn="0" w:firstRowLastColumn="0" w:lastRowFirstColumn="0" w:lastRowLastColumn="0"/>
          <w:trHeight w:val="1252"/>
        </w:trPr>
        <w:tc>
          <w:tcPr>
            <w:cnfStyle w:val="001000000000" w:firstRow="0" w:lastRow="0" w:firstColumn="1" w:lastColumn="0" w:oddVBand="0" w:evenVBand="0" w:oddHBand="0" w:evenHBand="0" w:firstRowFirstColumn="0" w:firstRowLastColumn="0" w:lastRowFirstColumn="0" w:lastRowLastColumn="0"/>
            <w:tcW w:w="2147" w:type="dxa"/>
          </w:tcPr>
          <w:p w:rsidR="00160652" w:rsidRDefault="00086B22">
            <w:pPr>
              <w:spacing w:before="40" w:after="40" w:line="252" w:lineRule="auto"/>
              <w:ind w:left="0" w:firstLine="0"/>
              <w:jc w:val="left"/>
            </w:pPr>
            <w:r>
              <w:rPr>
                <w:rFonts w:ascii="Times New Roman" w:hAnsi="Times New Roman" w:eastAsia="Times New Roman" w:cs="Times New Roman"/>
                <w:b/>
                <w:bCs/>
                <w:color w:val="1F4E79"/>
                <w:sz w:val="20"/>
                <w:szCs w:val="20"/>
                <w:lang w:val="fr-FR"/>
              </w:rPr>
              <w:t xml:space="preserve">Connecteur</w:t>
            </w:r>
          </w:p>
        </w:tc>
        <w:tc>
          <w:tcPr>
            <w:tcW w:w="4188" w:type="dxa"/>
          </w:tcPr>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left"/>
              <w:rPr>
                <w:rFonts w:cs="Times New Roman"/>
              </w:rPr>
            </w:pPr>
            <w:r>
              <w:rPr>
                <w:rFonts w:ascii="Times New Roman" w:hAnsi="Times New Roman" w:eastAsia="Times New Roman" w:cs="Times New Roman"/>
                <w:color w:val="262626"/>
                <w:sz w:val="20"/>
                <w:szCs w:val="20"/>
                <w:lang w:val="fr-FR"/>
              </w:rPr>
              <w:t xml:space="preserve">Les relations entre les lignes de vie sont appelées connecteurs ; elles se représentent par un trait plein qui relie deux lignes de vie.</w:t>
            </w:r>
          </w:p>
        </w:tc>
        <w:tc>
          <w:tcPr>
            <w:tcW w:w="1971" w:type="dxa"/>
          </w:tcPr>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rPr>
                <w:rFonts w:cs="Times New Roman"/>
              </w:rPr>
            </w:pPr>
            <w:r>
              <w:rPr>
                <w:noProof/>
                <w:lang w:val="en-US"/>
              </w:rPr>
              <mc:AlternateContent>
                <mc:Choice Requires="wpg">
                  <w:drawing>
                    <wp:anchor distT="0" distB="0" distL="114300" distR="114300" simplePos="0" relativeHeight="251658358" behindDoc="0" locked="0" layoutInCell="1" hidden="0" allowOverlap="1">
                      <wp:simplePos x="0" y="0"/>
                      <wp:positionH relativeFrom="column">
                        <wp:posOffset>167005</wp:posOffset>
                      </wp:positionH>
                      <wp:positionV relativeFrom="paragraph">
                        <wp:posOffset>358140</wp:posOffset>
                      </wp:positionV>
                      <wp:extent cx="850900" cy="77470"/>
                      <wp:effectExtent l="28575" t="28575" r="28575" b="0"/>
                      <wp:wrapNone/>
                      <wp:docPr id="118" name="Group 178740"/>
                      <wp:cNvGraphicFramePr/>
                      <a:graphic xmlns:a="http://schemas.openxmlformats.org/drawingml/2006/main">
                        <a:graphicData uri="http://schemas.microsoft.com/office/word/2010/wordprocessingGroup">
                          <wpg:wgp>
                            <wpg:cNvGrpSpPr>
                              <a:extLst>
                                <a:ext uri="sm">
                                  <sm:smNativeData xmlns="" xmlns:sm="sm" val="SMDATA_5_ST66ahMAAAAlAAAAAQAAAA0BAAAAkAAAAEgAAACQAAAASAAAAAAAAAAAAAAAAAAAABcAAAAUAAAAAAAAAAAAAAD/fwAA/38AAAAAAAAJAAAABAAAAAAAAAAhAAAAQAAAADwAAAA1AwAAAKAAAAAAAAALAAAAAAAAAAIAAAAHAQAAAAAAAAIAAAA0AgAAPAUAAHoAAABHAAIAiyQAAGIWAAAoAAAACAAAAAEAAAABAAAA"/>
                                </a:ext>
                              </a:extLst>
                            </wpg:cNvGrpSpPr>
                            <wpg:grpSpPr>
                              <a:xfrm>
                                <a:off x="0" y="0"/>
                                <a:ext cx="850900" cy="77470"/>
                                <a:chOff x="0" y="0"/>
                                <a:chExt cx="850900" cy="77470"/>
                              </a:xfrm>
                            </wpg:grpSpPr>
                            <wps:wsp>
                              <wps:cNvPr id="119" name="Shape 14977"/>
                              <wps:cNvSpPr>
                                <a:extLst>
                                  <a:ext uri="sm">
                                    <sm:smNativeData xmlns="" xmlns:sm="sm" val="SMDATA_14_ST66ahMAAAAlAAAACwAAAE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BAAAAAAAAAAAAAAAt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0" y="0"/>
                                  <a:ext cx="850900" cy="0"/>
                                </a:xfrm>
                                <a:custGeom>
                                  <a:avLst/>
                                  <a:gdLst/>
                                  <a:ahLst/>
                                  <a:cxnLst/>
                                  <a:rect l="0" t="0" r="850900" b="0"/>
                                  <a:pathLst>
                                    <a:path w="850900">
                                      <a:moveTo>
                                        <a:pt x="0" y="0"/>
                                      </a:moveTo>
                                      <a:lnTo>
                                        <a:pt x="850900" y="0"/>
                                      </a:lnTo>
                                    </a:path>
                                  </a:pathLst>
                                </a:custGeom>
                                <a:noFill/>
                                <a:ln w="28575">
                                  <a:solidFill>
                                    <a:srgbClr val="000000"/>
                                  </a:solidFill>
                                </a:ln>
                              </wps:spPr>
                              <wps:bodyPr spcFirstLastPara="1" vertOverflow="clip" horzOverflow="clip" lIns="91440" tIns="45720" rIns="91440" bIns="45720" upright="1">
                                <a:noAutofit/>
                              </wps:bodyPr>
                            </wps:wsp>
                          </wpg:wgp>
                        </a:graphicData>
                      </a:graphic>
                    </wp:anchor>
                  </w:drawing>
                </mc:Choice>
                <mc:Fallback>
                  <w:pict>
                    <v:group w14:anchorId="4FBF0464" id="Group 178740" o:spid="_x0000_s1026" style="position:absolute;margin-left:13.15pt;margin-top:28.2pt;width:67pt;height:6.1pt;z-index:251658358" coordsize="8509,77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">
                      <v:shape id="Shape 14977" o:spid="_x0000_s1027" style="position:absolute;width:8509;height:0;visibility:visible;mso-wrap-style:square;v-text-anchor:top" coordsize="8509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" path="m,l850900,e" filled="f" strokeweight="2.25pt">
                        <v:path arrowok="t" textboxrect="0,0,850900,0"/>
                      </v:shape>
                    </v:group>
                  </w:pict>
                </mc:Fallback>
              </mc:AlternateContent>
            </w:r>
            <w:r>
              <w:rPr>
                <w:rFonts w:ascii="Times New Roman" w:hAnsi="Times New Roman" w:eastAsia="Times New Roman" w:cs="Times New Roman"/>
                <w:color w:val="262626"/>
                <w:sz w:val="20"/>
                <w:szCs w:val="20"/>
                <w:lang w:val="fr-FR"/>
              </w:rPr>
              <w:t xml:space="preserve"> </w:t>
            </w:r>
          </w:p>
          <w:p w:rsidR="00160652" w:rsidRDefault="0016065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rPr>
                <w:rFonts w:cs="Times New Roman"/>
              </w:rPr>
            </w:pPr>
          </w:p>
        </w:tc>
      </w:tr>
      <w:tr w:rsidR="00160652" w:rsidTr="00160652">
        <w:trPr>
          <w:trHeight w:val="1247"/>
        </w:trPr>
        <w:tc>
          <w:tcPr>
            <w:cnfStyle w:val="001000000000" w:firstRow="0" w:lastRow="0" w:firstColumn="1" w:lastColumn="0" w:oddVBand="0" w:evenVBand="0" w:oddHBand="0" w:evenHBand="0" w:firstRowFirstColumn="0" w:firstRowLastColumn="0" w:lastRowFirstColumn="0" w:lastRowLastColumn="0"/>
            <w:tcW w:w="2147" w:type="dxa"/>
          </w:tcPr>
          <w:p w:rsidR="00160652" w:rsidRDefault="00086B22">
            <w:pPr>
              <w:spacing w:before="40" w:after="40" w:line="252" w:lineRule="auto"/>
              <w:ind w:left="0" w:firstLine="0"/>
              <w:jc w:val="left"/>
            </w:pPr>
            <w:r>
              <w:rPr>
                <w:rFonts w:ascii="Times New Roman" w:hAnsi="Times New Roman" w:eastAsia="Times New Roman" w:cs="Times New Roman"/>
                <w:b/>
                <w:bCs/>
                <w:color w:val="1F4E79"/>
                <w:sz w:val="20"/>
                <w:szCs w:val="20"/>
                <w:lang w:val="fr-FR"/>
              </w:rPr>
              <w:t xml:space="preserve">Message</w:t>
            </w:r>
          </w:p>
        </w:tc>
        <w:tc>
          <w:tcPr>
            <w:tcW w:w="4188" w:type="dxa"/>
          </w:tcPr>
          <w:p w:rsidR="00160652" w:rsidRDefault="00086B22">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left"/>
              <w:rPr>
                <w:rFonts w:cs="Times New Roman"/>
              </w:rPr>
            </w:pPr>
            <w:r>
              <w:rPr>
                <w:rFonts w:ascii="Times New Roman" w:hAnsi="Times New Roman" w:eastAsia="Times New Roman" w:cs="Times New Roman"/>
                <w:color w:val="262626"/>
                <w:sz w:val="20"/>
                <w:szCs w:val="20"/>
                <w:lang w:val="fr-FR"/>
              </w:rPr>
              <w:t xml:space="preserve">Communications particulières entre les lignes de vie, généralement numérotées dans l’ordre croissant.</w:t>
            </w:r>
          </w:p>
        </w:tc>
        <w:tc>
          <w:tcPr>
            <w:tcW w:w="1971" w:type="dxa"/>
          </w:tcPr>
          <w:p w:rsidR="00160652" w:rsidRDefault="00160652">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center"/>
              <w:rPr>
                <w:rFonts w:cs="Times New Roman"/>
              </w:rPr>
            </w:pPr>
          </w:p>
          <w:p w:rsidR="00160652" w:rsidRDefault="00086B22">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center"/>
              <w:rPr>
                <w:rFonts w:cs="Times New Roman"/>
              </w:rPr>
            </w:pPr>
            <w:r>
              <w:rPr>
                <w:noProof/>
                <w:lang w:val="en-US"/>
              </w:rPr>
              <w:drawing>
                <wp:inline distT="0" distB="0" distL="0" distR="0">
                  <wp:extent cx="1019810" cy="239395"/>
                  <wp:effectExtent l="0" t="0" r="0" b="0"/>
                  <wp:docPr id="11" name="Imag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 26"/>
                          <pic:cNvPicPr>
                            <a:picLocks noChangeAspect="1"/>
                            <a:extLst>
                              <a:ext uri="sm">
                                <sm:smNativeData xmlns="" xmlns:sm="sm" val="SMDATA_16_ST66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sAwEAB6AAAAAAAAAMAAAAAAAAAAAAAAAAAAAAAAAAAAAAAAAAAAAARgYAAHkBAAAAAAAAAAAAAAAAAAAoAAAACAAAAAEAAAABAAAA"/>
                              </a:ext>
                            </a:extLst>
                          </pic:cNvPicPr>
                        </pic:nvPicPr>
                        <pic:blipFill>
                          <a:blip r:embed="rId25"/>
                          <a:stretch>
                            <a:fillRect/>
                          </a:stretch>
                        </pic:blipFill>
                        <pic:spPr>
                          <a:xfrm>
                            <a:off x="0" y="0"/>
                            <a:ext cx="1019810" cy="239395"/>
                          </a:xfrm>
                          <a:prstGeom prst="rect">
                            <a:avLst/>
                          </a:prstGeom>
                          <a:noFill/>
                          <a:ln w="12700">
                            <a:noFill/>
                          </a:ln>
                        </pic:spPr>
                      </pic:pic>
                    </a:graphicData>
                  </a:graphic>
                </wp:inline>
              </w:drawing>
            </w:r>
          </w:p>
        </w:tc>
      </w:tr>
    </w:tbl>
    <w:p>
      <w:pPr>
        <w:spacing w:before="0" w:after="120"/>
      </w:pPr>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Les figures suivantes présentent les diagrammes de communication des cas « S’authentifier » et « Ajouter un produit » :</w:t>
      </w:r>
    </w:p>
    <w:p>
      <w:pPr>
        <w:keepNext/>
        <w:spacing w:before="120" w:after="60"/>
        <w:ind w:left="0" w:firstLine="0"/>
        <w:jc w:val="center"/>
      </w:pPr>
      <w:r>
        <w:rPr>
          <w:noProof/>
          <w:sz w:val="32"/>
          <w:szCs w:val="32"/>
          <w:lang w:val="en-US"/>
        </w:rPr>
        <w:drawing>
          <wp:inline distT="0" distB="0" distL="0" distR="0">
            <wp:extent cx="5274310" cy="4333053"/>
            <wp:effectExtent l="0" t="0" r="0" b="0"/>
            <wp:docPr id="2102371745" name="Image 21023717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274310" cy="4333053"/>
                    </a:xfrm>
                    <a:prstGeom prst="rect">
                      <a:avLst/>
                    </a:prstGeom>
                    <a:noFill/>
                    <a:ln>
                      <a:noFill/>
                    </a:ln>
                  </pic:spPr>
                </pic:pic>
              </a:graphicData>
            </a:graphic>
          </wp:inline>
        </w:drawing>
      </w:r>
    </w:p>
    <w:p>
      <w:pPr>
        <w:pStyle w:val="Caption"/>
        <w:spacing w:before="0" w:after="240"/>
        <w:ind w:left="0" w:firstLine="0"/>
        <w:jc w:val="center"/>
      </w:pPr>
      <w:r>
        <w:rPr>
          <w:rFonts w:ascii="Times New Roman" w:hAnsi="Times New Roman" w:eastAsia="Times New Roman" w:cs="Times New Roman"/>
          <w:i/>
          <w:iCs/>
          <w:color w:val="1F4E79"/>
          <w:sz w:val="20"/>
          <w:szCs w:val="20"/>
          <w:lang w:val="fr-FR"/>
        </w:rPr>
        <w:t xml:space="preserve">Figure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Figure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9</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Diagramme de communication du cas « S’authentifier »</w:t>
      </w:r>
    </w:p>
    <w:p>
      <w:pPr>
        <w:keepNext/>
        <w:spacing w:before="120" w:after="60"/>
        <w:ind w:left="0" w:firstLine="0"/>
        <w:jc w:val="center"/>
      </w:pPr>
      <w:r>
        <w:rPr>
          <w:noProof/>
          <w:lang w:val="en-US"/>
        </w:rPr>
        <w:drawing>
          <wp:inline distT="0" distB="0" distL="0" distR="0" wp14:anchorId="0F2F3596" wp14:editId="21276ED2">
            <wp:extent cx="5274310" cy="2622170"/>
            <wp:effectExtent l="0" t="0" r="0" b="0"/>
            <wp:docPr id="1502913700" name="Image 15029137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274310" cy="2622170"/>
                    </a:xfrm>
                    <a:prstGeom prst="rect">
                      <a:avLst/>
                    </a:prstGeom>
                    <a:noFill/>
                    <a:ln>
                      <a:noFill/>
                    </a:ln>
                  </pic:spPr>
                </pic:pic>
              </a:graphicData>
            </a:graphic>
          </wp:inline>
        </w:drawing>
      </w:r>
    </w:p>
    <w:p>
      <w:pPr>
        <w:pStyle w:val="Caption"/>
        <w:spacing w:before="0" w:after="240"/>
        <w:ind w:left="0" w:firstLine="0"/>
        <w:jc w:val="center"/>
      </w:pPr>
      <w:r>
        <w:rPr>
          <w:rFonts w:ascii="Times New Roman" w:hAnsi="Times New Roman" w:eastAsia="Times New Roman" w:cs="Times New Roman"/>
          <w:i/>
          <w:iCs/>
          <w:color w:val="1F4E79"/>
          <w:sz w:val="20"/>
          <w:szCs w:val="20"/>
          <w:lang w:val="fr-FR"/>
        </w:rPr>
        <w:t xml:space="preserve">Figure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Figure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10</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Diagramme de communication du cas « Ajouter un produit »</w:t>
      </w:r>
    </w:p>
    <w:p w:rsidR="00160652" w:rsidRDefault="000F07E9">
      <w:pPr>
        <w:pStyle w:val="Heading5"/>
        <w:numPr>
          <w:ilvl w:val="0"/>
          <w:numId w:val="0"/>
        </w:numPr>
        <w:ind w:left="0" w:firstLine="0"/>
      </w:pPr>
      <w:r>
        <w:rPr>
          <w:rFonts w:ascii="Times New Roman" w:hAnsi="Times New Roman" w:eastAsia="Times New Roman" w:cs="Times New Roman"/>
        </w:rPr>
        <w:t>4. Diagramme de séquence</w:t>
      </w:r>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 diagramme de séquence représente graphiquement les interactions entre les acteurs et le système selon un ordre chronologique. Il décrit les interactions entre les objets qui participent à un cas d’utilisation. Les objets et les acteurs y sont disposés horizontalement, en colonnes, et le temps s’écoule verticalement : chaque objet possède une ligne de vie verticale qui indique sa durée de vie. Le formalisme est présenté dans le tableau suivant :</w:t>
      </w:r>
    </w:p>
    <w:p>
      <w:pPr>
        <w:pStyle w:val="Caption"/>
        <w:keepNext/>
        <w:spacing w:before="0" w:after="60"/>
        <w:ind w:left="0" w:firstLine="0"/>
        <w:jc w:val="center"/>
      </w:pPr>
      <w:r>
        <w:rPr>
          <w:rFonts w:ascii="Times New Roman" w:hAnsi="Times New Roman" w:eastAsia="Times New Roman" w:cs="Times New Roman"/>
          <w:i/>
          <w:iCs/>
          <w:color w:val="1F4E79"/>
          <w:sz w:val="20"/>
          <w:szCs w:val="20"/>
          <w:lang w:val="fr-FR"/>
        </w:rPr>
        <w:t xml:space="preserve">Tableau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Tableau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18</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Formalisme du diagramme de séquence</w:t>
      </w:r>
    </w:p>
    <w:tbl>
      <w:tblPr>
        <w:tblW w:w="8306" w:type="dxa"/>
        <w:jc w:val="center"/>
        <w:tblBorders>
          <w:top w:val="single" w:sz="8" w:space="0" w:color="1F4E79"/>
          <w:left w:val="single" w:sz="4" w:space="0" w:color="A6B8CC"/>
          <w:bottom w:val="single" w:sz="8" w:space="0" w:color="1F4E79"/>
          <w:right w:val="single" w:sz="4" w:space="0" w:color="A6B8CC"/>
          <w:insideH w:val="single" w:sz="4" w:space="0" w:color="A6B8CC"/>
          <w:insideV w:val="single" w:sz="4" w:space="0" w:color="A6B8CC"/>
        </w:tblBorders>
        <w:tblLayout w:type="fixed"/>
        <w:tblCellMar>
          <w:left w:w="90" w:type="dxa"/>
          <w:right w:w="90" w:type="dxa"/>
        </w:tblCellMar>
        <w:tblLook w:val="04A0" w:firstRow="1" w:lastRow="0" w:firstColumn="0" w:lastColumn="0" w:noHBand="0" w:noVBand="1"/>
      </w:tblPr>
      <w:tblGrid>
        <w:gridCol w:w="2109"/>
        <w:gridCol w:w="4088"/>
        <w:gridCol w:w="2109"/>
      </w:tblGrid>
      <w:tr>
        <w:trPr>
          <w:tblHeader/>
          <w:cantSplit/>
        </w:trPr>
        <w:tc>
          <w:tcPr>
            <w:tcW w:w="2109"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Composant</w:t>
            </w:r>
          </w:p>
        </w:tc>
        <w:tc>
          <w:tcPr>
            <w:tcW w:w="4088"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Description</w:t>
            </w:r>
          </w:p>
        </w:tc>
        <w:tc>
          <w:tcPr>
            <w:tcW w:w="2109"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Représentation</w:t>
            </w:r>
          </w:p>
        </w:tc>
      </w:tr>
      <w:tr w:rsidR="00160652" w:rsidTr="00160652">
        <w:trPr>
          <w:cnfStyle w:val="000000100000" w:firstRow="0" w:lastRow="0" w:firstColumn="0" w:lastColumn="0" w:oddVBand="0" w:evenVBand="0" w:oddHBand="1" w:evenHBand="0" w:firstRowFirstColumn="0" w:firstRowLastColumn="0" w:lastRowFirstColumn="0" w:lastRowLastColumn="0"/>
          <w:trHeight w:val="556"/>
        </w:trPr>
        <w:tc>
          <w:tcPr>
            <w:cnfStyle w:val="001000000000" w:firstRow="0" w:lastRow="0" w:firstColumn="1" w:lastColumn="0" w:oddVBand="0" w:evenVBand="0" w:oddHBand="0" w:evenHBand="0" w:firstRowFirstColumn="0" w:firstRowLastColumn="0" w:lastRowFirstColumn="0" w:lastRowLastColumn="0"/>
            <w:tcW w:w="2109" w:type="dxa"/>
            <w:vMerge w:val="restart"/>
          </w:tcPr>
          <w:p w:rsidR="00160652" w:rsidRDefault="00086B22">
            <w:pPr>
              <w:spacing w:before="40" w:after="40" w:line="252" w:lineRule="auto"/>
              <w:ind w:left="0" w:firstLine="0"/>
              <w:jc w:val="left"/>
              <w:rPr>
                <w:rFonts w:cs="Times New Roman"/>
              </w:rPr>
            </w:pPr>
            <w:r>
              <w:rPr>
                <w:rFonts w:ascii="Times New Roman" w:hAnsi="Times New Roman" w:eastAsia="Times New Roman" w:cs="Times New Roman"/>
                <w:b/>
                <w:bCs/>
                <w:color w:val="1F4E79"/>
                <w:sz w:val="20"/>
                <w:szCs w:val="20"/>
                <w:lang w:val="fr-FR"/>
              </w:rPr>
              <w:t xml:space="preserve">Objet </w:t>
            </w:r>
          </w:p>
        </w:tc>
        <w:tc>
          <w:tcPr>
            <w:tcW w:w="4088" w:type="dxa"/>
            <w:vMerge w:val="restart"/>
          </w:tcPr>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left"/>
              <w:rPr>
                <w:rFonts w:cs="Times New Roman"/>
              </w:rPr>
            </w:pPr>
            <w:r>
              <w:rPr>
                <w:rFonts w:ascii="Times New Roman" w:hAnsi="Times New Roman" w:eastAsia="Times New Roman" w:cs="Times New Roman"/>
                <w:color w:val="262626"/>
                <w:sz w:val="20"/>
                <w:szCs w:val="20"/>
                <w:lang w:val="fr-FR"/>
              </w:rPr>
              <w:t xml:space="preserve">Instance d’une classe.</w:t>
            </w:r>
          </w:p>
        </w:tc>
        <w:tc>
          <w:tcPr>
            <w:tcW w:w="2109" w:type="dxa"/>
            <w:vMerge w:val="restart"/>
          </w:tcPr>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rPr>
                <w:rFonts w:cs="Times New Roman"/>
              </w:rPr>
            </w:pPr>
            <w:r>
              <w:rPr>
                <w:rFonts w:ascii="Times New Roman" w:hAnsi="Times New Roman" w:eastAsia="Times New Roman" w:cs="Times New Roman"/>
                <w:color w:val="262626"/>
                <w:sz w:val="20"/>
                <w:szCs w:val="20"/>
                <w:lang w:val="fr-FR"/>
              </w:rPr>
              <w:t xml:space="preserve">   </w:t>
            </w:r>
          </w:p>
          <w:tbl>
            <w:tblPr>
              <w:tblStyle w:val="TableGrid"/>
              <w:tblpPr w:leftFromText="141" w:rightFromText="141" w:vertAnchor="text" w:horzAnchor="margin" w:tblpXSpec="center" w:tblpY="-124"/>
              <w:tblOverlap w:val="never"/>
              <w:tblW w:w="982" w:type="dxa"/>
              <w:tblLook w:val="04A0" w:firstRow="1" w:lastRow="0" w:firstColumn="1" w:lastColumn="0" w:noHBand="0" w:noVBand="1"/>
            </w:tblPr>
            <w:tblGrid>
              <w:gridCol w:w="982"/>
            </w:tblGrid>
            <w:tr w:rsidR="00160652">
              <w:trPr>
                <w:trHeight w:val="397"/>
              </w:trPr>
              <w:tc>
                <w:tcPr>
                  <w:tcW w:w="982" w:type="dxa"/>
                  <w:tcBorders>
                    <w:top w:val="single" w:sz="8" w:space="0" w:color="2F528F"/>
                    <w:left w:val="single" w:sz="8" w:space="0" w:color="2F528F"/>
                    <w:bottom w:val="single" w:sz="8" w:space="0" w:color="2F528F"/>
                    <w:right w:val="single" w:sz="8" w:space="0" w:color="2F528F"/>
                  </w:tcBorders>
                  <w:shd w:val="solid" w:color="4472C4" w:fill="auto"/>
                  <w:tcMar>
                    <w:top w:w="135" w:type="dxa"/>
                    <w:left w:w="115" w:type="dxa"/>
                    <w:right w:w="115" w:type="dxa"/>
                  </w:tcMar>
                </w:tcPr>
                <w:p w:rsidR="00160652" w:rsidRDefault="00086B22">
                  <w:pPr>
                    <w:spacing w:line="360" w:lineRule="auto"/>
                    <w:jc w:val="left"/>
                    <w:rPr>
                      <w:rFonts w:cs="Times New Roman"/>
                    </w:rPr>
                  </w:pPr>
                  <w:r>
                    <w:rPr>
                      <w:rFonts w:cs="Times New Roman"/>
                      <w:color w:val="FFFFFF"/>
                    </w:rPr>
                    <w:t xml:space="preserve">Objet </w:t>
                  </w:r>
                </w:p>
              </w:tc>
            </w:tr>
          </w:tbl>
          <w:p w:rsidR="00160652" w:rsidRDefault="0016065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rPr>
                <w:rFonts w:cs="Times New Roman"/>
              </w:rPr>
            </w:pPr>
          </w:p>
        </w:tc>
      </w:tr>
      <w:tr w:rsidR="00160652" w:rsidTr="00160652">
        <w:trPr>
          <w:cnfStyle w:val="000000100000" w:firstRow="0" w:lastRow="0" w:firstColumn="0" w:lastColumn="0" w:oddVBand="0" w:evenVBand="0" w:oddHBand="1" w:evenHBand="0" w:firstRowFirstColumn="0" w:firstRowLastColumn="0" w:lastRowFirstColumn="0" w:lastRowLastColumn="0"/>
          <w:trHeight w:val="1102"/>
        </w:trPr>
        <w:tc>
          <w:tcPr>
            <w:cnfStyle w:val="001000000000" w:firstRow="0" w:lastRow="0" w:firstColumn="1" w:lastColumn="0" w:oddVBand="0" w:evenVBand="0" w:oddHBand="0" w:evenHBand="0" w:firstRowFirstColumn="0" w:firstRowLastColumn="0" w:lastRowFirstColumn="0" w:lastRowLastColumn="0"/>
            <w:tcW w:w="2109" w:type="dxa"/>
          </w:tcPr>
          <w:p w:rsidR="00160652" w:rsidRDefault="00086B22">
            <w:pPr>
              <w:spacing w:before="40" w:after="40" w:line="252" w:lineRule="auto"/>
              <w:ind w:left="0" w:firstLine="0"/>
              <w:jc w:val="left"/>
              <w:rPr>
                <w:rFonts w:cs="Times New Roman"/>
              </w:rPr>
            </w:pPr>
            <w:r>
              <w:rPr>
                <w:rFonts w:ascii="Times New Roman" w:hAnsi="Times New Roman" w:eastAsia="Times New Roman" w:cs="Times New Roman"/>
                <w:b/>
                <w:bCs/>
                <w:color w:val="1F4E79"/>
                <w:sz w:val="20"/>
                <w:szCs w:val="20"/>
                <w:lang w:val="fr-FR"/>
              </w:rPr>
              <w:t xml:space="preserve">Acteur </w:t>
            </w:r>
          </w:p>
        </w:tc>
        <w:tc>
          <w:tcPr>
            <w:tcW w:w="4088" w:type="dxa"/>
          </w:tcPr>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left"/>
              <w:rPr>
                <w:rFonts w:cs="Times New Roman"/>
              </w:rPr>
            </w:pPr>
            <w:r>
              <w:rPr>
                <w:rFonts w:ascii="Times New Roman" w:hAnsi="Times New Roman" w:eastAsia="Times New Roman" w:cs="Times New Roman"/>
                <w:color w:val="262626"/>
                <w:sz w:val="20"/>
                <w:szCs w:val="20"/>
                <w:lang w:val="fr-FR"/>
              </w:rPr>
              <w:t xml:space="preserve">Personne ou système externe qui interagit et communique avec le système.</w:t>
            </w:r>
          </w:p>
        </w:tc>
        <w:tc>
          <w:tcPr>
            <w:tcW w:w="2109" w:type="dxa"/>
          </w:tcPr>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rPr>
                <w:rFonts w:cs="Times New Roman"/>
              </w:rPr>
            </w:pPr>
            <w:r>
              <w:rPr>
                <w:rFonts w:ascii="Times New Roman" w:hAnsi="Times New Roman" w:eastAsia="Times New Roman" w:cs="Times New Roman"/>
                <w:color w:val="262626"/>
                <w:sz w:val="20"/>
                <w:szCs w:val="20"/>
                <w:lang w:val="fr-FR"/>
              </w:rPr>
              <w:t xml:space="preserve">        </w:t>
            </w:r>
            <w:r>
              <w:rPr>
                <w:noProof/>
                <w:lang w:val="en-US"/>
              </w:rPr>
              <w:drawing>
                <wp:inline distT="0" distB="0" distL="0" distR="0">
                  <wp:extent cx="335280" cy="701040"/>
                  <wp:effectExtent l="0" t="0" r="0" b="0"/>
                  <wp:docPr id="12" name="Imag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 28"/>
                          <pic:cNvPicPr>
                            <a:picLocks noChangeAspect="1"/>
                            <a:extLst>
                              <a:ext uri="sm">
                                <sm:smNativeData xmlns="" xmlns:sm="sm" val="SMDATA_16_ST66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BCAwAAB6AAAAAAAAAOAAAAAAAAAAAAAAAAAAAAAAAAAAAAAAAAAAAAEAIAAFAEAAAAAAAAAAAAAAAAAAAoAAAACAAAAAEAAAABAAAA"/>
                              </a:ext>
                            </a:extLst>
                          </pic:cNvPicPr>
                        </pic:nvPicPr>
                        <pic:blipFill>
                          <a:blip r:embed="rId15"/>
                          <a:stretch>
                            <a:fillRect/>
                          </a:stretch>
                        </pic:blipFill>
                        <pic:spPr>
                          <a:xfrm>
                            <a:off x="0" y="0"/>
                            <a:ext cx="335280" cy="701040"/>
                          </a:xfrm>
                          <a:prstGeom prst="rect">
                            <a:avLst/>
                          </a:prstGeom>
                          <a:noFill/>
                          <a:ln w="12700">
                            <a:noFill/>
                          </a:ln>
                        </pic:spPr>
                      </pic:pic>
                    </a:graphicData>
                  </a:graphic>
                </wp:inline>
              </w:drawing>
            </w:r>
            <w:r>
              <w:rPr>
                <w:rFonts w:ascii="Times New Roman" w:hAnsi="Times New Roman" w:eastAsia="Times New Roman" w:cs="Times New Roman"/>
                <w:color w:val="262626"/>
                <w:sz w:val="20"/>
                <w:szCs w:val="20"/>
                <w:lang w:val="fr-FR"/>
              </w:rPr>
              <w:t xml:space="preserve"> </w:t>
            </w:r>
          </w:p>
        </w:tc>
      </w:tr>
      <w:tr w:rsidR="00160652" w:rsidTr="00160652">
        <w:trPr>
          <w:trHeight w:val="968"/>
        </w:trPr>
        <w:tc>
          <w:tcPr>
            <w:cnfStyle w:val="001000000000" w:firstRow="0" w:lastRow="0" w:firstColumn="1" w:lastColumn="0" w:oddVBand="0" w:evenVBand="0" w:oddHBand="0" w:evenHBand="0" w:firstRowFirstColumn="0" w:firstRowLastColumn="0" w:lastRowFirstColumn="0" w:lastRowLastColumn="0"/>
            <w:tcW w:w="2109" w:type="dxa"/>
          </w:tcPr>
          <w:p w:rsidR="00160652" w:rsidRDefault="00086B22">
            <w:pPr>
              <w:spacing w:before="40" w:after="40" w:line="252" w:lineRule="auto"/>
              <w:ind w:left="0" w:firstLine="0"/>
              <w:jc w:val="left"/>
              <w:rPr>
                <w:rFonts w:cs="Times New Roman"/>
              </w:rPr>
            </w:pPr>
            <w:r>
              <w:rPr>
                <w:rFonts w:ascii="Times New Roman" w:hAnsi="Times New Roman" w:eastAsia="Times New Roman" w:cs="Times New Roman"/>
                <w:b/>
                <w:bCs/>
                <w:color w:val="1F4E79"/>
                <w:sz w:val="20"/>
                <w:szCs w:val="20"/>
                <w:lang w:val="fr-FR"/>
              </w:rPr>
              <w:t xml:space="preserve">Ligne de vie </w:t>
            </w:r>
          </w:p>
        </w:tc>
        <w:tc>
          <w:tcPr>
            <w:tcW w:w="4088" w:type="dxa"/>
          </w:tcPr>
          <w:p w:rsidR="00160652" w:rsidRDefault="00086B22">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left"/>
              <w:rPr>
                <w:rFonts w:cs="Times New Roman"/>
              </w:rPr>
            </w:pPr>
            <w:r>
              <w:rPr>
                <w:rFonts w:ascii="Times New Roman" w:hAnsi="Times New Roman" w:eastAsia="Times New Roman" w:cs="Times New Roman"/>
                <w:color w:val="262626"/>
                <w:sz w:val="20"/>
                <w:szCs w:val="20"/>
                <w:lang w:val="fr-FR"/>
              </w:rPr>
              <w:t xml:space="preserve">Représente le déroulement temporel de la vie d’un objet ou d’un acteur.</w:t>
            </w:r>
          </w:p>
        </w:tc>
        <w:tc>
          <w:tcPr>
            <w:tcW w:w="2109" w:type="dxa"/>
          </w:tcPr>
          <w:p w:rsidR="00160652" w:rsidRDefault="00086B22">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center"/>
              <w:rPr>
                <w:rFonts w:cs="Times New Roman"/>
              </w:rPr>
            </w:pPr>
            <w:r>
              <w:rPr>
                <w:rFonts w:ascii="Times New Roman" w:hAnsi="Times New Roman" w:eastAsia="Times New Roman" w:cs="Times New Roman"/>
                <w:color w:val="262626"/>
                <w:sz w:val="20"/>
                <w:szCs w:val="20"/>
                <w:lang w:val="fr-FR"/>
              </w:rPr>
              <w:t xml:space="preserve">           </w:t>
            </w:r>
            <w:r>
              <w:rPr>
                <w:noProof/>
                <w:lang w:val="en-US"/>
              </w:rPr>
              <w:drawing>
                <wp:inline distT="0" distB="0" distL="0" distR="0">
                  <wp:extent cx="133350" cy="659765"/>
                  <wp:effectExtent l="0" t="0" r="0" b="0"/>
                  <wp:docPr id="13" name="Imag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 51"/>
                          <pic:cNvPicPr>
                            <a:picLocks noChangeAspect="1"/>
                            <a:extLst>
                              <a:ext uri="sm">
                                <sm:smNativeData xmlns="" xmlns:sm="sm" val="SMDATA_16_ST66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BCAwAAB6AAAAAAAAAPAAAAAAAAAAAAAAAAAAAAAAAAAAAAAAAAAAAA0gAAAA8EAAAAAAAAAAAAAAAAAAAoAAAACAAAAAEAAAABAAAA"/>
                              </a:ext>
                            </a:extLst>
                          </pic:cNvPicPr>
                        </pic:nvPicPr>
                        <pic:blipFill>
                          <a:blip r:embed="rId28"/>
                          <a:stretch>
                            <a:fillRect/>
                          </a:stretch>
                        </pic:blipFill>
                        <pic:spPr>
                          <a:xfrm>
                            <a:off x="0" y="0"/>
                            <a:ext cx="133350" cy="659765"/>
                          </a:xfrm>
                          <a:prstGeom prst="rect">
                            <a:avLst/>
                          </a:prstGeom>
                          <a:noFill/>
                          <a:ln w="9525">
                            <a:noFill/>
                          </a:ln>
                        </pic:spPr>
                      </pic:pic>
                    </a:graphicData>
                  </a:graphic>
                </wp:inline>
              </w:drawing>
            </w:r>
          </w:p>
        </w:tc>
      </w:tr>
      <w:tr w:rsidR="00160652" w:rsidTr="00160652">
        <w:trPr>
          <w:cnfStyle w:val="000000100000" w:firstRow="0" w:lastRow="0" w:firstColumn="0" w:lastColumn="0" w:oddVBand="0" w:evenVBand="0" w:oddHBand="1" w:evenHBand="0" w:firstRowFirstColumn="0" w:firstRowLastColumn="0" w:lastRowFirstColumn="0" w:lastRowLastColumn="0"/>
          <w:trHeight w:val="1850"/>
        </w:trPr>
        <w:tc>
          <w:tcPr>
            <w:cnfStyle w:val="001000000000" w:firstRow="0" w:lastRow="0" w:firstColumn="1" w:lastColumn="0" w:oddVBand="0" w:evenVBand="0" w:oddHBand="0" w:evenHBand="0" w:firstRowFirstColumn="0" w:firstRowLastColumn="0" w:lastRowFirstColumn="0" w:lastRowLastColumn="0"/>
            <w:tcW w:w="2109" w:type="dxa"/>
          </w:tcPr>
          <w:p w:rsidR="00160652" w:rsidRDefault="00086B22">
            <w:pPr>
              <w:spacing w:before="40" w:after="40" w:line="252" w:lineRule="auto"/>
              <w:ind w:left="0" w:firstLine="0"/>
              <w:jc w:val="left"/>
              <w:rPr>
                <w:rFonts w:cs="Times New Roman"/>
              </w:rPr>
            </w:pPr>
            <w:r>
              <w:rPr>
                <w:rFonts w:ascii="Times New Roman" w:hAnsi="Times New Roman" w:eastAsia="Times New Roman" w:cs="Times New Roman"/>
                <w:b/>
                <w:bCs/>
                <w:color w:val="1F4E79"/>
                <w:sz w:val="20"/>
                <w:szCs w:val="20"/>
                <w:lang w:val="fr-FR"/>
              </w:rPr>
              <w:t xml:space="preserve">Activation </w:t>
            </w:r>
          </w:p>
        </w:tc>
        <w:tc>
          <w:tcPr>
            <w:tcW w:w="4088" w:type="dxa"/>
          </w:tcPr>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left"/>
              <w:rPr>
                <w:rFonts w:cs="Times New Roman"/>
              </w:rPr>
            </w:pPr>
            <w:r>
              <w:rPr>
                <w:rFonts w:ascii="Times New Roman" w:hAnsi="Times New Roman" w:eastAsia="Times New Roman" w:cs="Times New Roman"/>
                <w:color w:val="262626"/>
                <w:sz w:val="20"/>
                <w:szCs w:val="20"/>
                <w:lang w:val="fr-FR"/>
              </w:rPr>
              <w:t xml:space="preserve">Temps nécessaire à un objet ou à un acteur pour accomplir une tâche ; elle indique quand l’objet effectue une action.</w:t>
            </w:r>
          </w:p>
        </w:tc>
        <w:tc>
          <w:tcPr>
            <w:tcW w:w="2109" w:type="dxa"/>
          </w:tcPr>
          <w:p w:rsidR="00160652" w:rsidRDefault="0016065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rPr>
                <w:rFonts w:cs="Times New Roman"/>
              </w:rPr>
            </w:pPr>
          </w:p>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rPr>
                <w:rFonts w:cs="Times New Roman"/>
              </w:rPr>
            </w:pPr>
            <w:r>
              <w:rPr>
                <w:rFonts w:ascii="Times New Roman" w:hAnsi="Times New Roman" w:eastAsia="Times New Roman" w:cs="Times New Roman"/>
                <w:color w:val="262626"/>
                <w:sz w:val="20"/>
                <w:szCs w:val="20"/>
                <w:lang w:val="fr-FR"/>
              </w:rPr>
              <w:t xml:space="preserve">           </w:t>
            </w:r>
            <w:r>
              <w:rPr>
                <w:noProof/>
                <w:lang w:val="en-US"/>
              </w:rPr>
              <w:drawing>
                <wp:inline distT="0" distB="0" distL="0" distR="0">
                  <wp:extent cx="105410" cy="675005"/>
                  <wp:effectExtent l="0" t="0" r="0" b="0"/>
                  <wp:docPr id="14" name="Imag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 29"/>
                          <pic:cNvPicPr>
                            <a:picLocks noChangeAspect="1"/>
                            <a:extLst>
                              <a:ext uri="sm">
                                <sm:smNativeData xmlns="" xmlns:sm="sm" val="SMDATA_16_ST66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BCAwEAB6AAAAAAAAAQAAAAAAAAAAAAAAAAAAAAAAAAAAAAAAAAAAAApgAAACcEAAAAAAAAAAAAAAAAAAAoAAAACAAAAAEAAAABAAAA"/>
                              </a:ext>
                            </a:extLst>
                          </pic:cNvPicPr>
                        </pic:nvPicPr>
                        <pic:blipFill>
                          <a:blip r:embed="rId29"/>
                          <a:stretch>
                            <a:fillRect/>
                          </a:stretch>
                        </pic:blipFill>
                        <pic:spPr>
                          <a:xfrm>
                            <a:off x="0" y="0"/>
                            <a:ext cx="105410" cy="675005"/>
                          </a:xfrm>
                          <a:prstGeom prst="rect">
                            <a:avLst/>
                          </a:prstGeom>
                          <a:noFill/>
                          <a:ln w="12700">
                            <a:noFill/>
                          </a:ln>
                        </pic:spPr>
                      </pic:pic>
                    </a:graphicData>
                  </a:graphic>
                </wp:inline>
              </w:drawing>
            </w:r>
          </w:p>
        </w:tc>
      </w:tr>
      <w:tr w:rsidR="00160652" w:rsidTr="00160652">
        <w:trPr>
          <w:trHeight w:val="1833"/>
        </w:trPr>
        <w:tc>
          <w:tcPr>
            <w:cnfStyle w:val="001000000000" w:firstRow="0" w:lastRow="0" w:firstColumn="1" w:lastColumn="0" w:oddVBand="0" w:evenVBand="0" w:oddHBand="0" w:evenHBand="0" w:firstRowFirstColumn="0" w:firstRowLastColumn="0" w:lastRowFirstColumn="0" w:lastRowLastColumn="0"/>
            <w:tcW w:w="2109" w:type="dxa"/>
          </w:tcPr>
          <w:p w:rsidR="00160652" w:rsidRDefault="00086B22">
            <w:pPr>
              <w:spacing w:before="40" w:after="40" w:line="252" w:lineRule="auto"/>
              <w:ind w:left="0" w:firstLine="0"/>
              <w:jc w:val="left"/>
              <w:rPr>
                <w:rFonts w:cs="Times New Roman"/>
              </w:rPr>
            </w:pPr>
            <w:r>
              <w:rPr>
                <w:rFonts w:ascii="Times New Roman" w:hAnsi="Times New Roman" w:eastAsia="Times New Roman" w:cs="Times New Roman"/>
                <w:b/>
                <w:bCs/>
                <w:color w:val="1F4E79"/>
                <w:sz w:val="20"/>
                <w:szCs w:val="20"/>
                <w:lang w:val="fr-FR"/>
              </w:rPr>
              <w:t xml:space="preserve">Message synchrone </w:t>
            </w:r>
          </w:p>
          <w:p w:rsidR="00160652" w:rsidRDefault="00086B22">
            <w:pPr>
              <w:spacing w:before="40" w:after="40" w:line="252" w:lineRule="auto"/>
              <w:ind w:left="0" w:firstLine="0"/>
              <w:jc w:val="left"/>
              <w:rPr>
                <w:rFonts w:cs="Times New Roman"/>
              </w:rPr>
            </w:pPr>
            <w:r>
              <w:rPr>
                <w:rFonts w:ascii="Times New Roman" w:hAnsi="Times New Roman" w:eastAsia="Times New Roman" w:cs="Times New Roman"/>
                <w:b/>
                <w:bCs/>
                <w:color w:val="1F4E79"/>
                <w:sz w:val="20"/>
                <w:szCs w:val="20"/>
                <w:lang w:val="fr-FR"/>
              </w:rPr>
              <w:t xml:space="preserve"> </w:t>
            </w:r>
          </w:p>
        </w:tc>
        <w:tc>
          <w:tcPr>
            <w:tcW w:w="4088" w:type="dxa"/>
          </w:tcPr>
          <w:p w:rsidR="00160652" w:rsidRDefault="00086B22">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left"/>
              <w:rPr>
                <w:rFonts w:cs="Times New Roman"/>
              </w:rPr>
            </w:pPr>
            <w:r>
              <w:rPr>
                <w:rFonts w:ascii="Times New Roman" w:hAnsi="Times New Roman" w:eastAsia="Times New Roman" w:cs="Times New Roman"/>
                <w:color w:val="262626"/>
                <w:sz w:val="20"/>
                <w:szCs w:val="20"/>
                <w:lang w:val="fr-FR"/>
              </w:rPr>
              <w:t xml:space="preserve">Utilisé lorsque l’expéditeur doit attendre une réponse avant de continuer ; le diagramme montre à la fois l’appel et la réponse.</w:t>
            </w:r>
          </w:p>
        </w:tc>
        <w:tc>
          <w:tcPr>
            <w:tcW w:w="2109" w:type="dxa"/>
          </w:tcPr>
          <w:p w:rsidR="00160652" w:rsidRDefault="00160652">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center"/>
              <w:rPr>
                <w:rFonts w:cs="Times New Roman"/>
              </w:rPr>
            </w:pPr>
          </w:p>
          <w:p w:rsidR="00160652" w:rsidRDefault="00086B22">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center"/>
              <w:rPr>
                <w:rFonts w:cs="Times New Roman"/>
              </w:rPr>
            </w:pPr>
            <w:r>
              <w:rPr>
                <w:noProof/>
                <w:lang w:val="en-US"/>
              </w:rPr>
              <w:drawing>
                <wp:inline distT="0" distB="0" distL="0" distR="0">
                  <wp:extent cx="1199515" cy="154530"/>
                  <wp:effectExtent l="0" t="0" r="0" b="0"/>
                  <wp:docPr id="15" name="Imag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 30"/>
                          <pic:cNvPicPr>
                            <a:picLocks noChangeAspect="1"/>
                            <a:extLst>
                              <a:ext uri="sm">
                                <sm:smNativeData xmlns="" xmlns:sm="sm" val="SMDATA_16_ST66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BCAwEAB6AAAAAAAAARAAAAAAAAAAAAAAAAAAAAAAAAAAAAAAAAAAAAZgcAAPQAAAAAAAAAAAAAAAAAAAAoAAAACAAAAAEAAAABAAAA"/>
                              </a:ext>
                            </a:extLst>
                          </pic:cNvPicPr>
                        </pic:nvPicPr>
                        <pic:blipFill>
                          <a:blip r:embed="rId30"/>
                          <a:stretch>
                            <a:fillRect/>
                          </a:stretch>
                        </pic:blipFill>
                        <pic:spPr>
                          <a:xfrm>
                            <a:off x="0" y="0"/>
                            <a:ext cx="1199515" cy="154530"/>
                          </a:xfrm>
                          <a:prstGeom prst="rect">
                            <a:avLst/>
                          </a:prstGeom>
                          <a:noFill/>
                          <a:ln w="12700">
                            <a:noFill/>
                          </a:ln>
                        </pic:spPr>
                      </pic:pic>
                    </a:graphicData>
                  </a:graphic>
                </wp:inline>
              </w:drawing>
            </w:r>
          </w:p>
        </w:tc>
      </w:tr>
      <w:tr w:rsidR="00160652" w:rsidTr="00160652">
        <w:trPr>
          <w:cnfStyle w:val="000000100000" w:firstRow="0" w:lastRow="0" w:firstColumn="0" w:lastColumn="0" w:oddVBand="0" w:evenVBand="0" w:oddHBand="1" w:evenHBand="0" w:firstRowFirstColumn="0" w:firstRowLastColumn="0" w:lastRowFirstColumn="0" w:lastRowLastColumn="0"/>
          <w:trHeight w:val="1124"/>
        </w:trPr>
        <w:tc>
          <w:tcPr>
            <w:cnfStyle w:val="001000000000" w:firstRow="0" w:lastRow="0" w:firstColumn="1" w:lastColumn="0" w:oddVBand="0" w:evenVBand="0" w:oddHBand="0" w:evenHBand="0" w:firstRowFirstColumn="0" w:firstRowLastColumn="0" w:lastRowFirstColumn="0" w:lastRowLastColumn="0"/>
            <w:tcW w:w="2109" w:type="dxa"/>
          </w:tcPr>
          <w:p w:rsidR="00160652" w:rsidRDefault="00086B22">
            <w:pPr>
              <w:spacing w:before="40" w:after="40" w:line="252" w:lineRule="auto"/>
              <w:ind w:left="0" w:firstLine="0"/>
              <w:jc w:val="left"/>
              <w:rPr>
                <w:rFonts w:eastAsia="Times New Roman" w:cs="Times New Roman"/>
              </w:rPr>
            </w:pPr>
            <w:r>
              <w:rPr>
                <w:rFonts w:ascii="Times New Roman" w:hAnsi="Times New Roman" w:eastAsia="Times New Roman" w:cs="Times New Roman"/>
                <w:b/>
                <w:bCs/>
                <w:color w:val="1F4E79"/>
                <w:sz w:val="20"/>
                <w:szCs w:val="20"/>
                <w:lang w:val="fr-FR"/>
              </w:rPr>
              <w:lastRenderedPageBreak/>
              <w:t xml:space="preserve">Message asynchrone</w:t>
            </w:r>
          </w:p>
        </w:tc>
        <w:tc>
          <w:tcPr>
            <w:tcW w:w="4088" w:type="dxa"/>
          </w:tcPr>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left"/>
            </w:pPr>
            <w:r>
              <w:rPr>
                <w:rFonts w:ascii="Times New Roman" w:hAnsi="Times New Roman" w:eastAsia="Times New Roman" w:cs="Times New Roman"/>
                <w:color w:val="262626"/>
                <w:sz w:val="20"/>
                <w:szCs w:val="20"/>
                <w:lang w:val="fr-FR"/>
              </w:rPr>
              <w:t xml:space="preserve">Ne nécessite pas de réponse avant que l’expéditeur ne continue ; seul l’appel figure dans le diagramme.</w:t>
            </w:r>
          </w:p>
        </w:tc>
        <w:tc>
          <w:tcPr>
            <w:tcW w:w="2109" w:type="dxa"/>
          </w:tcPr>
          <w:p w:rsidR="00160652" w:rsidRDefault="0016065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rPr>
                <w:rFonts w:cs="Times New Roman"/>
              </w:rPr>
            </w:pPr>
          </w:p>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rPr>
                <w:rFonts w:cs="Times New Roman"/>
              </w:rPr>
            </w:pPr>
            <w:r>
              <w:rPr>
                <w:noProof/>
                <w:lang w:val="en-US"/>
              </w:rPr>
              <w:drawing>
                <wp:inline distT="0" distB="0" distL="0" distR="0">
                  <wp:extent cx="1090295" cy="167005"/>
                  <wp:effectExtent l="0" t="0" r="0" b="0"/>
                  <wp:docPr id="16" name="Imag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 31"/>
                          <pic:cNvPicPr>
                            <a:picLocks noChangeAspect="1"/>
                            <a:extLst>
                              <a:ext uri="sm">
                                <sm:smNativeData xmlns="" xmlns:sm="sm" val="SMDATA_16_ST66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BCAwEAB6AAAAAAAAASAAAAAAAAAAAAAAAAAAAAAAAAAAAAAAAAAAAAtQYAAAcBAAAAAAAAAAAAAAAAAAAoAAAACAAAAAEAAAABAAAA"/>
                              </a:ext>
                            </a:extLst>
                          </pic:cNvPicPr>
                        </pic:nvPicPr>
                        <pic:blipFill>
                          <a:blip r:embed="rId31"/>
                          <a:stretch>
                            <a:fillRect/>
                          </a:stretch>
                        </pic:blipFill>
                        <pic:spPr>
                          <a:xfrm>
                            <a:off x="0" y="0"/>
                            <a:ext cx="1090295" cy="167005"/>
                          </a:xfrm>
                          <a:prstGeom prst="rect">
                            <a:avLst/>
                          </a:prstGeom>
                          <a:noFill/>
                          <a:ln w="12700">
                            <a:noFill/>
                          </a:ln>
                        </pic:spPr>
                      </pic:pic>
                    </a:graphicData>
                  </a:graphic>
                </wp:inline>
              </w:drawing>
            </w:r>
          </w:p>
        </w:tc>
      </w:tr>
      <w:tr w:rsidR="00160652" w:rsidTr="00160652">
        <w:trPr>
          <w:trHeight w:val="1090"/>
        </w:trPr>
        <w:tc>
          <w:tcPr>
            <w:cnfStyle w:val="001000000000" w:firstRow="0" w:lastRow="0" w:firstColumn="1" w:lastColumn="0" w:oddVBand="0" w:evenVBand="0" w:oddHBand="0" w:evenHBand="0" w:firstRowFirstColumn="0" w:firstRowLastColumn="0" w:lastRowFirstColumn="0" w:lastRowLastColumn="0"/>
            <w:tcW w:w="2109" w:type="dxa"/>
          </w:tcPr>
          <w:p w:rsidR="00160652" w:rsidRDefault="00086B22">
            <w:pPr>
              <w:spacing w:before="40" w:after="40" w:line="252" w:lineRule="auto"/>
              <w:ind w:left="0" w:firstLine="0"/>
              <w:jc w:val="left"/>
              <w:rPr>
                <w:rFonts w:eastAsia="Times New Roman" w:cs="Times New Roman"/>
              </w:rPr>
            </w:pPr>
            <w:r>
              <w:rPr>
                <w:rFonts w:ascii="Times New Roman" w:hAnsi="Times New Roman" w:eastAsia="Times New Roman" w:cs="Times New Roman"/>
                <w:b/>
                <w:bCs/>
                <w:color w:val="1F4E79"/>
                <w:sz w:val="20"/>
                <w:szCs w:val="20"/>
                <w:lang w:val="fr-FR"/>
              </w:rPr>
              <w:t>Message de retour</w:t>
            </w:r>
          </w:p>
        </w:tc>
        <w:tc>
          <w:tcPr>
            <w:tcW w:w="4088" w:type="dxa"/>
          </w:tcPr>
          <w:p w:rsidR="00160652" w:rsidRDefault="00086B22">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left"/>
            </w:pPr>
            <w:r>
              <w:rPr>
                <w:rFonts w:ascii="Times New Roman" w:hAnsi="Times New Roman" w:eastAsia="Times New Roman" w:cs="Times New Roman"/>
                <w:color w:val="262626"/>
                <w:sz w:val="20"/>
                <w:szCs w:val="20"/>
                <w:lang w:val="fr-FR"/>
              </w:rPr>
              <w:t xml:space="preserve">Réponse à un appel.</w:t>
            </w:r>
          </w:p>
        </w:tc>
        <w:tc>
          <w:tcPr>
            <w:tcW w:w="2109" w:type="dxa"/>
          </w:tcPr>
          <w:p w:rsidR="00160652" w:rsidRDefault="00086B22">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center"/>
              <w:rPr>
                <w:rFonts w:cs="Times New Roman"/>
              </w:rPr>
            </w:pPr>
            <w:r>
              <w:rPr>
                <w:noProof/>
                <w:lang w:val="en-US"/>
              </w:rPr>
              <w:drawing>
                <wp:inline distT="0" distB="0" distL="0" distR="0">
                  <wp:extent cx="1007110" cy="150495"/>
                  <wp:effectExtent l="0" t="0" r="0" b="0"/>
                  <wp:docPr id="17" name="Imag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 36"/>
                          <pic:cNvPicPr>
                            <a:picLocks noChangeAspect="1"/>
                            <a:extLst>
                              <a:ext uri="sm">
                                <sm:smNativeData xmlns="" xmlns:sm="sm" val="SMDATA_16_ST66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BCAwAAB6AAAAAAAAATAAAAAAAAAAAAAAAAAAAAAAAAAAAAAAAAAAAAMgYAAO0AAAAAAAAAAAAAAAAAAAAoAAAACAAAAAEAAAABAAAA"/>
                              </a:ext>
                            </a:extLst>
                          </pic:cNvPicPr>
                        </pic:nvPicPr>
                        <pic:blipFill>
                          <a:blip r:embed="rId32"/>
                          <a:stretch>
                            <a:fillRect/>
                          </a:stretch>
                        </pic:blipFill>
                        <pic:spPr>
                          <a:xfrm>
                            <a:off x="0" y="0"/>
                            <a:ext cx="1007110" cy="150495"/>
                          </a:xfrm>
                          <a:prstGeom prst="rect">
                            <a:avLst/>
                          </a:prstGeom>
                          <a:noFill/>
                          <a:ln w="12700">
                            <a:noFill/>
                          </a:ln>
                        </pic:spPr>
                      </pic:pic>
                    </a:graphicData>
                  </a:graphic>
                </wp:inline>
              </w:drawing>
            </w:r>
          </w:p>
        </w:tc>
      </w:tr>
    </w:tbl>
    <w:p>
      <w:pPr>
        <w:spacing w:before="0" w:after="120"/>
      </w:pPr>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La figure suivante présente un exemple de diagramme de séquence :</w:t>
      </w:r>
    </w:p>
    <w:p>
      <w:pPr>
        <w:keepNext/>
        <w:spacing w:before="120" w:after="60"/>
        <w:ind w:left="0" w:firstLine="0"/>
        <w:jc w:val="center"/>
      </w:pPr>
      <w:r>
        <w:rPr>
          <w:noProof/>
          <w:lang w:val="en-US"/>
        </w:rPr>
        <w:drawing>
          <wp:inline distT="0" distB="0" distL="0" distR="0">
            <wp:extent cx="4709160" cy="3717925"/>
            <wp:effectExtent l="0" t="0" r="0" b="0"/>
            <wp:docPr id="18" name="Imag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 22"/>
                    <pic:cNvPicPr>
                      <a:picLocks noChangeAspect="1"/>
                      <a:extLst>
                        <a:ext uri="sm">
                          <sm:smNativeData xmlns="" xmlns:sm="sm" val="SMDATA_16_ST66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BGAwAAB6AAAAAAAAAAAAAAAAAAAAAAAAAAAAAAAAAAAAAAAAAAAAAA+BwAAN8WAAAAAAAAAAAAAAAAAAAoAAAACAAAAAEAAAABAAAA"/>
                        </a:ext>
                      </a:extLst>
                    </pic:cNvPicPr>
                  </pic:nvPicPr>
                  <pic:blipFill>
                    <a:blip r:embed="rId33"/>
                    <a:stretch>
                      <a:fillRect/>
                    </a:stretch>
                  </pic:blipFill>
                  <pic:spPr>
                    <a:xfrm>
                      <a:off x="0" y="0"/>
                      <a:ext cx="4709160" cy="3717925"/>
                    </a:xfrm>
                    <a:prstGeom prst="rect">
                      <a:avLst/>
                    </a:prstGeom>
                    <a:noFill/>
                    <a:ln w="9525">
                      <a:noFill/>
                    </a:ln>
                  </pic:spPr>
                </pic:pic>
              </a:graphicData>
            </a:graphic>
          </wp:inline>
        </w:drawing>
      </w:r>
    </w:p>
    <w:p>
      <w:pPr>
        <w:pStyle w:val="Caption"/>
        <w:spacing w:before="0" w:after="240"/>
        <w:ind w:left="0" w:firstLine="0"/>
        <w:jc w:val="center"/>
      </w:pPr>
      <w:r>
        <w:rPr>
          <w:rFonts w:ascii="Times New Roman" w:hAnsi="Times New Roman" w:eastAsia="Times New Roman" w:cs="Times New Roman"/>
          <w:i/>
          <w:iCs/>
          <w:color w:val="1F4E79"/>
          <w:sz w:val="20"/>
          <w:szCs w:val="20"/>
          <w:lang w:val="fr-FR"/>
        </w:rPr>
        <w:t xml:space="preserve">Figure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Figure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11</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Exemple de diagramme de séquence</w:t>
      </w:r>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Les figures suivantes présentent les diagrammes de séquence des cas « S’authentifier » et « Ajouter un produit » :</w:t>
      </w:r>
    </w:p>
    <w:p>
      <w:pPr>
        <w:keepNext/>
        <w:spacing w:before="120" w:after="60"/>
        <w:ind w:left="0" w:firstLine="0"/>
        <w:jc w:val="center"/>
      </w:pPr>
      <w:r w:rsidR="00F51270" w:rsidRPr="00E32AD3">
        <w:rPr>
          <w:rFonts w:cs="Times New Roman"/>
          <w:noProof/>
          <w:color w:val="4F81BD" w:themeColor="accent1"/>
          <w:sz w:val="28"/>
          <w:szCs w:val="28"/>
          <w:lang w:val="en-US"/>
        </w:rPr>
        <w:drawing>
          <wp:inline distT="0" distB="0" distL="0" distR="0">
            <wp:extent cx="5274310" cy="5892901"/>
            <wp:effectExtent l="0" t="0" r="0" b="0"/>
            <wp:docPr id="1607159051"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274310" cy="5892901"/>
                    </a:xfrm>
                    <a:prstGeom prst="rect">
                      <a:avLst/>
                    </a:prstGeom>
                    <a:noFill/>
                    <a:ln>
                      <a:noFill/>
                    </a:ln>
                  </pic:spPr>
                </pic:pic>
              </a:graphicData>
            </a:graphic>
          </wp:inline>
        </w:drawing>
      </w:r>
    </w:p>
    <w:p>
      <w:pPr>
        <w:pStyle w:val="Caption"/>
        <w:spacing w:before="0" w:after="240"/>
        <w:ind w:left="0" w:firstLine="0"/>
        <w:jc w:val="center"/>
      </w:pPr>
      <w:r>
        <w:rPr>
          <w:rFonts w:ascii="Times New Roman" w:hAnsi="Times New Roman" w:eastAsia="Times New Roman" w:cs="Times New Roman"/>
          <w:i/>
          <w:iCs/>
          <w:color w:val="1F4E79"/>
          <w:sz w:val="20"/>
          <w:szCs w:val="20"/>
          <w:lang w:val="fr-FR"/>
        </w:rPr>
        <w:t xml:space="preserve">Figure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Figure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12</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Diagramme de séquence du cas « S’authentifier »</w:t>
      </w:r>
    </w:p>
    <w:p>
      <w:pPr>
        <w:keepNext/>
        <w:spacing w:before="120" w:after="60"/>
        <w:ind w:left="0" w:firstLine="0"/>
        <w:jc w:val="center"/>
      </w:pPr>
      <w:r w:rsidRPr="00B42376">
        <w:rPr>
          <w:noProof/>
          <w:lang w:val="en-US"/>
        </w:rPr>
        <w:drawing>
          <wp:inline distT="0" distB="0" distL="0" distR="0">
            <wp:extent cx="3528060" cy="3736975"/>
            <wp:effectExtent l="0" t="0" r="0" b="0"/>
            <wp:docPr id="2102371767"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35">
                      <a:extLst>
                        <a:ext uri="{28A0092B-C50C-407E-A947-70E740481C1C}">
                          <a14:useLocalDpi xmlns:a14="http://schemas.microsoft.com/office/drawing/2010/main" val="0"/>
                        </a:ext>
                      </a:extLst>
                    </a:blip>
                    <a:srcRect r="29380" b="32396"/>
                    <a:stretch>
                      <a:fillRect/>
                    </a:stretch>
                  </pic:blipFill>
                  <pic:spPr bwMode="auto">
                    <a:xfrm>
                      <a:off x="0" y="0"/>
                      <a:ext cx="3528060" cy="3736975"/>
                    </a:xfrm>
                    <a:prstGeom prst="rect">
                      <a:avLst/>
                    </a:prstGeom>
                    <a:noFill/>
                    <a:ln>
                      <a:noFill/>
                    </a:ln>
                    <a:extLst>
                      <a:ext uri="{53640926-AAD7-44D8-BBD7-CCE9431645EC}">
                        <a14:shadowObscured xmlns:a14="http://schemas.microsoft.com/office/drawing/2010/main"/>
                      </a:ext>
                    </a:extLst>
                  </pic:spPr>
                </pic:pic>
              </a:graphicData>
            </a:graphic>
          </wp:inline>
        </w:drawing>
      </w:r>
    </w:p>
    <w:p>
      <w:pPr>
        <w:pStyle w:val="Caption"/>
        <w:spacing w:before="0" w:after="240"/>
        <w:ind w:left="0" w:firstLine="0"/>
        <w:jc w:val="center"/>
      </w:pPr>
      <w:r>
        <w:rPr>
          <w:rFonts w:ascii="Times New Roman" w:hAnsi="Times New Roman" w:eastAsia="Times New Roman" w:cs="Times New Roman"/>
          <w:i/>
          <w:iCs/>
          <w:color w:val="1F4E79"/>
          <w:sz w:val="20"/>
          <w:szCs w:val="20"/>
          <w:lang w:val="fr-FR"/>
        </w:rPr>
        <w:t xml:space="preserve">Figure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Figure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13</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Diagramme de séquence du cas « Ajouter un produit »</w:t>
      </w:r>
    </w:p>
    <w:p w:rsidR="00160652" w:rsidRDefault="000F07E9">
      <w:pPr>
        <w:pStyle w:val="Heading5"/>
        <w:numPr>
          <w:ilvl w:val="0"/>
          <w:numId w:val="0"/>
        </w:numPr>
        <w:ind w:left="0" w:firstLine="0"/>
      </w:pPr>
      <w:r>
        <w:rPr>
          <w:rFonts w:ascii="Times New Roman" w:hAnsi="Times New Roman" w:eastAsia="Times New Roman" w:cs="Times New Roman"/>
        </w:rPr>
        <w:t>5. Diagramme d’activité</w:t>
      </w:r>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Les diagrammes d’activité sont particulièrement adaptés à la description des cas d’utilisation : ils illustrent et consolident leur description textuelle. Ils mettent l’accent sur les traitements et formalisent graphiquement la séquence d’actions réalisées dans un cas d’utilisation. Le formalisme est présenté dans le tableau suivant :</w:t>
      </w:r>
    </w:p>
    <w:p>
      <w:pPr>
        <w:pStyle w:val="Caption"/>
        <w:keepNext/>
        <w:spacing w:before="0" w:after="60"/>
        <w:ind w:left="0" w:firstLine="0"/>
        <w:jc w:val="center"/>
      </w:pPr>
      <w:r>
        <w:rPr>
          <w:rFonts w:ascii="Times New Roman" w:hAnsi="Times New Roman" w:eastAsia="Times New Roman" w:cs="Times New Roman"/>
          <w:i/>
          <w:iCs/>
          <w:color w:val="1F4E79"/>
          <w:sz w:val="20"/>
          <w:szCs w:val="20"/>
          <w:lang w:val="fr-FR"/>
        </w:rPr>
        <w:t xml:space="preserve">Tableau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Tableau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19</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Formalisme du diagramme d’activité</w:t>
      </w:r>
    </w:p>
    <w:tbl>
      <w:tblPr>
        <w:tblW w:w="8306" w:type="dxa"/>
        <w:jc w:val="center"/>
        <w:tblBorders>
          <w:top w:val="single" w:sz="8" w:space="0" w:color="1F4E79"/>
          <w:left w:val="single" w:sz="4" w:space="0" w:color="A6B8CC"/>
          <w:bottom w:val="single" w:sz="8" w:space="0" w:color="1F4E79"/>
          <w:right w:val="single" w:sz="4" w:space="0" w:color="A6B8CC"/>
          <w:insideH w:val="single" w:sz="4" w:space="0" w:color="A6B8CC"/>
          <w:insideV w:val="single" w:sz="4" w:space="0" w:color="A6B8CC"/>
        </w:tblBorders>
        <w:tblLayout w:type="fixed"/>
        <w:tblCellMar>
          <w:left w:w="90" w:type="dxa"/>
          <w:right w:w="90" w:type="dxa"/>
        </w:tblCellMar>
        <w:tblLook w:val="04A0" w:firstRow="1" w:lastRow="0" w:firstColumn="0" w:lastColumn="0" w:noHBand="0" w:noVBand="1"/>
      </w:tblPr>
      <w:tblGrid>
        <w:gridCol w:w="1853"/>
        <w:gridCol w:w="4332"/>
        <w:gridCol w:w="2121"/>
      </w:tblGrid>
      <w:tr>
        <w:trPr>
          <w:tblHeader/>
          <w:cantSplit/>
        </w:trPr>
        <w:tc>
          <w:tcPr>
            <w:tcW w:w="1853"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Composant</w:t>
            </w:r>
          </w:p>
        </w:tc>
        <w:tc>
          <w:tcPr>
            <w:tcW w:w="4332"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Description</w:t>
            </w:r>
          </w:p>
        </w:tc>
        <w:tc>
          <w:tcPr>
            <w:tcW w:w="2121"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Représentation</w:t>
            </w:r>
          </w:p>
        </w:tc>
      </w:tr>
      <w:tr w:rsidR="00160652" w:rsidTr="00160652">
        <w:trPr>
          <w:cnfStyle w:val="000000100000" w:firstRow="0" w:lastRow="0" w:firstColumn="0" w:lastColumn="0" w:oddVBand="0" w:evenVBand="0" w:oddHBand="1" w:evenHBand="0" w:firstRowFirstColumn="0" w:firstRowLastColumn="0" w:lastRowFirstColumn="0" w:lastRowLastColumn="0"/>
          <w:trHeight w:val="880"/>
        </w:trPr>
        <w:tc>
          <w:tcPr>
            <w:cnfStyle w:val="001000000000" w:firstRow="0" w:lastRow="0" w:firstColumn="1" w:lastColumn="0" w:oddVBand="0" w:evenVBand="0" w:oddHBand="0" w:evenHBand="0" w:firstRowFirstColumn="0" w:firstRowLastColumn="0" w:lastRowFirstColumn="0" w:lastRowLastColumn="0"/>
            <w:tcW w:w="1853" w:type="dxa"/>
          </w:tcPr>
          <w:p w:rsidR="00160652" w:rsidRDefault="00086B22">
            <w:pPr>
              <w:spacing w:before="40" w:after="40" w:line="252" w:lineRule="auto"/>
              <w:ind w:left="0" w:firstLine="0"/>
              <w:jc w:val="left"/>
              <w:rPr>
                <w:rFonts w:cs="Times New Roman"/>
              </w:rPr>
            </w:pPr>
            <w:r>
              <w:rPr>
                <w:rFonts w:ascii="Times New Roman" w:hAnsi="Times New Roman" w:eastAsia="Times New Roman" w:cs="Times New Roman"/>
                <w:b/>
                <w:bCs/>
                <w:color w:val="1F4E79"/>
                <w:sz w:val="20"/>
                <w:szCs w:val="20"/>
                <w:lang w:val="fr-FR"/>
              </w:rPr>
              <w:t xml:space="preserve">Action</w:t>
            </w:r>
          </w:p>
        </w:tc>
        <w:tc>
          <w:tcPr>
            <w:tcW w:w="4332" w:type="dxa"/>
          </w:tcPr>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left"/>
              <w:rPr>
                <w:rFonts w:cs="Times New Roman"/>
              </w:rPr>
            </w:pPr>
            <w:r>
              <w:rPr>
                <w:rFonts w:ascii="Times New Roman" w:hAnsi="Times New Roman" w:eastAsia="Times New Roman" w:cs="Times New Roman"/>
                <w:color w:val="262626"/>
                <w:sz w:val="20"/>
                <w:szCs w:val="20"/>
                <w:lang w:val="fr-FR"/>
              </w:rPr>
              <w:t xml:space="preserve">Rectangle aux coins arrondis qui représente une opération élémentaire et instantanée.</w:t>
            </w:r>
          </w:p>
        </w:tc>
        <w:tc>
          <w:tcPr>
            <w:tcW w:w="2121" w:type="dxa"/>
          </w:tcPr>
          <w:p w:rsidR="00160652" w:rsidRDefault="0016065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rPr>
                <w:rFonts w:cs="Times New Roman"/>
              </w:rPr>
            </w:pPr>
          </w:p>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rPr>
                <w:rFonts w:cs="Times New Roman"/>
              </w:rPr>
            </w:pPr>
            <w:r>
              <w:rPr>
                <w:rFonts w:ascii="Times New Roman" w:hAnsi="Times New Roman" w:eastAsia="Times New Roman" w:cs="Times New Roman"/>
                <w:color w:val="262626"/>
                <w:sz w:val="20"/>
                <w:szCs w:val="20"/>
                <w:lang w:val="fr-FR"/>
              </w:rPr>
              <w:t xml:space="preserve">     </w:t>
            </w:r>
            <w:r>
              <w:rPr>
                <w:noProof/>
                <w:lang w:val="en-US"/>
              </w:rPr>
              <w:drawing>
                <wp:inline distT="0" distB="0" distL="0" distR="0">
                  <wp:extent cx="864870" cy="295275"/>
                  <wp:effectExtent l="0" t="0" r="0" b="0"/>
                  <wp:docPr id="19" name="Imag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 32"/>
                          <pic:cNvPicPr>
                            <a:picLocks noChangeAspect="1"/>
                            <a:extLst>
                              <a:ext uri="sm">
                                <sm:smNativeData xmlns="" xmlns:sm="sm" val="SMDATA_16_ST66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B8AwEAB6AAAAAAAAAUAAAAAAAAAAAAAAAAAAAAAAAAAAAAAAAAAAAAUgUAANEBAAAAAAAAAAAAAAAAAAAoAAAACAAAAAEAAAABAAAA"/>
                              </a:ext>
                            </a:extLst>
                          </pic:cNvPicPr>
                        </pic:nvPicPr>
                        <pic:blipFill>
                          <a:blip r:embed="rId36"/>
                          <a:stretch>
                            <a:fillRect/>
                          </a:stretch>
                        </pic:blipFill>
                        <pic:spPr>
                          <a:xfrm>
                            <a:off x="0" y="0"/>
                            <a:ext cx="864870" cy="295275"/>
                          </a:xfrm>
                          <a:prstGeom prst="rect">
                            <a:avLst/>
                          </a:prstGeom>
                          <a:noFill/>
                          <a:ln w="12700">
                            <a:noFill/>
                          </a:ln>
                        </pic:spPr>
                      </pic:pic>
                    </a:graphicData>
                  </a:graphic>
                </wp:inline>
              </w:drawing>
            </w:r>
            <w:r>
              <w:rPr>
                <w:rFonts w:ascii="Times New Roman" w:hAnsi="Times New Roman" w:eastAsia="Times New Roman" w:cs="Times New Roman"/>
                <w:color w:val="262626"/>
                <w:sz w:val="20"/>
                <w:szCs w:val="20"/>
                <w:lang w:val="fr-FR"/>
              </w:rPr>
              <w:t xml:space="preserve"> </w:t>
            </w:r>
          </w:p>
        </w:tc>
      </w:tr>
      <w:tr w:rsidR="00160652" w:rsidTr="00160652">
        <w:trPr>
          <w:trHeight w:val="840"/>
        </w:trPr>
        <w:tc>
          <w:tcPr>
            <w:cnfStyle w:val="001000000000" w:firstRow="0" w:lastRow="0" w:firstColumn="1" w:lastColumn="0" w:oddVBand="0" w:evenVBand="0" w:oddHBand="0" w:evenHBand="0" w:firstRowFirstColumn="0" w:firstRowLastColumn="0" w:lastRowFirstColumn="0" w:lastRowLastColumn="0"/>
            <w:tcW w:w="1853" w:type="dxa"/>
          </w:tcPr>
          <w:p w:rsidR="00160652" w:rsidRDefault="00086B22">
            <w:pPr>
              <w:spacing w:before="40" w:after="40" w:line="252" w:lineRule="auto"/>
              <w:ind w:left="0" w:firstLine="0"/>
              <w:jc w:val="left"/>
              <w:rPr>
                <w:rFonts w:cs="Times New Roman"/>
              </w:rPr>
            </w:pPr>
            <w:r>
              <w:rPr>
                <w:rFonts w:ascii="Times New Roman" w:hAnsi="Times New Roman" w:eastAsia="Times New Roman" w:cs="Times New Roman"/>
                <w:b/>
                <w:bCs/>
                <w:color w:val="1F4E79"/>
                <w:sz w:val="20"/>
                <w:szCs w:val="20"/>
                <w:lang w:val="fr-FR"/>
              </w:rPr>
              <w:t xml:space="preserve">Transition</w:t>
            </w:r>
          </w:p>
        </w:tc>
        <w:tc>
          <w:tcPr>
            <w:tcW w:w="4332" w:type="dxa"/>
          </w:tcPr>
          <w:p w:rsidR="00160652" w:rsidRDefault="00086B22">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left"/>
              <w:rPr>
                <w:rFonts w:cs="Times New Roman"/>
              </w:rPr>
            </w:pPr>
            <w:r>
              <w:rPr>
                <w:rFonts w:ascii="Times New Roman" w:hAnsi="Times New Roman" w:eastAsia="Times New Roman" w:cs="Times New Roman"/>
                <w:color w:val="262626"/>
                <w:sz w:val="20"/>
                <w:szCs w:val="20"/>
                <w:lang w:val="fr-FR"/>
              </w:rPr>
              <w:t xml:space="preserve">Flèche qui représente le passage d’une activité à une autre.</w:t>
            </w:r>
          </w:p>
        </w:tc>
        <w:tc>
          <w:tcPr>
            <w:tcW w:w="2121" w:type="dxa"/>
          </w:tcPr>
          <w:p w:rsidR="00160652" w:rsidRDefault="00086B22">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center"/>
              <w:rPr>
                <w:rFonts w:cs="Times New Roman"/>
              </w:rPr>
            </w:pPr>
            <w:r>
              <w:rPr>
                <w:rFonts w:ascii="Times New Roman" w:hAnsi="Times New Roman" w:eastAsia="Times New Roman" w:cs="Times New Roman"/>
                <w:color w:val="262626"/>
                <w:sz w:val="20"/>
                <w:szCs w:val="20"/>
                <w:lang w:val="fr-FR"/>
              </w:rPr>
              <w:t xml:space="preserve"> </w:t>
            </w:r>
          </w:p>
          <w:p w:rsidR="00160652" w:rsidRDefault="00086B22">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center"/>
              <w:rPr>
                <w:rFonts w:cs="Times New Roman"/>
              </w:rPr>
            </w:pPr>
            <w:r>
              <w:rPr>
                <w:rFonts w:ascii="Times New Roman" w:hAnsi="Times New Roman" w:eastAsia="Times New Roman" w:cs="Times New Roman"/>
                <w:color w:val="262626"/>
                <w:sz w:val="20"/>
                <w:szCs w:val="20"/>
                <w:lang w:val="fr-FR"/>
              </w:rPr>
              <w:t xml:space="preserve">   </w:t>
            </w:r>
            <w:r>
              <w:rPr>
                <w:noProof/>
                <w:lang w:val="en-US"/>
              </w:rPr>
              <w:drawing>
                <wp:inline distT="0" distB="0" distL="0" distR="0">
                  <wp:extent cx="952500" cy="133350"/>
                  <wp:effectExtent l="0" t="0" r="0" b="0"/>
                  <wp:docPr id="20" name="Imag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 33"/>
                          <pic:cNvPicPr>
                            <a:picLocks noChangeAspect="1"/>
                            <a:extLst>
                              <a:ext uri="sm">
                                <sm:smNativeData xmlns="" xmlns:sm="sm" val="SMDATA_16_ST66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B8AwEAB6AAAAAAAAAVAAAAAAAAAAAAAAAAAAAAAAAAAAAAAAAAAAAA3AUAANIAAAAAAAAAAAAAAAAAAAAoAAAACAAAAAEAAAABAAAA"/>
                              </a:ext>
                            </a:extLst>
                          </pic:cNvPicPr>
                        </pic:nvPicPr>
                        <pic:blipFill>
                          <a:blip r:embed="rId37"/>
                          <a:stretch>
                            <a:fillRect/>
                          </a:stretch>
                        </pic:blipFill>
                        <pic:spPr>
                          <a:xfrm>
                            <a:off x="0" y="0"/>
                            <a:ext cx="952500" cy="133350"/>
                          </a:xfrm>
                          <a:prstGeom prst="rect">
                            <a:avLst/>
                          </a:prstGeom>
                          <a:noFill/>
                          <a:ln w="12700">
                            <a:noFill/>
                          </a:ln>
                        </pic:spPr>
                      </pic:pic>
                    </a:graphicData>
                  </a:graphic>
                </wp:inline>
              </w:drawing>
            </w:r>
          </w:p>
          <w:p w:rsidR="00160652" w:rsidRDefault="00086B22">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center"/>
              <w:rPr>
                <w:rFonts w:cs="Times New Roman"/>
              </w:rPr>
            </w:pPr>
            <w:r>
              <w:rPr>
                <w:rFonts w:ascii="Times New Roman" w:hAnsi="Times New Roman" w:eastAsia="Times New Roman" w:cs="Times New Roman"/>
                <w:color w:val="262626"/>
                <w:sz w:val="20"/>
                <w:szCs w:val="20"/>
                <w:lang w:val="fr-FR"/>
              </w:rPr>
              <w:t xml:space="preserve">   </w:t>
            </w:r>
          </w:p>
        </w:tc>
      </w:tr>
      <w:tr w:rsidR="00160652" w:rsidTr="00160652">
        <w:trPr>
          <w:cnfStyle w:val="000000100000" w:firstRow="0" w:lastRow="0" w:firstColumn="0" w:lastColumn="0" w:oddVBand="0" w:evenVBand="0" w:oddHBand="1" w:evenHBand="0" w:firstRowFirstColumn="0" w:firstRowLastColumn="0" w:lastRowFirstColumn="0" w:lastRowLastColumn="0"/>
          <w:trHeight w:val="836"/>
        </w:trPr>
        <w:tc>
          <w:tcPr>
            <w:cnfStyle w:val="001000000000" w:firstRow="0" w:lastRow="0" w:firstColumn="1" w:lastColumn="0" w:oddVBand="0" w:evenVBand="0" w:oddHBand="0" w:evenHBand="0" w:firstRowFirstColumn="0" w:firstRowLastColumn="0" w:lastRowFirstColumn="0" w:lastRowLastColumn="0"/>
            <w:tcW w:w="1853" w:type="dxa"/>
          </w:tcPr>
          <w:p w:rsidR="00160652" w:rsidRDefault="00086B22">
            <w:pPr>
              <w:spacing w:before="40" w:after="40" w:line="252" w:lineRule="auto"/>
              <w:ind w:left="0" w:firstLine="0"/>
              <w:jc w:val="left"/>
              <w:rPr>
                <w:rFonts w:cs="Times New Roman"/>
              </w:rPr>
            </w:pPr>
            <w:r>
              <w:rPr>
                <w:rFonts w:ascii="Times New Roman" w:hAnsi="Times New Roman" w:eastAsia="Times New Roman" w:cs="Times New Roman"/>
                <w:b/>
                <w:bCs/>
                <w:color w:val="1F4E79"/>
                <w:sz w:val="20"/>
                <w:szCs w:val="20"/>
                <w:lang w:val="fr-FR"/>
              </w:rPr>
              <w:t xml:space="preserve">Nœud initial </w:t>
            </w:r>
          </w:p>
        </w:tc>
        <w:tc>
          <w:tcPr>
            <w:tcW w:w="4332" w:type="dxa"/>
          </w:tcPr>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left"/>
              <w:rPr>
                <w:rFonts w:cs="Times New Roman"/>
              </w:rPr>
            </w:pPr>
            <w:r>
              <w:rPr>
                <w:rFonts w:ascii="Times New Roman" w:hAnsi="Times New Roman" w:eastAsia="Times New Roman" w:cs="Times New Roman"/>
                <w:color w:val="262626"/>
                <w:sz w:val="20"/>
                <w:szCs w:val="20"/>
                <w:lang w:val="fr-FR"/>
              </w:rPr>
              <w:t xml:space="preserve">Cercle plein à partir duquel débute un flot dans un diagramme d’activité.</w:t>
            </w:r>
          </w:p>
        </w:tc>
        <w:tc>
          <w:tcPr>
            <w:tcW w:w="2121" w:type="dxa"/>
          </w:tcPr>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rPr>
                <w:rFonts w:cs="Times New Roman"/>
              </w:rPr>
            </w:pPr>
            <w:r>
              <w:rPr>
                <w:rFonts w:ascii="Times New Roman" w:hAnsi="Times New Roman" w:eastAsia="Times New Roman" w:cs="Times New Roman"/>
                <w:color w:val="262626"/>
                <w:sz w:val="20"/>
                <w:szCs w:val="20"/>
                <w:lang w:val="fr-FR"/>
              </w:rPr>
              <w:t xml:space="preserve">     </w:t>
            </w:r>
          </w:p>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rPr>
                <w:rFonts w:cs="Times New Roman"/>
              </w:rPr>
            </w:pPr>
            <w:r>
              <w:rPr>
                <w:rFonts w:ascii="Times New Roman" w:hAnsi="Times New Roman" w:eastAsia="Times New Roman" w:cs="Times New Roman"/>
                <w:color w:val="262626"/>
                <w:sz w:val="20"/>
                <w:szCs w:val="20"/>
                <w:lang w:val="fr-FR"/>
              </w:rPr>
              <w:t xml:space="preserve">               </w:t>
            </w:r>
            <w:r>
              <w:rPr>
                <w:noProof/>
                <w:lang w:val="en-US"/>
              </w:rPr>
              <mc:AlternateContent>
                <mc:Choice Requires="wpg">
                  <w:drawing>
                    <wp:inline distT="0" distB="0" distL="0" distR="0">
                      <wp:extent cx="255905" cy="254635"/>
                      <wp:effectExtent l="12700" t="12700" r="12700" b="12700"/>
                      <wp:docPr id="21" name="Group 178871"/>
                      <wp:cNvGraphicFramePr/>
                      <a:graphic xmlns:a="http://schemas.openxmlformats.org/drawingml/2006/main">
                        <a:graphicData uri="http://schemas.microsoft.com/office/word/2010/wordprocessingGroup">
                          <wpg:wgp>
                            <wpg:cNvGrpSpPr>
                              <a:extLst>
                                <a:ext uri="sm">
                                  <sm:smNativeData xmlns="" xmlns:sm="sm" val="SMDATA_5_ST66ahMAAAAlAAAAAQAAAA0BAAAAkAAAAEgAAACQAAAASAAAAAAAAAAAAAAAAAAAABcAAAAUAAAAAAAAAAAAAAD/fwAA/38AAAAAAAAJAAAABAAAAAAAAAAhAAAAQAAAADwAAAB8AwEAB6AAAAAAAAAWAAAAAAAAAAAAAAAAAAAAAAAAAAAAAAAAAAAAkwEAAJEBAAAAAAAAAAAAAAAAAAAoAAAACAAAAAEAAAABAAAA"/>
                                </a:ext>
                              </a:extLst>
                            </wpg:cNvGrpSpPr>
                            <wpg:grpSpPr>
                              <a:xfrm>
                                <a:off x="0" y="0"/>
                                <a:ext cx="255905" cy="254635"/>
                                <a:chOff x="0" y="0"/>
                                <a:chExt cx="255905" cy="254635"/>
                              </a:xfrm>
                            </wpg:grpSpPr>
                            <wps:wsp>
                              <wps:cNvPr id="22" name="Shape 14583"/>
                              <wps:cNvSpPr>
                                <a:extLst>
                                  <a:ext uri="sm">
                                    <sm:smNativeData xmlns="" xmlns:sm="sm" val="SMDATA_14_ST66ahMAAAAlAAAACwAAAA0AAAAAkAAAAEgAAACQAAAASAAAAAAAAAAAAAAAAAAAAAEAAABQAAAAAAAAAAAA4D8AAAAAAADgPwAAAAAAAOA/AAAAAAAA4D8AAAAAAADgPwAAAAAAAOA/AAAAAAAA4D8AAAAAAADgPwAAAAAAAOA/AAAAAAAA4D8CAAAAjAAAAAEAAAAAAAAAAAAAAAAAAAAAAAAAAAAAAAAAAAAAAAAAAAAAAAAAAAAAAAAAZAAAAAEAAABAAAAAAAAAAAAAAAAAAAAAAAAAAAAAAAAAAAAAAAAAAAAAAAAAAAAAAAAAAAAAAAAAAAAAAAAAAAAAAAAAAAAAAAAAAAAAAAAAAAAAAAAAAAAAAAAAAAAAFAAAADwAAAAAAAAAAAAAAAAAAAAA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0" y="0"/>
                                  <a:ext cx="255905" cy="254635"/>
                                </a:xfrm>
                                <a:custGeom>
                                  <a:avLst/>
                                  <a:gdLst/>
                                  <a:ahLst/>
                                  <a:cxnLst/>
                                  <a:rect l="0" t="0" r="255905" b="254635"/>
                                  <a:pathLst>
                                    <a:path w="255905" h="254635">
                                      <a:moveTo>
                                        <a:pt x="128011" y="0"/>
                                      </a:moveTo>
                                      <a:cubicBezTo>
                                        <a:pt x="198622" y="0"/>
                                        <a:pt x="255905" y="57021"/>
                                        <a:pt x="255905" y="127258"/>
                                      </a:cubicBezTo>
                                      <a:cubicBezTo>
                                        <a:pt x="255905" y="197613"/>
                                        <a:pt x="198622" y="254635"/>
                                        <a:pt x="128011" y="254635"/>
                                      </a:cubicBezTo>
                                      <a:cubicBezTo>
                                        <a:pt x="57282" y="254635"/>
                                        <a:pt x="0" y="197613"/>
                                        <a:pt x="0" y="127258"/>
                                      </a:cubicBezTo>
                                      <a:cubicBezTo>
                                        <a:pt x="0" y="57021"/>
                                        <a:pt x="57282" y="0"/>
                                        <a:pt x="128011" y="0"/>
                                      </a:cubicBezTo>
                                      <a:close/>
                                    </a:path>
                                  </a:pathLst>
                                </a:custGeom>
                                <a:solidFill>
                                  <a:srgbClr val="000000"/>
                                </a:solidFill>
                                <a:ln>
                                  <a:noFill/>
                                </a:ln>
                              </wps:spPr>
                              <wps:bodyPr spcFirstLastPara="1" vertOverflow="clip" horzOverflow="clip" lIns="91440" tIns="45720" rIns="91440" bIns="45720" upright="1">
                                <a:noAutofit/>
                              </wps:bodyPr>
                            </wps:wsp>
                            <wps:wsp>
                              <wps:cNvPr id="23" name="Shape 14584"/>
                              <wps:cNvSpPr>
                                <a:extLst>
                                  <a:ext uri="sm">
                                    <sm:smNativeData xmlns="" xmlns:sm="sm" val="SMDATA_14_ST66ahMAAAAlAAAACwAAAA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B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0" y="0"/>
                                  <a:ext cx="255905" cy="254635"/>
                                </a:xfrm>
                                <a:custGeom>
                                  <a:avLst/>
                                  <a:gdLst/>
                                  <a:ahLst/>
                                  <a:cxnLst/>
                                  <a:rect l="0" t="0" r="255905" b="254635"/>
                                  <a:pathLst>
                                    <a:path w="255905" h="254635">
                                      <a:moveTo>
                                        <a:pt x="0" y="127258"/>
                                      </a:moveTo>
                                      <a:cubicBezTo>
                                        <a:pt x="0" y="57021"/>
                                        <a:pt x="57282" y="0"/>
                                        <a:pt x="128011" y="0"/>
                                      </a:cubicBezTo>
                                      <a:cubicBezTo>
                                        <a:pt x="198622" y="0"/>
                                        <a:pt x="255905" y="57021"/>
                                        <a:pt x="255905" y="127258"/>
                                      </a:cubicBezTo>
                                      <a:cubicBezTo>
                                        <a:pt x="255905" y="197613"/>
                                        <a:pt x="198622" y="254635"/>
                                        <a:pt x="128011" y="254635"/>
                                      </a:cubicBezTo>
                                      <a:cubicBezTo>
                                        <a:pt x="57282" y="254635"/>
                                        <a:pt x="0" y="197613"/>
                                        <a:pt x="0" y="127258"/>
                                      </a:cubicBezTo>
                                      <a:close/>
                                    </a:path>
                                  </a:pathLst>
                                </a:custGeom>
                                <a:noFill/>
                                <a:ln w="12700">
                                  <a:solidFill>
                                    <a:srgbClr val="000000"/>
                                  </a:solidFill>
                                </a:ln>
                              </wps:spPr>
                              <wps:bodyPr spcFirstLastPara="1" vertOverflow="clip" horzOverflow="clip" lIns="91440" tIns="45720" rIns="91440" bIns="45720" upright="1">
                                <a:noAutofit/>
                              </wps:bodyPr>
                            </wps:wsp>
                          </wpg:wgp>
                        </a:graphicData>
                      </a:graphic>
                    </wp:inline>
                  </w:drawing>
                </mc:Choice>
                <mc:Fallback>
                  <w:pict>
                    <v:group w14:anchorId="1FA4C8C1" id="Group 178871" o:spid="_x0000_s1026" style="width:20.15pt;height:20.05pt;mso-position-horizontal-relative:char;mso-position-vertical-relative:line" coordsize="255905,25463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">
                      <v:shape id="Shape 14583" o:spid="_x0000_s1027" style="position:absolute;width:255905;height:254635;visibility:visible;mso-wrap-style:square;v-text-anchor:top" coordsize="255905,2546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" path="m128011,v70611,,127894,57021,127894,127258c255905,197613,198622,254635,128011,254635,57282,254635,,197613,,127258,,57021,57282,,128011,xe" fillcolor="black" stroked="f">
                        <v:path arrowok="t" textboxrect="0,0,255905,254635"/>
                      </v:shape>
                      <v:shape id="Shape 14584" o:spid="_x0000_s1028" style="position:absolute;width:255905;height:254635;visibility:visible;mso-wrap-style:square;v-text-anchor:top" coordsize="255905,2546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" path="m,127258c,57021,57282,,128011,v70611,,127894,57021,127894,127258c255905,197613,198622,254635,128011,254635,57282,254635,,197613,,127258xe" filled="f" strokeweight="1pt">
                        <v:path arrowok="t" textboxrect="0,0,255905,254635"/>
                      </v:shape>
                      <w10:anchorlock/>
                    </v:group>
                  </w:pict>
                </mc:Fallback>
              </mc:AlternateContent>
            </w:r>
            <w:r>
              <w:rPr>
                <w:rFonts w:ascii="Times New Roman" w:hAnsi="Times New Roman" w:eastAsia="Times New Roman" w:cs="Times New Roman"/>
                <w:color w:val="262626"/>
                <w:sz w:val="20"/>
                <w:szCs w:val="20"/>
                <w:lang w:val="fr-FR"/>
              </w:rPr>
              <w:t xml:space="preserve">  </w:t>
            </w:r>
          </w:p>
        </w:tc>
      </w:tr>
      <w:tr w:rsidR="00160652" w:rsidTr="00160652">
        <w:trPr>
          <w:trHeight w:val="1254"/>
        </w:trPr>
        <w:tc>
          <w:tcPr>
            <w:cnfStyle w:val="001000000000" w:firstRow="0" w:lastRow="0" w:firstColumn="1" w:lastColumn="0" w:oddVBand="0" w:evenVBand="0" w:oddHBand="0" w:evenHBand="0" w:firstRowFirstColumn="0" w:firstRowLastColumn="0" w:lastRowFirstColumn="0" w:lastRowLastColumn="0"/>
            <w:tcW w:w="1853" w:type="dxa"/>
            <w:vMerge w:val="restart"/>
          </w:tcPr>
          <w:p w:rsidR="00160652" w:rsidRDefault="00086B22">
            <w:pPr>
              <w:spacing w:before="40" w:after="40" w:line="252" w:lineRule="auto"/>
              <w:ind w:left="0" w:firstLine="0"/>
              <w:jc w:val="left"/>
              <w:rPr>
                <w:rFonts w:cs="Times New Roman"/>
              </w:rPr>
            </w:pPr>
            <w:r>
              <w:rPr>
                <w:rFonts w:ascii="Times New Roman" w:hAnsi="Times New Roman" w:eastAsia="Times New Roman" w:cs="Times New Roman"/>
                <w:b/>
                <w:bCs/>
                <w:color w:val="1F4E79"/>
                <w:sz w:val="20"/>
                <w:szCs w:val="20"/>
                <w:lang w:val="fr-FR"/>
              </w:rPr>
              <w:t xml:space="preserve">Nœud final </w:t>
            </w:r>
          </w:p>
        </w:tc>
        <w:tc>
          <w:tcPr>
            <w:tcW w:w="4332" w:type="dxa"/>
          </w:tcPr>
          <w:p w:rsidR="00160652" w:rsidRDefault="00086B22">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left"/>
              <w:rPr>
                <w:rFonts w:cs="Times New Roman"/>
              </w:rPr>
            </w:pPr>
            <w:r>
              <w:rPr>
                <w:rFonts w:ascii="Times New Roman" w:hAnsi="Times New Roman" w:eastAsia="Times New Roman" w:cs="Times New Roman"/>
                <w:color w:val="262626"/>
                <w:sz w:val="20"/>
                <w:szCs w:val="20"/>
                <w:lang w:val="fr-FR"/>
              </w:rPr>
              <w:t xml:space="preserve">Nœud de fin d’activité : cercle plein entouré d’un anneau, qui marque l’arrêt de l’activité englobante.</w:t>
            </w:r>
          </w:p>
        </w:tc>
        <w:tc>
          <w:tcPr>
            <w:tcW w:w="2121" w:type="dxa"/>
          </w:tcPr>
          <w:p w:rsidR="00160652" w:rsidRDefault="00086B22">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center"/>
              <w:rPr>
                <w:rFonts w:cs="Times New Roman"/>
              </w:rPr>
            </w:pPr>
            <w:r>
              <w:rPr>
                <w:rFonts w:ascii="Times New Roman" w:hAnsi="Times New Roman" w:eastAsia="Times New Roman" w:cs="Times New Roman"/>
                <w:color w:val="262626"/>
                <w:sz w:val="20"/>
                <w:szCs w:val="20"/>
                <w:lang w:val="fr-FR"/>
              </w:rPr>
              <w:t xml:space="preserve"> </w:t>
            </w:r>
          </w:p>
          <w:p w:rsidR="00160652" w:rsidRDefault="00086B22">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center"/>
              <w:rPr>
                <w:rFonts w:cs="Times New Roman"/>
              </w:rPr>
            </w:pPr>
            <w:r>
              <w:rPr>
                <w:rFonts w:ascii="Times New Roman" w:hAnsi="Times New Roman" w:eastAsia="Times New Roman" w:cs="Times New Roman"/>
                <w:color w:val="262626"/>
                <w:sz w:val="20"/>
                <w:szCs w:val="20"/>
                <w:lang w:val="fr-FR"/>
              </w:rPr>
              <w:t xml:space="preserve">               </w:t>
            </w:r>
            <w:r>
              <w:rPr>
                <w:noProof/>
                <w:lang w:val="en-US"/>
              </w:rPr>
              <mc:AlternateContent>
                <mc:Choice Requires="wpg">
                  <w:drawing>
                    <wp:inline distT="0" distB="0" distL="0" distR="0">
                      <wp:extent cx="307340" cy="268605"/>
                      <wp:effectExtent l="12700" t="12700" r="12700" b="39370"/>
                      <wp:docPr id="24" name="Group 178912"/>
                      <wp:cNvGraphicFramePr/>
                      <a:graphic xmlns:a="http://schemas.openxmlformats.org/drawingml/2006/main">
                        <a:graphicData uri="http://schemas.microsoft.com/office/word/2010/wordprocessingGroup">
                          <wpg:wgp>
                            <wpg:cNvGrpSpPr>
                              <a:extLst>
                                <a:ext uri="sm">
                                  <sm:smNativeData xmlns="" xmlns:sm="sm" val="SMDATA_5_ST66ahMAAAAlAAAAAQAAAE0BAAAAkAAAAEgAAACQAAAASAAAAAAAAAAAAAAAAAAAABcAAAAUAAAAAAAAAAAAAAD/fwAA/38AAAAAAAAJAAAABAAAAAAAAAAhAAAAQAAAADwAAAB8AwEAB6AAAAAAAAAXAAAAAAAAAAAAAAAAAAAAAAAAAAAAAAAAAAAA5AEAAKcBAAAAAAAAAAAAAAAAAAAoAAAACAAAAAEAAAABAAAA"/>
                                </a:ext>
                              </a:extLst>
                            </wpg:cNvGrpSpPr>
                            <wpg:grpSpPr>
                              <a:xfrm>
                                <a:off x="0" y="0"/>
                                <a:ext cx="307340" cy="268605"/>
                                <a:chOff x="0" y="0"/>
                                <a:chExt cx="307340" cy="268605"/>
                              </a:xfrm>
                            </wpg:grpSpPr>
                            <wps:wsp>
                              <wps:cNvPr id="25" name="Shape 14585"/>
                              <wps:cNvSpPr>
                                <a:extLst>
                                  <a:ext uri="sm">
                                    <sm:smNativeData xmlns="" xmlns:sm="sm" val="SMDATA_14_ST66ahMAAAAlAAAACwAAAA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B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0" y="0"/>
                                  <a:ext cx="307340" cy="268605"/>
                                </a:xfrm>
                                <a:custGeom>
                                  <a:avLst/>
                                  <a:gdLst/>
                                  <a:ahLst/>
                                  <a:cxnLst/>
                                  <a:rect l="0" t="0" r="307340" b="268605"/>
                                  <a:pathLst>
                                    <a:path w="307340" h="268605">
                                      <a:moveTo>
                                        <a:pt x="0" y="134352"/>
                                      </a:moveTo>
                                      <a:cubicBezTo>
                                        <a:pt x="0" y="60162"/>
                                        <a:pt x="68838" y="0"/>
                                        <a:pt x="153613" y="0"/>
                                      </a:cubicBezTo>
                                      <a:cubicBezTo>
                                        <a:pt x="238502" y="0"/>
                                        <a:pt x="307340" y="60162"/>
                                        <a:pt x="307340" y="134352"/>
                                      </a:cubicBezTo>
                                      <a:cubicBezTo>
                                        <a:pt x="307340" y="208541"/>
                                        <a:pt x="238502" y="268605"/>
                                        <a:pt x="153613" y="268605"/>
                                      </a:cubicBezTo>
                                      <a:cubicBezTo>
                                        <a:pt x="68838" y="268605"/>
                                        <a:pt x="0" y="208541"/>
                                        <a:pt x="0" y="134352"/>
                                      </a:cubicBezTo>
                                      <a:close/>
                                    </a:path>
                                  </a:pathLst>
                                </a:custGeom>
                                <a:noFill/>
                                <a:ln w="12700">
                                  <a:solidFill>
                                    <a:srgbClr val="000000"/>
                                  </a:solidFill>
                                </a:ln>
                              </wps:spPr>
                              <wps:bodyPr spcFirstLastPara="1" vertOverflow="clip" horzOverflow="clip" lIns="91440" tIns="45720" rIns="91440" bIns="45720" upright="1">
                                <a:noAutofit/>
                              </wps:bodyPr>
                            </wps:wsp>
                            <wps:wsp>
                              <wps:cNvPr id="26" name="Rectangle 14586"/>
                              <wps:cNvSpPr>
                                <a:extLst>
                                  <a:ext uri="sm">
                                    <sm:smNativeData xmlns="" xmlns:sm="sm" val="SMDATA_14_ST66ahMAAAAlAAAAZAAAAA0AAAAAAAAAAAAAAAAAAAAAA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A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H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138430" y="124460"/>
                                  <a:ext cx="47625" cy="183515"/>
                                </a:xfrm>
                                <a:prstGeom prst="rect">
                                  <a:avLst/>
                                </a:prstGeom>
                                <a:noFill/>
                                <a:ln>
                                  <a:noFill/>
                                </a:ln>
                              </wps:spPr>
                              <wps:txbx>
                                <w:txbxContent>
                                  <w:p w:rsidR="0028734D" w:rsidRDefault="0028734D">
                                    <w:r>
                                      <w:t xml:space="preserve"> </w:t>
                                    </w:r>
                                  </w:p>
                                </w:txbxContent>
                              </wps:txbx>
                              <wps:bodyPr spcFirstLastPara="1" vertOverflow="clip" horzOverflow="clip" lIns="0" tIns="0" rIns="0" bIns="0" upright="1">
                                <a:prstTxWarp prst="textNoShape">
                                  <a:avLst/>
                                </a:prstTxWarp>
                                <a:noAutofit/>
                              </wps:bodyPr>
                            </wps:wsp>
                            <wps:wsp>
                              <wps:cNvPr id="27" name="Shape 14587"/>
                              <wps:cNvSpPr>
                                <a:extLst>
                                  <a:ext uri="sm">
                                    <sm:smNativeData xmlns="" xmlns:sm="sm" val="SMDATA_14_ST66ahMAAAAlAAAACwAAAA0AAAAAkAAAAEgAAACQAAAASAAAAAAAAAAAAAAAAAAAAAEAAABQAAAAAAAAAAAA4D8AAAAAAADgPwAAAAAAAOA/AAAAAAAA4D8AAAAAAADgPwAAAAAAAOA/AAAAAAAA4D8AAAAAAADgPwAAAAAAAOA/AAAAAAAA4D8CAAAAjAAAAAEAAAAAAAAAAAAAAAAAAAAAAAAAAAAAAAAAAAAAAAAAAAAAAAAAAAAAAAAAZAAAAAEAAABAAAAAAAAAAAAAAAAAAAAAAAAAAAAAAAAAAAAAAAAAAAAAAAAAAAAAAAAAAAAAAAAAAAAAAAAAAAAAAAAAAAAAAAAAAAAAAAAAAAAAAAAAAAAAAAAAAAAAFAAAADwAAAAAAAAAAAAAAAAAAAAA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47625" y="41275"/>
                                  <a:ext cx="215265" cy="188595"/>
                                </a:xfrm>
                                <a:custGeom>
                                  <a:avLst/>
                                  <a:gdLst/>
                                  <a:ahLst/>
                                  <a:cxnLst/>
                                  <a:rect l="0" t="0" r="215265" b="188595"/>
                                  <a:pathLst>
                                    <a:path w="215265" h="188595">
                                      <a:moveTo>
                                        <a:pt x="107632" y="0"/>
                                      </a:moveTo>
                                      <a:cubicBezTo>
                                        <a:pt x="167099" y="0"/>
                                        <a:pt x="215265" y="42302"/>
                                        <a:pt x="215265" y="94297"/>
                                      </a:cubicBezTo>
                                      <a:cubicBezTo>
                                        <a:pt x="215265" y="146396"/>
                                        <a:pt x="167099" y="188595"/>
                                        <a:pt x="107632" y="188595"/>
                                      </a:cubicBezTo>
                                      <a:cubicBezTo>
                                        <a:pt x="48165" y="188595"/>
                                        <a:pt x="0" y="146396"/>
                                        <a:pt x="0" y="94297"/>
                                      </a:cubicBezTo>
                                      <a:cubicBezTo>
                                        <a:pt x="0" y="42302"/>
                                        <a:pt x="48165" y="0"/>
                                        <a:pt x="107632" y="0"/>
                                      </a:cubicBezTo>
                                      <a:close/>
                                    </a:path>
                                  </a:pathLst>
                                </a:custGeom>
                                <a:solidFill>
                                  <a:srgbClr val="000000"/>
                                </a:solidFill>
                                <a:ln>
                                  <a:noFill/>
                                </a:ln>
                              </wps:spPr>
                              <wps:bodyPr spcFirstLastPara="1" vertOverflow="clip" horzOverflow="clip" lIns="91440" tIns="45720" rIns="91440" bIns="45720" upright="1">
                                <a:noAutofit/>
                              </wps:bodyPr>
                            </wps:wsp>
                            <wps:wsp>
                              <wps:cNvPr id="28" name="Shape 14588"/>
                              <wps:cNvSpPr>
                                <a:extLst>
                                  <a:ext uri="sm">
                                    <sm:smNativeData xmlns="" xmlns:sm="sm" val="SMDATA_14_ST66ahMAAAAlAAAACwAAAE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B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47625" y="41275"/>
                                  <a:ext cx="215265" cy="188595"/>
                                </a:xfrm>
                                <a:custGeom>
                                  <a:avLst/>
                                  <a:gdLst/>
                                  <a:ahLst/>
                                  <a:cxnLst/>
                                  <a:rect l="0" t="0" r="215265" b="188595"/>
                                  <a:pathLst>
                                    <a:path w="215265" h="188595">
                                      <a:moveTo>
                                        <a:pt x="0" y="94297"/>
                                      </a:moveTo>
                                      <a:cubicBezTo>
                                        <a:pt x="0" y="42302"/>
                                        <a:pt x="48165" y="0"/>
                                        <a:pt x="107632" y="0"/>
                                      </a:cubicBezTo>
                                      <a:cubicBezTo>
                                        <a:pt x="167099" y="0"/>
                                        <a:pt x="215265" y="42302"/>
                                        <a:pt x="215265" y="94297"/>
                                      </a:cubicBezTo>
                                      <a:cubicBezTo>
                                        <a:pt x="215265" y="146396"/>
                                        <a:pt x="167099" y="188595"/>
                                        <a:pt x="107632" y="188595"/>
                                      </a:cubicBezTo>
                                      <a:cubicBezTo>
                                        <a:pt x="48165" y="188595"/>
                                        <a:pt x="0" y="146396"/>
                                        <a:pt x="0" y="94297"/>
                                      </a:cubicBezTo>
                                      <a:close/>
                                    </a:path>
                                  </a:pathLst>
                                </a:custGeom>
                                <a:noFill/>
                                <a:ln w="12700">
                                  <a:solidFill>
                                    <a:srgbClr val="000000"/>
                                  </a:solidFill>
                                </a:ln>
                              </wps:spPr>
                              <wps:bodyPr spcFirstLastPara="1" vertOverflow="clip" horzOverflow="clip" lIns="91440" tIns="45720" rIns="91440" bIns="45720" upright="1">
                                <a:noAutofit/>
                              </wps:bodyPr>
                            </wps:wsp>
                          </wpg:wgp>
                        </a:graphicData>
                      </a:graphic>
                    </wp:inline>
                  </w:drawing>
                </mc:Choice>
                <mc:Fallback>
                  <w:pict>
                    <v:group id="Group 178912" o:spid="_x0000_s1033" style="width:24.2pt;height:21.15pt;mso-position-horizontal-relative:char;mso-position-vertical-relative:line" coordsize="307340,26860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">
                      <v:shape id="Shape 14585" o:spid="_x0000_s1034" style="position:absolute;width:307340;height:268605;visibility:visible;mso-wrap-style:square;v-text-anchor:top" coordsize="307340,2686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" path="m,134352c,60162,68838,,153613,v84889,,153727,60162,153727,134352c307340,208541,238502,268605,153613,268605,68838,268605,,208541,,134352xe" filled="f" strokeweight="1pt">
                        <v:path arrowok="t" textboxrect="0,0,307340,268605"/>
                      </v:shape>
                      <v:rect id="Rectangle 14586" o:spid="_x0000_s1035" style="position:absolute;left:138430;top:124460;width:47625;height:1835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" filled="f" stroked="f">
                        <v:textbox inset="0,0,0,0">
                          <w:txbxContent>
                            <w:p w:rsidR="0028734D" w:rsidRDefault="0028734D">
                              <w:r>
                                <w:t xml:space="preserve"> </w:t>
                              </w:r>
                            </w:p>
                          </w:txbxContent>
                        </v:textbox>
                      </v:rect>
                      <v:shape id="Shape 14587" o:spid="_x0000_s1036" style="position:absolute;left:47625;top:41275;width:215265;height:188595;visibility:visible;mso-wrap-style:square;v-text-anchor:top" coordsize="215265,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" path="m107632,v59467,,107633,42302,107633,94297c215265,146396,167099,188595,107632,188595,48165,188595,,146396,,94297,,42302,48165,,107632,xe" fillcolor="black" stroked="f">
                        <v:path arrowok="t" textboxrect="0,0,215265,188595"/>
                      </v:shape>
                      <v:shape id="Shape 14588" o:spid="_x0000_s1037" style="position:absolute;left:47625;top:41275;width:215265;height:188595;visibility:visible;mso-wrap-style:square;v-text-anchor:top" coordsize="215265,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" path="m,94297c,42302,48165,,107632,v59467,,107633,42302,107633,94297c215265,146396,167099,188595,107632,188595,48165,188595,,146396,,94297xe" filled="f" strokeweight="1pt">
                        <v:path arrowok="t" textboxrect="0,0,215265,188595"/>
                      </v:shape>
                      <w10:anchorlock/>
                    </v:group>
                  </w:pict>
                </mc:Fallback>
              </mc:AlternateContent>
            </w:r>
            <w:r>
              <w:rPr>
                <w:rFonts w:ascii="Times New Roman" w:hAnsi="Times New Roman" w:eastAsia="Times New Roman" w:cs="Times New Roman"/>
                <w:color w:val="262626"/>
                <w:sz w:val="20"/>
                <w:szCs w:val="20"/>
                <w:lang w:val="fr-FR"/>
              </w:rPr>
              <w:t xml:space="preserve"> </w:t>
            </w:r>
          </w:p>
        </w:tc>
      </w:tr>
      <w:tr w:rsidR="00160652" w:rsidTr="00160652">
        <w:trPr>
          <w:cnfStyle w:val="000000100000" w:firstRow="0" w:lastRow="0" w:firstColumn="0" w:lastColumn="0" w:oddVBand="0" w:evenVBand="0" w:oddHBand="1" w:evenHBand="0" w:firstRowFirstColumn="0" w:firstRowLastColumn="0" w:lastRowFirstColumn="0" w:lastRowLastColumn="0"/>
          <w:trHeight w:val="1249"/>
        </w:trPr>
        <w:tc>
          <w:tcPr>
            <w:cnfStyle w:val="001000000000" w:firstRow="0" w:lastRow="0" w:firstColumn="1" w:lastColumn="0" w:oddVBand="0" w:evenVBand="0" w:oddHBand="0" w:evenHBand="0" w:firstRowFirstColumn="0" w:firstRowLastColumn="0" w:lastRowFirstColumn="0" w:lastRowLastColumn="0"/>
            <w:tcW w:w="1853" w:type="dxa"/>
            <w:vMerge/>
          </w:tcPr>
          <w:p w:rsidR="00160652" w:rsidRDefault="00160652">
            <w:pPr>
              <w:spacing w:before="40" w:after="40" w:line="252" w:lineRule="auto"/>
              <w:ind w:left="0" w:firstLine="0"/>
              <w:jc w:val="left"/>
              <w:rPr>
                <w:b w:val="0"/>
                <w:bCs w:val="0"/>
              </w:rPr>
            </w:pPr>
          </w:p>
        </w:tc>
        <w:tc>
          <w:tcPr>
            <w:tcW w:w="4332" w:type="dxa"/>
          </w:tcPr>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left"/>
              <w:rPr>
                <w:rFonts w:cs="Times New Roman"/>
              </w:rPr>
            </w:pPr>
            <w:r>
              <w:rPr>
                <w:rFonts w:ascii="Times New Roman" w:hAnsi="Times New Roman" w:eastAsia="Times New Roman" w:cs="Times New Roman"/>
                <w:color w:val="262626"/>
                <w:sz w:val="20"/>
                <w:szCs w:val="20"/>
                <w:lang w:val="fr-FR"/>
              </w:rPr>
              <w:t xml:space="preserve">Nœud de fin de flot : cercle vide barré d’une croix, qui marque l’arrêt d’un flot à l’intérieur du diagramme.</w:t>
            </w:r>
          </w:p>
        </w:tc>
        <w:tc>
          <w:tcPr>
            <w:tcW w:w="2121" w:type="dxa"/>
          </w:tcPr>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rPr>
                <w:rFonts w:cs="Times New Roman"/>
              </w:rPr>
            </w:pPr>
            <w:r>
              <w:rPr>
                <w:rFonts w:ascii="Times New Roman" w:hAnsi="Times New Roman" w:eastAsia="Times New Roman" w:cs="Times New Roman"/>
                <w:color w:val="262626"/>
                <w:sz w:val="20"/>
                <w:szCs w:val="20"/>
                <w:lang w:val="fr-FR"/>
              </w:rPr>
              <w:t xml:space="preserve"> </w:t>
            </w:r>
          </w:p>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rPr>
                <w:rFonts w:cs="Times New Roman"/>
              </w:rPr>
            </w:pPr>
            <w:r>
              <w:rPr>
                <w:rFonts w:ascii="Times New Roman" w:hAnsi="Times New Roman" w:eastAsia="Times New Roman" w:cs="Times New Roman"/>
                <w:color w:val="262626"/>
                <w:sz w:val="20"/>
                <w:szCs w:val="20"/>
                <w:lang w:val="fr-FR"/>
              </w:rPr>
              <w:t xml:space="preserve">               </w:t>
            </w:r>
            <w:r>
              <w:rPr>
                <w:noProof/>
                <w:lang w:val="en-US"/>
              </w:rPr>
              <mc:AlternateContent>
                <mc:Choice Requires="wpg">
                  <w:drawing>
                    <wp:inline distT="0" distB="0" distL="0" distR="0">
                      <wp:extent cx="261620" cy="238760"/>
                      <wp:effectExtent l="12700" t="12700" r="12700" b="12700"/>
                      <wp:docPr id="29" name="Group 179047"/>
                      <wp:cNvGraphicFramePr/>
                      <a:graphic xmlns:a="http://schemas.openxmlformats.org/drawingml/2006/main">
                        <a:graphicData uri="http://schemas.microsoft.com/office/word/2010/wordprocessingGroup">
                          <wpg:wgp>
                            <wpg:cNvGrpSpPr>
                              <a:extLst>
                                <a:ext uri="sm">
                                  <sm:smNativeData xmlns="" xmlns:sm="sm" val="SMDATA_5_ST66ahMAAAAlAAAAAQAAAE0BAAAAkAAAAEgAAACQAAAASAAAAAAAAAAAAAAAAAAAABcAAAAUAAAAAAAAAAAAAAD/fwAA/38AAAAAAAAJAAAABAAAAAAAAAAhAAAAQAAAADwAAAB8AwEAB6AAAAAAAAAYAAAAAAAAAAAAAAAAAAAAAAAAAAAAAAAAAAAAnAEAAHgBAAAAAAAAAAAAAAAAAAAoAAAACAAAAAEAAAABAAAA"/>
                                </a:ext>
                              </a:extLst>
                            </wpg:cNvGrpSpPr>
                            <wpg:grpSpPr>
                              <a:xfrm>
                                <a:off x="0" y="0"/>
                                <a:ext cx="261620" cy="238760"/>
                                <a:chOff x="0" y="0"/>
                                <a:chExt cx="261620" cy="238760"/>
                              </a:xfrm>
                            </wpg:grpSpPr>
                            <wps:wsp>
                              <wps:cNvPr id="30" name="Shape 14589"/>
                              <wps:cNvSpPr>
                                <a:extLst>
                                  <a:ext uri="sm">
                                    <sm:smNativeData xmlns="" xmlns:sm="sm" val="SMDATA_14_ST66ahMAAAAlAAAACwAAAE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B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38100" y="34925"/>
                                  <a:ext cx="185420" cy="168910"/>
                                </a:xfrm>
                                <a:custGeom>
                                  <a:avLst/>
                                  <a:gdLst/>
                                  <a:ahLst/>
                                  <a:cxnLst/>
                                  <a:rect l="0" t="0" r="185420" b="168910"/>
                                  <a:pathLst>
                                    <a:path w="185420" h="168910">
                                      <a:moveTo>
                                        <a:pt x="0" y="0"/>
                                      </a:moveTo>
                                      <a:lnTo>
                                        <a:pt x="185420" y="168910"/>
                                      </a:lnTo>
                                    </a:path>
                                  </a:pathLst>
                                </a:custGeom>
                                <a:noFill/>
                                <a:ln w="12700">
                                  <a:solidFill>
                                    <a:srgbClr val="000000"/>
                                  </a:solidFill>
                                </a:ln>
                              </wps:spPr>
                              <wps:bodyPr spcFirstLastPara="1" vertOverflow="clip" horzOverflow="clip" lIns="91440" tIns="45720" rIns="91440" bIns="45720" upright="1">
                                <a:noAutofit/>
                              </wps:bodyPr>
                            </wps:wsp>
                            <wps:wsp>
                              <wps:cNvPr id="31" name="Shape 14590"/>
                              <wps:cNvSpPr>
                                <a:extLst>
                                  <a:ext uri="sm">
                                    <sm:smNativeData xmlns="" xmlns:sm="sm" val="SMDATA_14_ST66ahMAAAAlAAAACwAAAA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B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38100" y="34925"/>
                                  <a:ext cx="185420" cy="168910"/>
                                </a:xfrm>
                                <a:custGeom>
                                  <a:avLst/>
                                  <a:gdLst/>
                                  <a:ahLst/>
                                  <a:cxnLst/>
                                  <a:rect l="0" t="0" r="185420" b="168910"/>
                                  <a:pathLst>
                                    <a:path w="185420" h="168910">
                                      <a:moveTo>
                                        <a:pt x="185420" y="0"/>
                                      </a:moveTo>
                                      <a:lnTo>
                                        <a:pt x="0" y="168910"/>
                                      </a:lnTo>
                                    </a:path>
                                  </a:pathLst>
                                </a:custGeom>
                                <a:noFill/>
                                <a:ln w="12700">
                                  <a:solidFill>
                                    <a:srgbClr val="000000"/>
                                  </a:solidFill>
                                </a:ln>
                              </wps:spPr>
                              <wps:bodyPr spcFirstLastPara="1" vertOverflow="clip" horzOverflow="clip" lIns="91440" tIns="45720" rIns="91440" bIns="45720" upright="1">
                                <a:noAutofit/>
                              </wps:bodyPr>
                            </wps:wsp>
                            <wps:wsp>
                              <wps:cNvPr id="32" name="Shape 14591"/>
                              <wps:cNvSpPr>
                                <a:extLst>
                                  <a:ext uri="sm">
                                    <sm:smNativeData xmlns="" xmlns:sm="sm" val="SMDATA_14_ST66ahMAAAAlAAAACwAAAA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B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0" y="0"/>
                                  <a:ext cx="261620" cy="238760"/>
                                </a:xfrm>
                                <a:custGeom>
                                  <a:avLst/>
                                  <a:gdLst/>
                                  <a:ahLst/>
                                  <a:cxnLst/>
                                  <a:rect l="0" t="0" r="261620" b="238760"/>
                                  <a:pathLst>
                                    <a:path w="261620" h="238760">
                                      <a:moveTo>
                                        <a:pt x="0" y="119380"/>
                                      </a:moveTo>
                                      <a:cubicBezTo>
                                        <a:pt x="0" y="53400"/>
                                        <a:pt x="58513" y="0"/>
                                        <a:pt x="130810" y="0"/>
                                      </a:cubicBezTo>
                                      <a:cubicBezTo>
                                        <a:pt x="203107" y="0"/>
                                        <a:pt x="261620" y="53400"/>
                                        <a:pt x="261620" y="119380"/>
                                      </a:cubicBezTo>
                                      <a:cubicBezTo>
                                        <a:pt x="261620" y="185260"/>
                                        <a:pt x="203107" y="238760"/>
                                        <a:pt x="130810" y="238760"/>
                                      </a:cubicBezTo>
                                      <a:cubicBezTo>
                                        <a:pt x="58513" y="238760"/>
                                        <a:pt x="0" y="185260"/>
                                        <a:pt x="0" y="119380"/>
                                      </a:cubicBezTo>
                                      <a:close/>
                                    </a:path>
                                  </a:pathLst>
                                </a:custGeom>
                                <a:noFill/>
                                <a:ln w="12700">
                                  <a:solidFill>
                                    <a:srgbClr val="000000"/>
                                  </a:solidFill>
                                </a:ln>
                              </wps:spPr>
                              <wps:bodyPr spcFirstLastPara="1" vertOverflow="clip" horzOverflow="clip" lIns="91440" tIns="45720" rIns="91440" bIns="45720" upright="1">
                                <a:noAutofit/>
                              </wps:bodyPr>
                            </wps:wsp>
                          </wpg:wgp>
                        </a:graphicData>
                      </a:graphic>
                    </wp:inline>
                  </w:drawing>
                </mc:Choice>
                <mc:Fallback>
                  <w:pict>
                    <v:group w14:anchorId="4294E040" id="Group 179047" o:spid="_x0000_s1026" style="width:20.6pt;height:18.8pt;mso-position-horizontal-relative:char;mso-position-vertical-relative:line" coordsize="261620,2387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">
                      <v:shape id="Shape 14589" o:spid="_x0000_s1027" style="position:absolute;left:38100;top:34925;width:185420;height:168910;visibility:visible;mso-wrap-style:square;v-text-anchor:top" coordsize="185420,1689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" path="m,l185420,168910e" filled="f" strokeweight="1pt">
                        <v:path arrowok="t" textboxrect="0,0,185420,168910"/>
                      </v:shape>
                      <v:shape id="Shape 14590" o:spid="_x0000_s1028" style="position:absolute;left:38100;top:34925;width:185420;height:168910;visibility:visible;mso-wrap-style:square;v-text-anchor:top" coordsize="185420,1689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" path="m185420,l,168910e" filled="f" strokeweight="1pt">
                        <v:path arrowok="t" textboxrect="0,0,185420,168910"/>
                      </v:shape>
                      <v:shape id="Shape 14591" o:spid="_x0000_s1029" style="position:absolute;width:261620;height:238760;visibility:visible;mso-wrap-style:square;v-text-anchor:top" coordsize="261620,2387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" path="m,119380c,53400,58513,,130810,v72297,,130810,53400,130810,119380c261620,185260,203107,238760,130810,238760,58513,238760,,185260,,119380xe" filled="f" strokeweight="1pt">
                        <v:path arrowok="t" textboxrect="0,0,261620,238760"/>
                      </v:shape>
                      <w10:anchorlock/>
                    </v:group>
                  </w:pict>
                </mc:Fallback>
              </mc:AlternateContent>
            </w:r>
          </w:p>
        </w:tc>
      </w:tr>
      <w:tr w:rsidR="00160652" w:rsidTr="00160652">
        <w:trPr>
          <w:trHeight w:val="1980"/>
        </w:trPr>
        <w:tc>
          <w:tcPr>
            <w:cnfStyle w:val="001000000000" w:firstRow="0" w:lastRow="0" w:firstColumn="1" w:lastColumn="0" w:oddVBand="0" w:evenVBand="0" w:oddHBand="0" w:evenHBand="0" w:firstRowFirstColumn="0" w:firstRowLastColumn="0" w:lastRowFirstColumn="0" w:lastRowLastColumn="0"/>
            <w:tcW w:w="1853" w:type="dxa"/>
          </w:tcPr>
          <w:p w:rsidR="00160652" w:rsidRDefault="00086B22">
            <w:pPr>
              <w:spacing w:before="40" w:after="40" w:line="252" w:lineRule="auto"/>
              <w:ind w:left="0" w:firstLine="0"/>
              <w:jc w:val="left"/>
              <w:rPr>
                <w:rFonts w:cs="Times New Roman"/>
              </w:rPr>
            </w:pPr>
            <w:r>
              <w:rPr>
                <w:rFonts w:ascii="Times New Roman" w:hAnsi="Times New Roman" w:eastAsia="Times New Roman" w:cs="Times New Roman"/>
                <w:b/>
                <w:bCs/>
                <w:color w:val="1F4E79"/>
                <w:sz w:val="20"/>
                <w:szCs w:val="20"/>
                <w:lang w:val="fr-FR"/>
              </w:rPr>
              <w:lastRenderedPageBreak/>
              <w:t xml:space="preserve">Couloir </w:t>
            </w:r>
          </w:p>
        </w:tc>
        <w:tc>
          <w:tcPr>
            <w:tcW w:w="4332" w:type="dxa"/>
          </w:tcPr>
          <w:p w:rsidR="00160652" w:rsidRDefault="00086B22">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left"/>
              <w:rPr>
                <w:rFonts w:cs="Times New Roman"/>
              </w:rPr>
            </w:pPr>
            <w:r>
              <w:rPr>
                <w:rFonts w:ascii="Times New Roman" w:hAnsi="Times New Roman" w:eastAsia="Times New Roman" w:cs="Times New Roman"/>
                <w:color w:val="262626"/>
                <w:sz w:val="20"/>
                <w:szCs w:val="20"/>
                <w:lang w:val="fr-FR"/>
              </w:rPr>
              <w:t xml:space="preserve">Chaque activité est placée dans une colonne (couloir) qui correspond à l’acteur qui l’effectue.</w:t>
            </w:r>
          </w:p>
        </w:tc>
        <w:tc>
          <w:tcPr>
            <w:tcW w:w="2121" w:type="dxa"/>
          </w:tcPr>
          <w:p w:rsidR="00160652" w:rsidRDefault="00160652">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center"/>
              <w:rPr>
                <w:rFonts w:cs="Times New Roman"/>
              </w:rPr>
            </w:pPr>
          </w:p>
          <w:p w:rsidR="00160652" w:rsidRDefault="00086B22">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center"/>
              <w:rPr>
                <w:rFonts w:cs="Times New Roman"/>
              </w:rPr>
            </w:pPr>
            <w:r>
              <w:rPr>
                <w:rFonts w:ascii="Times New Roman" w:hAnsi="Times New Roman" w:eastAsia="Times New Roman" w:cs="Times New Roman"/>
                <w:color w:val="262626"/>
                <w:sz w:val="20"/>
                <w:szCs w:val="20"/>
                <w:lang w:val="fr-FR"/>
              </w:rPr>
              <w:t xml:space="preserve">     </w:t>
            </w:r>
            <w:r>
              <w:rPr>
                <w:noProof/>
                <w:lang w:val="en-US"/>
              </w:rPr>
              <w:drawing>
                <wp:inline distT="0" distB="0" distL="0" distR="0">
                  <wp:extent cx="914400" cy="828040"/>
                  <wp:effectExtent l="0" t="0" r="0" b="0"/>
                  <wp:docPr id="33" name="Imag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Image 34"/>
                          <pic:cNvPicPr>
                            <a:picLocks noChangeAspect="1"/>
                            <a:extLst>
                              <a:ext uri="sm">
                                <sm:smNativeData xmlns="" xmlns:sm="sm" val="SMDATA_16_ST66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B8AwEAB6AAAAAAAAAZAAAAAAAAAAAAAAAAAAAAAAAAAAAAAAAAAAAAoAUAABgFAAAAAAAAAAAAAAAAAAAoAAAACAAAAAEAAAABAAAA"/>
                              </a:ext>
                            </a:extLst>
                          </pic:cNvPicPr>
                        </pic:nvPicPr>
                        <pic:blipFill>
                          <a:blip r:embed="rId38"/>
                          <a:stretch>
                            <a:fillRect/>
                          </a:stretch>
                        </pic:blipFill>
                        <pic:spPr>
                          <a:xfrm>
                            <a:off x="0" y="0"/>
                            <a:ext cx="914400" cy="828040"/>
                          </a:xfrm>
                          <a:prstGeom prst="rect">
                            <a:avLst/>
                          </a:prstGeom>
                          <a:noFill/>
                          <a:ln w="12700">
                            <a:noFill/>
                          </a:ln>
                        </pic:spPr>
                      </pic:pic>
                    </a:graphicData>
                  </a:graphic>
                </wp:inline>
              </w:drawing>
            </w:r>
          </w:p>
        </w:tc>
      </w:tr>
      <w:tr w:rsidR="00160652" w:rsidTr="00160652">
        <w:trPr>
          <w:cnfStyle w:val="000000100000" w:firstRow="0" w:lastRow="0" w:firstColumn="0" w:lastColumn="0" w:oddVBand="0" w:evenVBand="0" w:oddHBand="1" w:evenHBand="0" w:firstRowFirstColumn="0" w:firstRowLastColumn="0" w:lastRowFirstColumn="0" w:lastRowLastColumn="0"/>
          <w:trHeight w:val="964"/>
        </w:trPr>
        <w:tc>
          <w:tcPr>
            <w:cnfStyle w:val="001000000000" w:firstRow="0" w:lastRow="0" w:firstColumn="1" w:lastColumn="0" w:oddVBand="0" w:evenVBand="0" w:oddHBand="0" w:evenHBand="0" w:firstRowFirstColumn="0" w:firstRowLastColumn="0" w:lastRowFirstColumn="0" w:lastRowLastColumn="0"/>
            <w:tcW w:w="1853" w:type="dxa"/>
          </w:tcPr>
          <w:p w:rsidR="00160652" w:rsidRDefault="00086B22">
            <w:pPr>
              <w:spacing w:before="40" w:after="40" w:line="252" w:lineRule="auto"/>
              <w:ind w:left="0" w:firstLine="0"/>
              <w:jc w:val="left"/>
              <w:rPr>
                <w:rFonts w:cs="Times New Roman"/>
              </w:rPr>
            </w:pPr>
            <w:r>
              <w:rPr>
                <w:rFonts w:ascii="Times New Roman" w:hAnsi="Times New Roman" w:eastAsia="Times New Roman" w:cs="Times New Roman"/>
                <w:b/>
                <w:bCs/>
                <w:color w:val="1F4E79"/>
                <w:sz w:val="20"/>
                <w:szCs w:val="20"/>
                <w:lang w:val="fr-FR"/>
              </w:rPr>
              <w:t xml:space="preserve">Barre de synchronisation </w:t>
            </w:r>
          </w:p>
        </w:tc>
        <w:tc>
          <w:tcPr>
            <w:tcW w:w="4332" w:type="dxa"/>
          </w:tcPr>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left"/>
              <w:rPr>
                <w:rFonts w:cs="Times New Roman"/>
              </w:rPr>
            </w:pPr>
            <w:r>
              <w:rPr>
                <w:rFonts w:ascii="Times New Roman" w:hAnsi="Times New Roman" w:eastAsia="Times New Roman" w:cs="Times New Roman"/>
                <w:color w:val="262626"/>
                <w:sz w:val="20"/>
                <w:szCs w:val="20"/>
                <w:lang w:val="fr-FR"/>
              </w:rPr>
              <w:t xml:space="preserve">Barre épaisse sur laquelle convergent, ou à partir de laquelle divergent, des activités exécutées en parallèle.</w:t>
            </w:r>
          </w:p>
        </w:tc>
        <w:tc>
          <w:tcPr>
            <w:tcW w:w="2121" w:type="dxa"/>
          </w:tcPr>
          <w:p w:rsidR="00160652" w:rsidRDefault="0016065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rPr>
                <w:rFonts w:cs="Times New Roman"/>
              </w:rPr>
            </w:pPr>
          </w:p>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rPr>
                <w:rFonts w:cs="Times New Roman"/>
              </w:rPr>
            </w:pPr>
            <w:r>
              <w:rPr>
                <w:noProof/>
                <w:lang w:val="en-US"/>
              </w:rPr>
              <mc:AlternateContent>
                <mc:Choice Requires="wpg">
                  <w:drawing>
                    <wp:inline distT="0" distB="0" distL="0" distR="0">
                      <wp:extent cx="1207135" cy="42604"/>
                      <wp:effectExtent l="12700" t="12700" r="12700" b="12700"/>
                      <wp:docPr id="34" name="Group 179229"/>
                      <wp:cNvGraphicFramePr/>
                      <a:graphic xmlns:a="http://schemas.openxmlformats.org/drawingml/2006/main">
                        <a:graphicData uri="http://schemas.microsoft.com/office/word/2010/wordprocessingGroup">
                          <wpg:wgp>
                            <wpg:cNvGrpSpPr>
                              <a:extLst>
                                <a:ext uri="sm">
                                  <sm:smNativeData xmlns="" xmlns:sm="sm" val="SMDATA_5_ST66ahMAAAAlAAAAAQAAAA0BAAAAkAAAAEgAAACQAAAASAAAAAAAAAAAAAAAAAAAABcAAAAUAAAAAAAAAAAAAAD/fwAA/38AAAAAAAAJAAAABAAAAAAAAAAhAAAAQAAAADwAAAB8AwEAB6AAAAAAAAAaAAAAAAAAAAAAAAAAAAAAAAAAAAAAAAAAAAAA+AcAAEgAAAAAAAAAAAAAAAAAAAAoAAAACAAAAAEAAAABAAAA"/>
                                </a:ext>
                              </a:extLst>
                            </wpg:cNvGrpSpPr>
                            <wpg:grpSpPr>
                              <a:xfrm>
                                <a:off x="0" y="0"/>
                                <a:ext cx="1207135" cy="42604"/>
                                <a:chOff x="0" y="0"/>
                                <a:chExt cx="1295400" cy="45720"/>
                              </a:xfrm>
                            </wpg:grpSpPr>
                            <wps:wsp>
                              <wps:cNvPr id="35" name="Shape 196594"/>
                              <wps:cNvSpPr>
                                <a:extLst>
                                  <a:ext uri="sm">
                                    <sm:smNativeData xmlns="" xmlns:sm="sm" val="SMDATA_14_ST66ahMAAAAlAAAACwAAAE0AAAAAkAAAAEgAAACQAAAASAAAAAAAAAAAAAAAAAAAAAEAAABQAAAAAAAAAAAA4D8AAAAAAADgPwAAAAAAAOA/AAAAAAAA4D8AAAAAAADgPwAAAAAAAOA/AAAAAAAA4D8AAAAAAADgPwAAAAAAAOA/AAAAAAAA4D8CAAAAjAAAAAEAAAAAAAAAAAAAAAAAAAAAAAAAAAAAAAAAAAAAAAAAAAAAAAAAAAAAAAAAZAAAAAEAAABAAAAAAAAAAAAAAAAAAAAAAAAAAAAAAAAAAAAAAAAAAAAAAAAAAAAAAAAAAAAAAAAAAAAAAAAAAAAAAAAAAAAAAAAAAAAAAAAAAAAAAAAAAAAAAAAAAAAAFAAAADwAAAAAAAAAAAAAAAAAAAAA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0" y="0"/>
                                  <a:ext cx="1207135" cy="42604"/>
                                </a:xfrm>
                                <a:custGeom>
                                  <a:avLst/>
                                  <a:gdLst/>
                                  <a:ahLst/>
                                  <a:cxnLst/>
                                  <a:rect l="0" t="0" r="1295400" b="45720"/>
                                  <a:pathLst>
                                    <a:path w="1295400" h="45720">
                                      <a:moveTo>
                                        <a:pt x="0" y="0"/>
                                      </a:moveTo>
                                      <a:lnTo>
                                        <a:pt x="1295400" y="0"/>
                                      </a:lnTo>
                                      <a:lnTo>
                                        <a:pt x="1295400" y="45720"/>
                                      </a:lnTo>
                                      <a:lnTo>
                                        <a:pt x="0" y="45720"/>
                                      </a:lnTo>
                                      <a:lnTo>
                                        <a:pt x="0" y="0"/>
                                      </a:lnTo>
                                    </a:path>
                                  </a:pathLst>
                                </a:custGeom>
                                <a:solidFill>
                                  <a:srgbClr val="000000"/>
                                </a:solidFill>
                                <a:ln>
                                  <a:noFill/>
                                </a:ln>
                              </wps:spPr>
                              <wps:bodyPr spcFirstLastPara="1" vertOverflow="clip" horzOverflow="clip" lIns="91440" tIns="45720" rIns="91440" bIns="45720" upright="1">
                                <a:noAutofit/>
                              </wps:bodyPr>
                            </wps:wsp>
                            <wps:wsp>
                              <wps:cNvPr id="36" name="Shape 14593"/>
                              <wps:cNvSpPr>
                                <a:extLst>
                                  <a:ext uri="sm">
                                    <sm:smNativeData xmlns="" xmlns:sm="sm" val="SMDATA_14_ST66ahMAAAAlAAAACwAAAA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B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0" y="0"/>
                                  <a:ext cx="1207135" cy="42604"/>
                                </a:xfrm>
                                <a:custGeom>
                                  <a:avLst/>
                                  <a:gdLst/>
                                  <a:ahLst/>
                                  <a:cxnLst/>
                                  <a:rect l="0" t="0" r="1295400" b="45720"/>
                                  <a:pathLst>
                                    <a:path w="1295400" h="45720">
                                      <a:moveTo>
                                        <a:pt x="0" y="45720"/>
                                      </a:moveTo>
                                      <a:lnTo>
                                        <a:pt x="1295400" y="45720"/>
                                      </a:lnTo>
                                      <a:lnTo>
                                        <a:pt x="1295400" y="0"/>
                                      </a:lnTo>
                                      <a:lnTo>
                                        <a:pt x="0" y="0"/>
                                      </a:lnTo>
                                      <a:close/>
                                    </a:path>
                                  </a:pathLst>
                                </a:custGeom>
                                <a:noFill/>
                                <a:ln w="12700">
                                  <a:solidFill>
                                    <a:srgbClr val="000000"/>
                                  </a:solidFill>
                                </a:ln>
                              </wps:spPr>
                              <wps:bodyPr spcFirstLastPara="1" vertOverflow="clip" horzOverflow="clip" lIns="91440" tIns="45720" rIns="91440" bIns="45720" upright="1">
                                <a:noAutofit/>
                              </wps:bodyPr>
                            </wps:wsp>
                          </wpg:wgp>
                        </a:graphicData>
                      </a:graphic>
                    </wp:inline>
                  </w:drawing>
                </mc:Choice>
                <mc:Fallback>
                  <w:pict>
                    <v:group w14:anchorId="074B84B3" id="Group 179229" o:spid="_x0000_s1026" style="width:102pt;height:3.6pt;mso-position-horizontal-relative:char;mso-position-vertical-relative:line" coordsize="12954,45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">
                      <v:shape id="Shape 196594" o:spid="_x0000_s1027" style="position:absolute;width:12954;height:457;visibility:visible;mso-wrap-style:square;v-text-anchor:top" coordsize="1295400,457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" path="m,l1295400,r,45720l,45720,,e" fillcolor="black" stroked="f">
                        <v:path arrowok="t" textboxrect="0,0,1295400,45720"/>
                      </v:shape>
                      <v:shape id="Shape 14593" o:spid="_x0000_s1028" style="position:absolute;width:12954;height:457;visibility:visible;mso-wrap-style:square;v-text-anchor:top" coordsize="1295400,457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" path="m,45720r1295400,l1295400,,,,,45720xe" filled="f" strokeweight="1pt">
                        <v:path arrowok="t" textboxrect="0,0,1295400,45720"/>
                      </v:shape>
                      <w10:anchorlock/>
                    </v:group>
                  </w:pict>
                </mc:Fallback>
              </mc:AlternateContent>
            </w:r>
          </w:p>
        </w:tc>
      </w:tr>
    </w:tbl>
    <w:p>
      <w:pPr>
        <w:spacing w:before="0" w:after="120"/>
      </w:pPr>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La figure suivante présente un exemple de diagramme d’activité :</w:t>
      </w:r>
    </w:p>
    <w:p>
      <w:pPr>
        <w:keepNext/>
        <w:spacing w:before="120" w:after="60"/>
        <w:ind w:left="0" w:firstLine="0"/>
        <w:jc w:val="center"/>
      </w:pPr>
      <w:r>
        <w:rPr>
          <w:noProof/>
          <w:lang w:val="en-US"/>
        </w:rPr>
        <w:drawing>
          <wp:inline distT="0" distB="0" distL="0" distR="0">
            <wp:extent cx="2659380" cy="2335530"/>
            <wp:effectExtent l="0" t="0" r="0" b="0"/>
            <wp:docPr id="37" name="Imag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Image 25"/>
                    <pic:cNvPicPr>
                      <a:picLocks noChangeAspect="1"/>
                      <a:extLst>
                        <a:ext uri="sm">
                          <sm:smNativeData xmlns=""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B/AwAAB6AAAAAAAAAAAAAAAAAAAAAAAAAAAAAAAAAAAAAAAAAAAAAAXBAAAF4OAAAAAAAAAAAAAAAAAAAoAAAACAAAAAEAAAABAAAA"/>
                        </a:ext>
                      </a:extLst>
                    </pic:cNvPicPr>
                  </pic:nvPicPr>
                  <pic:blipFill>
                    <a:blip r:embed="rId39"/>
                    <a:stretch>
                      <a:fillRect/>
                    </a:stretch>
                  </pic:blipFill>
                  <pic:spPr>
                    <a:xfrm>
                      <a:off x="0" y="0"/>
                      <a:ext cx="2659380" cy="2335530"/>
                    </a:xfrm>
                    <a:prstGeom prst="rect">
                      <a:avLst/>
                    </a:prstGeom>
                    <a:noFill/>
                    <a:ln w="9525">
                      <a:noFill/>
                    </a:ln>
                  </pic:spPr>
                </pic:pic>
              </a:graphicData>
            </a:graphic>
          </wp:inline>
        </w:drawing>
      </w:r>
    </w:p>
    <w:p>
      <w:pPr>
        <w:pStyle w:val="Caption"/>
        <w:spacing w:before="0" w:after="240"/>
        <w:ind w:left="0" w:firstLine="0"/>
        <w:jc w:val="center"/>
      </w:pPr>
      <w:r>
        <w:rPr>
          <w:rFonts w:ascii="Times New Roman" w:hAnsi="Times New Roman" w:eastAsia="Times New Roman" w:cs="Times New Roman"/>
          <w:i/>
          <w:iCs/>
          <w:color w:val="1F4E79"/>
          <w:sz w:val="20"/>
          <w:szCs w:val="20"/>
          <w:lang w:val="fr-FR"/>
        </w:rPr>
        <w:t xml:space="preserve">Figure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Figure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14</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Exemple de diagramme d’activité</w:t>
      </w:r>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Les figures suivantes présentent les diagrammes d’activité des cas « S’authentifier » et « Modifier un produit » :</w:t>
      </w:r>
    </w:p>
    <w:p>
      <w:pPr>
        <w:keepNext/>
        <w:spacing w:before="120" w:after="60"/>
        <w:ind w:left="0" w:firstLine="0"/>
        <w:jc w:val="center"/>
      </w:pPr>
      <w:r w:rsidRPr="00CB1FEF">
        <w:rPr>
          <w:noProof/>
          <w:lang w:val="en-US"/>
        </w:rPr>
        <w:drawing>
          <wp:inline distT="0" distB="0" distL="0" distR="0">
            <wp:extent cx="4704080" cy="5811520"/>
            <wp:effectExtent l="0" t="0" r="0" b="0"/>
            <wp:docPr id="778839718" name="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4704080" cy="5811520"/>
                    </a:xfrm>
                    <a:prstGeom prst="rect">
                      <a:avLst/>
                    </a:prstGeom>
                    <a:noFill/>
                    <a:ln>
                      <a:noFill/>
                    </a:ln>
                  </pic:spPr>
                </pic:pic>
              </a:graphicData>
            </a:graphic>
          </wp:inline>
        </w:drawing>
      </w:r>
    </w:p>
    <w:p>
      <w:pPr>
        <w:pStyle w:val="Caption"/>
        <w:spacing w:before="0" w:after="240"/>
        <w:ind w:left="0" w:firstLine="0"/>
        <w:jc w:val="center"/>
      </w:pPr>
      <w:r>
        <w:rPr>
          <w:rFonts w:ascii="Times New Roman" w:hAnsi="Times New Roman" w:eastAsia="Times New Roman" w:cs="Times New Roman"/>
          <w:i/>
          <w:iCs/>
          <w:color w:val="1F4E79"/>
          <w:sz w:val="20"/>
          <w:szCs w:val="20"/>
          <w:lang w:val="fr-FR"/>
        </w:rPr>
        <w:t xml:space="preserve">Figure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Figure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15</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Diagramme d’activité du cas « S’authentifier »</w:t>
      </w:r>
    </w:p>
    <w:p>
      <w:pPr>
        <w:keepNext/>
        <w:spacing w:before="120" w:after="60"/>
        <w:ind w:left="0" w:firstLine="0"/>
        <w:jc w:val="center"/>
      </w:pPr>
      <w:r w:rsidRPr="005E1B2D">
        <w:rPr>
          <w:noProof/>
          <w:lang w:val="en-US"/>
        </w:rPr>
        <w:drawing>
          <wp:inline distT="0" distB="0" distL="0" distR="0">
            <wp:extent cx="5274310" cy="4471893"/>
            <wp:effectExtent l="0" t="0" r="0" b="0"/>
            <wp:docPr id="1502913725"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41">
                      <a:extLst>
                        <a:ext uri="{28A0092B-C50C-407E-A947-70E740481C1C}">
                          <a14:useLocalDpi xmlns:a14="http://schemas.microsoft.com/office/drawing/2010/main" val="0"/>
                        </a:ext>
                      </a:extLst>
                    </a:blip>
                    <a:srcRect r="32660" b="29916"/>
                    <a:stretch>
                      <a:fillRect/>
                    </a:stretch>
                  </pic:blipFill>
                  <pic:spPr bwMode="auto">
                    <a:xfrm>
                      <a:off x="0" y="0"/>
                      <a:ext cx="5274310" cy="4471893"/>
                    </a:xfrm>
                    <a:prstGeom prst="rect">
                      <a:avLst/>
                    </a:prstGeom>
                    <a:noFill/>
                    <a:ln>
                      <a:noFill/>
                    </a:ln>
                    <a:extLst>
                      <a:ext uri="{53640926-AAD7-44D8-BBD7-CCE9431645EC}">
                        <a14:shadowObscured xmlns:a14="http://schemas.microsoft.com/office/drawing/2010/main"/>
                      </a:ext>
                    </a:extLst>
                  </pic:spPr>
                </pic:pic>
              </a:graphicData>
            </a:graphic>
          </wp:inline>
        </w:drawing>
      </w:r>
    </w:p>
    <w:p>
      <w:pPr>
        <w:pStyle w:val="Caption"/>
        <w:spacing w:before="0" w:after="240"/>
        <w:ind w:left="0" w:firstLine="0"/>
        <w:jc w:val="center"/>
      </w:pPr>
      <w:r>
        <w:rPr>
          <w:rFonts w:ascii="Times New Roman" w:hAnsi="Times New Roman" w:eastAsia="Times New Roman" w:cs="Times New Roman"/>
          <w:i/>
          <w:iCs/>
          <w:color w:val="1F4E79"/>
          <w:sz w:val="20"/>
          <w:szCs w:val="20"/>
          <w:lang w:val="fr-FR"/>
        </w:rPr>
        <w:t xml:space="preserve">Figure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Figure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16</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Diagramme d’activité du cas « Modifier un produit »</w:t>
      </w:r>
    </w:p>
    <w:p w:rsidR="00160652" w:rsidRDefault="00086B22">
      <w:pPr>
        <w:pStyle w:val="Heading3"/>
        <w:numPr>
          <w:ilvl w:val="0"/>
          <w:numId w:val="0"/>
        </w:numPr>
        <w:ind w:left="0" w:firstLine="0"/>
        <w:rPr>
          <w:lang w:val="fr-FR"/>
        </w:rPr>
      </w:pPr>
      <w:bookmarkStart w:id="572" w:name="_Toc177676012"/>
      <w:bookmarkStart w:id="573" w:name="_Toc177678437"/>
      <w:bookmarkStart w:id="574" w:name="_Toc177724573"/>
      <w:bookmarkStart w:id="575" w:name="_Toc177726451"/>
      <w:bookmarkStart w:id="576" w:name="_Toc177726921"/>
      <w:bookmarkStart w:id="577" w:name="_Toc202724652"/>
      <w:r>
        <w:rPr>
          <w:rFonts w:ascii="Times New Roman" w:hAnsi="Times New Roman" w:eastAsia="Times New Roman" w:cs="Times New Roman"/>
          <w:lang w:val="fr-FR"/>
        </w:rPr>
        <w:t>Conclusion</w:t>
      </w:r>
      <w:bookmarkEnd w:id="572"/>
      <w:bookmarkEnd w:id="573"/>
      <w:bookmarkEnd w:id="574"/>
      <w:bookmarkEnd w:id="575"/>
      <w:bookmarkEnd w:id="576"/>
      <w:bookmarkEnd w:id="577"/>
    </w:p>
    <w:p>
      <w:pPr>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Dans ce dossier d’analyse, nous présentons la démarche retenue pour analyser notre projet : le langage UML, dans sa version 2.5.1, associé au processus 2TUP. Nous étudions ensuite les différents cas d’utilisation de notre application et présentons les diagrammes de communication, de séquence et d’activité correspondants. Le dossier d’analyse ainsi achevé, nous passons à une description plus détaillée de la solution envisagée : le dossier de conception.</w:t>
      </w:r>
    </w:p>
    <w:p>
      <w:pPr>
        <w:spacing w:before="0" w:after="0"/>
      </w:pPr>
    </w:p>
    <w:bookmarkStart w:id="479" w:name="_Toc177726423"/>
    <w:bookmarkStart w:id="480" w:name="_Toc177726893"/>
    <w:bookmarkStart w:id="481" w:name="_Toc202724624"/>
    <w:bookmarkEnd w:id="479"/>
    <w:bookmarkEnd w:id="480"/>
    <w:bookmarkEnd w:id="481"/>
    <w:bookmarkStart w:id="482" w:name="_Toc177726424"/>
    <w:bookmarkStart w:id="483" w:name="_Toc177726894"/>
    <w:bookmarkStart w:id="484" w:name="_Toc202724625"/>
    <w:bookmarkEnd w:id="482"/>
    <w:bookmarkEnd w:id="483"/>
    <w:bookmarkEnd w:id="484"/>
    <w:bookmarkStart w:id="485" w:name="_Toc177675987"/>
    <w:bookmarkStart w:id="486" w:name="_Toc177678412"/>
    <w:bookmarkStart w:id="487" w:name="_Toc177726425"/>
    <w:bookmarkStart w:id="488" w:name="_Toc177726895"/>
    <w:bookmarkStart w:id="489" w:name="_Toc202724626"/>
    <w:bookmarkEnd w:id="485"/>
    <w:bookmarkEnd w:id="486"/>
    <w:bookmarkEnd w:id="487"/>
    <w:bookmarkEnd w:id="488"/>
    <w:bookmarkEnd w:id="489"/>
    <w:bookmarkStart w:id="490" w:name="_Toc177726426"/>
    <w:bookmarkStart w:id="491" w:name="_Toc177726896"/>
    <w:bookmarkStart w:id="492" w:name="_Toc202724627"/>
    <w:bookmarkEnd w:id="490"/>
    <w:bookmarkEnd w:id="491"/>
    <w:bookmarkEnd w:id="492"/>
    <w:bookmarkStart w:id="499" w:name="_Toc177675989"/>
    <w:bookmarkStart w:id="500" w:name="_Toc177678414"/>
    <w:bookmarkStart w:id="501" w:name="_Toc177726428"/>
    <w:bookmarkStart w:id="502" w:name="_Toc177726898"/>
    <w:bookmarkStart w:id="503" w:name="_Toc202724629"/>
    <w:bookmarkEnd w:id="499"/>
    <w:bookmarkEnd w:id="500"/>
    <w:bookmarkEnd w:id="501"/>
    <w:bookmarkEnd w:id="502"/>
    <w:bookmarkEnd w:id="503"/>
    <w:bookmarkStart w:id="504" w:name="_Toc177675990"/>
    <w:bookmarkStart w:id="505" w:name="_Toc177678415"/>
    <w:bookmarkStart w:id="506" w:name="_Toc177726429"/>
    <w:bookmarkStart w:id="507" w:name="_Toc177726899"/>
    <w:bookmarkStart w:id="508" w:name="_Toc202724630"/>
    <w:bookmarkEnd w:id="504"/>
    <w:bookmarkEnd w:id="505"/>
    <w:bookmarkEnd w:id="506"/>
    <w:bookmarkEnd w:id="507"/>
    <w:bookmarkEnd w:id="508"/>
    <w:bookmarkStart w:id="509" w:name="_Toc177675991"/>
    <w:bookmarkStart w:id="510" w:name="_Toc177678416"/>
    <w:bookmarkStart w:id="511" w:name="_Toc177726430"/>
    <w:bookmarkStart w:id="512" w:name="_Toc177726900"/>
    <w:bookmarkStart w:id="513" w:name="_Toc202724631"/>
    <w:bookmarkEnd w:id="509"/>
    <w:bookmarkEnd w:id="510"/>
    <w:bookmarkEnd w:id="511"/>
    <w:bookmarkEnd w:id="512"/>
    <w:bookmarkEnd w:id="513"/>
    <w:bookmarkStart w:id="514" w:name="_Toc177675992"/>
    <w:bookmarkStart w:id="515" w:name="_Toc177678417"/>
    <w:bookmarkStart w:id="516" w:name="_Toc177726431"/>
    <w:bookmarkStart w:id="517" w:name="_Toc177726901"/>
    <w:bookmarkStart w:id="518" w:name="_Toc202724632"/>
    <w:bookmarkEnd w:id="514"/>
    <w:bookmarkEnd w:id="515"/>
    <w:bookmarkEnd w:id="516"/>
    <w:bookmarkEnd w:id="517"/>
    <w:bookmarkEnd w:id="518"/>
    <w:bookmarkStart w:id="519" w:name="_Toc177675993"/>
    <w:bookmarkStart w:id="520" w:name="_Toc177678418"/>
    <w:bookmarkStart w:id="521" w:name="_Toc177726432"/>
    <w:bookmarkStart w:id="522" w:name="_Toc177726902"/>
    <w:bookmarkStart w:id="523" w:name="_Toc202724633"/>
    <w:bookmarkEnd w:id="519"/>
    <w:bookmarkEnd w:id="520"/>
    <w:bookmarkEnd w:id="521"/>
    <w:bookmarkEnd w:id="522"/>
    <w:bookmarkEnd w:id="523"/>
    <w:bookmarkStart w:id="524" w:name="_Toc177675994"/>
    <w:bookmarkStart w:id="525" w:name="_Toc177678419"/>
    <w:bookmarkStart w:id="526" w:name="_Toc177726433"/>
    <w:bookmarkStart w:id="527" w:name="_Toc177726903"/>
    <w:bookmarkStart w:id="528" w:name="_Toc202724634"/>
    <w:bookmarkEnd w:id="524"/>
    <w:bookmarkEnd w:id="525"/>
    <w:bookmarkEnd w:id="526"/>
    <w:bookmarkEnd w:id="527"/>
    <w:bookmarkEnd w:id="528"/>
    <w:bookmarkStart w:id="529" w:name="_Toc177675997"/>
    <w:bookmarkStart w:id="530" w:name="_Toc177678422"/>
    <w:bookmarkStart w:id="531" w:name="_Toc177726436"/>
    <w:bookmarkStart w:id="532" w:name="_Toc177726906"/>
    <w:bookmarkStart w:id="533" w:name="_Toc202724637"/>
    <w:bookmarkEnd w:id="529"/>
    <w:bookmarkEnd w:id="530"/>
    <w:bookmarkEnd w:id="531"/>
    <w:bookmarkEnd w:id="532"/>
    <w:bookmarkEnd w:id="533"/>
    <w:bookmarkStart w:id="534" w:name="_Toc177726437"/>
    <w:bookmarkStart w:id="535" w:name="_Toc177726907"/>
    <w:bookmarkStart w:id="536" w:name="_Toc202724638"/>
    <w:bookmarkEnd w:id="534"/>
    <w:bookmarkEnd w:id="535"/>
    <w:bookmarkEnd w:id="536"/>
    <w:bookmarkStart w:id="537" w:name="_Toc177675999"/>
    <w:bookmarkStart w:id="538" w:name="_Toc177678424"/>
    <w:bookmarkStart w:id="539" w:name="_Toc177726438"/>
    <w:bookmarkStart w:id="540" w:name="_Toc177726908"/>
    <w:bookmarkStart w:id="541" w:name="_Toc202724639"/>
    <w:bookmarkEnd w:id="537"/>
    <w:bookmarkEnd w:id="538"/>
    <w:bookmarkEnd w:id="539"/>
    <w:bookmarkEnd w:id="540"/>
    <w:bookmarkEnd w:id="541"/>
    <w:bookmarkStart w:id="542" w:name="_Toc177676002"/>
    <w:bookmarkStart w:id="543" w:name="_Toc177678427"/>
    <w:bookmarkStart w:id="544" w:name="_Toc177726441"/>
    <w:bookmarkStart w:id="545" w:name="_Toc177726911"/>
    <w:bookmarkStart w:id="546" w:name="_Toc202724642"/>
    <w:bookmarkEnd w:id="542"/>
    <w:bookmarkEnd w:id="543"/>
    <w:bookmarkEnd w:id="544"/>
    <w:bookmarkEnd w:id="545"/>
    <w:bookmarkEnd w:id="546"/>
    <w:bookmarkStart w:id="547" w:name="_Toc177676003"/>
    <w:bookmarkStart w:id="548" w:name="_Toc177678428"/>
    <w:bookmarkStart w:id="549" w:name="_Toc177726442"/>
    <w:bookmarkStart w:id="550" w:name="_Toc177726912"/>
    <w:bookmarkStart w:id="551" w:name="_Toc202724643"/>
    <w:bookmarkEnd w:id="547"/>
    <w:bookmarkEnd w:id="548"/>
    <w:bookmarkEnd w:id="549"/>
    <w:bookmarkEnd w:id="550"/>
    <w:bookmarkEnd w:id="551"/>
    <w:bookmarkStart w:id="552" w:name="_Toc177676004"/>
    <w:bookmarkStart w:id="553" w:name="_Toc177678429"/>
    <w:bookmarkStart w:id="554" w:name="_Toc177726443"/>
    <w:bookmarkStart w:id="555" w:name="_Toc177726913"/>
    <w:bookmarkStart w:id="556" w:name="_Toc202724644"/>
    <w:bookmarkEnd w:id="552"/>
    <w:bookmarkEnd w:id="553"/>
    <w:bookmarkEnd w:id="554"/>
    <w:bookmarkEnd w:id="555"/>
    <w:bookmarkEnd w:id="556"/>
    <w:bookmarkStart w:id="557" w:name="_Toc177676007"/>
    <w:bookmarkStart w:id="558" w:name="_Toc177678432"/>
    <w:bookmarkStart w:id="559" w:name="_Toc177726446"/>
    <w:bookmarkStart w:id="560" w:name="_Toc177726916"/>
    <w:bookmarkStart w:id="561" w:name="_Toc202724647"/>
    <w:bookmarkEnd w:id="557"/>
    <w:bookmarkEnd w:id="558"/>
    <w:bookmarkEnd w:id="559"/>
    <w:bookmarkEnd w:id="560"/>
    <w:bookmarkEnd w:id="561"/>
    <w:bookmarkStart w:id="562" w:name="_Toc177676008"/>
    <w:bookmarkStart w:id="563" w:name="_Toc177678433"/>
    <w:bookmarkStart w:id="564" w:name="_Toc177726447"/>
    <w:bookmarkStart w:id="565" w:name="_Toc177726917"/>
    <w:bookmarkStart w:id="566" w:name="_Toc202724648"/>
    <w:bookmarkEnd w:id="562"/>
    <w:bookmarkEnd w:id="563"/>
    <w:bookmarkEnd w:id="564"/>
    <w:bookmarkEnd w:id="565"/>
    <w:bookmarkEnd w:id="566"/>
    <w:bookmarkStart w:id="567" w:name="_Toc177676009"/>
    <w:bookmarkStart w:id="568" w:name="_Toc177678434"/>
    <w:bookmarkStart w:id="569" w:name="_Toc177726448"/>
    <w:bookmarkStart w:id="570" w:name="_Toc177726918"/>
    <w:bookmarkStart w:id="571" w:name="_Toc202724649"/>
    <w:bookmarkEnd w:id="567"/>
    <w:bookmarkEnd w:id="568"/>
    <w:bookmarkEnd w:id="569"/>
    <w:bookmarkEnd w:id="570"/>
    <w:bookmarkEnd w:id="571"/>
    <w:p w:rsidR="00160652" w:rsidRDefault="00086B22">
      <w:pPr>
        <w:pStyle w:val="Heading2"/>
        <w:pageBreakBefore/>
        <w:jc w:val="left"/>
      </w:pPr>
      <w:bookmarkStart w:id="578" w:name="_Toc166433359"/>
      <w:bookmarkStart w:id="579" w:name="_Toc171277718"/>
      <w:bookmarkStart w:id="580" w:name="_Toc171412997"/>
      <w:bookmarkStart w:id="581" w:name="_Toc171413254"/>
      <w:bookmarkStart w:id="582" w:name="_Toc171959584"/>
      <w:bookmarkStart w:id="583" w:name="_Toc177505572"/>
      <w:bookmarkStart w:id="584" w:name="_Toc177663226"/>
      <w:bookmarkStart w:id="585" w:name="_Toc177676013"/>
      <w:bookmarkStart w:id="586" w:name="_Toc177678319"/>
      <w:bookmarkStart w:id="587" w:name="_Toc177678438"/>
      <w:bookmarkStart w:id="588" w:name="_Toc177724574"/>
      <w:bookmarkStart w:id="589" w:name="_Toc177726452"/>
      <w:bookmarkStart w:id="590" w:name="_Toc177726922"/>
      <w:bookmarkStart w:id="591" w:name="_Toc177726968"/>
      <w:bookmarkStart w:id="592" w:name="_Toc202724653"/>
      <w:r>
        <w:rPr>
          <w:rFonts w:ascii="Times New Roman" w:hAnsi="Times New Roman" w:eastAsia="Times New Roman" w:cs="Times New Roman"/>
        </w:rPr>
        <w:t>Dossier 4 : Dossier de conception</w:t>
      </w:r>
      <w:bookmarkEnd w:id="578"/>
      <w:bookmarkEnd w:id="579"/>
      <w:bookmarkEnd w:id="580"/>
      <w:bookmarkEnd w:id="581"/>
      <w:bookmarkEnd w:id="582"/>
      <w:bookmarkEnd w:id="583"/>
      <w:bookmarkEnd w:id="584"/>
      <w:bookmarkEnd w:id="585"/>
      <w:bookmarkEnd w:id="586"/>
      <w:bookmarkEnd w:id="587"/>
      <w:bookmarkEnd w:id="588"/>
      <w:bookmarkEnd w:id="589"/>
      <w:bookmarkEnd w:id="590"/>
      <w:bookmarkEnd w:id="591"/>
      <w:bookmarkEnd w:id="592"/>
    </w:p>
    <w:p>
      <w:pPr>
        <w:spacing w:before="0" w:after="240"/>
      </w:pPr>
    </w:p>
    <w:p w:rsidR="00160652" w:rsidRDefault="00086B22">
      <w:pPr>
        <w:pStyle w:val="Title"/>
      </w:pPr>
      <w:r>
        <w:rPr>
          <w:rFonts w:ascii="Times New Roman" w:hAnsi="Times New Roman" w:eastAsia="Times New Roman" w:cs="Times New Roman"/>
        </w:rPr>
        <w:t xml:space="preserve">Résumé :</w:t>
      </w:r>
    </w:p>
    <w:tbl>
      <w:tblPr>
        <w:tblW w:w="8306" w:type="dxa"/>
        <w:jc w:val="center"/>
        <w:tblBorders>
          <w:top w:val="single" w:sz="8" w:space="0" w:color="1F4E79"/>
          <w:left w:val="single" w:sz="24" w:space="0" w:color="E3B448"/>
          <w:bottom w:val="single" w:sz="8" w:space="0" w:color="1F4E79"/>
          <w:right w:val="single" w:sz="8" w:space="0" w:color="1F4E79"/>
        </w:tblBorders>
        <w:tblLayout w:type="fixed"/>
        <w:tblCellMar>
          <w:top w:w="120" w:type="dxa"/>
          <w:left w:w="200" w:type="dxa"/>
          <w:bottom w:w="120" w:type="dxa"/>
          <w:right w:w="200" w:type="dxa"/>
        </w:tblCellMar>
        <w:tblLook w:val="0000" w:firstRow="0" w:lastRow="0" w:firstColumn="0" w:lastColumn="0" w:noHBand="1" w:noVBand="1"/>
      </w:tblPr>
      <w:tblGrid>
        <w:gridCol w:w="8306"/>
      </w:tblGrid>
      <w:tr>
        <w:trPr>
          <w:cantSplit/>
        </w:trPr>
        <w:tc>
          <w:tcPr>
            <w:tcW w:w="8306" w:type="dxa"/>
            <w:shd w:val="clear" w:color="auto" w:fill="EEF3F9"/>
          </w:tcPr>
          <w:p>
            <w:pPr>
              <w:spacing w:before="0" w:after="0" w:line="312" w:lineRule="auto"/>
              <w:ind w:left="0" w:firstLine="0"/>
              <w:jc w:val="both"/>
            </w:pPr>
            <w:r>
              <w:rPr>
                <w:rFonts w:ascii="Times New Roman" w:hAnsi="Times New Roman" w:eastAsia="Times New Roman" w:cs="Times New Roman"/>
                <w:color w:val="262626"/>
                <w:sz w:val="24"/>
                <w:szCs w:val="24"/>
                <w:lang w:val="fr-FR"/>
              </w:rPr>
              <w:t xml:space="preserve">La conception fournit une vue d’ensemble détaillée de la plateforme, en décrivant sa structure et son comportement de manière claire et structurée. Elle sert de référence tout au long du développement : c’est à partir de cette conception détaillée que la maîtrise d’œuvre perçoit clairement ce qui doit être réalisé.</w:t>
            </w:r>
          </w:p>
        </w:tc>
      </w:tr>
    </w:tbl>
    <w:p>
      <w:pPr>
        <w:spacing w:before="0" w:after="360"/>
      </w:pPr>
    </w:p>
    <w:p w:rsidR="00160652" w:rsidRDefault="00086B22">
      <w:pPr>
        <w:pStyle w:val="Title"/>
      </w:pPr>
      <w:r>
        <w:rPr>
          <w:rFonts w:ascii="Times New Roman" w:hAnsi="Times New Roman" w:eastAsia="Times New Roman" w:cs="Times New Roman"/>
        </w:rPr>
        <w:t xml:space="preserve">Aperçu :</w:t>
      </w:r>
    </w:p>
    <w:tbl>
      <w:tblPr>
        <w:tblW w:w="8306" w:type="dxa"/>
        <w:jc w:val="center"/>
        <w:tblBorders>
          <w:top w:val="single" w:sz="8" w:space="0" w:color="1F4E79"/>
          <w:left w:val="single" w:sz="24" w:space="0" w:color="E3B448"/>
          <w:bottom w:val="single" w:sz="8" w:space="0" w:color="1F4E79"/>
          <w:right w:val="single" w:sz="8" w:space="0" w:color="1F4E79"/>
        </w:tblBorders>
        <w:tblLayout w:type="fixed"/>
        <w:tblCellMar>
          <w:top w:w="120" w:type="dxa"/>
          <w:left w:w="200" w:type="dxa"/>
          <w:bottom w:w="120" w:type="dxa"/>
          <w:right w:w="200" w:type="dxa"/>
        </w:tblCellMar>
        <w:tblLook w:val="0000" w:firstRow="0" w:lastRow="0" w:firstColumn="0" w:lastColumn="0" w:noHBand="1" w:noVBand="1"/>
      </w:tblPr>
      <w:tblGrid>
        <w:gridCol w:w="8306"/>
      </w:tblGrid>
      <w:tr>
        <w:trPr>
          <w:cantSplit/>
        </w:trPr>
        <w:tc>
          <w:tcPr>
            <w:tcW w:w="8306" w:type="dxa"/>
            <w:shd w:val="clear" w:color="auto" w:fill="EEF3F9"/>
          </w:tcPr>
          <w:p>
            <w:pPr>
              <w:spacing w:before="0" w:after="40" w:line="276" w:lineRule="auto"/>
              <w:ind w:left="0" w:firstLine="0"/>
              <w:jc w:val="left"/>
            </w:pPr>
            <w:r>
              <w:rPr>
                <w:rFonts w:ascii="Times New Roman" w:hAnsi="Times New Roman" w:eastAsia="Times New Roman" w:cs="Times New Roman"/>
                <w:b/>
                <w:bCs/>
                <w:color w:val="1F4E79"/>
                <w:sz w:val="24"/>
                <w:szCs w:val="24"/>
                <w:lang w:val="fr-FR"/>
              </w:rPr>
              <w:t xml:space="preserve">Introduction</w:t>
            </w:r>
          </w:p>
          <w:p>
            <w:pPr>
              <w:spacing w:before="100" w:after="40" w:line="276" w:lineRule="auto"/>
              <w:ind w:left="0" w:firstLine="0"/>
              <w:jc w:val="left"/>
            </w:pPr>
            <w:r>
              <w:rPr>
                <w:rFonts w:ascii="Times New Roman" w:hAnsi="Times New Roman" w:eastAsia="Times New Roman" w:cs="Times New Roman"/>
                <w:b/>
                <w:bCs/>
                <w:color w:val="1F4E79"/>
                <w:sz w:val="24"/>
                <w:szCs w:val="24"/>
                <w:lang w:val="fr-FR"/>
              </w:rPr>
              <w:t xml:space="preserve">I. Diagramme de classes</w:t>
            </w:r>
          </w:p>
          <w:p>
            <w:pPr>
              <w:spacing w:before="0" w:after="20" w:line="276" w:lineRule="auto"/>
              <w:ind w:left="567" w:firstLine="0"/>
              <w:jc w:val="left"/>
            </w:pPr>
            <w:r>
              <w:rPr>
                <w:rFonts w:ascii="Times New Roman" w:hAnsi="Times New Roman" w:eastAsia="Times New Roman" w:cs="Times New Roman"/>
                <w:color w:val="262626"/>
                <w:sz w:val="22"/>
                <w:szCs w:val="22"/>
                <w:lang w:val="fr-FR"/>
              </w:rPr>
              <w:t xml:space="preserve">1.  Formalisme</w:t>
            </w:r>
          </w:p>
          <w:p>
            <w:pPr>
              <w:spacing w:before="0" w:after="20" w:line="276" w:lineRule="auto"/>
              <w:ind w:left="567" w:firstLine="0"/>
              <w:jc w:val="left"/>
            </w:pPr>
            <w:r>
              <w:rPr>
                <w:rFonts w:ascii="Times New Roman" w:hAnsi="Times New Roman" w:eastAsia="Times New Roman" w:cs="Times New Roman"/>
                <w:color w:val="262626"/>
                <w:sz w:val="22"/>
                <w:szCs w:val="22"/>
                <w:lang w:val="fr-FR"/>
              </w:rPr>
              <w:t xml:space="preserve">2.  Diagramme de classes du système</w:t>
            </w:r>
          </w:p>
          <w:p>
            <w:pPr>
              <w:spacing w:before="0" w:after="20" w:line="276" w:lineRule="auto"/>
              <w:ind w:left="567" w:firstLine="0"/>
              <w:jc w:val="left"/>
            </w:pPr>
            <w:r>
              <w:rPr>
                <w:rFonts w:ascii="Times New Roman" w:hAnsi="Times New Roman" w:eastAsia="Times New Roman" w:cs="Times New Roman"/>
                <w:color w:val="262626"/>
                <w:sz w:val="22"/>
                <w:szCs w:val="22"/>
                <w:lang w:val="fr-FR"/>
              </w:rPr>
              <w:t xml:space="preserve">3.  Description des classes</w:t>
            </w:r>
          </w:p>
          <w:p>
            <w:pPr>
              <w:spacing w:before="100" w:after="40" w:line="276" w:lineRule="auto"/>
              <w:ind w:left="0" w:firstLine="0"/>
              <w:jc w:val="left"/>
            </w:pPr>
            <w:r>
              <w:rPr>
                <w:rFonts w:ascii="Times New Roman" w:hAnsi="Times New Roman" w:eastAsia="Times New Roman" w:cs="Times New Roman"/>
                <w:b/>
                <w:bCs/>
                <w:color w:val="1F4E79"/>
                <w:sz w:val="24"/>
                <w:szCs w:val="24"/>
                <w:lang w:val="fr-FR"/>
              </w:rPr>
              <w:t xml:space="preserve">II. Diagramme d’états-transitions</w:t>
            </w:r>
          </w:p>
          <w:p>
            <w:pPr>
              <w:spacing w:before="0" w:after="20" w:line="276" w:lineRule="auto"/>
              <w:ind w:left="567" w:firstLine="0"/>
              <w:jc w:val="left"/>
            </w:pPr>
            <w:r>
              <w:rPr>
                <w:rFonts w:ascii="Times New Roman" w:hAnsi="Times New Roman" w:eastAsia="Times New Roman" w:cs="Times New Roman"/>
                <w:color w:val="262626"/>
                <w:sz w:val="22"/>
                <w:szCs w:val="22"/>
                <w:lang w:val="fr-FR"/>
              </w:rPr>
              <w:t xml:space="preserve">1.  Formalisme</w:t>
            </w:r>
          </w:p>
          <w:p>
            <w:pPr>
              <w:spacing w:before="0" w:after="20" w:line="276" w:lineRule="auto"/>
              <w:ind w:left="567" w:firstLine="0"/>
              <w:jc w:val="left"/>
            </w:pPr>
            <w:r>
              <w:rPr>
                <w:rFonts w:ascii="Times New Roman" w:hAnsi="Times New Roman" w:eastAsia="Times New Roman" w:cs="Times New Roman"/>
                <w:color w:val="262626"/>
                <w:sz w:val="22"/>
                <w:szCs w:val="22"/>
                <w:lang w:val="fr-FR"/>
              </w:rPr>
              <w:t xml:space="preserve">2.  Diagrammes d’états-transitions du système</w:t>
            </w:r>
          </w:p>
          <w:p>
            <w:pPr>
              <w:spacing w:before="100" w:after="40" w:line="276" w:lineRule="auto"/>
              <w:ind w:left="0" w:firstLine="0"/>
              <w:jc w:val="left"/>
            </w:pPr>
            <w:r>
              <w:rPr>
                <w:rFonts w:ascii="Times New Roman" w:hAnsi="Times New Roman" w:eastAsia="Times New Roman" w:cs="Times New Roman"/>
                <w:b/>
                <w:bCs/>
                <w:color w:val="1F4E79"/>
                <w:sz w:val="24"/>
                <w:szCs w:val="24"/>
                <w:lang w:val="fr-FR"/>
              </w:rPr>
              <w:t xml:space="preserve">III. Diagramme de paquetages</w:t>
            </w:r>
          </w:p>
          <w:p>
            <w:pPr>
              <w:spacing w:before="0" w:after="20" w:line="276" w:lineRule="auto"/>
              <w:ind w:left="567" w:firstLine="0"/>
              <w:jc w:val="left"/>
            </w:pPr>
            <w:r>
              <w:rPr>
                <w:rFonts w:ascii="Times New Roman" w:hAnsi="Times New Roman" w:eastAsia="Times New Roman" w:cs="Times New Roman"/>
                <w:color w:val="262626"/>
                <w:sz w:val="22"/>
                <w:szCs w:val="22"/>
                <w:lang w:val="fr-FR"/>
              </w:rPr>
              <w:t xml:space="preserve">1.  Formalisme</w:t>
            </w:r>
          </w:p>
          <w:p>
            <w:pPr>
              <w:spacing w:before="0" w:after="20" w:line="276" w:lineRule="auto"/>
              <w:ind w:left="567" w:firstLine="0"/>
              <w:jc w:val="left"/>
            </w:pPr>
            <w:r>
              <w:rPr>
                <w:rFonts w:ascii="Times New Roman" w:hAnsi="Times New Roman" w:eastAsia="Times New Roman" w:cs="Times New Roman"/>
                <w:color w:val="262626"/>
                <w:sz w:val="22"/>
                <w:szCs w:val="22"/>
                <w:lang w:val="fr-FR"/>
              </w:rPr>
              <w:t xml:space="preserve">2.  Diagramme de paquetages du système</w:t>
            </w:r>
          </w:p>
          <w:p>
            <w:pPr>
              <w:spacing w:before="100" w:after="40" w:line="276" w:lineRule="auto"/>
              <w:ind w:left="0" w:firstLine="0"/>
              <w:jc w:val="left"/>
            </w:pPr>
            <w:r>
              <w:rPr>
                <w:rFonts w:ascii="Times New Roman" w:hAnsi="Times New Roman" w:eastAsia="Times New Roman" w:cs="Times New Roman"/>
                <w:b/>
                <w:bCs/>
                <w:color w:val="1F4E79"/>
                <w:sz w:val="24"/>
                <w:szCs w:val="24"/>
                <w:lang w:val="fr-FR"/>
              </w:rPr>
              <w:t xml:space="preserve">Conclusion</w:t>
            </w:r>
          </w:p>
        </w:tc>
      </w:tr>
    </w:tbl>
    <w:p w:rsidR="00160652" w:rsidRDefault="00086B22">
      <w:pPr>
        <w:pStyle w:val="Heading3"/>
        <w:pageBreakBefore/>
        <w:numPr>
          <w:ilvl w:val="0"/>
          <w:numId w:val="0"/>
        </w:numPr>
        <w:ind w:left="0" w:firstLine="0"/>
      </w:pPr>
      <w:bookmarkStart w:id="593" w:name="_Toc177676014"/>
      <w:bookmarkStart w:id="594" w:name="_Toc177678439"/>
      <w:bookmarkStart w:id="595" w:name="_Toc177724575"/>
      <w:bookmarkStart w:id="596" w:name="_Toc177726453"/>
      <w:bookmarkStart w:id="597" w:name="_Toc177726923"/>
      <w:bookmarkStart w:id="598" w:name="_Toc202724654"/>
      <w:r>
        <w:rPr>
          <w:rFonts w:ascii="Times New Roman" w:hAnsi="Times New Roman" w:eastAsia="Times New Roman" w:cs="Times New Roman"/>
        </w:rPr>
        <w:t>Introduction</w:t>
      </w:r>
      <w:bookmarkEnd w:id="593"/>
      <w:bookmarkEnd w:id="594"/>
      <w:bookmarkEnd w:id="595"/>
      <w:bookmarkEnd w:id="596"/>
      <w:bookmarkEnd w:id="597"/>
      <w:bookmarkEnd w:id="598"/>
    </w:p>
    <w:p>
      <w:pPr>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 dossier de conception précise les contours du système d’information afin d’en dégager la structure statique et le comportement dynamique, sur lesquels repose la réalisation de notre solution. Nous y présentons successivement le diagramme de classes, les diagrammes d’états-transitions et le diagramme de paquetages.</w:t>
      </w:r>
    </w:p>
    <w:p w:rsidR="00160652" w:rsidRDefault="00086B22" w:rsidP="008032BE">
      <w:pPr>
        <w:pStyle w:val="Heading3"/>
        <w:numPr>
          <w:ilvl w:val="0"/>
          <w:numId w:val="70"/>
        </w:numPr>
        <w:ind w:left="1080" w:hanging="720"/>
      </w:pPr>
      <w:bookmarkStart w:id="599" w:name="_Toc177676015"/>
      <w:bookmarkStart w:id="600" w:name="_Toc177678440"/>
      <w:bookmarkStart w:id="601" w:name="_Toc177724576"/>
      <w:bookmarkStart w:id="602" w:name="_Toc177726454"/>
      <w:bookmarkStart w:id="603" w:name="_Toc177726924"/>
      <w:bookmarkStart w:id="604" w:name="_Toc202724655"/>
      <w:r>
        <w:rPr>
          <w:rFonts w:ascii="Times New Roman" w:hAnsi="Times New Roman" w:eastAsia="Times New Roman" w:cs="Times New Roman"/>
        </w:rPr>
        <w:t>Diagramme de classes</w:t>
      </w:r>
      <w:bookmarkEnd w:id="599"/>
      <w:bookmarkEnd w:id="600"/>
      <w:bookmarkEnd w:id="601"/>
      <w:bookmarkEnd w:id="602"/>
      <w:bookmarkEnd w:id="603"/>
      <w:bookmarkEnd w:id="604"/>
    </w:p>
    <w:p>
      <w:pPr>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 diagramme de classes exprime la structure statique du système en termes de classes et de relations entre ces classes. Il modélise les entités du système d’information et représente l’ensemble des informations gérées par le domaine, en décrivant les attributs et les comportements des objets plutôt que le détail des méthodes qui réalisent les opérations.</w:t>
      </w:r>
    </w:p>
    <w:p w:rsidR="00160652" w:rsidRDefault="000F07E9">
      <w:pPr>
        <w:pStyle w:val="Heading5"/>
        <w:numPr>
          <w:ilvl w:val="0"/>
          <w:numId w:val="0"/>
        </w:numPr>
        <w:ind w:left="0" w:firstLine="0"/>
      </w:pPr>
      <w:r>
        <w:rPr>
          <w:rFonts w:ascii="Times New Roman" w:hAnsi="Times New Roman" w:eastAsia="Times New Roman" w:cs="Times New Roman"/>
        </w:rPr>
        <w:t>1. Formalisme</w:t>
      </w:r>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 tableau suivant présente les principaux éléments du formalisme du diagramme de classes :</w:t>
      </w:r>
    </w:p>
    <w:p>
      <w:pPr>
        <w:pStyle w:val="Caption"/>
        <w:keepNext/>
        <w:spacing w:before="0" w:after="60"/>
        <w:ind w:left="0" w:firstLine="0"/>
        <w:jc w:val="center"/>
      </w:pPr>
      <w:r>
        <w:rPr>
          <w:rFonts w:ascii="Times New Roman" w:hAnsi="Times New Roman" w:eastAsia="Times New Roman" w:cs="Times New Roman"/>
          <w:i/>
          <w:iCs/>
          <w:color w:val="1F4E79"/>
          <w:sz w:val="20"/>
          <w:szCs w:val="20"/>
          <w:lang w:val="fr-FR"/>
        </w:rPr>
        <w:t xml:space="preserve">Tableau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Tableau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20</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Formalisme du diagramme de classes</w:t>
      </w:r>
    </w:p>
    <w:tbl>
      <w:tblPr>
        <w:tblW w:w="8306" w:type="dxa"/>
        <w:jc w:val="center"/>
        <w:tblBorders>
          <w:top w:val="single" w:sz="8" w:space="0" w:color="1F4E79"/>
          <w:left w:val="single" w:sz="4" w:space="0" w:color="A6B8CC"/>
          <w:bottom w:val="single" w:sz="8" w:space="0" w:color="1F4E79"/>
          <w:right w:val="single" w:sz="4" w:space="0" w:color="A6B8CC"/>
          <w:insideH w:val="single" w:sz="4" w:space="0" w:color="A6B8CC"/>
          <w:insideV w:val="single" w:sz="4" w:space="0" w:color="A6B8CC"/>
        </w:tblBorders>
        <w:tblLayout w:type="fixed"/>
        <w:tblCellMar>
          <w:left w:w="90" w:type="dxa"/>
          <w:right w:w="90" w:type="dxa"/>
        </w:tblCellMar>
        <w:tblLook w:val="04A0" w:firstRow="1" w:lastRow="0" w:firstColumn="0" w:lastColumn="0" w:noHBand="0" w:noVBand="1"/>
      </w:tblPr>
      <w:tblGrid>
        <w:gridCol w:w="4079"/>
        <w:gridCol w:w="4227"/>
      </w:tblGrid>
      <w:tr>
        <w:trPr>
          <w:tblHeader/>
          <w:cantSplit/>
        </w:trPr>
        <w:tc>
          <w:tcPr>
            <w:tcW w:w="4079"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Élément</w:t>
            </w:r>
          </w:p>
        </w:tc>
        <w:tc>
          <w:tcPr>
            <w:tcW w:w="4227"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Représentation</w:t>
            </w:r>
          </w:p>
        </w:tc>
      </w:tr>
      <w:tr w:rsidR="00160652" w:rsidTr="00160652">
        <w:trPr>
          <w:cnfStyle w:val="000000100000" w:firstRow="0" w:lastRow="0" w:firstColumn="0" w:lastColumn="0" w:oddVBand="0" w:evenVBand="0" w:oddHBand="1" w:evenHBand="0" w:firstRowFirstColumn="0" w:firstRowLastColumn="0" w:lastRowFirstColumn="0" w:lastRowLastColumn="0"/>
          <w:trHeight w:val="904"/>
        </w:trPr>
        <w:tc>
          <w:tcPr>
            <w:cnfStyle w:val="001000000000" w:firstRow="0" w:lastRow="0" w:firstColumn="1" w:lastColumn="0" w:oddVBand="0" w:evenVBand="0" w:oddHBand="0" w:evenHBand="0" w:firstRowFirstColumn="0" w:firstRowLastColumn="0" w:lastRowFirstColumn="0" w:lastRowLastColumn="0"/>
            <w:tcW w:w="4079" w:type="dxa"/>
          </w:tcPr>
          <w:p w:rsidR="00160652" w:rsidRDefault="00086B22">
            <w:pPr>
              <w:spacing w:before="40" w:after="40" w:line="252" w:lineRule="auto"/>
              <w:ind w:left="0" w:firstLine="0"/>
              <w:jc w:val="left"/>
              <w:rPr>
                <w:rFonts w:cs="Times New Roman"/>
              </w:rPr>
            </w:pPr>
            <w:r>
              <w:rPr>
                <w:rFonts w:ascii="Times New Roman" w:hAnsi="Times New Roman" w:eastAsia="Times New Roman" w:cs="Times New Roman"/>
                <w:b/>
                <w:bCs/>
                <w:color w:val="1F4E79"/>
                <w:sz w:val="20"/>
                <w:szCs w:val="20"/>
                <w:lang w:val="fr-FR"/>
              </w:rPr>
              <w:t xml:space="preserve">Classe </w:t>
            </w:r>
          </w:p>
        </w:tc>
        <w:tc>
          <w:tcPr>
            <w:tcW w:w="4227" w:type="dxa"/>
          </w:tcPr>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rPr>
                <w:rFonts w:cs="Times New Roman"/>
              </w:rPr>
            </w:pPr>
            <w:r>
              <w:rPr>
                <w:rFonts w:ascii="Times New Roman" w:hAnsi="Times New Roman" w:eastAsia="Times New Roman" w:cs="Times New Roman"/>
                <w:color w:val="262626"/>
                <w:sz w:val="20"/>
                <w:szCs w:val="20"/>
                <w:lang w:val="fr-FR"/>
              </w:rPr>
              <w:t xml:space="preserve">                     </w:t>
            </w:r>
          </w:p>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rPr>
                <w:rFonts w:cs="Times New Roman"/>
              </w:rPr>
            </w:pPr>
            <w:r>
              <w:rPr>
                <w:rFonts w:ascii="Times New Roman" w:hAnsi="Times New Roman" w:eastAsia="Times New Roman" w:cs="Times New Roman"/>
                <w:color w:val="262626"/>
                <w:sz w:val="20"/>
                <w:szCs w:val="20"/>
                <w:lang w:val="fr-FR"/>
              </w:rPr>
              <w:t xml:space="preserve">                    </w:t>
            </w:r>
            <w:r>
              <w:rPr>
                <w:noProof/>
                <w:lang w:val="en-US"/>
              </w:rPr>
              <w:drawing>
                <wp:inline distT="0" distB="0" distL="0" distR="0">
                  <wp:extent cx="1151890" cy="897255"/>
                  <wp:effectExtent l="0" t="0" r="0" b="0"/>
                  <wp:docPr id="38" name="Imag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Image 35"/>
                          <pic:cNvPicPr>
                            <a:picLocks noChangeAspect="1"/>
                            <a:extLst>
                              <a:ext uri="sm">
                                <sm:smNativeData xmlns=""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DcAwEAB6AAAAAAAAAbAAAAAAAAAAAAAAAAAAAAAAAAAAAAAAAAAAAAFgcAAIUFAAAAAAAAAAAAAAAAAAAoAAAACAAAAAEAAAABAAAA"/>
                              </a:ext>
                            </a:extLst>
                          </pic:cNvPicPr>
                        </pic:nvPicPr>
                        <pic:blipFill>
                          <a:blip r:embed="rId42"/>
                          <a:stretch>
                            <a:fillRect/>
                          </a:stretch>
                        </pic:blipFill>
                        <pic:spPr>
                          <a:xfrm>
                            <a:off x="0" y="0"/>
                            <a:ext cx="1151890" cy="897255"/>
                          </a:xfrm>
                          <a:prstGeom prst="rect">
                            <a:avLst/>
                          </a:prstGeom>
                          <a:noFill/>
                          <a:ln w="12700">
                            <a:noFill/>
                          </a:ln>
                        </pic:spPr>
                      </pic:pic>
                    </a:graphicData>
                  </a:graphic>
                </wp:inline>
              </w:drawing>
            </w:r>
          </w:p>
        </w:tc>
      </w:tr>
      <w:tr w:rsidR="00160652" w:rsidTr="00160652">
        <w:trPr>
          <w:trHeight w:val="816"/>
        </w:trPr>
        <w:tc>
          <w:tcPr>
            <w:cnfStyle w:val="001000000000" w:firstRow="0" w:lastRow="0" w:firstColumn="1" w:lastColumn="0" w:oddVBand="0" w:evenVBand="0" w:oddHBand="0" w:evenHBand="0" w:firstRowFirstColumn="0" w:firstRowLastColumn="0" w:lastRowFirstColumn="0" w:lastRowLastColumn="0"/>
            <w:tcW w:w="4079" w:type="dxa"/>
          </w:tcPr>
          <w:p w:rsidR="00160652" w:rsidRDefault="00086B22">
            <w:pPr>
              <w:spacing w:before="40" w:after="40" w:line="252" w:lineRule="auto"/>
              <w:ind w:left="0" w:firstLine="0"/>
              <w:jc w:val="left"/>
              <w:rPr>
                <w:rFonts w:cs="Times New Roman"/>
              </w:rPr>
            </w:pPr>
            <w:r>
              <w:rPr>
                <w:rFonts w:ascii="Times New Roman" w:hAnsi="Times New Roman" w:eastAsia="Times New Roman" w:cs="Times New Roman"/>
                <w:b/>
                <w:bCs/>
                <w:color w:val="1F4E79"/>
                <w:sz w:val="20"/>
                <w:szCs w:val="20"/>
                <w:lang w:val="fr-FR"/>
              </w:rPr>
              <w:t xml:space="preserve">Association </w:t>
            </w:r>
          </w:p>
        </w:tc>
        <w:tc>
          <w:tcPr>
            <w:tcW w:w="4227" w:type="dxa"/>
          </w:tcPr>
          <w:p w:rsidR="00160652" w:rsidRDefault="00086B22">
            <w:pPr>
              <w:tabs>
                <w:tab w:val="center" w:pos="1660"/>
                <w:tab w:val="center" w:pos="2397"/>
              </w:tabs>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center"/>
              <w:rPr>
                <w:rFonts w:cs="Times New Roman"/>
              </w:rPr>
            </w:pPr>
            <w:r>
              <w:rPr>
                <w:rFonts w:ascii="Times New Roman" w:hAnsi="Times New Roman" w:eastAsia="Times New Roman" w:cs="Times New Roman"/>
                <w:color w:val="262626"/>
                <w:sz w:val="20"/>
                <w:szCs w:val="20"/>
                <w:lang w:val="fr-FR"/>
              </w:rPr>
              <w:t xml:space="preserve">   </w:t>
            </w:r>
          </w:p>
          <w:p w:rsidR="00160652" w:rsidRDefault="00086B22">
            <w:pPr>
              <w:tabs>
                <w:tab w:val="center" w:pos="1660"/>
                <w:tab w:val="center" w:pos="2397"/>
              </w:tabs>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center"/>
              <w:rPr>
                <w:rFonts w:cs="Times New Roman"/>
              </w:rPr>
            </w:pPr>
            <w:r>
              <w:rPr>
                <w:rFonts w:ascii="Times New Roman" w:hAnsi="Times New Roman" w:eastAsia="Times New Roman" w:cs="Times New Roman"/>
                <w:color w:val="262626"/>
                <w:sz w:val="20"/>
                <w:szCs w:val="20"/>
                <w:lang w:val="fr-FR"/>
              </w:rPr>
              <w:t xml:space="preserve">                 </w:t>
            </w:r>
            <w:r>
              <w:rPr>
                <w:noProof/>
                <w:lang w:val="en-US"/>
              </w:rPr>
              <w:drawing>
                <wp:inline distT="0" distB="0" distL="0" distR="0">
                  <wp:extent cx="1692910" cy="332105"/>
                  <wp:effectExtent l="0" t="0" r="0" b="0"/>
                  <wp:docPr id="39" name="Imag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Image 54"/>
                          <pic:cNvPicPr>
                            <a:picLocks noChangeAspect="1"/>
                            <a:extLst>
                              <a:ext uri="sm">
                                <sm:smNativeData xmlns=""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DcAwEAB6AAAAAAAAAcAAAAAAAAAAAAAAAAAAAAAAAAAAAAAAAAAAAAagoAAAsCAAAAAAAAAAAAAAAAAAAoAAAACAAAAAEAAAABAAAA"/>
                              </a:ext>
                            </a:extLst>
                          </pic:cNvPicPr>
                        </pic:nvPicPr>
                        <pic:blipFill>
                          <a:blip r:embed="rId43"/>
                          <a:stretch>
                            <a:fillRect/>
                          </a:stretch>
                        </pic:blipFill>
                        <pic:spPr>
                          <a:xfrm>
                            <a:off x="0" y="0"/>
                            <a:ext cx="1692910" cy="332105"/>
                          </a:xfrm>
                          <a:prstGeom prst="rect">
                            <a:avLst/>
                          </a:prstGeom>
                          <a:noFill/>
                          <a:ln w="12700">
                            <a:noFill/>
                          </a:ln>
                        </pic:spPr>
                      </pic:pic>
                    </a:graphicData>
                  </a:graphic>
                </wp:inline>
              </w:drawing>
            </w:r>
          </w:p>
        </w:tc>
      </w:tr>
      <w:tr w:rsidR="00160652" w:rsidTr="00160652">
        <w:trPr>
          <w:cnfStyle w:val="000000100000" w:firstRow="0" w:lastRow="0" w:firstColumn="0" w:lastColumn="0" w:oddVBand="0" w:evenVBand="0" w:oddHBand="1" w:evenHBand="0" w:firstRowFirstColumn="0" w:firstRowLastColumn="0" w:lastRowFirstColumn="0" w:lastRowLastColumn="0"/>
          <w:trHeight w:val="866"/>
        </w:trPr>
        <w:tc>
          <w:tcPr>
            <w:cnfStyle w:val="001000000000" w:firstRow="0" w:lastRow="0" w:firstColumn="1" w:lastColumn="0" w:oddVBand="0" w:evenVBand="0" w:oddHBand="0" w:evenHBand="0" w:firstRowFirstColumn="0" w:firstRowLastColumn="0" w:lastRowFirstColumn="0" w:lastRowLastColumn="0"/>
            <w:tcW w:w="4079" w:type="dxa"/>
          </w:tcPr>
          <w:p w:rsidR="00160652" w:rsidRDefault="00086B22">
            <w:pPr>
              <w:spacing w:before="40" w:after="40" w:line="252" w:lineRule="auto"/>
              <w:ind w:left="0" w:firstLine="0"/>
              <w:jc w:val="left"/>
              <w:rPr>
                <w:rFonts w:cs="Times New Roman"/>
              </w:rPr>
            </w:pPr>
            <w:r>
              <w:rPr>
                <w:rFonts w:ascii="Times New Roman" w:hAnsi="Times New Roman" w:eastAsia="Times New Roman" w:cs="Times New Roman"/>
                <w:b/>
                <w:bCs/>
                <w:color w:val="1F4E79"/>
                <w:sz w:val="20"/>
                <w:szCs w:val="20"/>
                <w:lang w:val="fr-FR"/>
              </w:rPr>
              <w:t xml:space="preserve">Composition </w:t>
            </w:r>
          </w:p>
        </w:tc>
        <w:tc>
          <w:tcPr>
            <w:tcW w:w="4227" w:type="dxa"/>
          </w:tcPr>
          <w:p w:rsidR="00160652" w:rsidRDefault="00086B22">
            <w:pPr>
              <w:tabs>
                <w:tab w:val="center" w:pos="1660"/>
                <w:tab w:val="center" w:pos="2636"/>
              </w:tabs>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rPr>
                <w:rFonts w:cs="Times New Roman"/>
              </w:rPr>
            </w:pPr>
            <w:r>
              <w:rPr>
                <w:rFonts w:ascii="Times New Roman" w:hAnsi="Times New Roman" w:eastAsia="Times New Roman" w:cs="Times New Roman"/>
                <w:color w:val="262626"/>
                <w:sz w:val="20"/>
                <w:szCs w:val="20"/>
                <w:lang w:val="fr-FR"/>
              </w:rPr>
              <w:t xml:space="preserve">         </w:t>
            </w:r>
          </w:p>
          <w:p w:rsidR="00160652" w:rsidRDefault="00086B22">
            <w:pPr>
              <w:tabs>
                <w:tab w:val="center" w:pos="1660"/>
                <w:tab w:val="center" w:pos="2636"/>
              </w:tabs>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rPr>
                <w:rFonts w:cs="Times New Roman"/>
              </w:rPr>
            </w:pPr>
            <w:r>
              <w:rPr>
                <w:rFonts w:ascii="Times New Roman" w:hAnsi="Times New Roman" w:eastAsia="Times New Roman" w:cs="Times New Roman"/>
                <w:color w:val="262626"/>
                <w:sz w:val="20"/>
                <w:szCs w:val="20"/>
                <w:lang w:val="fr-FR"/>
              </w:rPr>
              <w:t xml:space="preserve">           </w:t>
            </w:r>
            <w:r>
              <w:rPr>
                <w:noProof/>
                <w:lang w:val="en-US"/>
              </w:rPr>
              <w:drawing>
                <wp:inline distT="0" distB="0" distL="0" distR="0">
                  <wp:extent cx="1801495" cy="335280"/>
                  <wp:effectExtent l="0" t="0" r="0" b="0"/>
                  <wp:docPr id="40" name="Image 248945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Image 248945171"/>
                          <pic:cNvPicPr>
                            <a:picLocks noChangeAspect="1"/>
                            <a:extLst>
                              <a:ext uri="sm">
                                <sm:smNativeData xmlns=""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DcAwEAB6AAAAAAAAAdAAAAAAAAAAAAAAAAAAAAAAAAAAAAAAAAAAAAFQsAABACAAAAAAAAAAAAAAAAAAAoAAAACAAAAAEAAAABAAAA"/>
                              </a:ext>
                            </a:extLst>
                          </pic:cNvPicPr>
                        </pic:nvPicPr>
                        <pic:blipFill>
                          <a:blip r:embed="rId44"/>
                          <a:stretch>
                            <a:fillRect/>
                          </a:stretch>
                        </pic:blipFill>
                        <pic:spPr>
                          <a:xfrm>
                            <a:off x="0" y="0"/>
                            <a:ext cx="1801495" cy="335280"/>
                          </a:xfrm>
                          <a:prstGeom prst="rect">
                            <a:avLst/>
                          </a:prstGeom>
                          <a:noFill/>
                          <a:ln w="12700">
                            <a:noFill/>
                          </a:ln>
                        </pic:spPr>
                      </pic:pic>
                    </a:graphicData>
                  </a:graphic>
                </wp:inline>
              </w:drawing>
            </w:r>
          </w:p>
          <w:p w:rsidR="00160652" w:rsidRDefault="00160652">
            <w:pPr>
              <w:tabs>
                <w:tab w:val="center" w:pos="1660"/>
                <w:tab w:val="center" w:pos="2636"/>
              </w:tabs>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rPr>
                <w:rFonts w:cs="Times New Roman"/>
              </w:rPr>
            </w:pPr>
          </w:p>
        </w:tc>
      </w:tr>
      <w:tr w:rsidR="00160652" w:rsidTr="00160652">
        <w:trPr>
          <w:trHeight w:val="1131"/>
        </w:trPr>
        <w:tc>
          <w:tcPr>
            <w:cnfStyle w:val="001000000000" w:firstRow="0" w:lastRow="0" w:firstColumn="1" w:lastColumn="0" w:oddVBand="0" w:evenVBand="0" w:oddHBand="0" w:evenHBand="0" w:firstRowFirstColumn="0" w:firstRowLastColumn="0" w:lastRowFirstColumn="0" w:lastRowLastColumn="0"/>
            <w:tcW w:w="4079" w:type="dxa"/>
          </w:tcPr>
          <w:p w:rsidR="00160652" w:rsidRDefault="00086B22">
            <w:pPr>
              <w:spacing w:before="40" w:after="40" w:line="252" w:lineRule="auto"/>
              <w:ind w:left="0" w:firstLine="0"/>
              <w:jc w:val="left"/>
              <w:rPr>
                <w:rFonts w:cs="Times New Roman"/>
              </w:rPr>
            </w:pPr>
            <w:r>
              <w:rPr>
                <w:rFonts w:ascii="Times New Roman" w:hAnsi="Times New Roman" w:eastAsia="Times New Roman" w:cs="Times New Roman"/>
                <w:b/>
                <w:bCs/>
                <w:color w:val="1F4E79"/>
                <w:sz w:val="20"/>
                <w:szCs w:val="20"/>
                <w:lang w:val="fr-FR"/>
              </w:rPr>
              <w:t xml:space="preserve">Agrégation</w:t>
            </w:r>
          </w:p>
        </w:tc>
        <w:tc>
          <w:tcPr>
            <w:tcW w:w="4227" w:type="dxa"/>
          </w:tcPr>
          <w:p w:rsidR="00160652" w:rsidRDefault="00086B22">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center"/>
              <w:rPr>
                <w:rFonts w:cs="Times New Roman"/>
              </w:rPr>
            </w:pPr>
            <w:r>
              <w:rPr>
                <w:rFonts w:ascii="Times New Roman" w:hAnsi="Times New Roman" w:eastAsia="Times New Roman" w:cs="Times New Roman"/>
                <w:color w:val="262626"/>
                <w:sz w:val="20"/>
                <w:szCs w:val="20"/>
                <w:lang w:val="fr-FR"/>
              </w:rPr>
              <w:t xml:space="preserve">  </w:t>
            </w:r>
            <w:r>
              <w:rPr>
                <w:rFonts w:ascii="Times New Roman" w:hAnsi="Times New Roman" w:eastAsia="Times New Roman" w:cs="Times New Roman"/>
                <w:color w:val="262626"/>
                <w:sz w:val="20"/>
                <w:szCs w:val="20"/>
                <w:lang w:val="fr-FR"/>
              </w:rPr>
              <w:tab/>
              <w:t xml:space="preserve"> </w:t>
            </w:r>
          </w:p>
          <w:p w:rsidR="00160652" w:rsidRDefault="00086B22">
            <w:pPr>
              <w:tabs>
                <w:tab w:val="center" w:pos="2715"/>
              </w:tabs>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center"/>
              <w:rPr>
                <w:rFonts w:cs="Times New Roman"/>
              </w:rPr>
            </w:pPr>
            <w:r>
              <w:rPr>
                <w:rFonts w:ascii="Times New Roman" w:hAnsi="Times New Roman" w:eastAsia="Times New Roman" w:cs="Times New Roman"/>
                <w:color w:val="262626"/>
                <w:sz w:val="20"/>
                <w:szCs w:val="20"/>
                <w:lang w:val="fr-FR"/>
              </w:rPr>
              <w:t xml:space="preserve">               0.*</w:t>
            </w:r>
            <w:r>
              <w:rPr>
                <w:noProof/>
                <w:lang w:val="en-US"/>
              </w:rPr>
              <mc:AlternateContent>
                <mc:Choice Requires="wpg">
                  <w:drawing>
                    <wp:inline distT="0" distB="0" distL="0" distR="0">
                      <wp:extent cx="1337945" cy="172085"/>
                      <wp:effectExtent l="12700" t="12700" r="0" b="12700"/>
                      <wp:docPr id="41" name="Group 179501"/>
                      <wp:cNvGraphicFramePr/>
                      <a:graphic xmlns:a="http://schemas.openxmlformats.org/drawingml/2006/main">
                        <a:graphicData uri="http://schemas.microsoft.com/office/word/2010/wordprocessingGroup">
                          <wpg:wgp>
                            <wpg:cNvGrpSpPr>
                              <a:extLst>
                                <a:ext uri="sm">
                                  <sm:smNativeData xmlns="" xmlns:sm="sm" val="SMDATA_5_ST66ahMAAAAlAAAAAQAAAE0BAAAAkAAAAEgAAACQAAAASAAAAAAAAAAAAAAAAAAAABcAAAAUAAAAAAAAAAAAAAD/fwAA/38AAAAAAAAJAAAABAAAAAAAAAAhAAAAQAAAADwAAADcAwEAB6AAAAAAAAAeAAAAAAAAAAAAAAAAAAAAAAAAAAAAAAAAAAAAOwgAAA8BAAAAAAAAAAAAAAAAAAAoAAAACAAAAAEAAAABAAAA"/>
                                </a:ext>
                              </a:extLst>
                            </wpg:cNvGrpSpPr>
                            <wpg:grpSpPr>
                              <a:xfrm>
                                <a:off x="0" y="0"/>
                                <a:ext cx="1337945" cy="172085"/>
                                <a:chOff x="0" y="0"/>
                                <a:chExt cx="1337945" cy="172085"/>
                              </a:xfrm>
                            </wpg:grpSpPr>
                            <wps:wsp>
                              <wps:cNvPr id="42" name="Shape 15790"/>
                              <wps:cNvSpPr>
                                <a:extLst>
                                  <a:ext uri="sm">
                                    <sm:smNativeData xmlns="" xmlns:sm="sm" val="SMDATA_14_ST66ahMAAAAlAAAACwAAAA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B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0" y="0"/>
                                  <a:ext cx="267335" cy="172085"/>
                                </a:xfrm>
                                <a:custGeom>
                                  <a:avLst/>
                                  <a:gdLst/>
                                  <a:ahLst/>
                                  <a:cxnLst/>
                                  <a:rect l="0" t="0" r="267335" b="172085"/>
                                  <a:pathLst>
                                    <a:path w="267335" h="172085">
                                      <a:moveTo>
                                        <a:pt x="0" y="86098"/>
                                      </a:moveTo>
                                      <a:lnTo>
                                        <a:pt x="133617" y="0"/>
                                      </a:lnTo>
                                      <a:lnTo>
                                        <a:pt x="267335" y="86098"/>
                                      </a:lnTo>
                                      <a:lnTo>
                                        <a:pt x="133617" y="172085"/>
                                      </a:lnTo>
                                      <a:close/>
                                    </a:path>
                                  </a:pathLst>
                                </a:custGeom>
                                <a:noFill/>
                                <a:ln w="12700">
                                  <a:solidFill>
                                    <a:srgbClr val="000000"/>
                                  </a:solidFill>
                                </a:ln>
                              </wps:spPr>
                              <wps:bodyPr spcFirstLastPara="1" vertOverflow="clip" horzOverflow="clip" lIns="91440" tIns="45720" rIns="91440" bIns="45720" upright="1">
                                <a:noAutofit/>
                              </wps:bodyPr>
                            </wps:wsp>
                            <wps:wsp>
                              <wps:cNvPr id="43" name="Shape 15791"/>
                              <wps:cNvSpPr>
                                <a:extLst>
                                  <a:ext uri="sm">
                                    <sm:smNativeData xmlns="" xmlns:sm="sm" val="SMDATA_14_ST66ahMAAAAlAAAACwAAAE0AAAAAkAAAAEgAAACQAAAASAAAAAAAAAAAAAAAAAAAAAEAAABQAAAAAAAAAAAA4D8AAAAAAADgPwAAAAAAAOA/AAAAAAAA4D8AAAAAAADgPwAAAAAAAOA/AAAAAAAA4D8AAAAAAADgPwAAAAAAAOA/AAAAAAAA4D8CAAAAjAAAAAEAAAAAAAAAAAAAAAAAAAAAAAAAAAAAAAAAAAAAAAAAAAAAAAAAAAAAAAAAZAAAAAEAAABAAAAAAAAAAAAAAAAAAAAAAAAAAAAAAAAAAAAAAAAAAAAAAAAAAAAAAAAAAAAAAAAAAAAAAAAAAAAAAAAAAAAAAAAAAAAAAAAAAAAAAAAAAAAAAAAAAAAAFAAAADwAAAAAAAAAAAAAAAAAAAAA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241300" y="13335"/>
                                  <a:ext cx="1096645" cy="71120"/>
                                </a:xfrm>
                                <a:custGeom>
                                  <a:avLst/>
                                  <a:gdLst/>
                                  <a:ahLst/>
                                  <a:cxnLst/>
                                  <a:rect l="0" t="0" r="1096645" b="71120"/>
                                  <a:pathLst>
                                    <a:path w="1096645" h="71120">
                                      <a:moveTo>
                                        <a:pt x="1044554" y="0"/>
                                      </a:moveTo>
                                      <a:lnTo>
                                        <a:pt x="1096645" y="34375"/>
                                      </a:lnTo>
                                      <a:lnTo>
                                        <a:pt x="1045417" y="71120"/>
                                      </a:lnTo>
                                      <a:lnTo>
                                        <a:pt x="1058008" y="44068"/>
                                      </a:lnTo>
                                      <a:lnTo>
                                        <a:pt x="152" y="66971"/>
                                      </a:lnTo>
                                      <a:lnTo>
                                        <a:pt x="152" y="49191"/>
                                      </a:lnTo>
                                      <a:lnTo>
                                        <a:pt x="1057805" y="26291"/>
                                      </a:lnTo>
                                      <a:lnTo>
                                        <a:pt x="1044554" y="0"/>
                                      </a:lnTo>
                                      <a:close/>
                                    </a:path>
                                  </a:pathLst>
                                </a:custGeom>
                                <a:solidFill>
                                  <a:srgbClr val="000000"/>
                                </a:solidFill>
                                <a:ln>
                                  <a:noFill/>
                                </a:ln>
                              </wps:spPr>
                              <wps:bodyPr spcFirstLastPara="1" vertOverflow="clip" horzOverflow="clip" lIns="91440" tIns="45720" rIns="91440" bIns="45720" upright="1">
                                <a:noAutofit/>
                              </wps:bodyPr>
                            </wps:wsp>
                          </wpg:wgp>
                        </a:graphicData>
                      </a:graphic>
                    </wp:inline>
                  </w:drawing>
                </mc:Choice>
                <mc:Fallback>
                  <w:pict>
                    <v:group w14:anchorId="599271E4" id="Group 179501" o:spid="_x0000_s1026" style="width:105.35pt;height:13.55pt;mso-position-horizontal-relative:char;mso-position-vertical-relative:line" coordsize="13379,17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">
                      <v:shape id="Shape 15790" o:spid="_x0000_s1027" style="position:absolute;width:2673;height:1720;visibility:visible;mso-wrap-style:square;v-text-anchor:top" coordsize="267335,1720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" path="m,86098l133617,,267335,86098,133617,172085,,86098xe" filled="f" strokeweight="1pt">
                        <v:path arrowok="t" textboxrect="0,0,267335,172085"/>
                      </v:shape>
                      <v:shape id="Shape 15791" o:spid="_x0000_s1028" style="position:absolute;left:2413;top:133;width:10966;height:711;visibility:visible;mso-wrap-style:square;v-text-anchor:top" coordsize="1096645,711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" path="m1044554,r52091,34375l1045417,71120r12591,-27052l152,66971r,-17780l1057805,26291,1044554,xe" fillcolor="black" stroked="f">
                        <v:path arrowok="t" textboxrect="0,0,1096645,71120"/>
                      </v:shape>
                      <w10:anchorlock/>
                    </v:group>
                  </w:pict>
                </mc:Fallback>
              </mc:AlternateContent>
            </w:r>
            <w:r>
              <w:rPr>
                <w:rFonts w:ascii="Times New Roman" w:hAnsi="Times New Roman" w:eastAsia="Times New Roman" w:cs="Times New Roman"/>
                <w:color w:val="262626"/>
                <w:sz w:val="20"/>
                <w:szCs w:val="20"/>
                <w:lang w:val="fr-FR"/>
              </w:rPr>
              <w:t xml:space="preserve">1.* </w:t>
            </w:r>
          </w:p>
        </w:tc>
      </w:tr>
      <w:tr w:rsidR="00160652" w:rsidTr="00160652">
        <w:trPr>
          <w:cnfStyle w:val="000000100000" w:firstRow="0" w:lastRow="0" w:firstColumn="0" w:lastColumn="0" w:oddVBand="0" w:evenVBand="0" w:oddHBand="1" w:evenHBand="0" w:firstRowFirstColumn="0" w:firstRowLastColumn="0" w:lastRowFirstColumn="0" w:lastRowLastColumn="0"/>
          <w:trHeight w:val="1140"/>
        </w:trPr>
        <w:tc>
          <w:tcPr>
            <w:cnfStyle w:val="001000000000" w:firstRow="0" w:lastRow="0" w:firstColumn="1" w:lastColumn="0" w:oddVBand="0" w:evenVBand="0" w:oddHBand="0" w:evenHBand="0" w:firstRowFirstColumn="0" w:firstRowLastColumn="0" w:lastRowFirstColumn="0" w:lastRowLastColumn="0"/>
            <w:tcW w:w="4079" w:type="dxa"/>
          </w:tcPr>
          <w:p w:rsidR="00160652" w:rsidRDefault="00086B22">
            <w:pPr>
              <w:spacing w:before="40" w:after="40" w:line="252" w:lineRule="auto"/>
              <w:ind w:left="0" w:firstLine="0"/>
              <w:jc w:val="left"/>
              <w:rPr>
                <w:rFonts w:cs="Times New Roman"/>
              </w:rPr>
            </w:pPr>
            <w:r>
              <w:rPr>
                <w:rFonts w:ascii="Times New Roman" w:hAnsi="Times New Roman" w:eastAsia="Times New Roman" w:cs="Times New Roman"/>
                <w:b/>
                <w:bCs/>
                <w:color w:val="1F4E79"/>
                <w:sz w:val="20"/>
                <w:szCs w:val="20"/>
                <w:lang w:val="fr-FR"/>
              </w:rPr>
              <w:lastRenderedPageBreak/>
              <w:t xml:space="preserve">Généralisation </w:t>
            </w:r>
          </w:p>
        </w:tc>
        <w:tc>
          <w:tcPr>
            <w:tcW w:w="4227" w:type="dxa"/>
          </w:tcPr>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rPr>
                <w:rFonts w:cs="Times New Roman"/>
              </w:rPr>
            </w:pPr>
            <w:r>
              <w:rPr>
                <w:rFonts w:ascii="Times New Roman" w:hAnsi="Times New Roman" w:eastAsia="Times New Roman" w:cs="Times New Roman"/>
                <w:color w:val="262626"/>
                <w:sz w:val="20"/>
                <w:szCs w:val="20"/>
                <w:lang w:val="fr-FR"/>
              </w:rPr>
              <w:t xml:space="preserve"> </w:t>
            </w:r>
          </w:p>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rPr>
                <w:rFonts w:cs="Times New Roman"/>
              </w:rPr>
            </w:pPr>
            <w:r>
              <w:rPr>
                <w:rFonts w:ascii="Times New Roman" w:hAnsi="Times New Roman" w:eastAsia="Times New Roman" w:cs="Times New Roman"/>
                <w:color w:val="262626"/>
                <w:sz w:val="20"/>
                <w:szCs w:val="20"/>
                <w:lang w:val="fr-FR"/>
              </w:rPr>
              <w:t xml:space="preserve">               </w:t>
            </w:r>
            <w:r>
              <w:rPr>
                <w:noProof/>
                <w:lang w:val="en-US"/>
              </w:rPr>
              <w:drawing>
                <wp:inline distT="0" distB="0" distL="0" distR="0">
                  <wp:extent cx="1728470" cy="189865"/>
                  <wp:effectExtent l="0" t="0" r="0" b="0"/>
                  <wp:docPr id="44" name="Imag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Image 38"/>
                          <pic:cNvPicPr>
                            <a:picLocks noChangeAspect="1"/>
                            <a:extLst>
                              <a:ext uri="sm">
                                <sm:smNativeData xmlns=""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DcAwEAB6AAAAAAAAAfAAAAAAAAAAAAAAAAAAAAAAAAAAAAAAAAAAAAogoAACsBAAAAAAAAAAAAAAAAAAAoAAAACAAAAAEAAAABAAAA"/>
                              </a:ext>
                            </a:extLst>
                          </pic:cNvPicPr>
                        </pic:nvPicPr>
                        <pic:blipFill>
                          <a:blip r:embed="rId45"/>
                          <a:stretch>
                            <a:fillRect/>
                          </a:stretch>
                        </pic:blipFill>
                        <pic:spPr>
                          <a:xfrm>
                            <a:off x="0" y="0"/>
                            <a:ext cx="1728470" cy="189865"/>
                          </a:xfrm>
                          <a:prstGeom prst="rect">
                            <a:avLst/>
                          </a:prstGeom>
                          <a:noFill/>
                          <a:ln w="12700">
                            <a:noFill/>
                          </a:ln>
                        </pic:spPr>
                      </pic:pic>
                    </a:graphicData>
                  </a:graphic>
                </wp:inline>
              </w:drawing>
            </w:r>
          </w:p>
        </w:tc>
      </w:tr>
      <w:tr w:rsidR="00160652" w:rsidTr="00160652">
        <w:trPr>
          <w:trHeight w:val="427"/>
        </w:trPr>
        <w:tc>
          <w:tcPr>
            <w:cnfStyle w:val="001000000000" w:firstRow="0" w:lastRow="0" w:firstColumn="1" w:lastColumn="0" w:oddVBand="0" w:evenVBand="0" w:oddHBand="0" w:evenHBand="0" w:firstRowFirstColumn="0" w:firstRowLastColumn="0" w:lastRowFirstColumn="0" w:lastRowLastColumn="0"/>
            <w:tcW w:w="4079" w:type="dxa"/>
          </w:tcPr>
          <w:p w:rsidR="00160652" w:rsidRDefault="00086B22">
            <w:pPr>
              <w:spacing w:before="40" w:after="40" w:line="252" w:lineRule="auto"/>
              <w:ind w:left="0" w:firstLine="0"/>
              <w:jc w:val="left"/>
              <w:rPr>
                <w:rFonts w:cs="Times New Roman"/>
              </w:rPr>
            </w:pPr>
            <w:r>
              <w:rPr>
                <w:rFonts w:ascii="Times New Roman" w:hAnsi="Times New Roman" w:eastAsia="Times New Roman" w:cs="Times New Roman"/>
                <w:b/>
                <w:bCs/>
                <w:color w:val="1F4E79"/>
                <w:sz w:val="20"/>
                <w:szCs w:val="20"/>
                <w:lang w:val="fr-FR"/>
              </w:rPr>
              <w:t xml:space="preserve">Multiplicité</w:t>
            </w:r>
          </w:p>
        </w:tc>
        <w:tc>
          <w:tcPr>
            <w:tcW w:w="4227" w:type="dxa"/>
          </w:tcPr>
          <w:p w:rsidR="00160652" w:rsidRDefault="00086B22">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center"/>
              <w:rPr>
                <w:rFonts w:cs="Times New Roman"/>
              </w:rPr>
            </w:pPr>
            <w:r>
              <w:rPr>
                <w:rFonts w:ascii="Times New Roman" w:hAnsi="Times New Roman" w:eastAsia="Times New Roman" w:cs="Times New Roman"/>
                <w:color w:val="262626"/>
                <w:sz w:val="20"/>
                <w:szCs w:val="20"/>
                <w:lang w:val="fr-FR"/>
              </w:rPr>
              <w:t xml:space="preserve">0..*, 0..1, 1..1, 1..*</w:t>
            </w:r>
          </w:p>
        </w:tc>
      </w:tr>
      <w:tr w:rsidR="00160652" w:rsidTr="00160652">
        <w:trPr>
          <w:cnfStyle w:val="000000100000" w:firstRow="0" w:lastRow="0" w:firstColumn="0" w:lastColumn="0" w:oddVBand="0" w:evenVBand="0" w:oddHBand="1" w:evenHBand="0" w:firstRowFirstColumn="0" w:firstRowLastColumn="0" w:lastRowFirstColumn="0" w:lastRowLastColumn="0"/>
          <w:trHeight w:val="742"/>
        </w:trPr>
        <w:tc>
          <w:tcPr>
            <w:cnfStyle w:val="001000000000" w:firstRow="0" w:lastRow="0" w:firstColumn="1" w:lastColumn="0" w:oddVBand="0" w:evenVBand="0" w:oddHBand="0" w:evenHBand="0" w:firstRowFirstColumn="0" w:firstRowLastColumn="0" w:lastRowFirstColumn="0" w:lastRowLastColumn="0"/>
            <w:tcW w:w="4079" w:type="dxa"/>
          </w:tcPr>
          <w:p w:rsidR="00160652" w:rsidRDefault="00086B22">
            <w:pPr>
              <w:spacing w:before="40" w:after="40" w:line="252" w:lineRule="auto"/>
              <w:ind w:left="0" w:firstLine="0"/>
              <w:jc w:val="left"/>
              <w:rPr>
                <w:rFonts w:cs="Times New Roman"/>
              </w:rPr>
            </w:pPr>
            <w:r>
              <w:rPr>
                <w:rFonts w:ascii="Times New Roman" w:hAnsi="Times New Roman" w:eastAsia="Times New Roman" w:cs="Times New Roman"/>
                <w:b/>
                <w:bCs/>
                <w:color w:val="1F4E79"/>
                <w:sz w:val="20"/>
                <w:szCs w:val="20"/>
                <w:lang w:val="fr-FR"/>
              </w:rPr>
              <w:t xml:space="preserve">Modificateur d’accès </w:t>
            </w:r>
          </w:p>
        </w:tc>
        <w:tc>
          <w:tcPr>
            <w:tcW w:w="4227" w:type="dxa"/>
          </w:tcPr>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rPr>
                <w:rFonts w:cs="Times New Roman"/>
              </w:rPr>
            </w:pPr>
            <w:r>
              <w:rPr>
                <w:rFonts w:ascii="Times New Roman" w:hAnsi="Times New Roman" w:eastAsia="Times New Roman" w:cs="Times New Roman"/>
                <w:color w:val="262626"/>
                <w:sz w:val="20"/>
                <w:szCs w:val="20"/>
                <w:lang w:val="fr-FR"/>
              </w:rPr>
              <w:t xml:space="preserve">+ (public), - (privé), # (protégé), ~ (paquetage), / (dérivé)</w:t>
            </w:r>
          </w:p>
        </w:tc>
      </w:tr>
    </w:tbl>
    <w:p>
      <w:pPr>
        <w:spacing w:before="0" w:after="120"/>
      </w:pPr>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La figure suivante présente un exemple de diagramme de classes :</w:t>
      </w:r>
    </w:p>
    <w:p>
      <w:pPr>
        <w:keepNext/>
        <w:spacing w:before="120" w:after="60"/>
        <w:ind w:left="0" w:firstLine="0"/>
        <w:jc w:val="center"/>
      </w:pPr>
      <w:r>
        <w:rPr>
          <w:noProof/>
          <w:lang w:val="en-US"/>
        </w:rPr>
        <w:drawing>
          <wp:inline distT="0" distB="0" distL="0" distR="0">
            <wp:extent cx="4792980" cy="4653915"/>
            <wp:effectExtent l="0" t="0" r="0" b="0"/>
            <wp:docPr id="45" name="Imag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Image 50"/>
                    <pic:cNvPicPr>
                      <a:picLocks noChangeAspect="1"/>
                      <a:extLst>
                        <a:ext uri="sm">
                          <sm:smNativeData xmlns=""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DgAwAAB6AAAAAAAAAAAAAAAAAAAAAAAAAAAAAAAAAAAAAAAAAAAAAAfB0AAKEcAAAAAAAAAAAAAAAAAAAoAAAACAAAAAEAAAABAAAA"/>
                        </a:ext>
                      </a:extLst>
                    </pic:cNvPicPr>
                  </pic:nvPicPr>
                  <pic:blipFill>
                    <a:blip r:embed="rId46"/>
                    <a:stretch>
                      <a:fillRect/>
                    </a:stretch>
                  </pic:blipFill>
                  <pic:spPr>
                    <a:xfrm>
                      <a:off x="0" y="0"/>
                      <a:ext cx="4792980" cy="4653915"/>
                    </a:xfrm>
                    <a:prstGeom prst="rect">
                      <a:avLst/>
                    </a:prstGeom>
                    <a:noFill/>
                    <a:ln w="9525">
                      <a:noFill/>
                    </a:ln>
                  </pic:spPr>
                </pic:pic>
              </a:graphicData>
            </a:graphic>
          </wp:inline>
        </w:drawing>
      </w:r>
    </w:p>
    <w:p>
      <w:pPr>
        <w:pStyle w:val="Caption"/>
        <w:spacing w:before="0" w:after="240"/>
        <w:ind w:left="0" w:firstLine="0"/>
        <w:jc w:val="center"/>
      </w:pPr>
      <w:r>
        <w:rPr>
          <w:rFonts w:ascii="Times New Roman" w:hAnsi="Times New Roman" w:eastAsia="Times New Roman" w:cs="Times New Roman"/>
          <w:i/>
          <w:iCs/>
          <w:color w:val="1F4E79"/>
          <w:sz w:val="20"/>
          <w:szCs w:val="20"/>
          <w:lang w:val="fr-FR"/>
        </w:rPr>
        <w:t xml:space="preserve">Figure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Figure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17</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Exemple de diagramme de classes</w:t>
      </w:r>
    </w:p>
    <w:p w:rsidR="00160652" w:rsidRDefault="000F07E9">
      <w:pPr>
        <w:pStyle w:val="Heading5"/>
        <w:numPr>
          <w:ilvl w:val="0"/>
          <w:numId w:val="0"/>
        </w:numPr>
        <w:ind w:left="0" w:firstLine="0"/>
      </w:pPr>
      <w:r>
        <w:rPr>
          <w:rFonts w:ascii="Times New Roman" w:hAnsi="Times New Roman" w:eastAsia="Times New Roman" w:cs="Times New Roman"/>
        </w:rPr>
        <w:t>2. Diagramme de classes du système</w:t>
      </w:r>
    </w:p>
    <w:p>
      <w:pPr>
        <w:spacing w:before="0" w:after="120" w:line="360" w:lineRule="auto"/>
        <w:ind w:left="0" w:firstLine="720"/>
        <w:jc w:val="both"/>
        <w:sectPr w:rsidR="00160652">
          <w:headerReference w:type="default" r:id="rId69"/>
          <w:footerReference w:type="default" r:id="rId70"/>
          <w:pgSz w:w="11906" w:h="16838"/>
          <w:pgMar w:top="1440" w:right="1797" w:bottom="1440" w:left="1797" w:header="708" w:footer="708" w:gutter="0"/>
          <w:pgNumType w:start="1"/>
          <w:cols w:space="720"/>
        </w:sectPr>
      </w:pPr>
      <w:r>
        <w:rPr>
          <w:rFonts w:ascii="Times New Roman" w:hAnsi="Times New Roman" w:eastAsia="Times New Roman" w:cs="Times New Roman"/>
          <w:color w:val="262626"/>
          <w:sz w:val="24"/>
          <w:szCs w:val="24"/>
          <w:lang w:val="fr-FR"/>
        </w:rPr>
        <w:t xml:space="preserve">Le diagramme de classes de notre système, présenté à la figure suivante, compte seize classes principales, complétées par des énumérations de statuts (StatutUtilisateur, StatutClient, StatutVerification et StatutPublication). Les classes Client, Vendeur et Administrateur héritent de la classe Utilisateur.</w:t>
      </w:r>
    </w:p>
    <w:p>
      <w:pPr>
        <w:keepNext/>
        <w:spacing w:before="120" w:after="60"/>
        <w:ind w:left="0" w:firstLine="0"/>
        <w:jc w:val="center"/>
      </w:pPr>
      <w:r>
        <w:rPr>
          <w:noProof/>
          <w:lang w:val="en-US"/>
        </w:rPr>
        <w:drawing>
          <wp:inline distT="0" distB="0" distL="0" distR="0">
            <wp:extent cx="8409940" cy="4038230"/>
            <wp:effectExtent l="0" t="0" r="0" b="0"/>
            <wp:docPr id="1502913697" name="Image 15029136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7" cstate="print">
                      <a:extLst>
                        <a:ext uri="{28A0092B-C50C-407E-A947-70E740481C1C}">
                          <a14:useLocalDpi xmlns:a14="http://schemas.microsoft.com/office/drawing/2010/main" val="0"/>
                        </a:ext>
                      </a:extLst>
                    </a:blip>
                    <a:srcRect r="16500" b="19000"/>
                    <a:stretch>
                      <a:fillRect/>
                    </a:stretch>
                  </pic:blipFill>
                  <pic:spPr bwMode="auto">
                    <a:xfrm>
                      <a:off x="0" y="0"/>
                      <a:ext cx="8409940" cy="4038230"/>
                    </a:xfrm>
                    <a:prstGeom prst="rect">
                      <a:avLst/>
                    </a:prstGeom>
                    <a:noFill/>
                    <a:ln>
                      <a:noFill/>
                    </a:ln>
                  </pic:spPr>
                </pic:pic>
              </a:graphicData>
            </a:graphic>
          </wp:inline>
        </w:drawing>
      </w:r>
    </w:p>
    <w:p>
      <w:pPr>
        <w:pStyle w:val="Caption"/>
        <w:spacing w:before="0" w:after="0"/>
        <w:ind w:left="0" w:firstLine="0"/>
        <w:jc w:val="center"/>
        <w:sectPr w:rsidR="00160652">
          <w:headerReference w:type="default" r:id="rId69"/>
          <w:footerReference w:type="default" r:id="rId70"/>
          <w:pgSz w:w="16838" w:h="11906" w:orient="landscape"/>
          <w:pgMar w:top="1440" w:right="1797" w:bottom="1440" w:left="1797" w:header="708" w:footer="708" w:gutter="0"/>
          <w:pgNumType/>
          <w:cols w:space="720"/>
        </w:sectPr>
      </w:pPr>
      <w:r>
        <w:rPr>
          <w:rFonts w:ascii="Times New Roman" w:hAnsi="Times New Roman" w:eastAsia="Times New Roman" w:cs="Times New Roman"/>
          <w:i/>
          <w:iCs/>
          <w:color w:val="1F4E79"/>
          <w:sz w:val="20"/>
          <w:szCs w:val="20"/>
          <w:lang w:val="fr-FR"/>
        </w:rPr>
        <w:t xml:space="preserve">Figure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Figure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18</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Diagramme de classes du système</w:t>
      </w:r>
    </w:p>
    <w:p w:rsidR="00160652" w:rsidRDefault="000F07E9">
      <w:pPr>
        <w:pStyle w:val="Heading5"/>
        <w:numPr>
          <w:ilvl w:val="0"/>
          <w:numId w:val="0"/>
        </w:numPr>
        <w:ind w:left="0" w:firstLine="0"/>
      </w:pPr>
      <w:r>
        <w:rPr>
          <w:rFonts w:ascii="Times New Roman" w:hAnsi="Times New Roman" w:eastAsia="Times New Roman" w:cs="Times New Roman"/>
        </w:rPr>
        <w:t>3. Description des classes</w:t>
      </w:r>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 tableau suivant décrit le rôle de chacune des classes du diagramme :</w:t>
      </w:r>
    </w:p>
    <w:p>
      <w:pPr>
        <w:pStyle w:val="Caption"/>
        <w:keepNext/>
        <w:spacing w:before="0" w:after="60"/>
        <w:ind w:left="0" w:firstLine="0"/>
        <w:jc w:val="center"/>
      </w:pPr>
      <w:r>
        <w:rPr>
          <w:rFonts w:ascii="Times New Roman" w:hAnsi="Times New Roman" w:eastAsia="Times New Roman" w:cs="Times New Roman"/>
          <w:i/>
          <w:iCs/>
          <w:color w:val="1F4E79"/>
          <w:sz w:val="20"/>
          <w:szCs w:val="20"/>
          <w:lang w:val="fr-FR"/>
        </w:rPr>
        <w:t xml:space="preserve">Tableau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Tableau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21</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Description des classes du système</w:t>
      </w:r>
    </w:p>
    <w:tbl>
      <w:tblPr>
        <w:tblW w:w="8306" w:type="dxa"/>
        <w:jc w:val="center"/>
        <w:tblBorders>
          <w:top w:val="single" w:sz="8" w:space="0" w:color="1F4E79"/>
          <w:left w:val="single" w:sz="4" w:space="0" w:color="A6B8CC"/>
          <w:bottom w:val="single" w:sz="8" w:space="0" w:color="1F4E79"/>
          <w:right w:val="single" w:sz="4" w:space="0" w:color="A6B8CC"/>
          <w:insideH w:val="single" w:sz="4" w:space="0" w:color="A6B8CC"/>
          <w:insideV w:val="single" w:sz="4" w:space="0" w:color="A6B8CC"/>
        </w:tblBorders>
        <w:tblLayout w:type="fixed"/>
        <w:tblCellMar>
          <w:left w:w="90" w:type="dxa"/>
          <w:right w:w="90" w:type="dxa"/>
        </w:tblCellMar>
        <w:tblLook w:val="04A0" w:firstRow="1" w:lastRow="0" w:firstColumn="0" w:lastColumn="0" w:noHBand="0" w:noVBand="1"/>
      </w:tblPr>
      <w:tblGrid>
        <w:gridCol w:w="2300"/>
        <w:gridCol w:w="6006"/>
      </w:tblGrid>
      <w:tr>
        <w:trPr>
          <w:tblHeader/>
          <w:cantSplit/>
        </w:trPr>
        <w:tc>
          <w:tcPr>
            <w:tcW w:w="2300"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Classe</w:t>
            </w:r>
          </w:p>
        </w:tc>
        <w:tc>
          <w:tcPr>
            <w:tcW w:w="6006"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Rôle</w:t>
            </w:r>
          </w:p>
        </w:tc>
      </w:tr>
      <w:tr>
        <w:trPr>
          <w:cantSplit/>
        </w:trPr>
        <w:tc>
          <w:tcPr>
            <w:tcW w:w="2300" w:type="dxa"/>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Utilisateur</w:t>
            </w:r>
          </w:p>
        </w:tc>
        <w:tc>
          <w:tcPr>
            <w:tcW w:w="6006"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Classe mère des acteurs : elle regroupe les informations communes (nom, prénom, e-mail, téléphone, mot de passe, photo de profil, statut) et les opérations liées au compte (créer un compte, s’authentifier, modifier son profil, se déconnecter).</w:t>
            </w:r>
          </w:p>
        </w:tc>
      </w:tr>
      <w:tr>
        <w:trPr>
          <w:cantSplit/>
        </w:trPr>
        <w:tc>
          <w:tcPr>
            <w:tcW w:w="2300" w:type="dxa"/>
            <w:shd w:val="clear" w:color="auto" w:fill="EEF3F9"/>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Client</w:t>
            </w:r>
          </w:p>
        </w:tc>
        <w:tc>
          <w:tcPr>
            <w:tcW w:w="6006"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Utilisateur qui recherche des produits, consulte les annonces, effectue des demandes d’achat, prend rendez-vous et évalue les vendeurs.</w:t>
            </w:r>
          </w:p>
        </w:tc>
      </w:tr>
      <w:tr>
        <w:trPr>
          <w:cantSplit/>
        </w:trPr>
        <w:tc>
          <w:tcPr>
            <w:tcW w:w="2300" w:type="dxa"/>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Vendeur</w:t>
            </w:r>
          </w:p>
        </w:tc>
        <w:tc>
          <w:tcPr>
            <w:tcW w:w="6006"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Utilisateur qui publie et gère son catalogue, ses produits, les demandes reçues et ses rendez-vous ; son compte fait l’objet d’une vérification.</w:t>
            </w:r>
          </w:p>
        </w:tc>
      </w:tr>
      <w:tr>
        <w:trPr>
          <w:cantSplit/>
        </w:trPr>
        <w:tc>
          <w:tcPr>
            <w:tcW w:w="2300" w:type="dxa"/>
            <w:shd w:val="clear" w:color="auto" w:fill="EEF3F9"/>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Administrateur</w:t>
            </w:r>
          </w:p>
        </w:tc>
        <w:tc>
          <w:tcPr>
            <w:tcW w:w="6006"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Utilisateur qui gère les comptes, les contenus, les litiges et les paramètres du système ; il modère les publications.</w:t>
            </w:r>
          </w:p>
        </w:tc>
      </w:tr>
      <w:tr>
        <w:trPr>
          <w:cantSplit/>
        </w:trPr>
        <w:tc>
          <w:tcPr>
            <w:tcW w:w="2300" w:type="dxa"/>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ProduitCacao</w:t>
            </w:r>
          </w:p>
        </w:tc>
        <w:tc>
          <w:tcPr>
            <w:tcW w:w="6006"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Produit proposé par un vendeur (type, qualité, prix unitaire, description), rattaché à une localisation.</w:t>
            </w:r>
          </w:p>
        </w:tc>
      </w:tr>
      <w:tr>
        <w:trPr>
          <w:cantSplit/>
        </w:trPr>
        <w:tc>
          <w:tcPr>
            <w:tcW w:w="2300" w:type="dxa"/>
            <w:shd w:val="clear" w:color="auto" w:fill="EEF3F9"/>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Publication</w:t>
            </w:r>
          </w:p>
        </w:tc>
        <w:tc>
          <w:tcPr>
            <w:tcW w:w="6006"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Annonce qui présente un produit (titre, description, prix, quantité, dates de publication et de modification, statut) ; elle appartient à une catégorie.</w:t>
            </w:r>
          </w:p>
        </w:tc>
      </w:tr>
      <w:tr>
        <w:trPr>
          <w:cantSplit/>
        </w:trPr>
        <w:tc>
          <w:tcPr>
            <w:tcW w:w="2300" w:type="dxa"/>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CategorieProduit</w:t>
            </w:r>
          </w:p>
        </w:tc>
        <w:tc>
          <w:tcPr>
            <w:tcW w:w="6006"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Catégorie qui permet de classer les publications.</w:t>
            </w:r>
          </w:p>
        </w:tc>
      </w:tr>
      <w:tr>
        <w:trPr>
          <w:cantSplit/>
        </w:trPr>
        <w:tc>
          <w:tcPr>
            <w:tcW w:w="2300" w:type="dxa"/>
            <w:shd w:val="clear" w:color="auto" w:fill="EEF3F9"/>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DemandeAchat</w:t>
            </w:r>
          </w:p>
        </w:tc>
        <w:tc>
          <w:tcPr>
            <w:tcW w:w="6006"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Demande adressée par un client sur une publication (quantité demandée, prix proposé, message, statut).</w:t>
            </w:r>
          </w:p>
        </w:tc>
      </w:tr>
      <w:tr>
        <w:trPr>
          <w:cantSplit/>
        </w:trPr>
        <w:tc>
          <w:tcPr>
            <w:tcW w:w="2300" w:type="dxa"/>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RendezVous</w:t>
            </w:r>
          </w:p>
        </w:tc>
        <w:tc>
          <w:tcPr>
            <w:tcW w:w="6006"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Rendez-vous planifié entre un client et un vendeur (date, heure, lieu, statut, commentaire).</w:t>
            </w:r>
          </w:p>
        </w:tc>
      </w:tr>
      <w:tr>
        <w:trPr>
          <w:cantSplit/>
        </w:trPr>
        <w:tc>
          <w:tcPr>
            <w:tcW w:w="2300" w:type="dxa"/>
            <w:shd w:val="clear" w:color="auto" w:fill="EEF3F9"/>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Evaluation</w:t>
            </w:r>
          </w:p>
        </w:tc>
        <w:tc>
          <w:tcPr>
            <w:tcW w:w="6006"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Note et commentaire laissés par un client sur un vendeur.</w:t>
            </w:r>
          </w:p>
        </w:tc>
      </w:tr>
      <w:tr>
        <w:trPr>
          <w:cantSplit/>
        </w:trPr>
        <w:tc>
          <w:tcPr>
            <w:tcW w:w="2300" w:type="dxa"/>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Conversation</w:t>
            </w:r>
          </w:p>
        </w:tc>
        <w:tc>
          <w:tcPr>
            <w:tcW w:w="6006"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Fil d’échanges entre un client et un vendeur ; elle contient des messages.</w:t>
            </w:r>
          </w:p>
        </w:tc>
      </w:tr>
      <w:tr>
        <w:trPr>
          <w:cantSplit/>
        </w:trPr>
        <w:tc>
          <w:tcPr>
            <w:tcW w:w="2300" w:type="dxa"/>
            <w:shd w:val="clear" w:color="auto" w:fill="EEF3F9"/>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Message</w:t>
            </w:r>
          </w:p>
        </w:tc>
        <w:tc>
          <w:tcPr>
            <w:tcW w:w="6006"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Message échangé dans une conversation (contenu, date d’envoi, état de lecture, pièce jointe).</w:t>
            </w:r>
          </w:p>
        </w:tc>
      </w:tr>
      <w:tr>
        <w:trPr>
          <w:cantSplit/>
        </w:trPr>
        <w:tc>
          <w:tcPr>
            <w:tcW w:w="2300" w:type="dxa"/>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Notification</w:t>
            </w:r>
          </w:p>
        </w:tc>
        <w:tc>
          <w:tcPr>
            <w:tcW w:w="6006"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Alerte envoyée à un utilisateur (titre, contenu, type, date d’envoi, état de lecture).</w:t>
            </w:r>
          </w:p>
        </w:tc>
      </w:tr>
      <w:tr>
        <w:trPr>
          <w:cantSplit/>
        </w:trPr>
        <w:tc>
          <w:tcPr>
            <w:tcW w:w="2300" w:type="dxa"/>
            <w:shd w:val="clear" w:color="auto" w:fill="EEF3F9"/>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Litige</w:t>
            </w:r>
          </w:p>
        </w:tc>
        <w:tc>
          <w:tcPr>
            <w:tcW w:w="6006"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Différend entre un client et un vendeur, lié à une demande d’achat et traité par l’administrateur.</w:t>
            </w:r>
          </w:p>
        </w:tc>
      </w:tr>
      <w:tr>
        <w:trPr>
          <w:cantSplit/>
        </w:trPr>
        <w:tc>
          <w:tcPr>
            <w:tcW w:w="2300" w:type="dxa"/>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Localisation</w:t>
            </w:r>
          </w:p>
        </w:tc>
        <w:tc>
          <w:tcPr>
            <w:tcW w:w="6006"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Position géographique (région, département, arrondissement, ville, quartier, latitude, longitude).</w:t>
            </w:r>
          </w:p>
        </w:tc>
      </w:tr>
      <w:tr>
        <w:trPr>
          <w:cantSplit/>
        </w:trPr>
        <w:tc>
          <w:tcPr>
            <w:tcW w:w="2300" w:type="dxa"/>
            <w:shd w:val="clear" w:color="auto" w:fill="EEF3F9"/>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ParametreSysteme</w:t>
            </w:r>
          </w:p>
        </w:tc>
        <w:tc>
          <w:tcPr>
            <w:tcW w:w="6006"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Paramètre de configuration de la plateforme, géré par l’administrateur.</w:t>
            </w:r>
          </w:p>
        </w:tc>
      </w:tr>
    </w:tbl>
    <w:p>
      <w:pPr>
        <w:spacing w:before="0" w:after="120"/>
      </w:pPr>
    </w:p>
    <w:p w:rsidR="00160652" w:rsidRDefault="00086B22" w:rsidP="008032BE">
      <w:pPr>
        <w:pStyle w:val="Heading3"/>
        <w:numPr>
          <w:ilvl w:val="0"/>
          <w:numId w:val="70"/>
        </w:numPr>
        <w:ind w:left="1080" w:hanging="720"/>
      </w:pPr>
      <w:bookmarkStart w:id="605" w:name="_Toc177676016"/>
      <w:bookmarkStart w:id="606" w:name="_Toc177678441"/>
      <w:bookmarkStart w:id="607" w:name="_Toc177724577"/>
      <w:bookmarkStart w:id="608" w:name="_Toc177726455"/>
      <w:bookmarkStart w:id="609" w:name="_Toc177726925"/>
      <w:bookmarkStart w:id="610" w:name="_Toc202724656"/>
      <w:r>
        <w:rPr>
          <w:rFonts w:ascii="Times New Roman" w:hAnsi="Times New Roman" w:eastAsia="Times New Roman" w:cs="Times New Roman"/>
        </w:rPr>
        <w:t>Diagramme d’états-transitions</w:t>
      </w:r>
      <w:bookmarkEnd w:id="605"/>
      <w:bookmarkEnd w:id="606"/>
      <w:bookmarkEnd w:id="607"/>
      <w:bookmarkEnd w:id="608"/>
      <w:bookmarkEnd w:id="609"/>
      <w:bookmarkEnd w:id="610"/>
    </w:p>
    <w:p w:rsidR="00160652" w:rsidRDefault="000F07E9">
      <w:pPr>
        <w:pStyle w:val="Heading5"/>
        <w:numPr>
          <w:ilvl w:val="0"/>
          <w:numId w:val="0"/>
        </w:numPr>
        <w:ind w:left="0" w:firstLine="0"/>
      </w:pPr>
      <w:r>
        <w:rPr>
          <w:rFonts w:ascii="Times New Roman" w:hAnsi="Times New Roman" w:eastAsia="Times New Roman" w:cs="Times New Roman"/>
        </w:rPr>
        <w:t>1. Formalisme</w:t>
      </w:r>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 diagramme d’états-transitions décrit, comme son nom l’indique, les états successifs d’un objet et les transitions entre ces états, ainsi que les actions que le système ou ses parties réalisent en réponse à un événement. Il permet ainsi de spécifier les réactions d’une partie du système à des événements discrets ; un événement se produit à un instant précis et n’a pas de durée. Ce diagramme se compose des éléments suivants :</w:t>
      </w:r>
    </w:p>
    <w:p>
      <w:pPr>
        <w:pStyle w:val="Caption"/>
        <w:keepNext/>
        <w:spacing w:before="0" w:after="60"/>
        <w:ind w:left="0" w:firstLine="0"/>
        <w:jc w:val="center"/>
      </w:pPr>
      <w:r>
        <w:rPr>
          <w:rFonts w:ascii="Times New Roman" w:hAnsi="Times New Roman" w:eastAsia="Times New Roman" w:cs="Times New Roman"/>
          <w:i/>
          <w:iCs/>
          <w:color w:val="1F4E79"/>
          <w:sz w:val="20"/>
          <w:szCs w:val="20"/>
          <w:lang w:val="fr-FR"/>
        </w:rPr>
        <w:t xml:space="preserve">Tableau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Tableau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22</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Formalisme du diagramme d’états-transitions</w:t>
      </w:r>
    </w:p>
    <w:tbl>
      <w:tblPr>
        <w:tblW w:w="8306" w:type="dxa"/>
        <w:jc w:val="center"/>
        <w:tblBorders>
          <w:top w:val="single" w:sz="8" w:space="0" w:color="1F4E79"/>
          <w:left w:val="single" w:sz="4" w:space="0" w:color="A6B8CC"/>
          <w:bottom w:val="single" w:sz="8" w:space="0" w:color="1F4E79"/>
          <w:right w:val="single" w:sz="4" w:space="0" w:color="A6B8CC"/>
          <w:insideH w:val="single" w:sz="4" w:space="0" w:color="A6B8CC"/>
          <w:insideV w:val="single" w:sz="4" w:space="0" w:color="A6B8CC"/>
        </w:tblBorders>
        <w:tblLayout w:type="fixed"/>
        <w:tblCellMar>
          <w:left w:w="90" w:type="dxa"/>
          <w:right w:w="90" w:type="dxa"/>
        </w:tblCellMar>
        <w:tblLook w:val="04A0" w:firstRow="1" w:lastRow="0" w:firstColumn="0" w:lastColumn="0" w:noHBand="0" w:noVBand="1"/>
      </w:tblPr>
      <w:tblGrid>
        <w:gridCol w:w="1900"/>
        <w:gridCol w:w="4106"/>
        <w:gridCol w:w="2300"/>
      </w:tblGrid>
      <w:tr>
        <w:trPr>
          <w:tblHeader/>
          <w:cantSplit/>
        </w:trPr>
        <w:tc>
          <w:tcPr>
            <w:tcW w:w="1900"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Élément</w:t>
            </w:r>
          </w:p>
        </w:tc>
        <w:tc>
          <w:tcPr>
            <w:tcW w:w="4106"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Description</w:t>
            </w:r>
          </w:p>
        </w:tc>
        <w:tc>
          <w:tcPr>
            <w:tcW w:w="2300"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Représentation</w:t>
            </w:r>
          </w:p>
        </w:tc>
      </w:tr>
      <w:tr w:rsidR="00160652" w:rsidTr="00160652">
        <w:trPr>
          <w:cnfStyle w:val="000000100000" w:firstRow="0" w:lastRow="0" w:firstColumn="0" w:lastColumn="0" w:oddVBand="0" w:evenVBand="0" w:oddHBand="1" w:evenHBand="0" w:firstRowFirstColumn="0" w:firstRowLastColumn="0" w:lastRowFirstColumn="0" w:lastRowLastColumn="0"/>
          <w:trHeight w:val="1250"/>
        </w:trPr>
        <w:tc>
          <w:tcPr>
            <w:cnfStyle w:val="001000000000" w:firstRow="0" w:lastRow="0" w:firstColumn="1" w:lastColumn="0" w:oddVBand="0" w:evenVBand="0" w:oddHBand="0" w:evenHBand="0" w:firstRowFirstColumn="0" w:firstRowLastColumn="0" w:lastRowFirstColumn="0" w:lastRowLastColumn="0"/>
            <w:tcW w:w="1900" w:type="dxa"/>
          </w:tcPr>
          <w:p w:rsidR="00160652" w:rsidRDefault="00086B22">
            <w:pPr>
              <w:spacing w:before="40" w:after="40" w:line="252" w:lineRule="auto"/>
              <w:ind w:left="0" w:firstLine="0"/>
              <w:jc w:val="left"/>
              <w:rPr>
                <w:rFonts w:cs="Times New Roman"/>
              </w:rPr>
            </w:pPr>
            <w:r>
              <w:rPr>
                <w:rFonts w:ascii="Times New Roman" w:hAnsi="Times New Roman" w:eastAsia="Times New Roman" w:cs="Times New Roman"/>
                <w:b/>
                <w:bCs/>
                <w:color w:val="1F4E79"/>
                <w:sz w:val="20"/>
                <w:szCs w:val="20"/>
                <w:lang w:val="fr-FR"/>
              </w:rPr>
              <w:t xml:space="preserve">État initial</w:t>
            </w:r>
          </w:p>
        </w:tc>
        <w:tc>
          <w:tcPr>
            <w:tcW w:w="4106" w:type="dxa"/>
          </w:tcPr>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left"/>
              <w:rPr>
                <w:rFonts w:cs="Times New Roman"/>
              </w:rPr>
            </w:pPr>
            <w:r>
              <w:rPr>
                <w:rFonts w:ascii="Times New Roman" w:hAnsi="Times New Roman" w:eastAsia="Times New Roman" w:cs="Times New Roman"/>
                <w:color w:val="262626"/>
                <w:sz w:val="20"/>
                <w:szCs w:val="20"/>
                <w:lang w:val="fr-FR"/>
              </w:rPr>
              <w:t xml:space="preserve">État dans lequel se trouve l’objet lors de sa création ; il est représenté par un point noir.</w:t>
            </w:r>
          </w:p>
        </w:tc>
        <w:tc>
          <w:tcPr>
            <w:tcW w:w="2300" w:type="dxa"/>
          </w:tcPr>
          <w:p w:rsidR="00160652" w:rsidRDefault="0016065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rPr>
                <w:rFonts w:cs="Times New Roman"/>
              </w:rPr>
            </w:pPr>
          </w:p>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rPr>
                <w:rFonts w:cs="Times New Roman"/>
              </w:rPr>
            </w:pPr>
            <w:r>
              <w:rPr>
                <w:rFonts w:ascii="Times New Roman" w:hAnsi="Times New Roman" w:eastAsia="Times New Roman" w:cs="Times New Roman"/>
                <w:color w:val="262626"/>
                <w:sz w:val="20"/>
                <w:szCs w:val="20"/>
                <w:lang w:val="fr-FR"/>
              </w:rPr>
              <w:t xml:space="preserve">             </w:t>
            </w:r>
            <w:r>
              <w:rPr>
                <w:noProof/>
                <w:lang w:val="en-US"/>
              </w:rPr>
              <mc:AlternateContent>
                <mc:Choice Requires="wpg">
                  <w:drawing>
                    <wp:inline distT="0" distB="0" distL="0" distR="0">
                      <wp:extent cx="384175" cy="384175"/>
                      <wp:effectExtent l="9525" t="9525" r="9525" b="9525"/>
                      <wp:docPr id="46" name="Group 180375"/>
                      <wp:cNvGraphicFramePr/>
                      <a:graphic xmlns:a="http://schemas.openxmlformats.org/drawingml/2006/main">
                        <a:graphicData uri="http://schemas.microsoft.com/office/word/2010/wordprocessingGroup">
                          <wpg:wgp>
                            <wpg:cNvGrpSpPr>
                              <a:extLst>
                                <a:ext uri="sm">
                                  <sm:smNativeData xmlns="" xmlns:sm="sm" val="SMDATA_5_ST66ahMAAAAlAAAAAQAAAA0BAAAAkAAAAEgAAACQAAAASAAAAAAAAAAAAAAAAAAAABcAAAAUAAAAAAAAAAAAAAD/fwAA/38AAAAAAAAJAAAABAAAAAAAAAAhAAAAQAAAADwAAAAHBAEAB6AAAAAAAAAgAAAAAAAAAAAAAAAAAAAAAAAAAAAAAAAAAAAAXQIAAF0CAAAAAAAAAAAAAAAAAAAoAAAACAAAAAEAAAABAAAA"/>
                                </a:ext>
                              </a:extLst>
                            </wpg:cNvGrpSpPr>
                            <wpg:grpSpPr>
                              <a:xfrm>
                                <a:off x="0" y="0"/>
                                <a:ext cx="384175" cy="384175"/>
                                <a:chOff x="0" y="0"/>
                                <a:chExt cx="384175" cy="384175"/>
                              </a:xfrm>
                            </wpg:grpSpPr>
                            <wps:wsp>
                              <wps:cNvPr id="47" name="Shape 16254"/>
                              <wps:cNvSpPr>
                                <a:extLst>
                                  <a:ext uri="sm">
                                    <sm:smNativeData xmlns="" xmlns:sm="sm" val="SMDATA_14_ST66ahMAAAAlAAAACwAAAA0AAAAAkAAAAEgAAACQAAAASAAAAAAAAAAAAAAAAAAAAAEAAABQAAAAAAAAAAAA4D8AAAAAAADgPwAAAAAAAOA/AAAAAAAA4D8AAAAAAADgPwAAAAAAAOA/AAAAAAAA4D8AAAAAAADgPwAAAAAAAOA/AAAAAAAA4D8CAAAAjAAAAAEAAAAAAAAAAAAAAAAAAAAAAAAAAAAAAAAAAAAAAAAAAAAAAAAAAAAAAAAAZAAAAAEAAABAAAAAAAAAAAAAAAAAAAAAAAAAAAAAAAAAAAAAAAAAAAAAAAAAAAAAAAAAAAAAAAAAAAAAAAAAAAAAAAAAAAAAAAAAAAAAAAAAAAAAAAAAAAAAAAAAAAAAFAAAADwAAAAAAAAAAAAAAAAAAAAA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0" y="0"/>
                                  <a:ext cx="384175" cy="384175"/>
                                </a:xfrm>
                                <a:custGeom>
                                  <a:avLst/>
                                  <a:gdLst/>
                                  <a:ahLst/>
                                  <a:cxnLst/>
                                  <a:rect l="0" t="0" r="384175" b="384175"/>
                                  <a:pathLst>
                                    <a:path w="384175" h="384175">
                                      <a:moveTo>
                                        <a:pt x="192016" y="0"/>
                                      </a:moveTo>
                                      <a:cubicBezTo>
                                        <a:pt x="298198" y="0"/>
                                        <a:pt x="384175" y="85976"/>
                                        <a:pt x="384175" y="192158"/>
                                      </a:cubicBezTo>
                                      <a:cubicBezTo>
                                        <a:pt x="384175" y="298198"/>
                                        <a:pt x="298198" y="384175"/>
                                        <a:pt x="192016" y="384175"/>
                                      </a:cubicBezTo>
                                      <a:cubicBezTo>
                                        <a:pt x="85976" y="384175"/>
                                        <a:pt x="0" y="298198"/>
                                        <a:pt x="0" y="192158"/>
                                      </a:cubicBezTo>
                                      <a:cubicBezTo>
                                        <a:pt x="0" y="85976"/>
                                        <a:pt x="85976" y="0"/>
                                        <a:pt x="192016" y="0"/>
                                      </a:cubicBezTo>
                                      <a:close/>
                                    </a:path>
                                  </a:pathLst>
                                </a:custGeom>
                                <a:solidFill>
                                  <a:srgbClr val="000000"/>
                                </a:solidFill>
                                <a:ln>
                                  <a:noFill/>
                                </a:ln>
                              </wps:spPr>
                              <wps:bodyPr spcFirstLastPara="1" vertOverflow="clip" horzOverflow="clip" lIns="91440" tIns="45720" rIns="91440" bIns="45720" upright="1">
                                <a:noAutofit/>
                              </wps:bodyPr>
                            </wps:wsp>
                            <wps:wsp>
                              <wps:cNvPr id="48" name="Shape 16255"/>
                              <wps:cNvSpPr>
                                <a:extLst>
                                  <a:ext uri="sm">
                                    <sm:smNativeData xmlns="" xmlns:sm="sm" val="SMDATA_14_ST66ahMAAAAlAAAACwAAAA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BAAAAAAAAAENDQwAP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0" y="0"/>
                                  <a:ext cx="384175" cy="384175"/>
                                </a:xfrm>
                                <a:custGeom>
                                  <a:avLst/>
                                  <a:gdLst/>
                                  <a:ahLst/>
                                  <a:cxnLst/>
                                  <a:rect l="0" t="0" r="384175" b="384175"/>
                                  <a:pathLst>
                                    <a:path w="384175" h="384175">
                                      <a:moveTo>
                                        <a:pt x="0" y="192158"/>
                                      </a:moveTo>
                                      <a:cubicBezTo>
                                        <a:pt x="0" y="85976"/>
                                        <a:pt x="85976" y="0"/>
                                        <a:pt x="192016" y="0"/>
                                      </a:cubicBezTo>
                                      <a:cubicBezTo>
                                        <a:pt x="298198" y="0"/>
                                        <a:pt x="384175" y="85976"/>
                                        <a:pt x="384175" y="192158"/>
                                      </a:cubicBezTo>
                                      <a:cubicBezTo>
                                        <a:pt x="384175" y="298198"/>
                                        <a:pt x="298198" y="384175"/>
                                        <a:pt x="192016" y="384175"/>
                                      </a:cubicBezTo>
                                      <a:cubicBezTo>
                                        <a:pt x="85976" y="384175"/>
                                        <a:pt x="0" y="298198"/>
                                        <a:pt x="0" y="192158"/>
                                      </a:cubicBezTo>
                                      <a:close/>
                                    </a:path>
                                  </a:pathLst>
                                </a:custGeom>
                                <a:noFill/>
                                <a:ln w="9525">
                                  <a:solidFill>
                                    <a:srgbClr val="434343"/>
                                  </a:solidFill>
                                </a:ln>
                              </wps:spPr>
                              <wps:bodyPr spcFirstLastPara="1" vertOverflow="clip" horzOverflow="clip" lIns="91440" tIns="45720" rIns="91440" bIns="45720" upright="1">
                                <a:noAutofit/>
                              </wps:bodyPr>
                            </wps:wsp>
                            <wps:wsp>
                              <wps:cNvPr id="49" name="Rectangle 16256"/>
                              <wps:cNvSpPr>
                                <a:extLst>
                                  <a:ext uri="sm">
                                    <sm:smNativeData xmlns="" xmlns:sm="sm" val="SMDATA_14_ST66ahMAAAAlAAAAZAAAAA0AAAAAAAAAAAAAAAAAAAAAA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A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H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153670" y="159385"/>
                                  <a:ext cx="50800" cy="224155"/>
                                </a:xfrm>
                                <a:prstGeom prst="rect">
                                  <a:avLst/>
                                </a:prstGeom>
                                <a:noFill/>
                                <a:ln>
                                  <a:noFill/>
                                </a:ln>
                              </wps:spPr>
                              <wps:txbx>
                                <w:txbxContent>
                                  <w:p w:rsidR="0028734D" w:rsidRDefault="0028734D">
                                    <w:r>
                                      <w:rPr>
                                        <w:color w:val="FFFFFF"/>
                                      </w:rPr>
                                      <w:t xml:space="preserve"> </w:t>
                                    </w:r>
                                  </w:p>
                                </w:txbxContent>
                              </wps:txbx>
                              <wps:bodyPr spcFirstLastPara="1" vertOverflow="clip" horzOverflow="clip" lIns="0" tIns="0" rIns="0" bIns="0" upright="1">
                                <a:prstTxWarp prst="textNoShape">
                                  <a:avLst/>
                                </a:prstTxWarp>
                                <a:noAutofit/>
                              </wps:bodyPr>
                            </wps:wsp>
                          </wpg:wgp>
                        </a:graphicData>
                      </a:graphic>
                    </wp:inline>
                  </w:drawing>
                </mc:Choice>
                <mc:Fallback>
                  <w:pict>
                    <v:group id="Group 180375" o:spid="_x0000_s1039" style="width:30.25pt;height:30.25pt;mso-position-horizontal-relative:char;mso-position-vertical-relative:line" coordsize="384175,38417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">
                      <v:shape id="Shape 16254" o:spid="_x0000_s1040" style="position:absolute;width:384175;height:384175;visibility:visible;mso-wrap-style:square;v-text-anchor:top" coordsize="384175,3841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" path="m192016,c298198,,384175,85976,384175,192158v,106040,-85977,192017,-192159,192017c85976,384175,,298198,,192158,,85976,85976,,192016,xe" fillcolor="black" stroked="f">
                        <v:path arrowok="t" textboxrect="0,0,384175,384175"/>
                      </v:shape>
                      <v:shape id="Shape 16255" o:spid="_x0000_s1041" style="position:absolute;width:384175;height:384175;visibility:visible;mso-wrap-style:square;v-text-anchor:top" coordsize="384175,3841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" path="m,192158c,85976,85976,,192016,,298198,,384175,85976,384175,192158v,106040,-85977,192017,-192159,192017c85976,384175,,298198,,192158xe" filled="f" strokecolor="#434343">
                        <v:path arrowok="t" textboxrect="0,0,384175,384175"/>
                      </v:shape>
                      <v:rect id="Rectangle 16256" o:spid="_x0000_s1042" style="position:absolute;left:153670;top:159385;width:50800;height:2241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" filled="f" stroked="f">
                        <v:textbox inset="0,0,0,0">
                          <w:txbxContent>
                            <w:p w:rsidR="0028734D" w:rsidRDefault="0028734D">
                              <w:r>
                                <w:rPr>
                                  <w:color w:val="FFFFFF"/>
                                </w:rPr>
                                <w:t xml:space="preserve"> </w:t>
                              </w:r>
                            </w:p>
                          </w:txbxContent>
                        </v:textbox>
                      </v:rect>
                      <w10:anchorlock/>
                    </v:group>
                  </w:pict>
                </mc:Fallback>
              </mc:AlternateContent>
            </w:r>
            <w:r>
              <w:rPr>
                <w:rFonts w:ascii="Times New Roman" w:hAnsi="Times New Roman" w:eastAsia="Times New Roman" w:cs="Times New Roman"/>
                <w:color w:val="262626"/>
                <w:sz w:val="20"/>
                <w:szCs w:val="20"/>
                <w:lang w:val="fr-FR"/>
              </w:rPr>
              <w:t xml:space="preserve"> </w:t>
            </w:r>
          </w:p>
        </w:tc>
      </w:tr>
      <w:tr w:rsidR="00160652" w:rsidTr="00160652">
        <w:trPr>
          <w:trHeight w:val="1668"/>
        </w:trPr>
        <w:tc>
          <w:tcPr>
            <w:cnfStyle w:val="001000000000" w:firstRow="0" w:lastRow="0" w:firstColumn="1" w:lastColumn="0" w:oddVBand="0" w:evenVBand="0" w:oddHBand="0" w:evenHBand="0" w:firstRowFirstColumn="0" w:firstRowLastColumn="0" w:lastRowFirstColumn="0" w:lastRowLastColumn="0"/>
            <w:tcW w:w="1900" w:type="dxa"/>
          </w:tcPr>
          <w:p w:rsidR="00160652" w:rsidRDefault="00086B22">
            <w:pPr>
              <w:spacing w:before="40" w:after="40" w:line="252" w:lineRule="auto"/>
              <w:ind w:left="0" w:firstLine="0"/>
              <w:jc w:val="left"/>
              <w:rPr>
                <w:rFonts w:cs="Times New Roman"/>
              </w:rPr>
            </w:pPr>
            <w:r>
              <w:rPr>
                <w:rFonts w:ascii="Times New Roman" w:hAnsi="Times New Roman" w:eastAsia="Times New Roman" w:cs="Times New Roman"/>
                <w:b/>
                <w:bCs/>
                <w:color w:val="1F4E79"/>
                <w:sz w:val="20"/>
                <w:szCs w:val="20"/>
                <w:lang w:val="fr-FR"/>
              </w:rPr>
              <w:t xml:space="preserve">État final</w:t>
            </w:r>
          </w:p>
        </w:tc>
        <w:tc>
          <w:tcPr>
            <w:tcW w:w="4106" w:type="dxa"/>
          </w:tcPr>
          <w:p w:rsidR="00160652" w:rsidRDefault="00086B22">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left"/>
              <w:rPr>
                <w:rFonts w:cs="Times New Roman"/>
              </w:rPr>
            </w:pPr>
            <w:r>
              <w:rPr>
                <w:rFonts w:ascii="Times New Roman" w:hAnsi="Times New Roman" w:eastAsia="Times New Roman" w:cs="Times New Roman"/>
                <w:color w:val="262626"/>
                <w:sz w:val="20"/>
                <w:szCs w:val="20"/>
                <w:lang w:val="fr-FR"/>
              </w:rPr>
              <w:t xml:space="preserve">Étape où l’objet n’est plus nécessaire dans le système et où il est détruit ; il est représenté par un point noir entouré d’un cercle.</w:t>
            </w:r>
          </w:p>
        </w:tc>
        <w:tc>
          <w:tcPr>
            <w:tcW w:w="2300" w:type="dxa"/>
          </w:tcPr>
          <w:p w:rsidR="00160652" w:rsidRDefault="00086B22">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center"/>
              <w:rPr>
                <w:rFonts w:cs="Times New Roman"/>
              </w:rPr>
            </w:pPr>
            <w:r>
              <w:rPr>
                <w:rFonts w:ascii="Times New Roman" w:hAnsi="Times New Roman" w:eastAsia="Times New Roman" w:cs="Times New Roman"/>
                <w:color w:val="262626"/>
                <w:sz w:val="20"/>
                <w:szCs w:val="20"/>
                <w:lang w:val="fr-FR"/>
              </w:rPr>
              <w:t xml:space="preserve"> </w:t>
            </w:r>
          </w:p>
          <w:p w:rsidR="00160652" w:rsidRDefault="00086B22">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center"/>
              <w:rPr>
                <w:rFonts w:cs="Times New Roman"/>
                <w:lang w:val="en-US"/>
              </w:rPr>
            </w:pPr>
            <w:r>
              <w:rPr>
                <w:rFonts w:ascii="Times New Roman" w:hAnsi="Times New Roman" w:eastAsia="Times New Roman" w:cs="Times New Roman"/>
                <w:color w:val="262626"/>
                <w:sz w:val="20"/>
                <w:szCs w:val="20"/>
                <w:lang w:val="fr-FR"/>
              </w:rPr>
              <w:t xml:space="preserve">            </w:t>
            </w:r>
            <w:r>
              <w:rPr>
                <w:noProof/>
                <w:lang w:val="en-US"/>
              </w:rPr>
              <w:drawing>
                <wp:inline distT="0" distB="0" distL="0" distR="0">
                  <wp:extent cx="504825" cy="476250"/>
                  <wp:effectExtent l="0" t="0" r="0" b="0"/>
                  <wp:docPr id="50" name="Picture 16251"/>
                  <wp:cNvGraphicFramePr/>
                  <a:graphic xmlns:a="http://schemas.openxmlformats.org/drawingml/2006/main">
                    <a:graphicData uri="http://schemas.openxmlformats.org/drawingml/2006/picture">
                      <pic:pic xmlns:pic="http://schemas.openxmlformats.org/drawingml/2006/picture">
                        <pic:nvPicPr>
                          <pic:cNvPr id="50" name="Picture 16251"/>
                          <pic:cNvPicPr>
                            <a:extLst>
                              <a:ext uri="sm">
                                <sm:smNativeData xmlns="" xmlns:sm="sm" val="SMDATA_16_ST66ahMAAAAlAAAAEQAAAE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HBAEAB6AAAAAAAAAhAAAAAAAAAAAAAAAAAAAAAAAAAAAAAAAAAAAAGwMAAO4CAAAAAAAAAAAAAAAAAAAoAAAACAAAAAEAAAABAAAA"/>
                              </a:ext>
                            </a:extLst>
                          </pic:cNvPicPr>
                        </pic:nvPicPr>
                        <pic:blipFill>
                          <a:blip r:embed="rId48"/>
                          <a:stretch>
                            <a:fillRect/>
                          </a:stretch>
                        </pic:blipFill>
                        <pic:spPr>
                          <a:xfrm>
                            <a:off x="0" y="0"/>
                            <a:ext cx="504825" cy="476250"/>
                          </a:xfrm>
                          <a:prstGeom prst="rect">
                            <a:avLst/>
                          </a:prstGeom>
                          <a:noFill/>
                          <a:ln w="9525">
                            <a:noFill/>
                          </a:ln>
                        </pic:spPr>
                      </pic:pic>
                    </a:graphicData>
                  </a:graphic>
                </wp:inline>
              </w:drawing>
            </w:r>
            <w:r>
              <w:rPr>
                <w:rFonts w:ascii="Times New Roman" w:hAnsi="Times New Roman" w:eastAsia="Times New Roman" w:cs="Times New Roman"/>
                <w:color w:val="262626"/>
                <w:sz w:val="20"/>
                <w:szCs w:val="20"/>
                <w:lang w:val="fr-FR"/>
              </w:rPr>
              <w:t xml:space="preserve">  </w:t>
            </w:r>
          </w:p>
        </w:tc>
      </w:tr>
      <w:tr w:rsidR="00160652" w:rsidTr="00160652">
        <w:trPr>
          <w:cnfStyle w:val="000000100000" w:firstRow="0" w:lastRow="0" w:firstColumn="0" w:lastColumn="0" w:oddVBand="0" w:evenVBand="0" w:oddHBand="1" w:evenHBand="0" w:firstRowFirstColumn="0" w:firstRowLastColumn="0" w:lastRowFirstColumn="0" w:lastRowLastColumn="0"/>
          <w:trHeight w:val="2079"/>
        </w:trPr>
        <w:tc>
          <w:tcPr>
            <w:cnfStyle w:val="001000000000" w:firstRow="0" w:lastRow="0" w:firstColumn="1" w:lastColumn="0" w:oddVBand="0" w:evenVBand="0" w:oddHBand="0" w:evenHBand="0" w:firstRowFirstColumn="0" w:firstRowLastColumn="0" w:lastRowFirstColumn="0" w:lastRowLastColumn="0"/>
            <w:tcW w:w="1900" w:type="dxa"/>
          </w:tcPr>
          <w:p w:rsidR="00160652" w:rsidRDefault="00086B22">
            <w:pPr>
              <w:spacing w:before="40" w:after="40" w:line="252" w:lineRule="auto"/>
              <w:ind w:left="0" w:firstLine="0"/>
              <w:jc w:val="left"/>
              <w:rPr>
                <w:rFonts w:cs="Times New Roman"/>
              </w:rPr>
            </w:pPr>
            <w:r>
              <w:rPr>
                <w:rFonts w:ascii="Times New Roman" w:hAnsi="Times New Roman" w:eastAsia="Times New Roman" w:cs="Times New Roman"/>
                <w:b/>
                <w:bCs/>
                <w:color w:val="1F4E79"/>
                <w:sz w:val="20"/>
                <w:szCs w:val="20"/>
                <w:lang w:val="fr-FR"/>
              </w:rPr>
              <w:lastRenderedPageBreak/>
              <w:t xml:space="preserve">État intermédiaire</w:t>
            </w:r>
          </w:p>
        </w:tc>
        <w:tc>
          <w:tcPr>
            <w:tcW w:w="4106" w:type="dxa"/>
          </w:tcPr>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left"/>
              <w:rPr>
                <w:rFonts w:cs="Times New Roman"/>
              </w:rPr>
            </w:pPr>
            <w:r>
              <w:rPr>
                <w:rFonts w:ascii="Times New Roman" w:hAnsi="Times New Roman" w:eastAsia="Times New Roman" w:cs="Times New Roman"/>
                <w:color w:val="262626"/>
                <w:sz w:val="20"/>
                <w:szCs w:val="20"/>
                <w:lang w:val="fr-FR"/>
              </w:rPr>
              <w:t xml:space="preserve">Situation stable, d’une certaine durée, pendant laquelle un objet exécute une activité ou attend un événement ; il est représenté par un rectangle aux coins arrondis.</w:t>
            </w:r>
          </w:p>
        </w:tc>
        <w:tc>
          <w:tcPr>
            <w:tcW w:w="2300" w:type="dxa"/>
          </w:tcPr>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rPr>
                <w:rFonts w:cs="Times New Roman"/>
              </w:rPr>
            </w:pPr>
            <w:r>
              <w:rPr>
                <w:rFonts w:ascii="Times New Roman" w:hAnsi="Times New Roman" w:eastAsia="Times New Roman" w:cs="Times New Roman"/>
                <w:color w:val="262626"/>
                <w:sz w:val="20"/>
                <w:szCs w:val="20"/>
                <w:lang w:val="fr-FR"/>
              </w:rPr>
              <w:t xml:space="preserve"> </w:t>
            </w:r>
          </w:p>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rPr>
                <w:rFonts w:cs="Times New Roman"/>
              </w:rPr>
            </w:pPr>
            <w:r>
              <w:rPr>
                <w:rFonts w:ascii="Times New Roman" w:hAnsi="Times New Roman" w:eastAsia="Times New Roman" w:cs="Times New Roman"/>
                <w:color w:val="262626"/>
                <w:sz w:val="20"/>
                <w:szCs w:val="20"/>
                <w:lang w:val="fr-FR"/>
              </w:rPr>
              <w:t xml:space="preserve">     </w:t>
            </w:r>
            <w:r>
              <w:rPr>
                <w:noProof/>
                <w:lang w:val="en-US"/>
              </w:rPr>
              <w:drawing>
                <wp:inline distT="0" distB="0" distL="0" distR="0">
                  <wp:extent cx="1067435" cy="523240"/>
                  <wp:effectExtent l="0" t="0" r="0" b="0"/>
                  <wp:docPr id="51" name="Imag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Image 39"/>
                          <pic:cNvPicPr>
                            <a:picLocks noChangeAspect="1"/>
                            <a:extLst>
                              <a:ext uri="sm">
                                <sm:smNativeData xmlns=""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HBAEAB6AAAAAAAAAiAAAAAAAAAAAAAAAAAAAAAAAAAAAAAAAAAAAAkQYAADgDAAAAAAAAAAAAAAAAAAAoAAAACAAAAAEAAAABAAAA"/>
                              </a:ext>
                            </a:extLst>
                          </pic:cNvPicPr>
                        </pic:nvPicPr>
                        <pic:blipFill>
                          <a:blip r:embed="rId49"/>
                          <a:stretch>
                            <a:fillRect/>
                          </a:stretch>
                        </pic:blipFill>
                        <pic:spPr>
                          <a:xfrm>
                            <a:off x="0" y="0"/>
                            <a:ext cx="1067435" cy="523240"/>
                          </a:xfrm>
                          <a:prstGeom prst="rect">
                            <a:avLst/>
                          </a:prstGeom>
                          <a:noFill/>
                          <a:ln w="12700">
                            <a:noFill/>
                          </a:ln>
                        </pic:spPr>
                      </pic:pic>
                    </a:graphicData>
                  </a:graphic>
                </wp:inline>
              </w:drawing>
            </w:r>
          </w:p>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rPr>
                <w:rFonts w:cs="Times New Roman"/>
              </w:rPr>
            </w:pPr>
            <w:r>
              <w:rPr>
                <w:rFonts w:ascii="Times New Roman" w:hAnsi="Times New Roman" w:eastAsia="Times New Roman" w:cs="Times New Roman"/>
                <w:color w:val="262626"/>
                <w:sz w:val="20"/>
                <w:szCs w:val="20"/>
                <w:lang w:val="fr-FR"/>
              </w:rPr>
              <w:t xml:space="preserve"> </w:t>
            </w:r>
          </w:p>
        </w:tc>
      </w:tr>
      <w:tr w:rsidR="00160652" w:rsidTr="00160652">
        <w:trPr>
          <w:trHeight w:val="1288"/>
        </w:trPr>
        <w:tc>
          <w:tcPr>
            <w:cnfStyle w:val="001000000000" w:firstRow="0" w:lastRow="0" w:firstColumn="1" w:lastColumn="0" w:oddVBand="0" w:evenVBand="0" w:oddHBand="0" w:evenHBand="0" w:firstRowFirstColumn="0" w:firstRowLastColumn="0" w:lastRowFirstColumn="0" w:lastRowLastColumn="0"/>
            <w:tcW w:w="1900" w:type="dxa"/>
          </w:tcPr>
          <w:p w:rsidR="00160652" w:rsidRDefault="00086B22">
            <w:pPr>
              <w:spacing w:before="40" w:after="40" w:line="252" w:lineRule="auto"/>
              <w:ind w:left="0" w:firstLine="0"/>
              <w:jc w:val="left"/>
              <w:rPr>
                <w:rFonts w:cs="Times New Roman"/>
              </w:rPr>
            </w:pPr>
            <w:r>
              <w:rPr>
                <w:rFonts w:ascii="Times New Roman" w:hAnsi="Times New Roman" w:eastAsia="Times New Roman" w:cs="Times New Roman"/>
                <w:b/>
                <w:bCs/>
                <w:color w:val="1F4E79"/>
                <w:sz w:val="20"/>
                <w:szCs w:val="20"/>
                <w:lang w:val="fr-FR"/>
              </w:rPr>
              <w:t xml:space="preserve">Transition </w:t>
            </w:r>
          </w:p>
        </w:tc>
        <w:tc>
          <w:tcPr>
            <w:tcW w:w="4106" w:type="dxa"/>
          </w:tcPr>
          <w:p w:rsidR="00160652" w:rsidRDefault="00086B22">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left"/>
              <w:rPr>
                <w:rFonts w:cs="Times New Roman"/>
              </w:rPr>
            </w:pPr>
            <w:r>
              <w:rPr>
                <w:rFonts w:ascii="Times New Roman" w:hAnsi="Times New Roman" w:eastAsia="Times New Roman" w:cs="Times New Roman"/>
                <w:color w:val="262626"/>
                <w:sz w:val="20"/>
                <w:szCs w:val="20"/>
                <w:lang w:val="fr-FR"/>
              </w:rPr>
              <w:t xml:space="preserve">Réponse d’un objet à l’arrivée d’un événement ; elle est représentée par une flèche qui relie deux états.</w:t>
            </w:r>
          </w:p>
        </w:tc>
        <w:tc>
          <w:tcPr>
            <w:tcW w:w="2300" w:type="dxa"/>
          </w:tcPr>
          <w:p w:rsidR="00160652" w:rsidRDefault="00086B22">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center"/>
              <w:rPr>
                <w:rFonts w:cs="Times New Roman"/>
              </w:rPr>
            </w:pPr>
            <w:r>
              <w:rPr>
                <w:rFonts w:ascii="Times New Roman" w:hAnsi="Times New Roman" w:eastAsia="Times New Roman" w:cs="Times New Roman"/>
                <w:color w:val="262626"/>
                <w:sz w:val="20"/>
                <w:szCs w:val="20"/>
                <w:lang w:val="fr-FR"/>
              </w:rPr>
              <w:t xml:space="preserve"> </w:t>
            </w:r>
          </w:p>
          <w:p w:rsidR="00160652" w:rsidRDefault="00086B22">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center"/>
              <w:rPr>
                <w:rFonts w:cs="Times New Roman"/>
              </w:rPr>
            </w:pPr>
            <w:r>
              <w:rPr>
                <w:rFonts w:ascii="Times New Roman" w:hAnsi="Times New Roman" w:eastAsia="Times New Roman" w:cs="Times New Roman"/>
                <w:color w:val="262626"/>
                <w:sz w:val="20"/>
                <w:szCs w:val="20"/>
                <w:lang w:val="fr-FR"/>
              </w:rPr>
              <w:t xml:space="preserve"> </w:t>
            </w:r>
            <w:r>
              <w:rPr>
                <w:noProof/>
                <w:lang w:val="en-US"/>
              </w:rPr>
              <w:drawing>
                <wp:inline distT="0" distB="0" distL="0" distR="0">
                  <wp:extent cx="1202690" cy="154940"/>
                  <wp:effectExtent l="0" t="0" r="0" b="0"/>
                  <wp:docPr id="52" name="Imag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Image 40"/>
                          <pic:cNvPicPr>
                            <a:picLocks noChangeAspect="1"/>
                            <a:extLst>
                              <a:ext uri="sm">
                                <sm:smNativeData xmlns=""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HBAEAB6AAAAAAAAAjAAAAAAAAAAAAAAAAAAAAAAAAAAAAAAAAAAAAZgcAAPQAAAAAAAAAAAAAAAAAAAAoAAAACAAAAAEAAAABAAAA"/>
                              </a:ext>
                            </a:extLst>
                          </pic:cNvPicPr>
                        </pic:nvPicPr>
                        <pic:blipFill>
                          <a:blip r:embed="rId30"/>
                          <a:stretch>
                            <a:fillRect/>
                          </a:stretch>
                        </pic:blipFill>
                        <pic:spPr>
                          <a:xfrm>
                            <a:off x="0" y="0"/>
                            <a:ext cx="1202690" cy="154940"/>
                          </a:xfrm>
                          <a:prstGeom prst="rect">
                            <a:avLst/>
                          </a:prstGeom>
                          <a:noFill/>
                          <a:ln w="12700">
                            <a:noFill/>
                          </a:ln>
                        </pic:spPr>
                      </pic:pic>
                    </a:graphicData>
                  </a:graphic>
                </wp:inline>
              </w:drawing>
            </w:r>
          </w:p>
          <w:p w:rsidR="00160652" w:rsidRDefault="00086B22">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center"/>
              <w:rPr>
                <w:rFonts w:cs="Times New Roman"/>
              </w:rPr>
            </w:pPr>
            <w:r>
              <w:rPr>
                <w:rFonts w:ascii="Times New Roman" w:hAnsi="Times New Roman" w:eastAsia="Times New Roman" w:cs="Times New Roman"/>
                <w:color w:val="262626"/>
                <w:sz w:val="20"/>
                <w:szCs w:val="20"/>
                <w:lang w:val="fr-FR"/>
              </w:rPr>
              <w:t xml:space="preserve"> </w:t>
            </w:r>
          </w:p>
          <w:p w:rsidR="00160652" w:rsidRDefault="00086B22">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center"/>
              <w:rPr>
                <w:rFonts w:cs="Times New Roman"/>
              </w:rPr>
            </w:pPr>
            <w:r>
              <w:rPr>
                <w:rFonts w:ascii="Times New Roman" w:hAnsi="Times New Roman" w:eastAsia="Times New Roman" w:cs="Times New Roman"/>
                <w:color w:val="262626"/>
                <w:sz w:val="20"/>
                <w:szCs w:val="20"/>
                <w:lang w:val="fr-FR"/>
              </w:rPr>
              <w:t xml:space="preserve"> </w:t>
            </w:r>
          </w:p>
        </w:tc>
      </w:tr>
    </w:tbl>
    <w:p>
      <w:pPr>
        <w:spacing w:before="0" w:after="120"/>
      </w:pPr>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La figure suivante présente un exemple de diagramme d’états-transitions :</w:t>
      </w:r>
    </w:p>
    <w:p>
      <w:pPr>
        <w:keepNext/>
        <w:spacing w:before="120" w:after="60"/>
        <w:ind w:left="0" w:firstLine="0"/>
        <w:jc w:val="center"/>
      </w:pPr>
      <w:r>
        <w:rPr>
          <w:noProof/>
          <w:lang w:val="en-US"/>
        </w:rPr>
        <w:drawing>
          <wp:inline distT="0" distB="0" distL="0" distR="0">
            <wp:extent cx="3192780" cy="2888615"/>
            <wp:effectExtent l="0" t="0" r="0" b="0"/>
            <wp:docPr id="53" name="Imag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Image 28"/>
                    <pic:cNvPicPr>
                      <a:picLocks noChangeAspect="1"/>
                      <a:extLst>
                        <a:ext uri="sm">
                          <sm:smNativeData xmlns=""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KBAAAB6AAAAAAAAAAAAAAAAAAAAAAAAAAAAAAAAAAAAAAAAAAAAAApBMAAMURAAAAAAAAAAAAAAAAAAAoAAAACAAAAAEAAAABAAAA"/>
                        </a:ext>
                      </a:extLst>
                    </pic:cNvPicPr>
                  </pic:nvPicPr>
                  <pic:blipFill>
                    <a:blip r:embed="rId50"/>
                    <a:stretch>
                      <a:fillRect/>
                    </a:stretch>
                  </pic:blipFill>
                  <pic:spPr>
                    <a:xfrm>
                      <a:off x="0" y="0"/>
                      <a:ext cx="3192780" cy="2888615"/>
                    </a:xfrm>
                    <a:prstGeom prst="rect">
                      <a:avLst/>
                    </a:prstGeom>
                    <a:noFill/>
                    <a:ln w="9525">
                      <a:noFill/>
                    </a:ln>
                  </pic:spPr>
                </pic:pic>
              </a:graphicData>
            </a:graphic>
          </wp:inline>
        </w:drawing>
      </w:r>
    </w:p>
    <w:p>
      <w:pPr>
        <w:pStyle w:val="Caption"/>
        <w:spacing w:before="0" w:after="240"/>
        <w:ind w:left="0" w:firstLine="0"/>
        <w:jc w:val="center"/>
      </w:pPr>
      <w:r>
        <w:rPr>
          <w:rFonts w:ascii="Times New Roman" w:hAnsi="Times New Roman" w:eastAsia="Times New Roman" w:cs="Times New Roman"/>
          <w:i/>
          <w:iCs/>
          <w:color w:val="1F4E79"/>
          <w:sz w:val="20"/>
          <w:szCs w:val="20"/>
          <w:lang w:val="fr-FR"/>
        </w:rPr>
        <w:t xml:space="preserve">Figure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Figure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19</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Exemple de diagramme d’états-transitions</w:t>
      </w:r>
    </w:p>
    <w:p w:rsidR="00160652" w:rsidRDefault="000F07E9">
      <w:pPr>
        <w:pStyle w:val="Heading5"/>
        <w:numPr>
          <w:ilvl w:val="0"/>
          <w:numId w:val="0"/>
        </w:numPr>
        <w:ind w:left="0" w:firstLine="0"/>
      </w:pPr>
      <w:r>
        <w:rPr>
          <w:rFonts w:ascii="Times New Roman" w:hAnsi="Times New Roman" w:eastAsia="Times New Roman" w:cs="Times New Roman"/>
        </w:rPr>
        <w:t>2. Diagrammes d’états-transitions du système</w:t>
      </w:r>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 diagramme d’états-transitions de l’objet « compte utilisateur » montre qu’un compte est d’abord créé ; il passe ensuite à l’état connecté ou déconnecté selon les actions de l’utilisateur, peut être mis à jour, bloqué puis débloqué par l’administrateur, et enfin supprimé :</w:t>
      </w:r>
    </w:p>
    <w:p>
      <w:pPr>
        <w:keepNext/>
        <w:spacing w:before="120" w:after="60"/>
        <w:ind w:left="0" w:firstLine="0"/>
        <w:jc w:val="center"/>
      </w:pPr>
      <w:r w:rsidRPr="00BA2AED">
        <w:rPr>
          <w:noProof/>
          <w:lang w:val="en-US"/>
        </w:rPr>
        <w:drawing>
          <wp:inline distT="0" distB="0" distL="0" distR="0">
            <wp:extent cx="5274310" cy="2738246"/>
            <wp:effectExtent l="0" t="0" r="0" b="0"/>
            <wp:docPr id="1253857786" name="Image 12538577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5274310" cy="2738246"/>
                    </a:xfrm>
                    <a:prstGeom prst="rect">
                      <a:avLst/>
                    </a:prstGeom>
                    <a:noFill/>
                    <a:ln>
                      <a:noFill/>
                    </a:ln>
                  </pic:spPr>
                </pic:pic>
              </a:graphicData>
            </a:graphic>
          </wp:inline>
        </w:drawing>
      </w:r>
    </w:p>
    <w:p>
      <w:pPr>
        <w:pStyle w:val="Caption"/>
        <w:spacing w:before="0" w:after="240"/>
        <w:ind w:left="0" w:firstLine="0"/>
        <w:jc w:val="center"/>
      </w:pPr>
      <w:r>
        <w:rPr>
          <w:rFonts w:ascii="Times New Roman" w:hAnsi="Times New Roman" w:eastAsia="Times New Roman" w:cs="Times New Roman"/>
          <w:i/>
          <w:iCs/>
          <w:color w:val="1F4E79"/>
          <w:sz w:val="20"/>
          <w:szCs w:val="20"/>
          <w:lang w:val="fr-FR"/>
        </w:rPr>
        <w:t xml:space="preserve">Figure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Figure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20</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Diagramme d’états-transitions de l’objet « compte utilisateur »</w:t>
      </w:r>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 diagramme d’états-transitions de l’objet « message » montre qu’un message est rédigé, éventuellement programmé, puis envoyé ; il est ensuite reçu (ou d’abord non reçu, puis reçu dès que le réseau le permet) et enfin lu :</w:t>
      </w:r>
    </w:p>
    <w:p>
      <w:pPr>
        <w:keepNext/>
        <w:spacing w:before="120" w:after="60"/>
        <w:ind w:left="0" w:firstLine="0"/>
        <w:jc w:val="center"/>
      </w:pPr>
      <w:r w:rsidRPr="00C32BBD">
        <w:rPr>
          <w:noProof/>
          <w:lang w:val="en-US"/>
        </w:rPr>
        <w:drawing>
          <wp:inline distT="0" distB="0" distL="0" distR="0">
            <wp:extent cx="5274310" cy="2863268"/>
            <wp:effectExtent l="0" t="0" r="0" b="0"/>
            <wp:docPr id="1502913696" name="Image 15029136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5274310" cy="2863268"/>
                    </a:xfrm>
                    <a:prstGeom prst="rect">
                      <a:avLst/>
                    </a:prstGeom>
                    <a:noFill/>
                    <a:ln>
                      <a:noFill/>
                    </a:ln>
                  </pic:spPr>
                </pic:pic>
              </a:graphicData>
            </a:graphic>
          </wp:inline>
        </w:drawing>
      </w:r>
    </w:p>
    <w:p>
      <w:pPr>
        <w:pStyle w:val="Caption"/>
        <w:spacing w:before="0" w:after="240"/>
        <w:ind w:left="0" w:firstLine="0"/>
        <w:jc w:val="center"/>
      </w:pPr>
      <w:r>
        <w:rPr>
          <w:rFonts w:ascii="Times New Roman" w:hAnsi="Times New Roman" w:eastAsia="Times New Roman" w:cs="Times New Roman"/>
          <w:i/>
          <w:iCs/>
          <w:color w:val="1F4E79"/>
          <w:sz w:val="20"/>
          <w:szCs w:val="20"/>
          <w:lang w:val="fr-FR"/>
        </w:rPr>
        <w:t xml:space="preserve">Figure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Figure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21</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Diagramme d’états-transitions de l’objet « message »</w:t>
      </w:r>
    </w:p>
    <w:p w:rsidR="00160652" w:rsidRDefault="00086B22" w:rsidP="00905F4A">
      <w:pPr>
        <w:pStyle w:val="Heading3"/>
        <w:numPr>
          <w:ilvl w:val="0"/>
          <w:numId w:val="70"/>
        </w:numPr>
        <w:ind w:left="1080" w:hanging="720"/>
      </w:pPr>
      <w:bookmarkStart w:id="611" w:name="_Toc177676017"/>
      <w:bookmarkStart w:id="612" w:name="_Toc177678442"/>
      <w:bookmarkStart w:id="613" w:name="_Toc177724578"/>
      <w:bookmarkStart w:id="614" w:name="_Toc177726456"/>
      <w:bookmarkStart w:id="615" w:name="_Toc177726926"/>
      <w:bookmarkStart w:id="616" w:name="_Toc202724657"/>
      <w:r>
        <w:rPr>
          <w:rFonts w:ascii="Times New Roman" w:hAnsi="Times New Roman" w:eastAsia="Times New Roman" w:cs="Times New Roman"/>
        </w:rPr>
        <w:t>Diagramme de paquetages</w:t>
      </w:r>
      <w:bookmarkEnd w:id="611"/>
      <w:bookmarkEnd w:id="612"/>
      <w:bookmarkEnd w:id="613"/>
      <w:bookmarkEnd w:id="614"/>
      <w:bookmarkEnd w:id="615"/>
      <w:bookmarkEnd w:id="616"/>
    </w:p>
    <w:p w:rsidR="00160652" w:rsidRDefault="000F07E9">
      <w:pPr>
        <w:pStyle w:val="Heading5"/>
        <w:numPr>
          <w:ilvl w:val="0"/>
          <w:numId w:val="0"/>
        </w:numPr>
        <w:ind w:left="0" w:firstLine="0"/>
      </w:pPr>
      <w:r>
        <w:rPr>
          <w:rFonts w:ascii="Times New Roman" w:hAnsi="Times New Roman" w:eastAsia="Times New Roman" w:cs="Times New Roman"/>
        </w:rPr>
        <w:t>1. Formalisme</w:t>
      </w:r>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 diagramme de paquetages décompose le système en catégories, ou parties plus faciles à appréhender, appelées « paquetages » (packages). Il sert le plus souvent à organiser les diagrammes de cas d’utilisation et les diagrammes de classes, même si son usage ne se limite pas à ces éléments UML. Le formalisme est le suivant :</w:t>
      </w:r>
    </w:p>
    <w:p>
      <w:pPr>
        <w:pStyle w:val="Caption"/>
        <w:keepNext/>
        <w:spacing w:before="0" w:after="60"/>
        <w:ind w:left="0" w:firstLine="0"/>
        <w:jc w:val="center"/>
      </w:pPr>
      <w:r>
        <w:rPr>
          <w:rFonts w:ascii="Times New Roman" w:hAnsi="Times New Roman" w:eastAsia="Times New Roman" w:cs="Times New Roman"/>
          <w:i/>
          <w:iCs/>
          <w:color w:val="1F4E79"/>
          <w:sz w:val="20"/>
          <w:szCs w:val="20"/>
          <w:lang w:val="fr-FR"/>
        </w:rPr>
        <w:t xml:space="preserve">Tableau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Tableau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23</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Formalisme du diagramme de paquetages</w:t>
      </w:r>
    </w:p>
    <w:tbl>
      <w:tblPr>
        <w:tblW w:w="8306" w:type="dxa"/>
        <w:jc w:val="center"/>
        <w:tblBorders>
          <w:top w:val="single" w:sz="8" w:space="0" w:color="1F4E79"/>
          <w:left w:val="single" w:sz="4" w:space="0" w:color="A6B8CC"/>
          <w:bottom w:val="single" w:sz="8" w:space="0" w:color="1F4E79"/>
          <w:right w:val="single" w:sz="4" w:space="0" w:color="A6B8CC"/>
          <w:insideH w:val="single" w:sz="4" w:space="0" w:color="A6B8CC"/>
          <w:insideV w:val="single" w:sz="4" w:space="0" w:color="A6B8CC"/>
        </w:tblBorders>
        <w:tblLayout w:type="fixed"/>
        <w:tblCellMar>
          <w:left w:w="90" w:type="dxa"/>
          <w:right w:w="90" w:type="dxa"/>
        </w:tblCellMar>
        <w:tblLook w:val="04A0" w:firstRow="1" w:lastRow="0" w:firstColumn="0" w:lastColumn="0" w:noHBand="0" w:noVBand="1"/>
      </w:tblPr>
      <w:tblGrid>
        <w:gridCol w:w="1900"/>
        <w:gridCol w:w="4106"/>
        <w:gridCol w:w="2300"/>
      </w:tblGrid>
      <w:tr>
        <w:trPr>
          <w:tblHeader/>
          <w:cantSplit/>
        </w:trPr>
        <w:tc>
          <w:tcPr>
            <w:tcW w:w="1900"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Composant</w:t>
            </w:r>
          </w:p>
        </w:tc>
        <w:tc>
          <w:tcPr>
            <w:tcW w:w="4106"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Description</w:t>
            </w:r>
          </w:p>
        </w:tc>
        <w:tc>
          <w:tcPr>
            <w:tcW w:w="2300"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Représentation</w:t>
            </w:r>
          </w:p>
        </w:tc>
      </w:tr>
      <w:tr w:rsidR="00160652" w:rsidTr="00160652">
        <w:trPr>
          <w:cnfStyle w:val="000000100000" w:firstRow="0" w:lastRow="0" w:firstColumn="0" w:lastColumn="0" w:oddVBand="0" w:evenVBand="0" w:oddHBand="1" w:evenHBand="0" w:firstRowFirstColumn="0" w:firstRowLastColumn="0" w:lastRowFirstColumn="0" w:lastRowLastColumn="0"/>
          <w:trHeight w:val="1162"/>
        </w:trPr>
        <w:tc>
          <w:tcPr>
            <w:cnfStyle w:val="001000000000" w:firstRow="0" w:lastRow="0" w:firstColumn="1" w:lastColumn="0" w:oddVBand="0" w:evenVBand="0" w:oddHBand="0" w:evenHBand="0" w:firstRowFirstColumn="0" w:firstRowLastColumn="0" w:lastRowFirstColumn="0" w:lastRowLastColumn="0"/>
            <w:tcW w:w="1900" w:type="dxa"/>
          </w:tcPr>
          <w:p w:rsidR="00160652" w:rsidRDefault="00086B22">
            <w:pPr>
              <w:spacing w:before="40" w:after="40" w:line="252" w:lineRule="auto"/>
              <w:ind w:left="0" w:firstLine="0"/>
              <w:jc w:val="left"/>
              <w:rPr>
                <w:rFonts w:cs="Times New Roman"/>
              </w:rPr>
            </w:pPr>
            <w:r>
              <w:rPr>
                <w:rFonts w:ascii="Times New Roman" w:hAnsi="Times New Roman" w:eastAsia="Times New Roman" w:cs="Times New Roman"/>
                <w:b/>
                <w:bCs/>
                <w:color w:val="1F4E79"/>
                <w:sz w:val="20"/>
                <w:szCs w:val="20"/>
                <w:lang w:val="fr-FR"/>
              </w:rPr>
              <w:t xml:space="preserve">Paquetage (package)</w:t>
            </w:r>
          </w:p>
        </w:tc>
        <w:tc>
          <w:tcPr>
            <w:tcW w:w="4106" w:type="dxa"/>
          </w:tcPr>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left"/>
              <w:rPr>
                <w:rFonts w:cs="Times New Roman"/>
              </w:rPr>
            </w:pPr>
            <w:r>
              <w:rPr>
                <w:rFonts w:ascii="Times New Roman" w:hAnsi="Times New Roman" w:eastAsia="Times New Roman" w:cs="Times New Roman"/>
                <w:color w:val="262626"/>
                <w:sz w:val="20"/>
                <w:szCs w:val="20"/>
                <w:lang w:val="fr-FR"/>
              </w:rPr>
              <w:t xml:space="preserve">Regroupe des éléments du modèle (cas d’utilisation, classes, etc.) en une catégorie cohérente.</w:t>
            </w:r>
          </w:p>
        </w:tc>
        <w:tc>
          <w:tcPr>
            <w:tcW w:w="2300" w:type="dxa"/>
          </w:tcPr>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rPr>
                <w:rFonts w:cs="Times New Roman"/>
              </w:rPr>
            </w:pPr>
            <w:r>
              <w:rPr>
                <w:rFonts w:ascii="Times New Roman" w:hAnsi="Times New Roman" w:eastAsia="Times New Roman" w:cs="Times New Roman"/>
                <w:color w:val="262626"/>
                <w:sz w:val="20"/>
                <w:szCs w:val="20"/>
                <w:lang w:val="fr-FR"/>
              </w:rPr>
              <w:t xml:space="preserve">   </w:t>
            </w:r>
          </w:p>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rPr>
                <w:rFonts w:cs="Times New Roman"/>
              </w:rPr>
            </w:pPr>
            <w:r>
              <w:rPr>
                <w:rFonts w:ascii="Times New Roman" w:hAnsi="Times New Roman" w:eastAsia="Times New Roman" w:cs="Times New Roman"/>
                <w:color w:val="262626"/>
                <w:sz w:val="20"/>
                <w:szCs w:val="20"/>
                <w:lang w:val="fr-FR"/>
              </w:rPr>
              <w:t xml:space="preserve">      </w:t>
            </w:r>
            <w:r>
              <w:rPr>
                <w:noProof/>
                <w:lang w:val="en-US"/>
              </w:rPr>
              <w:drawing>
                <wp:inline distT="0" distB="0" distL="0" distR="0">
                  <wp:extent cx="1081405" cy="842645"/>
                  <wp:effectExtent l="0" t="0" r="0" b="0"/>
                  <wp:docPr id="54" name="Imag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Image 41"/>
                          <pic:cNvPicPr>
                            <a:picLocks noChangeAspect="1"/>
                            <a:extLst>
                              <a:ext uri="sm">
                                <sm:smNativeData xmlns=""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UBAEAB6AAAAAAAAAkAAAAAAAAAAAAAAAAAAAAAAAAAAAAAAAAAAAApwYAAC8FAAAAAAAAAAAAAAAAAAAoAAAACAAAAAEAAAABAAAA"/>
                              </a:ext>
                            </a:extLst>
                          </pic:cNvPicPr>
                        </pic:nvPicPr>
                        <pic:blipFill>
                          <a:blip r:embed="rId53"/>
                          <a:stretch>
                            <a:fillRect/>
                          </a:stretch>
                        </pic:blipFill>
                        <pic:spPr>
                          <a:xfrm>
                            <a:off x="0" y="0"/>
                            <a:ext cx="1081405" cy="842645"/>
                          </a:xfrm>
                          <a:prstGeom prst="rect">
                            <a:avLst/>
                          </a:prstGeom>
                          <a:noFill/>
                          <a:ln w="12700">
                            <a:noFill/>
                          </a:ln>
                        </pic:spPr>
                      </pic:pic>
                    </a:graphicData>
                  </a:graphic>
                </wp:inline>
              </w:drawing>
            </w:r>
            <w:r>
              <w:rPr>
                <w:rFonts w:ascii="Times New Roman" w:hAnsi="Times New Roman" w:eastAsia="Times New Roman" w:cs="Times New Roman"/>
                <w:color w:val="262626"/>
                <w:sz w:val="20"/>
                <w:szCs w:val="20"/>
                <w:lang w:val="fr-FR"/>
              </w:rPr>
              <w:t xml:space="preserve"> </w:t>
            </w:r>
          </w:p>
        </w:tc>
      </w:tr>
      <w:tr w:rsidR="00160652" w:rsidTr="00160652">
        <w:trPr>
          <w:trHeight w:val="1162"/>
        </w:trPr>
        <w:tc>
          <w:tcPr>
            <w:cnfStyle w:val="001000000000" w:firstRow="0" w:lastRow="0" w:firstColumn="1" w:lastColumn="0" w:oddVBand="0" w:evenVBand="0" w:oddHBand="0" w:evenHBand="0" w:firstRowFirstColumn="0" w:firstRowLastColumn="0" w:lastRowFirstColumn="0" w:lastRowLastColumn="0"/>
            <w:tcW w:w="1900" w:type="dxa"/>
          </w:tcPr>
          <w:p w:rsidR="00160652" w:rsidRDefault="00086B22">
            <w:pPr>
              <w:spacing w:before="40" w:after="40" w:line="252" w:lineRule="auto"/>
              <w:ind w:left="0" w:firstLine="0"/>
              <w:jc w:val="left"/>
              <w:rPr>
                <w:rFonts w:eastAsia="Times New Roman" w:cs="Times New Roman"/>
              </w:rPr>
            </w:pPr>
            <w:r>
              <w:rPr>
                <w:rFonts w:ascii="Times New Roman" w:hAnsi="Times New Roman" w:eastAsia="Times New Roman" w:cs="Times New Roman"/>
                <w:b/>
                <w:bCs/>
                <w:color w:val="1F4E79"/>
                <w:sz w:val="20"/>
                <w:szCs w:val="20"/>
                <w:lang w:val="fr-FR"/>
              </w:rPr>
              <w:t>Merge</w:t>
            </w:r>
          </w:p>
        </w:tc>
        <w:tc>
          <w:tcPr>
            <w:tcW w:w="4106" w:type="dxa"/>
          </w:tcPr>
          <w:p w:rsidR="00160652" w:rsidRDefault="00086B22">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left"/>
              <w:rPr>
                <w:rFonts w:cs="Times New Roman"/>
              </w:rPr>
            </w:pPr>
            <w:r>
              <w:rPr>
                <w:rFonts w:ascii="Times New Roman" w:hAnsi="Times New Roman" w:eastAsia="Times New Roman" w:cs="Times New Roman"/>
                <w:color w:val="262626"/>
                <w:sz w:val="20"/>
                <w:szCs w:val="20"/>
                <w:lang w:val="fr-FR"/>
              </w:rPr>
              <w:t xml:space="preserve">Représente la fusion de deux paquetages : le contenu du paquetage cible est intégré au paquetage source.</w:t>
            </w:r>
          </w:p>
        </w:tc>
        <w:tc>
          <w:tcPr>
            <w:tcW w:w="2300" w:type="dxa"/>
          </w:tcPr>
          <w:p w:rsidR="00160652" w:rsidRDefault="00086B22">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center"/>
              <w:rPr>
                <w:rFonts w:cs="Times New Roman"/>
              </w:rPr>
            </w:pPr>
            <w:r>
              <w:rPr>
                <w:noProof/>
                <w:lang w:val="en-US"/>
              </w:rPr>
              <mc:AlternateContent>
                <mc:Choice Requires="wps">
                  <w:drawing>
                    <wp:anchor distT="0" distB="0" distL="114300" distR="114300" simplePos="0" relativeHeight="251658360" behindDoc="0" locked="0" layoutInCell="1" hidden="0" allowOverlap="1">
                      <wp:simplePos x="0" y="0"/>
                      <wp:positionH relativeFrom="column">
                        <wp:posOffset>10160</wp:posOffset>
                      </wp:positionH>
                      <wp:positionV relativeFrom="paragraph">
                        <wp:posOffset>342265</wp:posOffset>
                      </wp:positionV>
                      <wp:extent cx="1379220" cy="0"/>
                      <wp:effectExtent l="74295" t="74295" r="74295" b="74295"/>
                      <wp:wrapNone/>
                      <wp:docPr id="120" name="Connecteur droit avec flèche 2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a:extLst>
                                <a:ext uri="sm">
                                  <sm:smNativeData xmlns="" xmlns:sm="sm" val="SMDATA_14_ST66ahMAAAAlAAAADQAAAE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BAAAAAAAAAAAAAAAPAAAAAQAAABQAAAAUAAAAFAAAAAEAAAAAAAAAZAAAAGQAAAAD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A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B0EAAAAoAAAAAAAACUAAAAAAAAAAgAAABAAAAAAAAAAAgAAABsCAAB8CAAAAAAAAFwAAgBgIAAAuwcAACgAAAAIAAAAAQAAAAEAAAA="/>
                                </a:ext>
                              </a:extLst>
                            </wps:cNvCnPr>
                            <wps:spPr>
                              <a:xfrm>
                                <a:off x="0" y="0"/>
                                <a:ext cx="1379220" cy="0"/>
                              </a:xfrm>
                              <a:prstGeom prst="straightConnector1">
                                <a:avLst/>
                              </a:prstGeom>
                              <a:noFill/>
                              <a:ln w="9525">
                                <a:solidFill>
                                  <a:srgbClr val="000000"/>
                                </a:solidFill>
                                <a:tailEnd type="arrow" w="med" len="med"/>
                              </a:ln>
                            </wps:spPr>
                            <wps:bodyPr/>
                          </wps:wsp>
                        </a:graphicData>
                      </a:graphic>
                    </wp:anchor>
                  </w:drawing>
                </mc:Choice>
                <mc:Fallback>
                  <w:pict>
                    <v:shapetype w14:anchorId="4C65017F" id="_x0000_t32" coordsize="21600,21600" o:spt="32" o:oned="t" path="m,l21600,21600e" filled="f">
                      <v:path arrowok="t" fillok="f" o:connecttype="none"/>
                      <o:lock v:ext="edit" shapetype="t"/>
                    </v:shapetype>
                    <v:shape id="Connecteur droit avec flèche 29" o:spid="_x0000_s1026" type="#_x0000_t32" style="position:absolute;margin-left:.8pt;margin-top:26.95pt;width:108.6pt;height:0;z-index:25165836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">
                      <v:stroke endarrow="open"/>
                    </v:shape>
                  </w:pict>
                </mc:Fallback>
              </mc:AlternateContent>
            </w:r>
            <w:r>
              <w:rPr>
                <w:rFonts w:ascii="Times New Roman" w:hAnsi="Times New Roman" w:eastAsia="Times New Roman" w:cs="Times New Roman"/>
                <w:color w:val="262626"/>
                <w:sz w:val="20"/>
                <w:szCs w:val="20"/>
                <w:lang w:val="fr-FR"/>
              </w:rPr>
              <w:t xml:space="preserve"> </w:t>
            </w:r>
          </w:p>
        </w:tc>
      </w:tr>
      <w:tr w:rsidR="00160652" w:rsidTr="00160652">
        <w:trPr>
          <w:cnfStyle w:val="000000100000" w:firstRow="0" w:lastRow="0" w:firstColumn="0" w:lastColumn="0" w:oddVBand="0" w:evenVBand="0" w:oddHBand="1" w:evenHBand="0" w:firstRowFirstColumn="0" w:firstRowLastColumn="0" w:lastRowFirstColumn="0" w:lastRowLastColumn="0"/>
          <w:trHeight w:val="1162"/>
        </w:trPr>
        <w:tc>
          <w:tcPr>
            <w:cnfStyle w:val="001000000000" w:firstRow="0" w:lastRow="0" w:firstColumn="1" w:lastColumn="0" w:oddVBand="0" w:evenVBand="0" w:oddHBand="0" w:evenHBand="0" w:firstRowFirstColumn="0" w:firstRowLastColumn="0" w:lastRowFirstColumn="0" w:lastRowLastColumn="0"/>
            <w:tcW w:w="1900" w:type="dxa"/>
          </w:tcPr>
          <w:p w:rsidR="00160652" w:rsidRDefault="00086B22">
            <w:pPr>
              <w:spacing w:before="40" w:after="40" w:line="252" w:lineRule="auto"/>
              <w:ind w:left="0" w:firstLine="0"/>
              <w:jc w:val="left"/>
              <w:rPr>
                <w:rFonts w:eastAsia="Times New Roman" w:cs="Times New Roman"/>
              </w:rPr>
            </w:pPr>
            <w:r>
              <w:rPr>
                <w:rFonts w:ascii="Times New Roman" w:hAnsi="Times New Roman" w:eastAsia="Times New Roman" w:cs="Times New Roman"/>
                <w:b/>
                <w:bCs/>
                <w:color w:val="1F4E79"/>
                <w:sz w:val="20"/>
                <w:szCs w:val="20"/>
                <w:lang w:val="fr-FR"/>
              </w:rPr>
              <w:t>Access</w:t>
            </w:r>
          </w:p>
        </w:tc>
        <w:tc>
          <w:tcPr>
            <w:tcW w:w="4106" w:type="dxa"/>
          </w:tcPr>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left"/>
              <w:rPr>
                <w:rFonts w:cs="Times New Roman"/>
              </w:rPr>
            </w:pPr>
            <w:r>
              <w:rPr>
                <w:rFonts w:ascii="Times New Roman" w:hAnsi="Times New Roman" w:eastAsia="Times New Roman" w:cs="Times New Roman"/>
                <w:color w:val="262626"/>
                <w:sz w:val="20"/>
                <w:szCs w:val="20"/>
                <w:lang w:val="fr-FR"/>
              </w:rPr>
              <w:t xml:space="preserve">Indique que les éléments d’un paquetage ont accès aux éléments publics d’un autre paquetage.</w:t>
            </w:r>
          </w:p>
        </w:tc>
        <w:tc>
          <w:tcPr>
            <w:tcW w:w="2300" w:type="dxa"/>
          </w:tcPr>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rPr>
                <w:rFonts w:cs="Times New Roman"/>
              </w:rPr>
            </w:pPr>
            <w:r>
              <w:rPr>
                <w:rFonts w:ascii="Times New Roman" w:hAnsi="Times New Roman" w:eastAsia="Times New Roman" w:cs="Times New Roman"/>
                <w:color w:val="262626"/>
                <w:sz w:val="20"/>
                <w:szCs w:val="20"/>
                <w:lang w:val="fr-FR"/>
              </w:rPr>
              <w:t xml:space="preserve"> </w:t>
            </w:r>
          </w:p>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rPr>
                <w:rFonts w:cs="Times New Roman"/>
              </w:rPr>
            </w:pPr>
            <w:r>
              <w:rPr>
                <w:noProof/>
                <w:lang w:val="en-US"/>
              </w:rPr>
              <w:drawing>
                <wp:inline distT="0" distB="0" distL="0" distR="0">
                  <wp:extent cx="1320800" cy="196971"/>
                  <wp:effectExtent l="0" t="0" r="0" b="0"/>
                  <wp:docPr id="55" name="Imag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Image 44"/>
                          <pic:cNvPicPr>
                            <a:picLocks noChangeAspect="1"/>
                            <a:extLst>
                              <a:ext uri="sm">
                                <sm:smNativeData xmlns=""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UBAEAB6AAAAAAAAAmAAAAAAAAAAAAAAAAAAAAAAAAAAAAAAAAAAAAbgkAAGgBAAAAAAAAAAAAAAAAAAAoAAAACAAAAAEAAAABAAAA"/>
                              </a:ext>
                            </a:extLst>
                          </pic:cNvPicPr>
                        </pic:nvPicPr>
                        <pic:blipFill>
                          <a:blip r:embed="rId54"/>
                          <a:stretch>
                            <a:fillRect/>
                          </a:stretch>
                        </pic:blipFill>
                        <pic:spPr>
                          <a:xfrm>
                            <a:off x="0" y="0"/>
                            <a:ext cx="1320800" cy="196971"/>
                          </a:xfrm>
                          <a:prstGeom prst="rect">
                            <a:avLst/>
                          </a:prstGeom>
                          <a:noFill/>
                          <a:ln w="12700">
                            <a:noFill/>
                          </a:ln>
                        </pic:spPr>
                      </pic:pic>
                    </a:graphicData>
                  </a:graphic>
                </wp:inline>
              </w:drawing>
            </w:r>
          </w:p>
          <w:p w:rsidR="00160652" w:rsidRDefault="0016065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rPr>
                <w:rFonts w:cs="Times New Roman"/>
              </w:rPr>
            </w:pPr>
          </w:p>
        </w:tc>
      </w:tr>
      <w:tr w:rsidR="00160652" w:rsidTr="00160652">
        <w:trPr>
          <w:trHeight w:val="1162"/>
        </w:trPr>
        <w:tc>
          <w:tcPr>
            <w:cnfStyle w:val="001000000000" w:firstRow="0" w:lastRow="0" w:firstColumn="1" w:lastColumn="0" w:oddVBand="0" w:evenVBand="0" w:oddHBand="0" w:evenHBand="0" w:firstRowFirstColumn="0" w:firstRowLastColumn="0" w:lastRowFirstColumn="0" w:lastRowLastColumn="0"/>
            <w:tcW w:w="1900" w:type="dxa"/>
          </w:tcPr>
          <w:p w:rsidR="00160652" w:rsidRDefault="00086B22">
            <w:pPr>
              <w:spacing w:before="40" w:after="40" w:line="252" w:lineRule="auto"/>
              <w:ind w:left="0" w:firstLine="0"/>
              <w:jc w:val="left"/>
              <w:rPr>
                <w:rFonts w:eastAsia="Times New Roman" w:cs="Times New Roman"/>
              </w:rPr>
            </w:pPr>
            <w:r>
              <w:rPr>
                <w:rFonts w:ascii="Times New Roman" w:hAnsi="Times New Roman" w:eastAsia="Times New Roman" w:cs="Times New Roman"/>
                <w:b/>
                <w:bCs/>
                <w:color w:val="1F4E79"/>
                <w:sz w:val="20"/>
                <w:szCs w:val="20"/>
                <w:lang w:val="fr-FR"/>
              </w:rPr>
              <w:t>Import</w:t>
            </w:r>
          </w:p>
        </w:tc>
        <w:tc>
          <w:tcPr>
            <w:tcW w:w="4106" w:type="dxa"/>
          </w:tcPr>
          <w:p w:rsidR="00160652" w:rsidRDefault="00086B22">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left"/>
              <w:rPr>
                <w:rFonts w:cs="Times New Roman"/>
              </w:rPr>
            </w:pPr>
            <w:r>
              <w:rPr>
                <w:rFonts w:ascii="Times New Roman" w:hAnsi="Times New Roman" w:eastAsia="Times New Roman" w:cs="Times New Roman"/>
                <w:color w:val="262626"/>
                <w:sz w:val="20"/>
                <w:szCs w:val="20"/>
                <w:lang w:val="fr-FR"/>
              </w:rPr>
              <w:t xml:space="preserve">Permet à un paquetage d’importer les éléments publics d’un autre paquetage.</w:t>
            </w:r>
          </w:p>
        </w:tc>
        <w:tc>
          <w:tcPr>
            <w:tcW w:w="2300" w:type="dxa"/>
          </w:tcPr>
          <w:p w:rsidR="00160652" w:rsidRDefault="00160652">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center"/>
              <w:rPr>
                <w:rFonts w:cs="Times New Roman"/>
              </w:rPr>
            </w:pPr>
          </w:p>
          <w:p w:rsidR="00160652" w:rsidRDefault="00086B22">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center"/>
              <w:rPr>
                <w:rFonts w:cs="Times New Roman"/>
              </w:rPr>
            </w:pPr>
            <w:r>
              <w:rPr>
                <w:noProof/>
                <w:lang w:val="en-US"/>
              </w:rPr>
              <w:drawing>
                <wp:inline distT="0" distB="0" distL="0" distR="0">
                  <wp:extent cx="1320800" cy="197068"/>
                  <wp:effectExtent l="0" t="0" r="0" b="0"/>
                  <wp:docPr id="56" name="Imag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Image 43"/>
                          <pic:cNvPicPr>
                            <a:picLocks noChangeAspect="1"/>
                            <a:extLst>
                              <a:ext uri="sm">
                                <sm:smNativeData xmlns=""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UBAEAB6AAAAAAAAAnAAAAAAAAAAAAAAAAAAAAAAAAAAAAAAAAAAAAUgkAAGQBAAAAAAAAAAAAAAAAAAAoAAAACAAAAAEAAAABAAAA"/>
                              </a:ext>
                            </a:extLst>
                          </pic:cNvPicPr>
                        </pic:nvPicPr>
                        <pic:blipFill>
                          <a:blip r:embed="rId55"/>
                          <a:stretch>
                            <a:fillRect/>
                          </a:stretch>
                        </pic:blipFill>
                        <pic:spPr>
                          <a:xfrm>
                            <a:off x="0" y="0"/>
                            <a:ext cx="1320800" cy="197068"/>
                          </a:xfrm>
                          <a:prstGeom prst="rect">
                            <a:avLst/>
                          </a:prstGeom>
                          <a:noFill/>
                          <a:ln w="12700">
                            <a:noFill/>
                          </a:ln>
                        </pic:spPr>
                      </pic:pic>
                    </a:graphicData>
                  </a:graphic>
                </wp:inline>
              </w:drawing>
            </w:r>
          </w:p>
        </w:tc>
      </w:tr>
    </w:tbl>
    <w:p>
      <w:pPr>
        <w:spacing w:before="0" w:after="120"/>
      </w:pPr>
    </w:p>
    <w:p w:rsidR="00160652" w:rsidRDefault="000F07E9">
      <w:pPr>
        <w:pStyle w:val="Heading5"/>
        <w:numPr>
          <w:ilvl w:val="0"/>
          <w:numId w:val="0"/>
        </w:numPr>
        <w:ind w:left="0" w:firstLine="0"/>
      </w:pPr>
      <w:r>
        <w:rPr>
          <w:rFonts w:ascii="Times New Roman" w:hAnsi="Times New Roman" w:eastAsia="Times New Roman" w:cs="Times New Roman"/>
        </w:rPr>
        <w:t>2. Diagramme de paquetages du système</w:t>
      </w:r>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 diagramme de paquetages de notre projet, présenté à la figure suivante, s’articule autour du paquetage « S’authentifier », importé par les paquetages « Gérer utilisateur », « Gérer profil », « Gérer contenu », « Gérer produit » et « Gérer demande ». Chacun de ces paquetages fusionne (merge) les paquetages des opérations élémentaires correspondantes : ajouter, modifier, supprimer, valider, etc.</w:t>
      </w:r>
    </w:p>
    <w:p>
      <w:pPr>
        <w:keepNext/>
        <w:spacing w:before="120" w:after="60"/>
        <w:ind w:left="0" w:firstLine="0"/>
        <w:jc w:val="center"/>
      </w:pPr>
      <w:r w:rsidRPr="00817BB3">
        <w:rPr>
          <w:noProof/>
          <w:lang w:val="en-US"/>
        </w:rPr>
        <w:lastRenderedPageBreak/>
        <w:drawing>
          <wp:inline distT="0" distB="0" distL="0" distR="0">
            <wp:extent cx="4834255" cy="3498215"/>
            <wp:effectExtent l="0" t="0" r="0" b="0"/>
            <wp:docPr id="48021702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56">
                      <a:extLst>
                        <a:ext uri="{28A0092B-C50C-407E-A947-70E740481C1C}">
                          <a14:useLocalDpi xmlns:a14="http://schemas.microsoft.com/office/drawing/2010/main" val="0"/>
                        </a:ext>
                      </a:extLst>
                    </a:blip>
                    <a:srcRect r="32716" b="31926"/>
                    <a:stretch>
                      <a:fillRect/>
                    </a:stretch>
                  </pic:blipFill>
                  <pic:spPr bwMode="auto">
                    <a:xfrm>
                      <a:off x="0" y="0"/>
                      <a:ext cx="4834255" cy="3498215"/>
                    </a:xfrm>
                    <a:prstGeom prst="rect">
                      <a:avLst/>
                    </a:prstGeom>
                    <a:noFill/>
                    <a:ln>
                      <a:noFill/>
                    </a:ln>
                    <a:extLst>
                      <a:ext uri="{53640926-AAD7-44D8-BBD7-CCE9431645EC}">
                        <a14:shadowObscured xmlns:a14="http://schemas.microsoft.com/office/drawing/2010/main"/>
                      </a:ext>
                    </a:extLst>
                  </pic:spPr>
                </pic:pic>
              </a:graphicData>
            </a:graphic>
          </wp:inline>
        </w:drawing>
      </w:r>
    </w:p>
    <w:p>
      <w:pPr>
        <w:pStyle w:val="Caption"/>
        <w:spacing w:before="0" w:after="240"/>
        <w:ind w:left="0" w:firstLine="0"/>
        <w:jc w:val="center"/>
      </w:pPr>
      <w:r>
        <w:rPr>
          <w:rFonts w:ascii="Times New Roman" w:hAnsi="Times New Roman" w:eastAsia="Times New Roman" w:cs="Times New Roman"/>
          <w:i/>
          <w:iCs/>
          <w:color w:val="1F4E79"/>
          <w:sz w:val="20"/>
          <w:szCs w:val="20"/>
          <w:lang w:val="fr-FR"/>
        </w:rPr>
        <w:t xml:space="preserve">Figure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Figure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22</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Diagramme de paquetages du système</w:t>
      </w:r>
    </w:p>
    <w:p w:rsidR="00160652" w:rsidRDefault="00086B22">
      <w:pPr>
        <w:pStyle w:val="Heading3"/>
        <w:numPr>
          <w:ilvl w:val="0"/>
          <w:numId w:val="0"/>
        </w:numPr>
        <w:ind w:left="0" w:firstLine="0"/>
      </w:pPr>
      <w:bookmarkStart w:id="617" w:name="_Toc177676018"/>
      <w:bookmarkStart w:id="618" w:name="_Toc177678443"/>
      <w:bookmarkStart w:id="619" w:name="_Toc177724579"/>
      <w:bookmarkStart w:id="620" w:name="_Toc177726457"/>
      <w:bookmarkStart w:id="621" w:name="_Toc177726927"/>
      <w:bookmarkStart w:id="622" w:name="_Toc202724658"/>
      <w:r>
        <w:rPr>
          <w:rFonts w:ascii="Times New Roman" w:hAnsi="Times New Roman" w:eastAsia="Times New Roman" w:cs="Times New Roman"/>
        </w:rPr>
        <w:t>Conclusion</w:t>
      </w:r>
      <w:bookmarkEnd w:id="617"/>
      <w:bookmarkEnd w:id="618"/>
      <w:bookmarkEnd w:id="619"/>
      <w:bookmarkEnd w:id="620"/>
      <w:bookmarkEnd w:id="621"/>
      <w:bookmarkEnd w:id="622"/>
    </w:p>
    <w:p>
      <w:pPr>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 dossier de conception nous permet de définir la structure statique du système, grâce au diagramme de classes, ainsi que son comportement dynamique, grâce aux diagrammes d’états-transitions des objets « compte utilisateur » et « message ». Le diagramme de paquetages organise enfin les fonctionnalités en modules cohérents. Ces modèles constituent la base sur laquelle s’appuie la réalisation de la plateforme, présentée dans le dossier suivant.</w:t>
      </w:r>
    </w:p>
    <w:p>
      <w:pPr>
        <w:spacing w:before="0" w:after="0"/>
      </w:pPr>
    </w:p>
    <w:p w:rsidR="00160652" w:rsidRDefault="00086B22">
      <w:pPr>
        <w:pStyle w:val="Heading2"/>
        <w:pageBreakBefore/>
        <w:jc w:val="left"/>
      </w:pPr>
      <w:bookmarkStart w:id="623" w:name="_Toc166433360"/>
      <w:bookmarkStart w:id="624" w:name="_Toc171277719"/>
      <w:bookmarkStart w:id="625" w:name="_Toc171412998"/>
      <w:bookmarkStart w:id="626" w:name="_Toc171413255"/>
      <w:bookmarkStart w:id="627" w:name="_Toc171959585"/>
      <w:bookmarkStart w:id="628" w:name="_Toc177505573"/>
      <w:bookmarkStart w:id="629" w:name="_Toc177663227"/>
      <w:bookmarkStart w:id="630" w:name="_Toc177676019"/>
      <w:bookmarkStart w:id="631" w:name="_Toc177678320"/>
      <w:bookmarkStart w:id="632" w:name="_Toc177678444"/>
      <w:bookmarkStart w:id="633" w:name="_Toc177724580"/>
      <w:bookmarkStart w:id="634" w:name="_Toc177726458"/>
      <w:bookmarkStart w:id="635" w:name="_Toc177726928"/>
      <w:bookmarkStart w:id="636" w:name="_Toc177726969"/>
      <w:bookmarkStart w:id="637" w:name="_Toc202724659"/>
      <w:r>
        <w:rPr>
          <w:rFonts w:ascii="Times New Roman" w:hAnsi="Times New Roman" w:eastAsia="Times New Roman" w:cs="Times New Roman"/>
        </w:rPr>
        <w:t>Dossier 5 : Dossier de réalisation</w:t>
      </w:r>
      <w:bookmarkEnd w:id="623"/>
      <w:bookmarkEnd w:id="624"/>
      <w:bookmarkEnd w:id="625"/>
      <w:bookmarkEnd w:id="626"/>
      <w:bookmarkEnd w:id="627"/>
      <w:bookmarkEnd w:id="628"/>
      <w:bookmarkEnd w:id="629"/>
      <w:bookmarkEnd w:id="630"/>
      <w:bookmarkEnd w:id="631"/>
      <w:bookmarkEnd w:id="632"/>
      <w:bookmarkEnd w:id="633"/>
      <w:bookmarkEnd w:id="634"/>
      <w:bookmarkEnd w:id="635"/>
      <w:bookmarkEnd w:id="636"/>
      <w:bookmarkEnd w:id="637"/>
    </w:p>
    <w:p>
      <w:pPr>
        <w:spacing w:before="0" w:after="240"/>
      </w:pPr>
    </w:p>
    <w:p w:rsidR="00160652" w:rsidRDefault="00086B22">
      <w:pPr>
        <w:pStyle w:val="Title"/>
      </w:pPr>
      <w:r>
        <w:rPr>
          <w:rFonts w:ascii="Times New Roman" w:hAnsi="Times New Roman" w:eastAsia="Times New Roman" w:cs="Times New Roman"/>
        </w:rPr>
        <w:t xml:space="preserve">Résumé :</w:t>
      </w:r>
    </w:p>
    <w:tbl>
      <w:tblPr>
        <w:tblW w:w="8306" w:type="dxa"/>
        <w:jc w:val="center"/>
        <w:tblBorders>
          <w:top w:val="single" w:sz="8" w:space="0" w:color="1F4E79"/>
          <w:left w:val="single" w:sz="24" w:space="0" w:color="E3B448"/>
          <w:bottom w:val="single" w:sz="8" w:space="0" w:color="1F4E79"/>
          <w:right w:val="single" w:sz="8" w:space="0" w:color="1F4E79"/>
        </w:tblBorders>
        <w:tblLayout w:type="fixed"/>
        <w:tblCellMar>
          <w:top w:w="120" w:type="dxa"/>
          <w:left w:w="200" w:type="dxa"/>
          <w:bottom w:w="120" w:type="dxa"/>
          <w:right w:w="200" w:type="dxa"/>
        </w:tblCellMar>
        <w:tblLook w:val="0000" w:firstRow="0" w:lastRow="0" w:firstColumn="0" w:lastColumn="0" w:noHBand="1" w:noVBand="1"/>
      </w:tblPr>
      <w:tblGrid>
        <w:gridCol w:w="8306"/>
      </w:tblGrid>
      <w:tr>
        <w:trPr>
          <w:cantSplit/>
        </w:trPr>
        <w:tc>
          <w:tcPr>
            <w:tcW w:w="8306" w:type="dxa"/>
            <w:shd w:val="clear" w:color="auto" w:fill="EEF3F9"/>
          </w:tcPr>
          <w:p>
            <w:pPr>
              <w:spacing w:before="0" w:after="0" w:line="312" w:lineRule="auto"/>
              <w:ind w:left="0" w:firstLine="0"/>
              <w:jc w:val="both"/>
            </w:pPr>
            <w:r>
              <w:rPr>
                <w:rFonts w:ascii="Times New Roman" w:hAnsi="Times New Roman" w:eastAsia="Times New Roman" w:cs="Times New Roman"/>
                <w:color w:val="262626"/>
                <w:sz w:val="24"/>
                <w:szCs w:val="24"/>
                <w:lang w:val="fr-FR"/>
              </w:rPr>
              <w:t xml:space="preserve">La réalisation consiste à mettre en œuvre le projet dans des langages de programmation, conformément aux spécifications définies dans les dossiers précédents. Ce dossier présente les technologies retenues, l’architecture physique et logique du système, ainsi que les diagrammes de déploiement et de composants.</w:t>
            </w:r>
          </w:p>
        </w:tc>
      </w:tr>
    </w:tbl>
    <w:p>
      <w:pPr>
        <w:spacing w:before="0" w:after="360"/>
      </w:pPr>
    </w:p>
    <w:p w:rsidR="00160652" w:rsidRDefault="00086B22">
      <w:pPr>
        <w:pStyle w:val="Title"/>
      </w:pPr>
      <w:r>
        <w:rPr>
          <w:rFonts w:ascii="Times New Roman" w:hAnsi="Times New Roman" w:eastAsia="Times New Roman" w:cs="Times New Roman"/>
        </w:rPr>
        <w:t xml:space="preserve">Aperçu :</w:t>
      </w:r>
    </w:p>
    <w:tbl>
      <w:tblPr>
        <w:tblW w:w="8306" w:type="dxa"/>
        <w:jc w:val="center"/>
        <w:tblBorders>
          <w:top w:val="single" w:sz="8" w:space="0" w:color="1F4E79"/>
          <w:left w:val="single" w:sz="24" w:space="0" w:color="E3B448"/>
          <w:bottom w:val="single" w:sz="8" w:space="0" w:color="1F4E79"/>
          <w:right w:val="single" w:sz="8" w:space="0" w:color="1F4E79"/>
        </w:tblBorders>
        <w:tblLayout w:type="fixed"/>
        <w:tblCellMar>
          <w:top w:w="120" w:type="dxa"/>
          <w:left w:w="200" w:type="dxa"/>
          <w:bottom w:w="120" w:type="dxa"/>
          <w:right w:w="200" w:type="dxa"/>
        </w:tblCellMar>
        <w:tblLook w:val="0000" w:firstRow="0" w:lastRow="0" w:firstColumn="0" w:lastColumn="0" w:noHBand="1" w:noVBand="1"/>
      </w:tblPr>
      <w:tblGrid>
        <w:gridCol w:w="8306"/>
      </w:tblGrid>
      <w:tr>
        <w:trPr>
          <w:cantSplit/>
        </w:trPr>
        <w:tc>
          <w:tcPr>
            <w:tcW w:w="8306" w:type="dxa"/>
            <w:shd w:val="clear" w:color="auto" w:fill="EEF3F9"/>
          </w:tcPr>
          <w:p>
            <w:pPr>
              <w:spacing w:before="0" w:after="40" w:line="276" w:lineRule="auto"/>
              <w:ind w:left="0" w:firstLine="0"/>
              <w:jc w:val="left"/>
            </w:pPr>
            <w:r>
              <w:rPr>
                <w:rFonts w:ascii="Times New Roman" w:hAnsi="Times New Roman" w:eastAsia="Times New Roman" w:cs="Times New Roman"/>
                <w:b/>
                <w:bCs/>
                <w:color w:val="1F4E79"/>
                <w:sz w:val="24"/>
                <w:szCs w:val="24"/>
                <w:lang w:val="fr-FR"/>
              </w:rPr>
              <w:t xml:space="preserve">Introduction</w:t>
            </w:r>
          </w:p>
          <w:p>
            <w:pPr>
              <w:spacing w:before="100" w:after="40" w:line="276" w:lineRule="auto"/>
              <w:ind w:left="0" w:firstLine="0"/>
              <w:jc w:val="left"/>
            </w:pPr>
            <w:r>
              <w:rPr>
                <w:rFonts w:ascii="Times New Roman" w:hAnsi="Times New Roman" w:eastAsia="Times New Roman" w:cs="Times New Roman"/>
                <w:b/>
                <w:bCs/>
                <w:color w:val="1F4E79"/>
                <w:sz w:val="24"/>
                <w:szCs w:val="24"/>
                <w:lang w:val="fr-FR"/>
              </w:rPr>
              <w:t xml:space="preserve">I. Choix des technologies</w:t>
            </w:r>
          </w:p>
          <w:p>
            <w:pPr>
              <w:spacing w:before="0" w:after="20" w:line="276" w:lineRule="auto"/>
              <w:ind w:left="567" w:firstLine="0"/>
              <w:jc w:val="left"/>
            </w:pPr>
            <w:r>
              <w:rPr>
                <w:rFonts w:ascii="Times New Roman" w:hAnsi="Times New Roman" w:eastAsia="Times New Roman" w:cs="Times New Roman"/>
                <w:color w:val="262626"/>
                <w:sz w:val="22"/>
                <w:szCs w:val="22"/>
                <w:lang w:val="fr-FR"/>
              </w:rPr>
              <w:t xml:space="preserve">1.  Technologies principales</w:t>
            </w:r>
          </w:p>
          <w:p>
            <w:pPr>
              <w:spacing w:before="0" w:after="20" w:line="276" w:lineRule="auto"/>
              <w:ind w:left="567" w:firstLine="0"/>
              <w:jc w:val="left"/>
            </w:pPr>
            <w:r>
              <w:rPr>
                <w:rFonts w:ascii="Times New Roman" w:hAnsi="Times New Roman" w:eastAsia="Times New Roman" w:cs="Times New Roman"/>
                <w:color w:val="262626"/>
                <w:sz w:val="22"/>
                <w:szCs w:val="22"/>
                <w:lang w:val="fr-FR"/>
              </w:rPr>
              <w:t xml:space="preserve">2.  Bibliothèques et outils complémentaires</w:t>
            </w:r>
          </w:p>
          <w:p>
            <w:pPr>
              <w:spacing w:before="100" w:after="40" w:line="276" w:lineRule="auto"/>
              <w:ind w:left="0" w:firstLine="0"/>
              <w:jc w:val="left"/>
            </w:pPr>
            <w:r>
              <w:rPr>
                <w:rFonts w:ascii="Times New Roman" w:hAnsi="Times New Roman" w:eastAsia="Times New Roman" w:cs="Times New Roman"/>
                <w:b/>
                <w:bCs/>
                <w:color w:val="1F4E79"/>
                <w:sz w:val="24"/>
                <w:szCs w:val="24"/>
                <w:lang w:val="fr-FR"/>
              </w:rPr>
              <w:t xml:space="preserve">II. Architecture du système</w:t>
            </w:r>
          </w:p>
          <w:p>
            <w:pPr>
              <w:spacing w:before="0" w:after="20" w:line="276" w:lineRule="auto"/>
              <w:ind w:left="567" w:firstLine="0"/>
              <w:jc w:val="left"/>
            </w:pPr>
            <w:r>
              <w:rPr>
                <w:rFonts w:ascii="Times New Roman" w:hAnsi="Times New Roman" w:eastAsia="Times New Roman" w:cs="Times New Roman"/>
                <w:color w:val="262626"/>
                <w:sz w:val="22"/>
                <w:szCs w:val="22"/>
                <w:lang w:val="fr-FR"/>
              </w:rPr>
              <w:t xml:space="preserve">1.  Architecture physique</w:t>
            </w:r>
          </w:p>
          <w:p>
            <w:pPr>
              <w:spacing w:before="0" w:after="20" w:line="276" w:lineRule="auto"/>
              <w:ind w:left="567" w:firstLine="0"/>
              <w:jc w:val="left"/>
            </w:pPr>
            <w:r>
              <w:rPr>
                <w:rFonts w:ascii="Times New Roman" w:hAnsi="Times New Roman" w:eastAsia="Times New Roman" w:cs="Times New Roman"/>
                <w:color w:val="262626"/>
                <w:sz w:val="22"/>
                <w:szCs w:val="22"/>
                <w:lang w:val="fr-FR"/>
              </w:rPr>
              <w:t xml:space="preserve">2.  Architecture logique</w:t>
            </w:r>
          </w:p>
          <w:p>
            <w:pPr>
              <w:spacing w:before="100" w:after="40" w:line="276" w:lineRule="auto"/>
              <w:ind w:left="0" w:firstLine="0"/>
              <w:jc w:val="left"/>
            </w:pPr>
            <w:r>
              <w:rPr>
                <w:rFonts w:ascii="Times New Roman" w:hAnsi="Times New Roman" w:eastAsia="Times New Roman" w:cs="Times New Roman"/>
                <w:b/>
                <w:bCs/>
                <w:color w:val="1F4E79"/>
                <w:sz w:val="24"/>
                <w:szCs w:val="24"/>
                <w:lang w:val="fr-FR"/>
              </w:rPr>
              <w:t xml:space="preserve">III. Diagramme de déploiement</w:t>
            </w:r>
          </w:p>
          <w:p>
            <w:pPr>
              <w:spacing w:before="0" w:after="20" w:line="276" w:lineRule="auto"/>
              <w:ind w:left="567" w:firstLine="0"/>
              <w:jc w:val="left"/>
            </w:pPr>
            <w:r>
              <w:rPr>
                <w:rFonts w:ascii="Times New Roman" w:hAnsi="Times New Roman" w:eastAsia="Times New Roman" w:cs="Times New Roman"/>
                <w:color w:val="262626"/>
                <w:sz w:val="22"/>
                <w:szCs w:val="22"/>
                <w:lang w:val="fr-FR"/>
              </w:rPr>
              <w:t xml:space="preserve">1.  Formalisme</w:t>
            </w:r>
          </w:p>
          <w:p>
            <w:pPr>
              <w:spacing w:before="0" w:after="20" w:line="276" w:lineRule="auto"/>
              <w:ind w:left="567" w:firstLine="0"/>
              <w:jc w:val="left"/>
            </w:pPr>
            <w:r>
              <w:rPr>
                <w:rFonts w:ascii="Times New Roman" w:hAnsi="Times New Roman" w:eastAsia="Times New Roman" w:cs="Times New Roman"/>
                <w:color w:val="262626"/>
                <w:sz w:val="22"/>
                <w:szCs w:val="22"/>
                <w:lang w:val="fr-FR"/>
              </w:rPr>
              <w:t xml:space="preserve">2.  Diagramme de déploiement du système</w:t>
            </w:r>
          </w:p>
          <w:p>
            <w:pPr>
              <w:spacing w:before="100" w:after="40" w:line="276" w:lineRule="auto"/>
              <w:ind w:left="0" w:firstLine="0"/>
              <w:jc w:val="left"/>
            </w:pPr>
            <w:r>
              <w:rPr>
                <w:rFonts w:ascii="Times New Roman" w:hAnsi="Times New Roman" w:eastAsia="Times New Roman" w:cs="Times New Roman"/>
                <w:b/>
                <w:bCs/>
                <w:color w:val="1F4E79"/>
                <w:sz w:val="24"/>
                <w:szCs w:val="24"/>
                <w:lang w:val="fr-FR"/>
              </w:rPr>
              <w:t xml:space="preserve">IV. Diagramme de composants</w:t>
            </w:r>
          </w:p>
          <w:p>
            <w:pPr>
              <w:spacing w:before="0" w:after="20" w:line="276" w:lineRule="auto"/>
              <w:ind w:left="567" w:firstLine="0"/>
              <w:jc w:val="left"/>
            </w:pPr>
            <w:r>
              <w:rPr>
                <w:rFonts w:ascii="Times New Roman" w:hAnsi="Times New Roman" w:eastAsia="Times New Roman" w:cs="Times New Roman"/>
                <w:color w:val="262626"/>
                <w:sz w:val="22"/>
                <w:szCs w:val="22"/>
                <w:lang w:val="fr-FR"/>
              </w:rPr>
              <w:t xml:space="preserve">1.  Formalisme</w:t>
            </w:r>
          </w:p>
          <w:p>
            <w:pPr>
              <w:spacing w:before="0" w:after="20" w:line="276" w:lineRule="auto"/>
              <w:ind w:left="567" w:firstLine="0"/>
              <w:jc w:val="left"/>
            </w:pPr>
            <w:r>
              <w:rPr>
                <w:rFonts w:ascii="Times New Roman" w:hAnsi="Times New Roman" w:eastAsia="Times New Roman" w:cs="Times New Roman"/>
                <w:color w:val="262626"/>
                <w:sz w:val="22"/>
                <w:szCs w:val="22"/>
                <w:lang w:val="fr-FR"/>
              </w:rPr>
              <w:t xml:space="preserve">2.  Diagramme de composants du système</w:t>
            </w:r>
          </w:p>
          <w:p>
            <w:pPr>
              <w:spacing w:before="100" w:after="40" w:line="276" w:lineRule="auto"/>
              <w:ind w:left="0" w:firstLine="0"/>
              <w:jc w:val="left"/>
            </w:pPr>
            <w:r>
              <w:rPr>
                <w:rFonts w:ascii="Times New Roman" w:hAnsi="Times New Roman" w:eastAsia="Times New Roman" w:cs="Times New Roman"/>
                <w:b/>
                <w:bCs/>
                <w:color w:val="1F4E79"/>
                <w:sz w:val="24"/>
                <w:szCs w:val="24"/>
                <w:lang w:val="fr-FR"/>
              </w:rPr>
              <w:t xml:space="preserve">Conclusion</w:t>
            </w:r>
          </w:p>
        </w:tc>
      </w:tr>
    </w:tbl>
    <w:p w:rsidR="00160652" w:rsidRDefault="00086B22">
      <w:pPr>
        <w:pStyle w:val="Heading3"/>
        <w:pageBreakBefore/>
        <w:numPr>
          <w:ilvl w:val="0"/>
          <w:numId w:val="0"/>
        </w:numPr>
        <w:ind w:left="0" w:firstLine="0"/>
      </w:pPr>
      <w:bookmarkStart w:id="638" w:name="_Toc177676020"/>
      <w:bookmarkStart w:id="639" w:name="_Toc177678445"/>
      <w:bookmarkStart w:id="640" w:name="_Toc177724581"/>
      <w:bookmarkStart w:id="641" w:name="_Toc177726459"/>
      <w:bookmarkStart w:id="642" w:name="_Toc177726929"/>
      <w:bookmarkStart w:id="643" w:name="_Toc202724660"/>
      <w:r>
        <w:rPr>
          <w:rFonts w:ascii="Times New Roman" w:hAnsi="Times New Roman" w:eastAsia="Times New Roman" w:cs="Times New Roman"/>
        </w:rPr>
        <w:t>Introduction</w:t>
      </w:r>
      <w:bookmarkEnd w:id="638"/>
      <w:bookmarkEnd w:id="639"/>
      <w:bookmarkEnd w:id="640"/>
      <w:bookmarkEnd w:id="641"/>
      <w:bookmarkEnd w:id="642"/>
      <w:bookmarkEnd w:id="643"/>
    </w:p>
    <w:p>
      <w:pPr>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 dossier de réalisation regroupe les informations relatives à la mise en œuvre de notre plateforme. Il présente d’abord l’environnement de développement, les technologies et les langages utilisés, puis l’architecture physique et logique du système, et enfin les diagrammes de déploiement et de composants de l’application.</w:t>
      </w:r>
    </w:p>
    <w:p w:rsidR="00160652" w:rsidRDefault="00086B22" w:rsidP="008032BE">
      <w:pPr>
        <w:pStyle w:val="Heading3"/>
        <w:numPr>
          <w:ilvl w:val="0"/>
          <w:numId w:val="71"/>
        </w:numPr>
        <w:ind w:left="1080" w:hanging="720"/>
      </w:pPr>
      <w:bookmarkStart w:id="644" w:name="_Toc177676021"/>
      <w:bookmarkStart w:id="645" w:name="_Toc177678446"/>
      <w:bookmarkStart w:id="646" w:name="_Toc177724582"/>
      <w:bookmarkStart w:id="647" w:name="_Toc177726460"/>
      <w:bookmarkStart w:id="648" w:name="_Toc177726930"/>
      <w:bookmarkStart w:id="649" w:name="_Toc202724661"/>
      <w:r>
        <w:rPr>
          <w:rFonts w:ascii="Times New Roman" w:hAnsi="Times New Roman" w:eastAsia="Times New Roman" w:cs="Times New Roman"/>
        </w:rPr>
        <w:t>Choix des technologies</w:t>
      </w:r>
      <w:bookmarkEnd w:id="644"/>
      <w:bookmarkEnd w:id="645"/>
      <w:bookmarkEnd w:id="646"/>
      <w:bookmarkEnd w:id="647"/>
      <w:bookmarkEnd w:id="648"/>
      <w:bookmarkEnd w:id="649"/>
    </w:p>
    <w:p w:rsidR="00160652" w:rsidRDefault="000F07E9">
      <w:pPr>
        <w:pStyle w:val="Heading5"/>
        <w:numPr>
          <w:ilvl w:val="0"/>
          <w:numId w:val="0"/>
        </w:numPr>
        <w:ind w:left="0" w:firstLine="0"/>
      </w:pPr>
      <w:r>
        <w:rPr>
          <w:rFonts w:ascii="Times New Roman" w:hAnsi="Times New Roman" w:eastAsia="Times New Roman" w:cs="Times New Roman"/>
        </w:rPr>
        <w:t>1. Technologies principales</w:t>
      </w:r>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 tableau suivant présente les principaux outils logiciels utilisés pour la réalisation de notre plateforme :</w:t>
      </w:r>
    </w:p>
    <w:p>
      <w:pPr>
        <w:pStyle w:val="Caption"/>
        <w:keepNext/>
        <w:spacing w:before="0" w:after="60"/>
        <w:ind w:left="0" w:firstLine="0"/>
        <w:jc w:val="center"/>
      </w:pPr>
      <w:r>
        <w:rPr>
          <w:rFonts w:ascii="Times New Roman" w:hAnsi="Times New Roman" w:eastAsia="Times New Roman" w:cs="Times New Roman"/>
          <w:i/>
          <w:iCs/>
          <w:color w:val="1F4E79"/>
          <w:sz w:val="20"/>
          <w:szCs w:val="20"/>
          <w:lang w:val="fr-FR"/>
        </w:rPr>
        <w:t xml:space="preserve">Tableau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Tableau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24</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Technologies principales du projet</w:t>
      </w:r>
    </w:p>
    <w:tbl>
      <w:tblPr>
        <w:tblW w:w="8306" w:type="dxa"/>
        <w:jc w:val="center"/>
        <w:tblBorders>
          <w:top w:val="single" w:sz="8" w:space="0" w:color="1F4E79"/>
          <w:left w:val="single" w:sz="4" w:space="0" w:color="A6B8CC"/>
          <w:bottom w:val="single" w:sz="8" w:space="0" w:color="1F4E79"/>
          <w:right w:val="single" w:sz="4" w:space="0" w:color="A6B8CC"/>
          <w:insideH w:val="single" w:sz="4" w:space="0" w:color="A6B8CC"/>
          <w:insideV w:val="single" w:sz="4" w:space="0" w:color="A6B8CC"/>
        </w:tblBorders>
        <w:tblLayout w:type="fixed"/>
        <w:tblCellMar>
          <w:left w:w="90" w:type="dxa"/>
          <w:right w:w="90" w:type="dxa"/>
        </w:tblCellMar>
        <w:tblLook w:val="04A0" w:firstRow="1" w:lastRow="0" w:firstColumn="0" w:lastColumn="0" w:noHBand="0" w:noVBand="1"/>
      </w:tblPr>
      <w:tblGrid>
        <w:gridCol w:w="1800"/>
        <w:gridCol w:w="4806"/>
        <w:gridCol w:w="1700"/>
      </w:tblGrid>
      <w:tr>
        <w:trPr>
          <w:tblHeader/>
          <w:cantSplit/>
        </w:trPr>
        <w:tc>
          <w:tcPr>
            <w:tcW w:w="1800"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Technologie</w:t>
            </w:r>
          </w:p>
        </w:tc>
        <w:tc>
          <w:tcPr>
            <w:tcW w:w="4806"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Description</w:t>
            </w:r>
          </w:p>
        </w:tc>
        <w:tc>
          <w:tcPr>
            <w:tcW w:w="1700"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Logo</w:t>
            </w:r>
          </w:p>
        </w:tc>
      </w:tr>
      <w:tr w:rsidR="008E4C71" w:rsidTr="00D46695">
        <w:trPr>
          <w:cnfStyle w:val="000000100000" w:firstRow="0" w:lastRow="0" w:firstColumn="0" w:lastColumn="0" w:oddVBand="0" w:evenVBand="0" w:oddHBand="1" w:evenHBand="0" w:firstRowFirstColumn="0" w:firstRowLastColumn="0" w:lastRowFirstColumn="0" w:lastRowLastColumn="0"/>
          <w:trHeight w:val="1968"/>
        </w:trPr>
        <w:tc>
          <w:tcPr>
            <w:cnfStyle w:val="001000000000" w:firstRow="0" w:lastRow="0" w:firstColumn="1" w:lastColumn="0" w:oddVBand="0" w:evenVBand="0" w:oddHBand="0" w:evenHBand="0" w:firstRowFirstColumn="0" w:firstRowLastColumn="0" w:lastRowFirstColumn="0" w:lastRowLastColumn="0"/>
            <w:tcW w:w="1800" w:type="dxa"/>
          </w:tcPr>
          <w:p w:rsidR="008E4C71" w:rsidRDefault="00D46695">
            <w:pPr>
              <w:spacing w:before="40" w:after="40" w:line="252" w:lineRule="auto"/>
              <w:ind w:left="0" w:firstLine="0"/>
              <w:jc w:val="left"/>
            </w:pPr>
            <w:r>
              <w:rPr>
                <w:rFonts w:ascii="Times New Roman" w:hAnsi="Times New Roman" w:eastAsia="Times New Roman" w:cs="Times New Roman"/>
                <w:b/>
                <w:bCs/>
                <w:color w:val="1F4E79"/>
                <w:sz w:val="20"/>
                <w:szCs w:val="20"/>
                <w:lang w:val="fr-FR"/>
              </w:rPr>
              <w:t xml:space="preserve">PowerAMC</w:t>
            </w:r>
          </w:p>
        </w:tc>
        <w:tc>
          <w:tcPr>
            <w:tcW w:w="4806" w:type="dxa"/>
          </w:tcPr>
          <w:p w:rsidR="008E4C71" w:rsidRPr="00D46695" w:rsidRDefault="00D46695">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left"/>
            </w:pPr>
            <w:r>
              <w:rPr>
                <w:rFonts w:ascii="Times New Roman" w:hAnsi="Times New Roman" w:eastAsia="Times New Roman" w:cs="Times New Roman"/>
                <w:color w:val="262626"/>
                <w:sz w:val="20"/>
                <w:szCs w:val="20"/>
                <w:lang w:val="fr-FR"/>
              </w:rPr>
              <w:t xml:space="preserve">Atelier de modélisation utilisé pour concevoir les modèles UML du projet (diagrammes de cas d’utilisation, de classes, de séquence, etc.).</w:t>
            </w:r>
          </w:p>
        </w:tc>
        <w:tc>
          <w:tcPr>
            <w:tcW w:w="1700" w:type="dxa"/>
          </w:tcPr>
          <w:p w:rsidR="008E4C71" w:rsidRDefault="002E5D69">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pPr>
            <w:r w:rsidRPr="002E5D69">
              <w:rPr>
                <w:noProof/>
                <w:lang w:val="en-US"/>
              </w:rPr>
              <w:drawing>
                <wp:inline distT="0" distB="0" distL="0" distR="0" wp14:anchorId="55171F13" wp14:editId="731001BA">
                  <wp:extent cx="939800" cy="454322"/>
                  <wp:effectExtent l="133350" t="114300" r="149225" b="162560"/>
                  <wp:docPr id="102" name="Image 3">
                    <a:extLst xmlns:a="http://schemas.openxmlformats.org/drawingml/2006/main">
                      <a:ext uri="{FF2B5EF4-FFF2-40B4-BE49-F238E27FC236}">
                        <a16:creationId xmlns:a16="http://schemas.microsoft.com/office/drawing/2014/main" id="{4D8D2990-64ED-46CD-8A38-FBA98AD13B4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age 3">
                            <a:extLst>
                              <a:ext uri="{FF2B5EF4-FFF2-40B4-BE49-F238E27FC236}">
                                <a16:creationId xmlns:a16="http://schemas.microsoft.com/office/drawing/2014/main" id="{4D8D2990-64ED-46CD-8A38-FBA98AD13B40}"/>
                              </a:ext>
                            </a:extLst>
                          </pic:cNvPr>
                          <pic:cNvPicPr>
                            <a:picLocks noChangeAspect="1"/>
                          </pic:cNvPicPr>
                        </pic:nvPicPr>
                        <pic:blipFill rotWithShape="1">
                          <a:blip r:embed="rId57">
                            <a:extLst>
                              <a:ext uri="{28A0092B-C50C-407E-A947-70E740481C1C}">
                                <a14:useLocalDpi xmlns:a14="http://schemas.microsoft.com/office/drawing/2010/main" val="0"/>
                              </a:ext>
                            </a:extLst>
                          </a:blip>
                          <a:srcRect b="35794"/>
                          <a:stretch/>
                        </pic:blipFill>
                        <pic:spPr>
                          <a:xfrm>
                            <a:off x="0" y="0"/>
                            <a:ext cx="939800" cy="454322"/>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tc>
      </w:tr>
      <w:tr w:rsidR="008E4C71" w:rsidTr="00D46695">
        <w:trPr>
          <w:trHeight w:val="2279"/>
        </w:trPr>
        <w:tc>
          <w:tcPr>
            <w:cnfStyle w:val="001000000000" w:firstRow="0" w:lastRow="0" w:firstColumn="1" w:lastColumn="0" w:oddVBand="0" w:evenVBand="0" w:oddHBand="0" w:evenHBand="0" w:firstRowFirstColumn="0" w:firstRowLastColumn="0" w:lastRowFirstColumn="0" w:lastRowLastColumn="0"/>
            <w:tcW w:w="1800" w:type="dxa"/>
          </w:tcPr>
          <w:p w:rsidR="008E4C71" w:rsidRDefault="00D46695">
            <w:pPr>
              <w:spacing w:before="40" w:after="40" w:line="252" w:lineRule="auto"/>
              <w:ind w:left="0" w:firstLine="0"/>
              <w:jc w:val="left"/>
            </w:pPr>
            <w:r>
              <w:rPr>
                <w:rFonts w:ascii="Times New Roman" w:hAnsi="Times New Roman" w:eastAsia="Times New Roman" w:cs="Times New Roman"/>
                <w:b/>
                <w:bCs/>
                <w:color w:val="1F4E79"/>
                <w:sz w:val="20"/>
                <w:szCs w:val="20"/>
                <w:lang w:val="fr-FR"/>
              </w:rPr>
              <w:t xml:space="preserve">Angular</w:t>
            </w:r>
          </w:p>
        </w:tc>
        <w:tc>
          <w:tcPr>
            <w:tcW w:w="4806" w:type="dxa"/>
          </w:tcPr>
          <w:p w:rsidR="008E4C71" w:rsidRDefault="00D46695">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left"/>
            </w:pPr>
            <w:r>
              <w:rPr>
                <w:rFonts w:ascii="Times New Roman" w:hAnsi="Times New Roman" w:eastAsia="Times New Roman" w:cs="Times New Roman"/>
                <w:color w:val="262626"/>
                <w:sz w:val="20"/>
                <w:szCs w:val="20"/>
                <w:lang w:val="fr-FR"/>
              </w:rPr>
              <w:t xml:space="preserve">Framework open source de Google, basé sur TypeScript, utilisé pour développer le front-end : il construit l’interface utilisateur et gère toute l’expérience visuelle de l’application web (version 21).</w:t>
            </w:r>
          </w:p>
        </w:tc>
        <w:tc>
          <w:tcPr>
            <w:tcW w:w="1700" w:type="dxa"/>
          </w:tcPr>
          <w:p w:rsidR="008E4C71" w:rsidRDefault="002E5D69">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center"/>
            </w:pPr>
            <w:r w:rsidRPr="002E5D69">
              <w:rPr>
                <w:noProof/>
                <w:lang w:val="en-US"/>
              </w:rPr>
              <w:drawing>
                <wp:inline distT="0" distB="0" distL="0" distR="0" wp14:anchorId="70F04EAE" wp14:editId="09A0E482">
                  <wp:extent cx="836295" cy="906780"/>
                  <wp:effectExtent l="0" t="0" r="1905" b="7620"/>
                  <wp:docPr id="97" name="Imag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8"/>
                          <a:stretch>
                            <a:fillRect/>
                          </a:stretch>
                        </pic:blipFill>
                        <pic:spPr>
                          <a:xfrm>
                            <a:off x="0" y="0"/>
                            <a:ext cx="833876" cy="904157"/>
                          </a:xfrm>
                          <a:prstGeom prst="rect">
                            <a:avLst/>
                          </a:prstGeom>
                        </pic:spPr>
                      </pic:pic>
                    </a:graphicData>
                  </a:graphic>
                </wp:inline>
              </w:drawing>
            </w:r>
          </w:p>
        </w:tc>
      </w:tr>
      <w:tr w:rsidR="008E4C71" w:rsidTr="00D46695">
        <w:trPr>
          <w:cnfStyle w:val="000000100000" w:firstRow="0" w:lastRow="0" w:firstColumn="0" w:lastColumn="0" w:oddVBand="0" w:evenVBand="0" w:oddHBand="1" w:evenHBand="0" w:firstRowFirstColumn="0" w:firstRowLastColumn="0" w:lastRowFirstColumn="0" w:lastRowLastColumn="0"/>
          <w:trHeight w:val="2405"/>
        </w:trPr>
        <w:tc>
          <w:tcPr>
            <w:cnfStyle w:val="001000000000" w:firstRow="0" w:lastRow="0" w:firstColumn="1" w:lastColumn="0" w:oddVBand="0" w:evenVBand="0" w:oddHBand="0" w:evenHBand="0" w:firstRowFirstColumn="0" w:firstRowLastColumn="0" w:lastRowFirstColumn="0" w:lastRowLastColumn="0"/>
            <w:tcW w:w="1800" w:type="dxa"/>
          </w:tcPr>
          <w:p w:rsidR="00D46695" w:rsidRDefault="00D46695">
            <w:pPr>
              <w:spacing w:before="40" w:after="40" w:line="252" w:lineRule="auto"/>
              <w:ind w:left="0" w:firstLine="0"/>
              <w:jc w:val="left"/>
              <w:rPr>
                <w:b w:val="0"/>
                <w:bCs w:val="0"/>
              </w:rPr>
            </w:pPr>
            <w:r>
              <w:rPr>
                <w:rFonts w:ascii="Times New Roman" w:hAnsi="Times New Roman" w:eastAsia="Times New Roman" w:cs="Times New Roman"/>
                <w:b/>
                <w:bCs/>
                <w:color w:val="1F4E79"/>
                <w:sz w:val="20"/>
                <w:szCs w:val="20"/>
                <w:lang w:val="fr-FR"/>
              </w:rPr>
              <w:t xml:space="preserve">Spring Boot</w:t>
            </w:r>
          </w:p>
        </w:tc>
        <w:tc>
          <w:tcPr>
            <w:tcW w:w="4806" w:type="dxa"/>
          </w:tcPr>
          <w:p w:rsidR="008E4C71" w:rsidRPr="00D46695" w:rsidRDefault="00D46695">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left"/>
              <w:rPr>
                <w:lang w:val="fr-FR"/>
              </w:rPr>
            </w:pPr>
            <w:r>
              <w:rPr>
                <w:rFonts w:ascii="Times New Roman" w:hAnsi="Times New Roman" w:eastAsia="Times New Roman" w:cs="Times New Roman"/>
                <w:color w:val="262626"/>
                <w:sz w:val="20"/>
                <w:szCs w:val="20"/>
                <w:lang w:val="fr-FR"/>
              </w:rPr>
              <w:t xml:space="preserve">Framework Java côté serveur qui porte la logique métier, la sécurité et la gestion des données, et qui expose l’API REST consommée par le front-end (version 4).</w:t>
            </w:r>
          </w:p>
        </w:tc>
        <w:tc>
          <w:tcPr>
            <w:tcW w:w="1700" w:type="dxa"/>
          </w:tcPr>
          <w:p w:rsidR="008E4C71" w:rsidRDefault="002E5D69" w:rsidP="002E5D69">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pPr>
            <w:r w:rsidRPr="002E5D69">
              <w:rPr>
                <w:noProof/>
                <w:lang w:val="en-US"/>
              </w:rPr>
              <w:drawing>
                <wp:inline distT="0" distB="0" distL="0" distR="0" wp14:anchorId="182A9FE5" wp14:editId="087313E0">
                  <wp:extent cx="731520" cy="586740"/>
                  <wp:effectExtent l="0" t="0" r="0" b="3810"/>
                  <wp:docPr id="98" name="Imag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9"/>
                          <a:stretch>
                            <a:fillRect/>
                          </a:stretch>
                        </pic:blipFill>
                        <pic:spPr>
                          <a:xfrm>
                            <a:off x="0" y="0"/>
                            <a:ext cx="731582" cy="586790"/>
                          </a:xfrm>
                          <a:prstGeom prst="rect">
                            <a:avLst/>
                          </a:prstGeom>
                        </pic:spPr>
                      </pic:pic>
                    </a:graphicData>
                  </a:graphic>
                </wp:inline>
              </w:drawing>
            </w:r>
          </w:p>
        </w:tc>
      </w:tr>
      <w:tr w:rsidR="008E4C71" w:rsidTr="00D46695">
        <w:trPr>
          <w:trHeight w:val="2383"/>
        </w:trPr>
        <w:tc>
          <w:tcPr>
            <w:cnfStyle w:val="001000000000" w:firstRow="0" w:lastRow="0" w:firstColumn="1" w:lastColumn="0" w:oddVBand="0" w:evenVBand="0" w:oddHBand="0" w:evenHBand="0" w:firstRowFirstColumn="0" w:firstRowLastColumn="0" w:lastRowFirstColumn="0" w:lastRowLastColumn="0"/>
            <w:tcW w:w="1800" w:type="dxa"/>
          </w:tcPr>
          <w:p w:rsidR="008E4C71" w:rsidRDefault="005F729E">
            <w:pPr>
              <w:spacing w:before="40" w:after="40" w:line="252" w:lineRule="auto"/>
              <w:ind w:left="0" w:firstLine="0"/>
              <w:jc w:val="left"/>
            </w:pPr>
            <w:r>
              <w:rPr>
                <w:rFonts w:ascii="Times New Roman" w:hAnsi="Times New Roman" w:eastAsia="Times New Roman" w:cs="Times New Roman"/>
                <w:b/>
                <w:bCs/>
                <w:color w:val="1F4E79"/>
                <w:sz w:val="20"/>
                <w:szCs w:val="20"/>
                <w:lang w:val="fr-FR"/>
              </w:rPr>
              <w:lastRenderedPageBreak/>
              <w:t xml:space="preserve">PostgreSQL</w:t>
            </w:r>
          </w:p>
        </w:tc>
        <w:tc>
          <w:tcPr>
            <w:tcW w:w="4806" w:type="dxa"/>
          </w:tcPr>
          <w:p w:rsidR="008E4C71" w:rsidRDefault="005F729E">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left"/>
            </w:pPr>
            <w:r>
              <w:rPr>
                <w:rFonts w:ascii="Times New Roman" w:hAnsi="Times New Roman" w:eastAsia="Times New Roman" w:cs="Times New Roman"/>
                <w:color w:val="262626"/>
                <w:sz w:val="20"/>
                <w:szCs w:val="20"/>
                <w:lang w:val="fr-FR"/>
              </w:rPr>
              <w:t xml:space="preserve">Système de gestion de bases de données relationnelles (SGBDR) open source qui assure le stockage, la gestion, la sécurisation et la manipulation des données (utilisateurs, lots de cacao, négociations, messages, etc.).</w:t>
            </w:r>
          </w:p>
        </w:tc>
        <w:tc>
          <w:tcPr>
            <w:tcW w:w="1700" w:type="dxa"/>
          </w:tcPr>
          <w:p w:rsidR="008E4C71" w:rsidRDefault="002E5D69">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center"/>
            </w:pPr>
            <w:r w:rsidRPr="002E5D69">
              <w:rPr>
                <w:noProof/>
                <w:lang w:val="en-US"/>
              </w:rPr>
              <w:drawing>
                <wp:inline distT="0" distB="0" distL="0" distR="0" wp14:anchorId="01E80FA7" wp14:editId="3EAD2BDF">
                  <wp:extent cx="939800" cy="341745"/>
                  <wp:effectExtent l="0" t="0" r="0" b="3810"/>
                  <wp:docPr id="100" name="Imag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0"/>
                          <a:stretch>
                            <a:fillRect/>
                          </a:stretch>
                        </pic:blipFill>
                        <pic:spPr>
                          <a:xfrm>
                            <a:off x="0" y="0"/>
                            <a:ext cx="939800" cy="341745"/>
                          </a:xfrm>
                          <a:prstGeom prst="rect">
                            <a:avLst/>
                          </a:prstGeom>
                        </pic:spPr>
                      </pic:pic>
                    </a:graphicData>
                  </a:graphic>
                </wp:inline>
              </w:drawing>
            </w:r>
          </w:p>
        </w:tc>
      </w:tr>
      <w:tr w:rsidR="008E4C71" w:rsidTr="008E4C71">
        <w:trPr>
          <w:cnfStyle w:val="000000100000" w:firstRow="0" w:lastRow="0" w:firstColumn="0" w:lastColumn="0" w:oddVBand="0" w:evenVBand="0" w:oddHBand="1" w:evenHBand="0" w:firstRowFirstColumn="0" w:firstRowLastColumn="0" w:lastRowFirstColumn="0" w:lastRowLastColumn="0"/>
          <w:trHeight w:val="1832"/>
        </w:trPr>
        <w:tc>
          <w:tcPr>
            <w:cnfStyle w:val="001000000000" w:firstRow="0" w:lastRow="0" w:firstColumn="1" w:lastColumn="0" w:oddVBand="0" w:evenVBand="0" w:oddHBand="0" w:evenHBand="0" w:firstRowFirstColumn="0" w:firstRowLastColumn="0" w:lastRowFirstColumn="0" w:lastRowLastColumn="0"/>
            <w:tcW w:w="1800" w:type="dxa"/>
          </w:tcPr>
          <w:p w:rsidR="008E4C71" w:rsidRDefault="005F729E">
            <w:pPr>
              <w:spacing w:before="40" w:after="40" w:line="252" w:lineRule="auto"/>
              <w:ind w:left="0" w:firstLine="0"/>
              <w:jc w:val="left"/>
            </w:pPr>
            <w:r>
              <w:rPr>
                <w:rFonts w:ascii="Times New Roman" w:hAnsi="Times New Roman" w:eastAsia="Times New Roman" w:cs="Times New Roman"/>
                <w:b/>
                <w:bCs/>
                <w:color w:val="1F4E79"/>
                <w:sz w:val="20"/>
                <w:szCs w:val="20"/>
                <w:lang w:val="fr-FR"/>
              </w:rPr>
              <w:t xml:space="preserve">IntelliJ IDEA</w:t>
            </w:r>
          </w:p>
        </w:tc>
        <w:tc>
          <w:tcPr>
            <w:tcW w:w="4806" w:type="dxa"/>
          </w:tcPr>
          <w:p w:rsidR="008E4C71" w:rsidRPr="005F729E" w:rsidRDefault="005F729E">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left"/>
            </w:pPr>
            <w:r>
              <w:rPr>
                <w:rFonts w:ascii="Times New Roman" w:hAnsi="Times New Roman" w:eastAsia="Times New Roman" w:cs="Times New Roman"/>
                <w:color w:val="262626"/>
                <w:sz w:val="20"/>
                <w:szCs w:val="20"/>
                <w:lang w:val="fr-FR"/>
              </w:rPr>
              <w:t xml:space="preserve">Environnement de développement intégré (IDE) utilisé pour écrire, tester et exécuter le back-end Java en local, avant un éventuel déploiement sur un serveur distant.</w:t>
            </w:r>
          </w:p>
        </w:tc>
        <w:tc>
          <w:tcPr>
            <w:tcW w:w="1700" w:type="dxa"/>
          </w:tcPr>
          <w:p w:rsidR="008E4C71" w:rsidRDefault="002E5D69">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pPr>
            <w:r w:rsidRPr="002E5D69">
              <w:rPr>
                <w:noProof/>
                <w:lang w:val="en-US"/>
              </w:rPr>
              <w:drawing>
                <wp:inline distT="0" distB="0" distL="0" distR="0" wp14:anchorId="4BC96D2C" wp14:editId="5E6B4945">
                  <wp:extent cx="939800" cy="755715"/>
                  <wp:effectExtent l="0" t="0" r="0" b="0"/>
                  <wp:docPr id="101" name="Imag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1"/>
                          <a:stretch>
                            <a:fillRect/>
                          </a:stretch>
                        </pic:blipFill>
                        <pic:spPr>
                          <a:xfrm>
                            <a:off x="0" y="0"/>
                            <a:ext cx="939800" cy="755715"/>
                          </a:xfrm>
                          <a:prstGeom prst="rect">
                            <a:avLst/>
                          </a:prstGeom>
                        </pic:spPr>
                      </pic:pic>
                    </a:graphicData>
                  </a:graphic>
                </wp:inline>
              </w:drawing>
            </w:r>
          </w:p>
        </w:tc>
      </w:tr>
    </w:tbl>
    <w:p>
      <w:pPr>
        <w:spacing w:before="0" w:after="120"/>
      </w:pPr>
    </w:p>
    <w:p w:rsidR="00160652" w:rsidRDefault="000F07E9">
      <w:pPr>
        <w:pStyle w:val="Heading5"/>
        <w:numPr>
          <w:ilvl w:val="0"/>
          <w:numId w:val="0"/>
        </w:numPr>
        <w:ind w:left="0" w:firstLine="0"/>
      </w:pPr>
      <w:r>
        <w:rPr>
          <w:rFonts w:ascii="Times New Roman" w:hAnsi="Times New Roman" w:eastAsia="Times New Roman" w:cs="Times New Roman"/>
        </w:rPr>
        <w:t>2. Bibliothèques et outils complémentaires</w:t>
      </w:r>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Ces technologies sont retenues pour leur interopérabilité, leur coût réduit (elles sont pour la plupart gratuites ou open source), leur facilité d’utilisation et leur adéquation aux besoins du projet. Elles sont complétées par les bibliothèques et outils présentés dans le tableau suivant :</w:t>
      </w:r>
    </w:p>
    <w:p>
      <w:pPr>
        <w:pStyle w:val="Caption"/>
        <w:keepNext/>
        <w:spacing w:before="0" w:after="60"/>
        <w:ind w:left="0" w:firstLine="0"/>
        <w:jc w:val="center"/>
      </w:pPr>
      <w:r>
        <w:rPr>
          <w:rFonts w:ascii="Times New Roman" w:hAnsi="Times New Roman" w:eastAsia="Times New Roman" w:cs="Times New Roman"/>
          <w:i/>
          <w:iCs/>
          <w:color w:val="1F4E79"/>
          <w:sz w:val="20"/>
          <w:szCs w:val="20"/>
          <w:lang w:val="fr-FR"/>
        </w:rPr>
        <w:t xml:space="preserve">Tableau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Tableau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25</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Bibliothèques et outils complémentaires</w:t>
      </w:r>
    </w:p>
    <w:tbl>
      <w:tblPr>
        <w:tblW w:w="8306" w:type="dxa"/>
        <w:jc w:val="center"/>
        <w:tblBorders>
          <w:top w:val="single" w:sz="8" w:space="0" w:color="1F4E79"/>
          <w:left w:val="single" w:sz="4" w:space="0" w:color="A6B8CC"/>
          <w:bottom w:val="single" w:sz="8" w:space="0" w:color="1F4E79"/>
          <w:right w:val="single" w:sz="4" w:space="0" w:color="A6B8CC"/>
          <w:insideH w:val="single" w:sz="4" w:space="0" w:color="A6B8CC"/>
          <w:insideV w:val="single" w:sz="4" w:space="0" w:color="A6B8CC"/>
        </w:tblBorders>
        <w:tblLayout w:type="fixed"/>
        <w:tblCellMar>
          <w:left w:w="90" w:type="dxa"/>
          <w:right w:w="90" w:type="dxa"/>
        </w:tblCellMar>
        <w:tblLook w:val="04A0" w:firstRow="1" w:lastRow="0" w:firstColumn="0" w:lastColumn="0" w:noHBand="0" w:noVBand="1"/>
      </w:tblPr>
      <w:tblGrid>
        <w:gridCol w:w="2300"/>
        <w:gridCol w:w="6006"/>
      </w:tblGrid>
      <w:tr>
        <w:trPr>
          <w:tblHeader/>
          <w:cantSplit/>
        </w:trPr>
        <w:tc>
          <w:tcPr>
            <w:tcW w:w="2300"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Outil</w:t>
            </w:r>
          </w:p>
        </w:tc>
        <w:tc>
          <w:tcPr>
            <w:tcW w:w="6006"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Rôle dans le projet</w:t>
            </w:r>
          </w:p>
        </w:tc>
      </w:tr>
      <w:tr>
        <w:trPr>
          <w:cantSplit/>
        </w:trPr>
        <w:tc>
          <w:tcPr>
            <w:tcW w:w="2300" w:type="dxa"/>
            <w:vAlign w:val="center"/>
          </w:tcPr>
          <w:p>
            <w:pPr>
              <w:keepNext/>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TypeScript</w:t>
            </w:r>
          </w:p>
        </w:tc>
        <w:tc>
          <w:tcPr>
            <w:tcW w:w="6006" w:type="dxa"/>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Langage typé, surensemble de JavaScript, dans lequel est écrit le front-end Angular.</w:t>
            </w:r>
          </w:p>
        </w:tc>
      </w:tr>
      <w:tr>
        <w:trPr>
          <w:cantSplit/>
        </w:trPr>
        <w:tc>
          <w:tcPr>
            <w:tcW w:w="2300" w:type="dxa"/>
            <w:shd w:val="clear" w:color="auto" w:fill="EEF3F9"/>
            <w:vAlign w:val="center"/>
          </w:tcPr>
          <w:p>
            <w:pPr>
              <w:keepNext/>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Tailwind CSS</w:t>
            </w:r>
          </w:p>
        </w:tc>
        <w:tc>
          <w:tcPr>
            <w:tcW w:w="6006" w:type="dxa"/>
            <w:shd w:val="clear" w:color="auto" w:fill="EEF3F9"/>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Framework CSS utilitaire qui sert à mettre en forme les pages de l’application.</w:t>
            </w:r>
          </w:p>
        </w:tc>
      </w:tr>
      <w:tr>
        <w:trPr>
          <w:cantSplit/>
        </w:trPr>
        <w:tc>
          <w:tcPr>
            <w:tcW w:w="2300" w:type="dxa"/>
            <w:vAlign w:val="center"/>
          </w:tcPr>
          <w:p>
            <w:pPr>
              <w:keepNext/>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Leaflet</w:t>
            </w:r>
          </w:p>
        </w:tc>
        <w:tc>
          <w:tcPr>
            <w:tcW w:w="6006" w:type="dxa"/>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Bibliothèque JavaScript de cartographie, utilisée pour afficher et partager des positions géographiques.</w:t>
            </w:r>
          </w:p>
        </w:tc>
      </w:tr>
      <w:tr>
        <w:trPr>
          <w:cantSplit/>
        </w:trPr>
        <w:tc>
          <w:tcPr>
            <w:tcW w:w="2300" w:type="dxa"/>
            <w:shd w:val="clear" w:color="auto" w:fill="EEF3F9"/>
            <w:vAlign w:val="center"/>
          </w:tcPr>
          <w:p>
            <w:pPr>
              <w:keepNext/>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Java</w:t>
            </w:r>
          </w:p>
        </w:tc>
        <w:tc>
          <w:tcPr>
            <w:tcW w:w="6006" w:type="dxa"/>
            <w:shd w:val="clear" w:color="auto" w:fill="EEF3F9"/>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Langage de programmation du back-end Spring Boot.</w:t>
            </w:r>
          </w:p>
        </w:tc>
      </w:tr>
      <w:tr>
        <w:trPr>
          <w:cantSplit/>
        </w:trPr>
        <w:tc>
          <w:tcPr>
            <w:tcW w:w="2300" w:type="dxa"/>
            <w:vAlign w:val="center"/>
          </w:tcPr>
          <w:p>
            <w:pPr>
              <w:keepNext/>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Maven</w:t>
            </w:r>
          </w:p>
        </w:tc>
        <w:tc>
          <w:tcPr>
            <w:tcW w:w="6006" w:type="dxa"/>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Outil de construction du back-end et de gestion de ses dépendances.</w:t>
            </w:r>
          </w:p>
        </w:tc>
      </w:tr>
      <w:tr>
        <w:trPr>
          <w:cantSplit/>
        </w:trPr>
        <w:tc>
          <w:tcPr>
            <w:tcW w:w="2300" w:type="dxa"/>
            <w:shd w:val="clear" w:color="auto" w:fill="EEF3F9"/>
            <w:vAlign w:val="center"/>
          </w:tcPr>
          <w:p>
            <w:pPr>
              <w:keepNext/>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Spring Mail (SMTP)</w:t>
            </w:r>
          </w:p>
        </w:tc>
        <w:tc>
          <w:tcPr>
            <w:tcW w:w="6006" w:type="dxa"/>
            <w:shd w:val="clear" w:color="auto" w:fill="EEF3F9"/>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Envoi des e-mails de confirmation d’inscription et de réinitialisation du mot de passe.</w:t>
            </w:r>
          </w:p>
        </w:tc>
      </w:tr>
      <w:tr>
        <w:trPr>
          <w:cantSplit/>
        </w:trPr>
        <w:tc>
          <w:tcPr>
            <w:tcW w:w="2300" w:type="dxa"/>
            <w:vAlign w:val="center"/>
          </w:tcPr>
          <w:p>
            <w:pPr>
              <w:keepNext/>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Springdoc OpenAPI</w:t>
            </w:r>
          </w:p>
        </w:tc>
        <w:tc>
          <w:tcPr>
            <w:tcW w:w="6006" w:type="dxa"/>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Documentation interactive de l’API REST (interface Swagger UI).</w:t>
            </w:r>
          </w:p>
        </w:tc>
      </w:tr>
      <w:tr>
        <w:trPr>
          <w:cantSplit/>
        </w:trPr>
        <w:tc>
          <w:tcPr>
            <w:tcW w:w="2300" w:type="dxa"/>
            <w:shd w:val="clear" w:color="auto" w:fill="EEF3F9"/>
            <w:vAlign w:val="center"/>
          </w:tcPr>
          <w:p>
            <w:pPr>
              <w:keepNext/>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Visual Studio Code</w:t>
            </w:r>
          </w:p>
        </w:tc>
        <w:tc>
          <w:tcPr>
            <w:tcW w:w="6006" w:type="dxa"/>
            <w:shd w:val="clear" w:color="auto" w:fill="EEF3F9"/>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Éditeur de code utilisé pour le développement du front-end.</w:t>
            </w:r>
          </w:p>
        </w:tc>
      </w:tr>
      <w:tr>
        <w:trPr>
          <w:cantSplit/>
        </w:trPr>
        <w:tc>
          <w:tcPr>
            <w:tcW w:w="2300" w:type="dxa"/>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Git et GitHub</w:t>
            </w:r>
          </w:p>
        </w:tc>
        <w:tc>
          <w:tcPr>
            <w:tcW w:w="6006"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Gestion des versions du code source et hébergement du dépôt du projet.</w:t>
            </w:r>
          </w:p>
        </w:tc>
      </w:tr>
    </w:tbl>
    <w:p>
      <w:pPr>
        <w:spacing w:before="0" w:after="120"/>
      </w:pPr>
    </w:p>
    <w:p w:rsidR="00160652" w:rsidRDefault="00086B22" w:rsidP="008032BE">
      <w:pPr>
        <w:pStyle w:val="Heading3"/>
        <w:numPr>
          <w:ilvl w:val="0"/>
          <w:numId w:val="71"/>
        </w:numPr>
        <w:ind w:left="1080" w:hanging="720"/>
      </w:pPr>
      <w:bookmarkStart w:id="650" w:name="_Toc177676022"/>
      <w:bookmarkStart w:id="651" w:name="_Toc177678447"/>
      <w:bookmarkStart w:id="652" w:name="_Toc177724583"/>
      <w:bookmarkStart w:id="653" w:name="_Toc177726461"/>
      <w:bookmarkStart w:id="654" w:name="_Toc177726931"/>
      <w:bookmarkStart w:id="655" w:name="_Toc202724662"/>
      <w:r>
        <w:rPr>
          <w:rFonts w:ascii="Times New Roman" w:hAnsi="Times New Roman" w:eastAsia="Times New Roman" w:cs="Times New Roman"/>
        </w:rPr>
        <w:t>Architecture du système</w:t>
      </w:r>
      <w:bookmarkEnd w:id="650"/>
      <w:bookmarkEnd w:id="651"/>
      <w:bookmarkEnd w:id="652"/>
      <w:bookmarkEnd w:id="653"/>
      <w:bookmarkEnd w:id="654"/>
      <w:bookmarkEnd w:id="655"/>
      <w:bookmarkStart w:id="656" w:name="_Toc177676023"/>
      <w:bookmarkStart w:id="657" w:name="_Toc177678448"/>
    </w:p>
    <w:p>
      <w:pPr>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Pour assurer une bonne compréhension et une mise en œuvre efficace du projet, il est essentiel de définir clairement l’architecture retenue. Celle-ci se décline en deux volets complémentaires : l’architecture physique et l’architecture logique.</w:t>
      </w:r>
    </w:p>
    <w:p w:rsidR="00160652" w:rsidRDefault="000F07E9">
      <w:pPr>
        <w:pStyle w:val="Heading5"/>
        <w:numPr>
          <w:ilvl w:val="0"/>
          <w:numId w:val="0"/>
        </w:numPr>
        <w:ind w:left="0" w:firstLine="0"/>
      </w:pPr>
      <w:r>
        <w:rPr>
          <w:rFonts w:ascii="Times New Roman" w:hAnsi="Times New Roman" w:eastAsia="Times New Roman" w:cs="Times New Roman"/>
        </w:rPr>
        <w:t>1. Architecture physique</w:t>
      </w:r>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L’architecture physique représente l’ensemble des éléments matériels et logiciels nécessaires au déploiement et au bon fonctionnement de l’application. Dans le cadre de ce projet, elle repose sur trois niveaux principaux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Poste de développement : </w:t>
      </w:r>
      <w:r>
        <w:rPr>
          <w:rFonts w:ascii="Times New Roman" w:hAnsi="Times New Roman" w:eastAsia="Times New Roman" w:cs="Times New Roman"/>
          <w:color w:val="262626"/>
          <w:sz w:val="24"/>
          <w:szCs w:val="24"/>
          <w:lang w:val="fr-FR"/>
        </w:rPr>
        <w:t xml:space="preserve">l’application est développée sur un ordinateur personnel qui dispose de ressources suffisantes pour les outils de programmation et de modélisation (PowerAMC, IntelliJ IDEA, Visual Studio Code)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Serveur local (environnement de test) : </w:t>
      </w:r>
      <w:r>
        <w:rPr>
          <w:rFonts w:ascii="Times New Roman" w:hAnsi="Times New Roman" w:eastAsia="Times New Roman" w:cs="Times New Roman"/>
          <w:color w:val="262626"/>
          <w:sz w:val="24"/>
          <w:szCs w:val="24"/>
          <w:lang w:val="fr-FR"/>
        </w:rPr>
        <w:t xml:space="preserve">il joue un rôle central dans l’exécution et les tests de l’application avant son éventuel déploiement en ligne : il simule un environnement de production, exécute le back-end Spring Boot, héberge la base PostgreSQL et assure l’interconnexion entre le front-end et la base de données ;</w:t>
      </w:r>
    </w:p>
    <w:p>
      <w:pPr>
        <w:pStyle w:val="ListParagraph"/>
        <w:numPr>
          <w:ilvl w:val="0"/>
          <w:numId w:val="40"/>
        </w:numPr>
        <w:spacing w:before="0" w:after="12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Postes clients (utilisateurs finaux) : </w:t>
      </w:r>
      <w:r>
        <w:rPr>
          <w:rFonts w:ascii="Times New Roman" w:hAnsi="Times New Roman" w:eastAsia="Times New Roman" w:cs="Times New Roman"/>
          <w:color w:val="262626"/>
          <w:sz w:val="24"/>
          <w:szCs w:val="24"/>
          <w:lang w:val="fr-FR"/>
        </w:rPr>
        <w:t xml:space="preserve">les vendeurs, les clients et l’administrateur accèdent à l’application via un navigateur web, sur ordinateur (Google Chrome, Mozilla Firefox, Microsoft Edge) ou sur smartphone et tablette (navigateur mobile).</w:t>
      </w:r>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La figure suivante représente cette architecture physique ; un serveur SMTP externe assure en outre l’envoi des e-mails de la plateforme :</w:t>
      </w:r>
    </w:p>
    <w:p xmlns:a="http://schemas.openxmlformats.org/drawingml/2006/main" xmlns:pic="http://schemas.openxmlformats.org/drawingml/2006/picture">
      <w:pPr>
        <w:keepNext/>
        <w:spacing w:before="120" w:after="60"/>
        <w:ind w:left="0" w:firstLine="0"/>
        <w:jc w:val="center"/>
      </w:pPr>
      <w:r>
        <w:drawing>
          <wp:inline distT="0" distB="0" distL="0" distR="0">
            <wp:extent cx="5274310" cy="1793265"/>
            <wp:effectExtent l="0" t="0" r="0" b="0"/>
            <wp:docPr id="2102371769" name="archi_physique.png"/>
            <wp:cNvGraphicFramePr>
              <a:graphicFrameLocks noChangeAspect="1"/>
            </wp:cNvGraphicFramePr>
            <a:graphic>
              <a:graphicData uri="http://schemas.openxmlformats.org/drawingml/2006/picture">
                <pic:pic>
                  <pic:nvPicPr>
                    <pic:cNvPr id="2102371769" name="archi_physique.png"/>
                    <pic:cNvPicPr/>
                  </pic:nvPicPr>
                  <pic:blipFill>
                    <a:blip r:embed="rId76"/>
                    <a:stretch>
                      <a:fillRect/>
                    </a:stretch>
                  </pic:blipFill>
                  <pic:spPr>
                    <a:xfrm>
                      <a:off x="0" y="0"/>
                      <a:ext cx="5274310" cy="1793265"/>
                    </a:xfrm>
                    <a:prstGeom prst="rect">
                      <a:avLst/>
                    </a:prstGeom>
                  </pic:spPr>
                </pic:pic>
              </a:graphicData>
            </a:graphic>
          </wp:inline>
        </w:drawing>
      </w:r>
    </w:p>
    <w:p>
      <w:pPr>
        <w:pStyle w:val="Caption"/>
        <w:spacing w:before="0" w:after="240"/>
        <w:ind w:left="0" w:firstLine="0"/>
        <w:jc w:val="center"/>
      </w:pPr>
      <w:r>
        <w:rPr>
          <w:rFonts w:ascii="Times New Roman" w:hAnsi="Times New Roman" w:eastAsia="Times New Roman" w:cs="Times New Roman"/>
          <w:i/>
          <w:iCs/>
          <w:color w:val="1F4E79"/>
          <w:sz w:val="20"/>
          <w:szCs w:val="20"/>
          <w:lang w:val="fr-FR"/>
        </w:rPr>
        <w:t xml:space="preserve">Figure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Figure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23</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Architecture physique du système</w:t>
      </w:r>
    </w:p>
    <w:p>
      <w:pPr>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Cette architecture garantit la faisabilité technique du projet, grâce à des outils largement disponibles, peu coûteux et adaptés à ses besoins.</w:t>
      </w:r>
    </w:p>
    <w:p w:rsidR="00160652" w:rsidRDefault="000F07E9">
      <w:pPr>
        <w:pStyle w:val="Heading5"/>
        <w:numPr>
          <w:ilvl w:val="0"/>
          <w:numId w:val="0"/>
        </w:numPr>
        <w:ind w:left="0" w:firstLine="0"/>
      </w:pPr>
      <w:r>
        <w:rPr>
          <w:rFonts w:ascii="Times New Roman" w:hAnsi="Times New Roman" w:eastAsia="Times New Roman" w:cs="Times New Roman"/>
        </w:rPr>
        <w:t>2. Architecture logique</w:t>
      </w:r>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L’architecture logique décrit l’organisation interne de l’application, les relations entre ses composantes et leur rôle dans le fonctionnement global du système. Contrairement à l’architecture physique, qui met l’accent sur le matériel et les logiciels utilisés, elle se concentre sur la structure fonctionnelle et applicative du projet. L’application adopte une architecture en trois couches, inspirée du modèle MVC (Modèle – Vue – Contrôleur), qui garantit une bonne séparation des responsabilités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Couche présentation (front-end, Angular) : </w:t>
      </w:r>
      <w:r>
        <w:rPr>
          <w:rFonts w:ascii="Times New Roman" w:hAnsi="Times New Roman" w:eastAsia="Times New Roman" w:cs="Times New Roman"/>
          <w:color w:val="262626"/>
          <w:sz w:val="24"/>
          <w:szCs w:val="24"/>
          <w:lang w:val="fr-FR"/>
        </w:rPr>
        <w:t xml:space="preserve">elle gère l’interface utilisateur, affiche les informations (lots, profils, résultats de recherche) et capte les actions des utilisateurs (formulaires, filtres, clics)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Couche métier (back-end, Spring Boot) : </w:t>
      </w:r>
      <w:r>
        <w:rPr>
          <w:rFonts w:ascii="Times New Roman" w:hAnsi="Times New Roman" w:eastAsia="Times New Roman" w:cs="Times New Roman"/>
          <w:color w:val="262626"/>
          <w:sz w:val="24"/>
          <w:szCs w:val="24"/>
          <w:lang w:val="fr-FR"/>
        </w:rPr>
        <w:t xml:space="preserve">elle traite les requêtes des utilisateurs et exécute les règles métier (authentification, validation des données, gestion des lots, des négociations et des rendez-vous) ;</w:t>
      </w:r>
    </w:p>
    <w:p>
      <w:pPr>
        <w:pStyle w:val="ListParagraph"/>
        <w:numPr>
          <w:ilvl w:val="0"/>
          <w:numId w:val="40"/>
        </w:numPr>
        <w:spacing w:before="0" w:after="12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Couche données (PostgreSQL) : </w:t>
      </w:r>
      <w:r>
        <w:rPr>
          <w:rFonts w:ascii="Times New Roman" w:hAnsi="Times New Roman" w:eastAsia="Times New Roman" w:cs="Times New Roman"/>
          <w:color w:val="262626"/>
          <w:sz w:val="24"/>
          <w:szCs w:val="24"/>
          <w:lang w:val="fr-FR"/>
        </w:rPr>
        <w:t xml:space="preserve">elle stocke et organise les données : comptes utilisateurs, lots de cacao, négociations, conversations, messages et rendez-vous.</w:t>
      </w:r>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La figure suivante présente cette architecture logique :</w:t>
      </w:r>
    </w:p>
    <w:p xmlns:a="http://schemas.openxmlformats.org/drawingml/2006/main" xmlns:pic="http://schemas.openxmlformats.org/drawingml/2006/picture">
      <w:pPr>
        <w:keepNext/>
        <w:spacing w:before="120" w:after="60"/>
        <w:ind w:left="0" w:firstLine="0"/>
        <w:jc w:val="center"/>
      </w:pPr>
      <w:r>
        <w:drawing>
          <wp:inline distT="0" distB="0" distL="0" distR="0">
            <wp:extent cx="5274310" cy="3744760"/>
            <wp:effectExtent l="0" t="0" r="0" b="0"/>
            <wp:docPr id="2102371770" name="archi_logique.png"/>
            <wp:cNvGraphicFramePr>
              <a:graphicFrameLocks noChangeAspect="1"/>
            </wp:cNvGraphicFramePr>
            <a:graphic>
              <a:graphicData uri="http://schemas.openxmlformats.org/drawingml/2006/picture">
                <pic:pic>
                  <pic:nvPicPr>
                    <pic:cNvPr id="2102371770" name="archi_logique.png"/>
                    <pic:cNvPicPr/>
                  </pic:nvPicPr>
                  <pic:blipFill>
                    <a:blip r:embed="rId77"/>
                    <a:stretch>
                      <a:fillRect/>
                    </a:stretch>
                  </pic:blipFill>
                  <pic:spPr>
                    <a:xfrm>
                      <a:off x="0" y="0"/>
                      <a:ext cx="5274310" cy="3744760"/>
                    </a:xfrm>
                    <a:prstGeom prst="rect">
                      <a:avLst/>
                    </a:prstGeom>
                  </pic:spPr>
                </pic:pic>
              </a:graphicData>
            </a:graphic>
          </wp:inline>
        </w:drawing>
      </w:r>
    </w:p>
    <w:p>
      <w:pPr>
        <w:pStyle w:val="Caption"/>
        <w:spacing w:before="0" w:after="240"/>
        <w:ind w:left="0" w:firstLine="0"/>
        <w:jc w:val="center"/>
      </w:pPr>
      <w:r>
        <w:rPr>
          <w:rFonts w:ascii="Times New Roman" w:hAnsi="Times New Roman" w:eastAsia="Times New Roman" w:cs="Times New Roman"/>
          <w:i/>
          <w:iCs/>
          <w:color w:val="1F4E79"/>
          <w:sz w:val="20"/>
          <w:szCs w:val="20"/>
          <w:lang w:val="fr-FR"/>
        </w:rPr>
        <w:t xml:space="preserve">Figure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Figure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24</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Architecture logique en trois couches</w:t>
      </w:r>
    </w:p>
    <w:p>
      <w:pPr>
        <w:keepNext/>
        <w:spacing w:before="120" w:after="60" w:line="360" w:lineRule="auto"/>
        <w:ind w:left="0" w:firstLine="0"/>
        <w:jc w:val="both"/>
      </w:pPr>
      <w:r>
        <w:rPr>
          <w:rFonts w:ascii="Times New Roman" w:hAnsi="Times New Roman" w:eastAsia="Times New Roman" w:cs="Times New Roman"/>
          <w:b/>
          <w:bCs/>
          <w:color w:val="1F4E79"/>
          <w:sz w:val="24"/>
          <w:szCs w:val="24"/>
          <w:lang w:val="fr-FR"/>
        </w:rPr>
        <w:t xml:space="preserve">Flux de fonctionnement</w:t>
      </w:r>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 fonctionnement global de l’application suit les étapes suivantes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Interaction utilisateur : </w:t>
      </w:r>
      <w:r>
        <w:rPr>
          <w:rFonts w:ascii="Times New Roman" w:hAnsi="Times New Roman" w:eastAsia="Times New Roman" w:cs="Times New Roman"/>
          <w:color w:val="262626"/>
          <w:sz w:val="24"/>
          <w:szCs w:val="24"/>
          <w:lang w:val="fr-FR"/>
        </w:rPr>
        <w:t xml:space="preserve">le client ou le vendeur se connecte via son navigateur et effectue une action (publier un lot, ouvrir une négociation, envoyer un message, etc.)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Transmission au serveur : </w:t>
      </w:r>
      <w:r>
        <w:rPr>
          <w:rFonts w:ascii="Times New Roman" w:hAnsi="Times New Roman" w:eastAsia="Times New Roman" w:cs="Times New Roman"/>
          <w:color w:val="262626"/>
          <w:sz w:val="24"/>
          <w:szCs w:val="24"/>
          <w:lang w:val="fr-FR"/>
        </w:rPr>
        <w:t xml:space="preserve">les données saisies dans le front-end sont envoyées au back-end sous forme de requêtes HTTP (GET, POST, etc.) au format JSON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Traitement applicatif : </w:t>
      </w:r>
      <w:r>
        <w:rPr>
          <w:rFonts w:ascii="Times New Roman" w:hAnsi="Times New Roman" w:eastAsia="Times New Roman" w:cs="Times New Roman"/>
          <w:color w:val="262626"/>
          <w:sz w:val="24"/>
          <w:szCs w:val="24"/>
          <w:lang w:val="fr-FR"/>
        </w:rPr>
        <w:t xml:space="preserve">Spring Boot vérifie les informations reçues (format, droits, session), puis exécute les règles métier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Accès aux données : </w:t>
      </w:r>
      <w:r>
        <w:rPr>
          <w:rFonts w:ascii="Times New Roman" w:hAnsi="Times New Roman" w:eastAsia="Times New Roman" w:cs="Times New Roman"/>
          <w:color w:val="262626"/>
          <w:sz w:val="24"/>
          <w:szCs w:val="24"/>
          <w:lang w:val="fr-FR"/>
        </w:rPr>
        <w:t xml:space="preserve">le back-end envoie des requêtes SQL à PostgreSQL pour enregistrer ou récupérer les données, par exemple la liste des lots de cacao disponibles dans une région donnée ;</w:t>
      </w:r>
    </w:p>
    <w:p>
      <w:pPr>
        <w:pStyle w:val="ListParagraph"/>
        <w:numPr>
          <w:ilvl w:val="0"/>
          <w:numId w:val="40"/>
        </w:numPr>
        <w:spacing w:before="0" w:after="12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Retour d’information : </w:t>
      </w:r>
      <w:r>
        <w:rPr>
          <w:rFonts w:ascii="Times New Roman" w:hAnsi="Times New Roman" w:eastAsia="Times New Roman" w:cs="Times New Roman"/>
          <w:color w:val="262626"/>
          <w:sz w:val="24"/>
          <w:szCs w:val="24"/>
          <w:lang w:val="fr-FR"/>
        </w:rPr>
        <w:t xml:space="preserve">les résultats sont renvoyés au front-end au format JSON et Angular met à jour l’interface ; les événements en temps réel (nouveau message, nouvelle négociation) sont poussés vers le navigateur grâce aux Server-Sent Events (SSE).</w:t>
      </w:r>
    </w:p>
    <w:p>
      <w:pPr>
        <w:keepNext/>
        <w:spacing w:before="120" w:after="60" w:line="360" w:lineRule="auto"/>
        <w:ind w:left="0" w:firstLine="0"/>
        <w:jc w:val="both"/>
      </w:pPr>
      <w:r>
        <w:rPr>
          <w:rFonts w:ascii="Times New Roman" w:hAnsi="Times New Roman" w:eastAsia="Times New Roman" w:cs="Times New Roman"/>
          <w:b/>
          <w:bCs/>
          <w:color w:val="1F4E79"/>
          <w:sz w:val="24"/>
          <w:szCs w:val="24"/>
          <w:lang w:val="fr-FR"/>
        </w:rPr>
        <w:t xml:space="preserve">Avantages</w:t>
      </w:r>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Cette architecture logique présente plusieurs avantages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Clarté : </w:t>
      </w:r>
      <w:r>
        <w:rPr>
          <w:rFonts w:ascii="Times New Roman" w:hAnsi="Times New Roman" w:eastAsia="Times New Roman" w:cs="Times New Roman"/>
          <w:color w:val="262626"/>
          <w:sz w:val="24"/>
          <w:szCs w:val="24"/>
          <w:lang w:val="fr-FR"/>
        </w:rPr>
        <w:t xml:space="preserve">les responsabilités sont séparées entre présentation, logique métier et données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Évolutivité : </w:t>
      </w:r>
      <w:r>
        <w:rPr>
          <w:rFonts w:ascii="Times New Roman" w:hAnsi="Times New Roman" w:eastAsia="Times New Roman" w:cs="Times New Roman"/>
          <w:color w:val="262626"/>
          <w:sz w:val="24"/>
          <w:szCs w:val="24"/>
          <w:lang w:val="fr-FR"/>
        </w:rPr>
        <w:t xml:space="preserve">de nouvelles fonctionnalités peuvent être ajoutées sans perturber l’ensemble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Maintenance facilitée : </w:t>
      </w:r>
      <w:r>
        <w:rPr>
          <w:rFonts w:ascii="Times New Roman" w:hAnsi="Times New Roman" w:eastAsia="Times New Roman" w:cs="Times New Roman"/>
          <w:color w:val="262626"/>
          <w:sz w:val="24"/>
          <w:szCs w:val="24"/>
          <w:lang w:val="fr-FR"/>
        </w:rPr>
        <w:t xml:space="preserve">le débogage et les mises à jour sont simplifiés ;</w:t>
      </w:r>
    </w:p>
    <w:p>
      <w:pPr>
        <w:pStyle w:val="ListParagraph"/>
        <w:numPr>
          <w:ilvl w:val="0"/>
          <w:numId w:val="40"/>
        </w:numPr>
        <w:spacing w:before="0" w:after="12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Sécurité : </w:t>
      </w:r>
      <w:r>
        <w:rPr>
          <w:rFonts w:ascii="Times New Roman" w:hAnsi="Times New Roman" w:eastAsia="Times New Roman" w:cs="Times New Roman"/>
          <w:color w:val="262626"/>
          <w:sz w:val="24"/>
          <w:szCs w:val="24"/>
          <w:lang w:val="fr-FR"/>
        </w:rPr>
        <w:t xml:space="preserve">chaque couche exerce ses propres contrôles (validation des entrées, requêtes SQL paramétrées, gestion des sessions).</w:t>
      </w:r>
    </w:p>
    <w:p w:rsidR="00160652" w:rsidRDefault="00086B22" w:rsidP="008032BE">
      <w:pPr>
        <w:pStyle w:val="Heading3"/>
        <w:numPr>
          <w:ilvl w:val="0"/>
          <w:numId w:val="71"/>
        </w:numPr>
        <w:ind w:left="1080" w:hanging="720"/>
      </w:pPr>
      <w:bookmarkStart w:id="666" w:name="_Toc177676025"/>
      <w:bookmarkStart w:id="667" w:name="_Toc177678450"/>
      <w:bookmarkStart w:id="668" w:name="_Toc177724584"/>
      <w:bookmarkStart w:id="669" w:name="_Toc177726464"/>
      <w:bookmarkStart w:id="670" w:name="_Toc177726934"/>
      <w:bookmarkStart w:id="671" w:name="_Toc202724665"/>
      <w:r>
        <w:rPr>
          <w:rFonts w:ascii="Times New Roman" w:hAnsi="Times New Roman" w:eastAsia="Times New Roman" w:cs="Times New Roman"/>
        </w:rPr>
        <w:t>Diagramme de déploiement</w:t>
      </w:r>
      <w:bookmarkEnd w:id="666"/>
      <w:bookmarkEnd w:id="667"/>
      <w:bookmarkEnd w:id="668"/>
      <w:bookmarkEnd w:id="669"/>
      <w:bookmarkEnd w:id="670"/>
      <w:bookmarkEnd w:id="671"/>
    </w:p>
    <w:p w:rsidR="00160652" w:rsidRDefault="000F07E9">
      <w:pPr>
        <w:pStyle w:val="Heading5"/>
        <w:numPr>
          <w:ilvl w:val="0"/>
          <w:numId w:val="0"/>
        </w:numPr>
        <w:ind w:left="0" w:firstLine="0"/>
      </w:pPr>
      <w:r>
        <w:rPr>
          <w:rFonts w:ascii="Times New Roman" w:hAnsi="Times New Roman" w:eastAsia="Times New Roman" w:cs="Times New Roman"/>
        </w:rPr>
        <w:t>1. Formalisme</w:t>
      </w:r>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 diagramme de déploiement est une vue statique qui représente l’utilisation de l’infrastructure physique par le système, la répartition des composants du système sur cette infrastructure et les relations entre eux. Le formalisme est le suivant :</w:t>
      </w:r>
    </w:p>
    <w:p>
      <w:pPr>
        <w:pStyle w:val="Caption"/>
        <w:keepNext/>
        <w:spacing w:before="0" w:after="60"/>
        <w:ind w:left="0" w:firstLine="0"/>
        <w:jc w:val="center"/>
      </w:pPr>
      <w:r>
        <w:rPr>
          <w:rFonts w:ascii="Times New Roman" w:hAnsi="Times New Roman" w:eastAsia="Times New Roman" w:cs="Times New Roman"/>
          <w:i/>
          <w:iCs/>
          <w:color w:val="1F4E79"/>
          <w:sz w:val="20"/>
          <w:szCs w:val="20"/>
          <w:lang w:val="fr-FR"/>
        </w:rPr>
        <w:t xml:space="preserve">Tableau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Tableau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26</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Formalisme du diagramme de déploiement</w:t>
      </w:r>
    </w:p>
    <w:tbl>
      <w:tblPr>
        <w:tblW w:w="8306" w:type="dxa"/>
        <w:jc w:val="center"/>
        <w:tblBorders>
          <w:top w:val="single" w:sz="8" w:space="0" w:color="1F4E79"/>
          <w:left w:val="single" w:sz="4" w:space="0" w:color="A6B8CC"/>
          <w:bottom w:val="single" w:sz="8" w:space="0" w:color="1F4E79"/>
          <w:right w:val="single" w:sz="4" w:space="0" w:color="A6B8CC"/>
          <w:insideH w:val="single" w:sz="4" w:space="0" w:color="A6B8CC"/>
          <w:insideV w:val="single" w:sz="4" w:space="0" w:color="A6B8CC"/>
        </w:tblBorders>
        <w:tblLayout w:type="fixed"/>
        <w:tblCellMar>
          <w:left w:w="90" w:type="dxa"/>
          <w:right w:w="90" w:type="dxa"/>
        </w:tblCellMar>
        <w:tblLook w:val="04A0" w:firstRow="1" w:lastRow="0" w:firstColumn="0" w:lastColumn="0" w:noHBand="0" w:noVBand="1"/>
      </w:tblPr>
      <w:tblGrid>
        <w:gridCol w:w="1800"/>
        <w:gridCol w:w="4206"/>
        <w:gridCol w:w="2300"/>
      </w:tblGrid>
      <w:tr>
        <w:trPr>
          <w:tblHeader/>
          <w:cantSplit/>
        </w:trPr>
        <w:tc>
          <w:tcPr>
            <w:tcW w:w="1800"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Élément</w:t>
            </w:r>
          </w:p>
        </w:tc>
        <w:tc>
          <w:tcPr>
            <w:tcW w:w="4206"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Description</w:t>
            </w:r>
          </w:p>
        </w:tc>
        <w:tc>
          <w:tcPr>
            <w:tcW w:w="2300"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Représentation</w:t>
            </w:r>
          </w:p>
        </w:tc>
      </w:tr>
      <w:tr w:rsidR="00160652" w:rsidTr="00160652">
        <w:trPr>
          <w:cnfStyle w:val="000000100000" w:firstRow="0" w:lastRow="0" w:firstColumn="0" w:lastColumn="0" w:oddVBand="0" w:evenVBand="0" w:oddHBand="1" w:evenHBand="0" w:firstRowFirstColumn="0" w:firstRowLastColumn="0" w:lastRowFirstColumn="0" w:lastRowLastColumn="0"/>
          <w:trHeight w:val="2488"/>
        </w:trPr>
        <w:tc>
          <w:tcPr>
            <w:cnfStyle w:val="001000000000" w:firstRow="0" w:lastRow="0" w:firstColumn="1" w:lastColumn="0" w:oddVBand="0" w:evenVBand="0" w:oddHBand="0" w:evenHBand="0" w:firstRowFirstColumn="0" w:firstRowLastColumn="0" w:lastRowFirstColumn="0" w:lastRowLastColumn="0"/>
            <w:tcW w:w="1800" w:type="dxa"/>
          </w:tcPr>
          <w:p w:rsidR="00160652" w:rsidRDefault="00086B22">
            <w:pPr>
              <w:spacing w:before="40" w:after="40" w:line="252" w:lineRule="auto"/>
              <w:ind w:left="0" w:firstLine="0"/>
              <w:jc w:val="left"/>
              <w:rPr>
                <w:rFonts w:cs="Times New Roman"/>
              </w:rPr>
            </w:pPr>
            <w:r>
              <w:rPr>
                <w:rFonts w:ascii="Times New Roman" w:hAnsi="Times New Roman" w:eastAsia="Times New Roman" w:cs="Times New Roman"/>
                <w:b/>
                <w:bCs/>
                <w:color w:val="1F4E79"/>
                <w:sz w:val="20"/>
                <w:szCs w:val="20"/>
                <w:lang w:val="fr-FR"/>
              </w:rPr>
              <w:t xml:space="preserve">Composant</w:t>
            </w:r>
          </w:p>
        </w:tc>
        <w:tc>
          <w:tcPr>
            <w:tcW w:w="4206" w:type="dxa"/>
          </w:tcPr>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left"/>
              <w:rPr>
                <w:rFonts w:cs="Times New Roman"/>
              </w:rPr>
            </w:pPr>
            <w:r>
              <w:rPr>
                <w:rFonts w:ascii="Times New Roman" w:hAnsi="Times New Roman" w:eastAsia="Times New Roman" w:cs="Times New Roman"/>
                <w:color w:val="262626"/>
                <w:sz w:val="20"/>
                <w:szCs w:val="20"/>
                <w:lang w:val="fr-FR"/>
              </w:rPr>
              <w:t xml:space="preserve">Entité logicielle du système (fichier de code source, programme, document, fichier de ressources, etc.), représentée par une boîte rectangulaire qui porte le nom du composant et deux petits rectangles sur le côté gauche.</w:t>
            </w:r>
          </w:p>
        </w:tc>
        <w:tc>
          <w:tcPr>
            <w:tcW w:w="2300" w:type="dxa"/>
          </w:tcPr>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rPr>
                <w:rFonts w:cs="Times New Roman"/>
              </w:rPr>
            </w:pPr>
            <w:r>
              <w:rPr>
                <w:rFonts w:ascii="Times New Roman" w:hAnsi="Times New Roman" w:eastAsia="Times New Roman" w:cs="Times New Roman"/>
                <w:color w:val="262626"/>
                <w:sz w:val="20"/>
                <w:szCs w:val="20"/>
                <w:lang w:val="fr-FR"/>
              </w:rPr>
              <w:t xml:space="preserve">       </w:t>
            </w:r>
          </w:p>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rPr>
                <w:rFonts w:cs="Times New Roman"/>
              </w:rPr>
            </w:pPr>
            <w:r>
              <w:rPr>
                <w:noProof/>
                <w:lang w:val="en-US"/>
              </w:rPr>
              <w:drawing>
                <wp:inline distT="0" distB="0" distL="0" distR="0">
                  <wp:extent cx="1320800" cy="797134"/>
                  <wp:effectExtent l="0" t="0" r="0" b="0"/>
                  <wp:docPr id="63" name="Imag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Image 46"/>
                          <pic:cNvPicPr>
                            <a:picLocks noChangeAspect="1"/>
                            <a:extLst>
                              <a:ext uri="sm">
                                <sm:smNativeData xmlns=""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6BAEAB6AAAAAAAAAoAAAAAAAAAAAAAAAAAAAAAAAAAAAAAAAAAAAA3ggAAFoFAAAAAAAAAAAAAAAAAAAoAAAACAAAAAEAAAABAAAA"/>
                              </a:ext>
                            </a:extLst>
                          </pic:cNvPicPr>
                        </pic:nvPicPr>
                        <pic:blipFill>
                          <a:blip r:embed="rId62"/>
                          <a:stretch>
                            <a:fillRect/>
                          </a:stretch>
                        </pic:blipFill>
                        <pic:spPr>
                          <a:xfrm>
                            <a:off x="0" y="0"/>
                            <a:ext cx="1320800" cy="797134"/>
                          </a:xfrm>
                          <a:prstGeom prst="rect">
                            <a:avLst/>
                          </a:prstGeom>
                          <a:noFill/>
                          <a:ln w="12700">
                            <a:noFill/>
                          </a:ln>
                        </pic:spPr>
                      </pic:pic>
                    </a:graphicData>
                  </a:graphic>
                </wp:inline>
              </w:drawing>
            </w:r>
            <w:r>
              <w:rPr>
                <w:rFonts w:ascii="Times New Roman" w:hAnsi="Times New Roman" w:eastAsia="Times New Roman" w:cs="Times New Roman"/>
                <w:color w:val="262626"/>
                <w:sz w:val="20"/>
                <w:szCs w:val="20"/>
                <w:lang w:val="fr-FR"/>
              </w:rPr>
              <w:t xml:space="preserve"> </w:t>
            </w:r>
          </w:p>
        </w:tc>
      </w:tr>
      <w:tr w:rsidR="00160652" w:rsidTr="00160652">
        <w:trPr>
          <w:trHeight w:val="1284"/>
        </w:trPr>
        <w:tc>
          <w:tcPr>
            <w:cnfStyle w:val="001000000000" w:firstRow="0" w:lastRow="0" w:firstColumn="1" w:lastColumn="0" w:oddVBand="0" w:evenVBand="0" w:oddHBand="0" w:evenHBand="0" w:firstRowFirstColumn="0" w:firstRowLastColumn="0" w:lastRowFirstColumn="0" w:lastRowLastColumn="0"/>
            <w:tcW w:w="1800" w:type="dxa"/>
          </w:tcPr>
          <w:p w:rsidR="00160652" w:rsidRDefault="00086B22">
            <w:pPr>
              <w:spacing w:before="40" w:after="40" w:line="252" w:lineRule="auto"/>
              <w:ind w:left="0" w:firstLine="0"/>
              <w:jc w:val="left"/>
              <w:rPr>
                <w:rFonts w:cs="Times New Roman"/>
              </w:rPr>
            </w:pPr>
            <w:r>
              <w:rPr>
                <w:rFonts w:ascii="Times New Roman" w:hAnsi="Times New Roman" w:eastAsia="Times New Roman" w:cs="Times New Roman"/>
                <w:b/>
                <w:bCs/>
                <w:color w:val="1F4E79"/>
                <w:sz w:val="20"/>
                <w:szCs w:val="20"/>
                <w:lang w:val="fr-FR"/>
              </w:rPr>
              <w:t xml:space="preserve">Nœud</w:t>
            </w:r>
          </w:p>
        </w:tc>
        <w:tc>
          <w:tcPr>
            <w:tcW w:w="4206" w:type="dxa"/>
          </w:tcPr>
          <w:p w:rsidR="00160652" w:rsidRDefault="00086B22">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left"/>
              <w:rPr>
                <w:rFonts w:cs="Times New Roman"/>
              </w:rPr>
            </w:pPr>
            <w:r>
              <w:rPr>
                <w:rFonts w:ascii="Times New Roman" w:hAnsi="Times New Roman" w:eastAsia="Times New Roman" w:cs="Times New Roman"/>
                <w:color w:val="262626"/>
                <w:sz w:val="20"/>
                <w:szCs w:val="20"/>
                <w:lang w:val="fr-FR"/>
              </w:rPr>
              <w:t xml:space="preserve">Ensemble d’éléments matériels, ou environnement d’exécution, du système ; il est représenté par un cube en trois dimensions.</w:t>
            </w:r>
          </w:p>
        </w:tc>
        <w:tc>
          <w:tcPr>
            <w:tcW w:w="2300" w:type="dxa"/>
          </w:tcPr>
          <w:p w:rsidR="00160652" w:rsidRDefault="00086B22">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center"/>
              <w:rPr>
                <w:rFonts w:cs="Times New Roman"/>
              </w:rPr>
            </w:pPr>
            <w:r>
              <w:rPr>
                <w:rFonts w:ascii="Times New Roman" w:hAnsi="Times New Roman" w:eastAsia="Times New Roman" w:cs="Times New Roman"/>
                <w:color w:val="262626"/>
                <w:sz w:val="20"/>
                <w:szCs w:val="20"/>
                <w:lang w:val="fr-FR"/>
              </w:rPr>
              <w:t xml:space="preserve"> </w:t>
            </w:r>
          </w:p>
          <w:p w:rsidR="00160652" w:rsidRDefault="00086B22">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center"/>
              <w:rPr>
                <w:rFonts w:cs="Times New Roman"/>
              </w:rPr>
            </w:pPr>
            <w:r>
              <w:rPr>
                <w:rFonts w:ascii="Times New Roman" w:hAnsi="Times New Roman" w:eastAsia="Times New Roman" w:cs="Times New Roman"/>
                <w:color w:val="262626"/>
                <w:sz w:val="20"/>
                <w:szCs w:val="20"/>
                <w:lang w:val="fr-FR"/>
              </w:rPr>
              <w:t xml:space="preserve">      </w:t>
            </w:r>
            <w:r>
              <w:rPr>
                <w:noProof/>
                <w:lang w:val="en-US"/>
              </w:rPr>
              <w:drawing>
                <wp:inline distT="0" distB="0" distL="0" distR="0">
                  <wp:extent cx="869950" cy="774700"/>
                  <wp:effectExtent l="0" t="0" r="0" b="0"/>
                  <wp:docPr id="64" name="Imag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Image 48"/>
                          <pic:cNvPicPr>
                            <a:picLocks noChangeAspect="1"/>
                            <a:extLst>
                              <a:ext uri="sm">
                                <sm:smNativeData xmlns=""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6BAEAB6AAAAAAAAApAAAAAAAAAAAAAAAAAAAAAAAAAAAAAAAAAAAAWgUAAMQEAAAAAAAAAAAAAAAAAAAoAAAACAAAAAEAAAABAAAA"/>
                              </a:ext>
                            </a:extLst>
                          </pic:cNvPicPr>
                        </pic:nvPicPr>
                        <pic:blipFill>
                          <a:blip r:embed="rId63"/>
                          <a:stretch>
                            <a:fillRect/>
                          </a:stretch>
                        </pic:blipFill>
                        <pic:spPr>
                          <a:xfrm>
                            <a:off x="0" y="0"/>
                            <a:ext cx="869950" cy="774700"/>
                          </a:xfrm>
                          <a:prstGeom prst="rect">
                            <a:avLst/>
                          </a:prstGeom>
                          <a:noFill/>
                          <a:ln w="12700">
                            <a:noFill/>
                          </a:ln>
                        </pic:spPr>
                      </pic:pic>
                    </a:graphicData>
                  </a:graphic>
                </wp:inline>
              </w:drawing>
            </w:r>
          </w:p>
          <w:p w:rsidR="00160652" w:rsidRDefault="00160652">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center"/>
              <w:rPr>
                <w:rFonts w:cs="Times New Roman"/>
              </w:rPr>
            </w:pPr>
          </w:p>
        </w:tc>
      </w:tr>
      <w:tr w:rsidR="00160652" w:rsidTr="00160652">
        <w:trPr>
          <w:cnfStyle w:val="000000100000" w:firstRow="0" w:lastRow="0" w:firstColumn="0" w:lastColumn="0" w:oddVBand="0" w:evenVBand="0" w:oddHBand="1" w:evenHBand="0" w:firstRowFirstColumn="0" w:firstRowLastColumn="0" w:lastRowFirstColumn="0" w:lastRowLastColumn="0"/>
          <w:trHeight w:val="1862"/>
        </w:trPr>
        <w:tc>
          <w:tcPr>
            <w:cnfStyle w:val="001000000000" w:firstRow="0" w:lastRow="0" w:firstColumn="1" w:lastColumn="0" w:oddVBand="0" w:evenVBand="0" w:oddHBand="0" w:evenHBand="0" w:firstRowFirstColumn="0" w:firstRowLastColumn="0" w:lastRowFirstColumn="0" w:lastRowLastColumn="0"/>
            <w:tcW w:w="1800" w:type="dxa"/>
          </w:tcPr>
          <w:p w:rsidR="00160652" w:rsidRDefault="00086B22">
            <w:pPr>
              <w:spacing w:before="40" w:after="40" w:line="252" w:lineRule="auto"/>
              <w:ind w:left="0" w:firstLine="0"/>
              <w:jc w:val="left"/>
              <w:rPr>
                <w:rFonts w:cs="Times New Roman"/>
              </w:rPr>
            </w:pPr>
            <w:r>
              <w:rPr>
                <w:rFonts w:ascii="Times New Roman" w:hAnsi="Times New Roman" w:eastAsia="Times New Roman" w:cs="Times New Roman"/>
                <w:b/>
                <w:bCs/>
                <w:color w:val="1F4E79"/>
                <w:sz w:val="20"/>
                <w:szCs w:val="20"/>
                <w:lang w:val="fr-FR"/>
              </w:rPr>
              <w:lastRenderedPageBreak/>
              <w:t xml:space="preserve">Association</w:t>
            </w:r>
          </w:p>
        </w:tc>
        <w:tc>
          <w:tcPr>
            <w:tcW w:w="4206" w:type="dxa"/>
          </w:tcPr>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left"/>
              <w:rPr>
                <w:rFonts w:cs="Times New Roman"/>
              </w:rPr>
            </w:pPr>
            <w:r>
              <w:rPr>
                <w:rFonts w:ascii="Times New Roman" w:hAnsi="Times New Roman" w:eastAsia="Times New Roman" w:cs="Times New Roman"/>
                <w:color w:val="262626"/>
                <w:sz w:val="20"/>
                <w:szCs w:val="20"/>
                <w:lang w:val="fr-FR"/>
              </w:rPr>
              <w:t xml:space="preserve">Ligne pleine entre deux nœuds, qui indique une voie de communication entre les éléments matériels.</w:t>
            </w:r>
          </w:p>
        </w:tc>
        <w:tc>
          <w:tcPr>
            <w:tcW w:w="2300" w:type="dxa"/>
          </w:tcPr>
          <w:p w:rsidR="00160652" w:rsidRDefault="0016065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rPr>
                <w:rFonts w:cs="Times New Roman"/>
              </w:rPr>
            </w:pPr>
          </w:p>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rPr>
                <w:rFonts w:cs="Times New Roman"/>
              </w:rPr>
            </w:pPr>
            <w:r>
              <w:rPr>
                <w:rFonts w:ascii="Times New Roman" w:hAnsi="Times New Roman" w:eastAsia="Times New Roman" w:cs="Times New Roman"/>
                <w:color w:val="262626"/>
                <w:sz w:val="20"/>
                <w:szCs w:val="20"/>
                <w:lang w:val="fr-FR"/>
              </w:rPr>
              <w:t xml:space="preserve">  </w:t>
            </w:r>
            <w:r>
              <w:rPr>
                <w:noProof/>
                <w:lang w:val="en-US"/>
              </w:rPr>
              <w:drawing>
                <wp:inline distT="0" distB="0" distL="0" distR="0">
                  <wp:extent cx="1267460" cy="27305"/>
                  <wp:effectExtent l="0" t="0" r="0" b="0"/>
                  <wp:docPr id="65" name="Imag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Image 49"/>
                          <pic:cNvPicPr>
                            <a:picLocks noChangeAspect="1"/>
                            <a:extLst>
                              <a:ext uri="sm">
                                <sm:smNativeData xmlns=""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6BAEAB6AAAAAAAAAqAAAAAAAAAAAAAAAAAAAAAAAAAAAAAAAAAAAAzAcAACsAAAAAAAAAAAAAAAAAAAAoAAAACAAAAAEAAAABAAAA"/>
                              </a:ext>
                            </a:extLst>
                          </pic:cNvPicPr>
                        </pic:nvPicPr>
                        <pic:blipFill>
                          <a:blip r:embed="rId17"/>
                          <a:stretch>
                            <a:fillRect/>
                          </a:stretch>
                        </pic:blipFill>
                        <pic:spPr>
                          <a:xfrm>
                            <a:off x="0" y="0"/>
                            <a:ext cx="1267460" cy="27305"/>
                          </a:xfrm>
                          <a:prstGeom prst="rect">
                            <a:avLst/>
                          </a:prstGeom>
                          <a:noFill/>
                          <a:ln w="12700">
                            <a:noFill/>
                          </a:ln>
                        </pic:spPr>
                      </pic:pic>
                    </a:graphicData>
                  </a:graphic>
                </wp:inline>
              </w:drawing>
            </w:r>
          </w:p>
        </w:tc>
      </w:tr>
      <w:tr w:rsidR="00160652" w:rsidTr="00160652">
        <w:trPr>
          <w:trHeight w:val="1667"/>
        </w:trPr>
        <w:tc>
          <w:tcPr>
            <w:cnfStyle w:val="001000000000" w:firstRow="0" w:lastRow="0" w:firstColumn="1" w:lastColumn="0" w:oddVBand="0" w:evenVBand="0" w:oddHBand="0" w:evenHBand="0" w:firstRowFirstColumn="0" w:firstRowLastColumn="0" w:lastRowFirstColumn="0" w:lastRowLastColumn="0"/>
            <w:tcW w:w="1800" w:type="dxa"/>
          </w:tcPr>
          <w:p w:rsidR="00160652" w:rsidRDefault="00086B22">
            <w:pPr>
              <w:spacing w:before="40" w:after="40" w:line="252" w:lineRule="auto"/>
              <w:ind w:left="0" w:firstLine="0"/>
              <w:jc w:val="left"/>
              <w:rPr>
                <w:rFonts w:cs="Times New Roman"/>
              </w:rPr>
            </w:pPr>
            <w:r>
              <w:rPr>
                <w:rFonts w:ascii="Times New Roman" w:hAnsi="Times New Roman" w:eastAsia="Times New Roman" w:cs="Times New Roman"/>
                <w:b/>
                <w:bCs/>
                <w:color w:val="1F4E79"/>
                <w:sz w:val="20"/>
                <w:szCs w:val="20"/>
                <w:lang w:val="fr-FR"/>
              </w:rPr>
              <w:t xml:space="preserve">Dépendance</w:t>
            </w:r>
          </w:p>
        </w:tc>
        <w:tc>
          <w:tcPr>
            <w:tcW w:w="4206" w:type="dxa"/>
          </w:tcPr>
          <w:p w:rsidR="00160652" w:rsidRDefault="00086B22">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left"/>
              <w:rPr>
                <w:rFonts w:cs="Times New Roman"/>
              </w:rPr>
            </w:pPr>
            <w:r>
              <w:rPr>
                <w:rFonts w:ascii="Times New Roman" w:hAnsi="Times New Roman" w:eastAsia="Times New Roman" w:cs="Times New Roman"/>
                <w:color w:val="262626"/>
                <w:sz w:val="20"/>
                <w:szCs w:val="20"/>
                <w:lang w:val="fr-FR"/>
              </w:rPr>
              <w:t xml:space="preserve">Relation entre deux composants, représentée par une flèche en pointillés.</w:t>
            </w:r>
          </w:p>
        </w:tc>
        <w:tc>
          <w:tcPr>
            <w:tcW w:w="2300" w:type="dxa"/>
          </w:tcPr>
          <w:p w:rsidR="00160652" w:rsidRDefault="00160652">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center"/>
              <w:rPr>
                <w:rFonts w:cs="Times New Roman"/>
              </w:rPr>
            </w:pPr>
          </w:p>
          <w:p w:rsidR="00160652" w:rsidRDefault="00086B22">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center"/>
              <w:rPr>
                <w:rFonts w:cs="Times New Roman"/>
              </w:rPr>
            </w:pPr>
            <w:r>
              <w:rPr>
                <w:noProof/>
                <w:lang w:val="en-US"/>
              </w:rPr>
              <mc:AlternateContent>
                <mc:Choice Requires="wpg">
                  <w:drawing>
                    <wp:inline distT="0" distB="0" distL="0" distR="0">
                      <wp:extent cx="1093470" cy="63500"/>
                      <wp:effectExtent l="0" t="0" r="0" b="0"/>
                      <wp:docPr id="66" name="Group 185191"/>
                      <wp:cNvGraphicFramePr/>
                      <a:graphic xmlns:a="http://schemas.openxmlformats.org/drawingml/2006/main">
                        <a:graphicData uri="http://schemas.microsoft.com/office/word/2010/wordprocessingGroup">
                          <wpg:wgp>
                            <wpg:cNvGrpSpPr>
                              <a:extLst>
                                <a:ext uri="sm">
                                  <sm:smNativeData xmlns="" xmlns:sm="sm" val="SMDATA_5_ST66ahMAAAAlAAAAAQAAAA0BAAAAkAAAAEgAAACQAAAASAAAAAAAAAAAAAAAAAAAABcAAAAUAAAAAAAAAAAAAAD/fwAA/38AAAAAAAAJAAAABAAAAAAAAAAhAAAAQAAAADwAAAA6BAEAB6AAAAAAAAArAAAAAAAAAAAAAAAAAAAAAAAAAAAAAAAAAAAAugYAAGQAAAAAAAAAAAAAAAAAAAAoAAAACAAAAAEAAAABAAAA"/>
                                </a:ext>
                              </a:extLst>
                            </wpg:cNvGrpSpPr>
                            <wpg:grpSpPr>
                              <a:xfrm>
                                <a:off x="0" y="0"/>
                                <a:ext cx="1093470" cy="63500"/>
                                <a:chOff x="0" y="0"/>
                                <a:chExt cx="1093470" cy="63500"/>
                              </a:xfrm>
                            </wpg:grpSpPr>
                            <wps:wsp>
                              <wps:cNvPr id="67" name="Shape 18789"/>
                              <wps:cNvSpPr>
                                <a:extLst>
                                  <a:ext uri="sm">
                                    <sm:smNativeData xmlns="" xmlns:sm="sm" val="SMDATA_14_ST66ahMAAAAlAAAACwAAAA0AAAAAkAAAAEgAAACQAAAASAAAAAAAAAAAAAAAAAAAAAEAAABQAAAAAAAAAAAA4D8AAAAAAADgPwAAAAAAAOA/AAAAAAAA4D8AAAAAAADgPwAAAAAAAOA/AAAAAAAA4D8AAAAAAADgPwAAAAAAAOA/AAAAAAAA4D8CAAAAjAAAAAEAAAAAAAAAAAAAAAAAAAAAAAAAAAAAAAAAAAAAAAAAAAAAAAAAAAAAAAAAZAAAAAEAAABAAAAAAAAAAAAAAAAAAAAAAAAAAAAAAAAAAAAAAAAAAAAAAAAAAAAAAAAAAAAAAAAAAAAAAAAAAAAAAAAAAAAAAAAAAAAAAAAAAAAAAAAAAAAAAAAAAAAAFAAAADwAAAAAAAAAAAAAAAAAAAAA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66040" y="22860"/>
                                  <a:ext cx="78105" cy="17145"/>
                                </a:xfrm>
                                <a:custGeom>
                                  <a:avLst/>
                                  <a:gdLst/>
                                  <a:ahLst/>
                                  <a:cxnLst/>
                                  <a:rect l="0" t="0" r="78105" b="17145"/>
                                  <a:pathLst>
                                    <a:path w="78105" h="17145">
                                      <a:moveTo>
                                        <a:pt x="77587" y="0"/>
                                      </a:moveTo>
                                      <a:lnTo>
                                        <a:pt x="78105" y="15574"/>
                                      </a:lnTo>
                                      <a:lnTo>
                                        <a:pt x="517" y="17145"/>
                                      </a:lnTo>
                                      <a:lnTo>
                                        <a:pt x="0" y="1462"/>
                                      </a:lnTo>
                                      <a:lnTo>
                                        <a:pt x="77587" y="0"/>
                                      </a:lnTo>
                                      <a:close/>
                                    </a:path>
                                  </a:pathLst>
                                </a:custGeom>
                                <a:solidFill>
                                  <a:srgbClr val="000000"/>
                                </a:solidFill>
                                <a:ln>
                                  <a:noFill/>
                                </a:ln>
                              </wps:spPr>
                              <wps:bodyPr spcFirstLastPara="1" vertOverflow="clip" horzOverflow="clip" lIns="91440" tIns="45720" rIns="91440" bIns="45720" upright="1">
                                <a:noAutofit/>
                              </wps:bodyPr>
                            </wps:wsp>
                            <wps:wsp>
                              <wps:cNvPr id="68" name="Shape 18790"/>
                              <wps:cNvSpPr>
                                <a:extLst>
                                  <a:ext uri="sm">
                                    <sm:smNativeData xmlns="" xmlns:sm="sm" val="SMDATA_14_ST66ahMAAAAlAAAACwAAAE0AAAAAkAAAAEgAAACQAAAASAAAAAAAAAAAAAAAAAAAAAEAAABQAAAAAAAAAAAA4D8AAAAAAADgPwAAAAAAAOA/AAAAAAAA4D8AAAAAAADgPwAAAAAAAOA/AAAAAAAA4D8AAAAAAADgPwAAAAAAAOA/AAAAAAAA4D8CAAAAjAAAAAEAAAAAAAAAAAAAAAAAAAAAAAAAAAAAAAAAAAAAAAAAAAAAAAAAAAAAAAAAZAAAAAEAAABAAAAAAAAAAAAAAAAAAAAAAAAAAAAAAAAAAAAAAAAAAAAAAAAAAAAAAAAAAAAAAAAAAAAAAAAAAAAAAAAAAAAAAAAAAAAAAAAAAAAAAAAAAAAAAAAAAAAAFAAAADwAAAAAAAAAAAAAAAAAAAAA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201295" y="19685"/>
                                  <a:ext cx="78105" cy="17780"/>
                                </a:xfrm>
                                <a:custGeom>
                                  <a:avLst/>
                                  <a:gdLst/>
                                  <a:ahLst/>
                                  <a:cxnLst/>
                                  <a:rect l="0" t="0" r="78105" b="17780"/>
                                  <a:pathLst>
                                    <a:path w="78105" h="17780">
                                      <a:moveTo>
                                        <a:pt x="77587" y="0"/>
                                      </a:moveTo>
                                      <a:lnTo>
                                        <a:pt x="78105" y="16262"/>
                                      </a:lnTo>
                                      <a:lnTo>
                                        <a:pt x="517" y="17780"/>
                                      </a:lnTo>
                                      <a:lnTo>
                                        <a:pt x="0" y="1518"/>
                                      </a:lnTo>
                                      <a:lnTo>
                                        <a:pt x="77587" y="0"/>
                                      </a:lnTo>
                                      <a:close/>
                                    </a:path>
                                  </a:pathLst>
                                </a:custGeom>
                                <a:solidFill>
                                  <a:srgbClr val="000000"/>
                                </a:solidFill>
                                <a:ln>
                                  <a:noFill/>
                                </a:ln>
                              </wps:spPr>
                              <wps:bodyPr spcFirstLastPara="1" vertOverflow="clip" horzOverflow="clip" lIns="91440" tIns="45720" rIns="91440" bIns="45720" upright="1">
                                <a:noAutofit/>
                              </wps:bodyPr>
                            </wps:wsp>
                            <wps:wsp>
                              <wps:cNvPr id="69" name="Shape 18791"/>
                              <wps:cNvSpPr>
                                <a:extLst>
                                  <a:ext uri="sm">
                                    <sm:smNativeData xmlns="" xmlns:sm="sm" val="SMDATA_14_ST66ahMAAAAlAAAACwAAAE0AAAAAkAAAAEgAAACQAAAASAAAAAAAAAAAAAAAAAAAAAEAAABQAAAAAAAAAAAA4D8AAAAAAADgPwAAAAAAAOA/AAAAAAAA4D8AAAAAAADgPwAAAAAAAOA/AAAAAAAA4D8AAAAAAADgPwAAAAAAAOA/AAAAAAAA4D8CAAAAjAAAAAEAAAAAAAAAAAAAAAAAAAAAAAAAAAAAAAAAAAAAAAAAAAAAAAAAAAAAAAAAZAAAAAEAAABAAAAAAAAAAAAAAAAAAAAAAAAAAAAAAAAAAAAAAAAAAAAAAAAAAAAAAAAAAAAAAAAAAAAAAAAAAAAAAAAAAAAAAAAAAAAAAAAAAAAAAAAAAAAAAAAAAAAAFAAAADwAAAAAAAAAAAAAAAAAAAAA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337185" y="17145"/>
                                  <a:ext cx="78105" cy="17780"/>
                                </a:xfrm>
                                <a:custGeom>
                                  <a:avLst/>
                                  <a:gdLst/>
                                  <a:ahLst/>
                                  <a:cxnLst/>
                                  <a:rect l="0" t="0" r="78105" b="17780"/>
                                  <a:pathLst>
                                    <a:path w="78105" h="17780">
                                      <a:moveTo>
                                        <a:pt x="77714" y="0"/>
                                      </a:moveTo>
                                      <a:lnTo>
                                        <a:pt x="78105" y="16262"/>
                                      </a:lnTo>
                                      <a:lnTo>
                                        <a:pt x="386" y="17780"/>
                                      </a:lnTo>
                                      <a:lnTo>
                                        <a:pt x="0" y="1518"/>
                                      </a:lnTo>
                                      <a:lnTo>
                                        <a:pt x="77714" y="0"/>
                                      </a:lnTo>
                                      <a:close/>
                                    </a:path>
                                  </a:pathLst>
                                </a:custGeom>
                                <a:solidFill>
                                  <a:srgbClr val="000000"/>
                                </a:solidFill>
                                <a:ln>
                                  <a:noFill/>
                                </a:ln>
                              </wps:spPr>
                              <wps:bodyPr spcFirstLastPara="1" vertOverflow="clip" horzOverflow="clip" lIns="91440" tIns="45720" rIns="91440" bIns="45720" upright="1">
                                <a:noAutofit/>
                              </wps:bodyPr>
                            </wps:wsp>
                            <wps:wsp>
                              <wps:cNvPr id="70" name="Shape 18792"/>
                              <wps:cNvSpPr>
                                <a:extLst>
                                  <a:ext uri="sm">
                                    <sm:smNativeData xmlns="" xmlns:sm="sm" val="SMDATA_14_ST66ahMAAAAlAAAACwAAAE0AAAAAkAAAAEgAAACQAAAASAAAAAAAAAAAAAAAAAAAAAEAAABQAAAAAAAAAAAA4D8AAAAAAADgPwAAAAAAAOA/AAAAAAAA4D8AAAAAAADgPwAAAAAAAOA/AAAAAAAA4D8AAAAAAADgPwAAAAAAAOA/AAAAAAAA4D8CAAAAjAAAAAEAAAAAAAAAAAAAAAAAAAAAAAAAAAAAAAAAAAAAAAAAAAAAAAAAAAAAAAAAZAAAAAEAAABAAAAAAAAAAAAAAAAAAAAAAAAAAAAAAAAAAAAAAAAAAAAAAAAAAAAAAAAAAAAAAAAAAAAAAAAAAAAAAAAAAAAAAAAAAAAAAAAAAAAAAAAAAAAAAAAAAAAAFAAAADwAAAAAAAAAAAAAAAAAAAAA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473075" y="14605"/>
                                  <a:ext cx="78105" cy="17145"/>
                                </a:xfrm>
                                <a:custGeom>
                                  <a:avLst/>
                                  <a:gdLst/>
                                  <a:ahLst/>
                                  <a:cxnLst/>
                                  <a:rect l="0" t="0" r="78105" b="17145"/>
                                  <a:pathLst>
                                    <a:path w="78105" h="17145">
                                      <a:moveTo>
                                        <a:pt x="77584" y="0"/>
                                      </a:moveTo>
                                      <a:lnTo>
                                        <a:pt x="78105" y="15681"/>
                                      </a:lnTo>
                                      <a:lnTo>
                                        <a:pt x="386" y="17145"/>
                                      </a:lnTo>
                                      <a:lnTo>
                                        <a:pt x="0" y="1462"/>
                                      </a:lnTo>
                                      <a:lnTo>
                                        <a:pt x="77584" y="0"/>
                                      </a:lnTo>
                                      <a:close/>
                                    </a:path>
                                  </a:pathLst>
                                </a:custGeom>
                                <a:solidFill>
                                  <a:srgbClr val="000000"/>
                                </a:solidFill>
                                <a:ln>
                                  <a:noFill/>
                                </a:ln>
                              </wps:spPr>
                              <wps:bodyPr spcFirstLastPara="1" vertOverflow="clip" horzOverflow="clip" lIns="91440" tIns="45720" rIns="91440" bIns="45720" upright="1">
                                <a:noAutofit/>
                              </wps:bodyPr>
                            </wps:wsp>
                            <wps:wsp>
                              <wps:cNvPr id="71" name="Shape 18793"/>
                              <wps:cNvSpPr>
                                <a:extLst>
                                  <a:ext uri="sm">
                                    <sm:smNativeData xmlns="" xmlns:sm="sm" val="SMDATA_14_ST66ahMAAAAlAAAACwAAAA0AAAAAkAAAAEgAAACQAAAASAAAAAAAAAAAAAAAAAAAAAEAAABQAAAAAAAAAAAA4D8AAAAAAADgPwAAAAAAAOA/AAAAAAAA4D8AAAAAAADgPwAAAAAAAOA/AAAAAAAA4D8AAAAAAADgPwAAAAAAAOA/AAAAAAAA4D8CAAAAjAAAAAEAAAAAAAAAAAAAAAAAAAAAAAAAAAAAAAAAAAAAAAAAAAAAAAAAAAAAAAAAZAAAAAEAAABAAAAAAAAAAAAAAAAAAAAAAAAAAAAAAAAAAAAAAAAAAAAAAAAAAAAAAAAAAAAAAAAAAAAAAAAAAAAAAAAAAAAAAAAAAAAAAAAAAAAAAAAAAAAAAAAAAAAAFAAAADwAAAAAAAAAAAAAAAAAAAAA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608330" y="12065"/>
                                  <a:ext cx="78105" cy="17145"/>
                                </a:xfrm>
                                <a:custGeom>
                                  <a:avLst/>
                                  <a:gdLst/>
                                  <a:ahLst/>
                                  <a:cxnLst/>
                                  <a:rect l="0" t="0" r="78105" b="17145"/>
                                  <a:pathLst>
                                    <a:path w="78105" h="17145">
                                      <a:moveTo>
                                        <a:pt x="77587" y="0"/>
                                      </a:moveTo>
                                      <a:lnTo>
                                        <a:pt x="78105" y="15681"/>
                                      </a:lnTo>
                                      <a:lnTo>
                                        <a:pt x="517" y="17145"/>
                                      </a:lnTo>
                                      <a:lnTo>
                                        <a:pt x="0" y="1462"/>
                                      </a:lnTo>
                                      <a:lnTo>
                                        <a:pt x="77587" y="0"/>
                                      </a:lnTo>
                                      <a:close/>
                                    </a:path>
                                  </a:pathLst>
                                </a:custGeom>
                                <a:solidFill>
                                  <a:srgbClr val="000000"/>
                                </a:solidFill>
                                <a:ln>
                                  <a:noFill/>
                                </a:ln>
                              </wps:spPr>
                              <wps:bodyPr spcFirstLastPara="1" vertOverflow="clip" horzOverflow="clip" lIns="91440" tIns="45720" rIns="91440" bIns="45720" upright="1">
                                <a:noAutofit/>
                              </wps:bodyPr>
                            </wps:wsp>
                            <wps:wsp>
                              <wps:cNvPr id="72" name="Shape 18794"/>
                              <wps:cNvSpPr>
                                <a:extLst>
                                  <a:ext uri="sm">
                                    <sm:smNativeData xmlns="" xmlns:sm="sm" val="SMDATA_14_ST66ahMAAAAlAAAACwAAAE0AAAAAkAAAAEgAAACQAAAASAAAAAAAAAAAAAAAAAAAAAEAAABQAAAAAAAAAAAA4D8AAAAAAADgPwAAAAAAAOA/AAAAAAAA4D8AAAAAAADgPwAAAAAAAOA/AAAAAAAA4D8AAAAAAADgPwAAAAAAAOA/AAAAAAAA4D8CAAAAjAAAAAEAAAAAAAAAAAAAAAAAAAAAAAAAAAAAAAAAAAAAAAAAAAAAAAAAAAAAAAAAZAAAAAEAAABAAAAAAAAAAAAAAAAAAAAAAAAAAAAAAAAAAAAAAAAAAAAAAAAAAAAAAAAAAAAAAAAAAAAAAAAAAAAAAAAAAAAAAAAAAAAAAAAAAAAAAAAAAAAAAAAAAAAAFAAAADwAAAAAAAAAAAAAAAAAAAAA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744220" y="9525"/>
                                  <a:ext cx="78105" cy="17145"/>
                                </a:xfrm>
                                <a:custGeom>
                                  <a:avLst/>
                                  <a:gdLst/>
                                  <a:ahLst/>
                                  <a:cxnLst/>
                                  <a:rect l="0" t="0" r="78105" b="17145"/>
                                  <a:pathLst>
                                    <a:path w="78105" h="17145">
                                      <a:moveTo>
                                        <a:pt x="77714" y="0"/>
                                      </a:moveTo>
                                      <a:lnTo>
                                        <a:pt x="78105" y="15586"/>
                                      </a:lnTo>
                                      <a:lnTo>
                                        <a:pt x="517" y="17145"/>
                                      </a:lnTo>
                                      <a:lnTo>
                                        <a:pt x="0" y="1558"/>
                                      </a:lnTo>
                                      <a:lnTo>
                                        <a:pt x="77714" y="0"/>
                                      </a:lnTo>
                                      <a:close/>
                                    </a:path>
                                  </a:pathLst>
                                </a:custGeom>
                                <a:solidFill>
                                  <a:srgbClr val="000000"/>
                                </a:solidFill>
                                <a:ln>
                                  <a:noFill/>
                                </a:ln>
                              </wps:spPr>
                              <wps:bodyPr spcFirstLastPara="1" vertOverflow="clip" horzOverflow="clip" lIns="91440" tIns="45720" rIns="91440" bIns="45720" upright="1">
                                <a:noAutofit/>
                              </wps:bodyPr>
                            </wps:wsp>
                            <wps:wsp>
                              <wps:cNvPr id="73" name="Shape 18795"/>
                              <wps:cNvSpPr>
                                <a:extLst>
                                  <a:ext uri="sm">
                                    <sm:smNativeData xmlns="" xmlns:sm="sm" val="SMDATA_14_ST66ahMAAAAlAAAACwAAAA0AAAAAkAAAAEgAAACQAAAASAAAAAAAAAAAAAAAAAAAAAEAAABQAAAAAAAAAAAA4D8AAAAAAADgPwAAAAAAAOA/AAAAAAAA4D8AAAAAAADgPwAAAAAAAOA/AAAAAAAA4D8AAAAAAADgPwAAAAAAAOA/AAAAAAAA4D8CAAAAjAAAAAEAAAAAAAAAAAAAAAAAAAAAAAAAAAAAAAAAAAAAAAAAAAAAAAAAAAAAAAAAZAAAAAEAAABAAAAAAAAAAAAAAAAAAAAAAAAAAAAAAAAAAAAAAAAAAAAAAAAAAAAAAAAAAAAAAAAAAAAAAAAAAAAAAAAAAAAAAAAAAAAAAAAAAAAAAAAAAAAAAAAAAAAAFAAAADwAAAAAAAAAAAAAAAAAAAAA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880110" y="6985"/>
                                  <a:ext cx="77470" cy="17145"/>
                                </a:xfrm>
                                <a:custGeom>
                                  <a:avLst/>
                                  <a:gdLst/>
                                  <a:ahLst/>
                                  <a:cxnLst/>
                                  <a:rect l="0" t="0" r="77470" b="17145"/>
                                  <a:pathLst>
                                    <a:path w="77470" h="17145">
                                      <a:moveTo>
                                        <a:pt x="77086" y="0"/>
                                      </a:moveTo>
                                      <a:lnTo>
                                        <a:pt x="77470" y="15681"/>
                                      </a:lnTo>
                                      <a:lnTo>
                                        <a:pt x="384" y="17145"/>
                                      </a:lnTo>
                                      <a:lnTo>
                                        <a:pt x="0" y="1462"/>
                                      </a:lnTo>
                                      <a:lnTo>
                                        <a:pt x="77086" y="0"/>
                                      </a:lnTo>
                                      <a:close/>
                                    </a:path>
                                  </a:pathLst>
                                </a:custGeom>
                                <a:solidFill>
                                  <a:srgbClr val="000000"/>
                                </a:solidFill>
                                <a:ln>
                                  <a:noFill/>
                                </a:ln>
                              </wps:spPr>
                              <wps:bodyPr spcFirstLastPara="1" vertOverflow="clip" horzOverflow="clip" lIns="91440" tIns="45720" rIns="91440" bIns="45720" upright="1">
                                <a:noAutofit/>
                              </wps:bodyPr>
                            </wps:wsp>
                            <wps:wsp>
                              <wps:cNvPr id="74" name="Shape 18796"/>
                              <wps:cNvSpPr>
                                <a:extLst>
                                  <a:ext uri="sm">
                                    <sm:smNativeData xmlns="" xmlns:sm="sm" val="SMDATA_14_ST66ahMAAAAlAAAACwAAAA0AAAAAkAAAAEgAAACQAAAASAAAAAAAAAAAAAAAAAAAAAEAAABQAAAAAAAAAAAA4D8AAAAAAADgPwAAAAAAAOA/AAAAAAAA4D8AAAAAAADgPwAAAAAAAOA/AAAAAAAA4D8AAAAAAADgPwAAAAAAAOA/AAAAAAAA4D8CAAAAjAAAAAEAAAAAAAAAAAAAAAAAAAAAAAAAAAAAAAAAAAAAAAAAAAAAAAAAAAAAAAAAZAAAAAEAAABAAAAAAAAAAAAAAAAAAAAAAAAAAAAAAAAAAAAAAAAAAAAAAAAAAAAAAAAAAAAAAAAAAAAAAAAAAAAAAAAAAAAAAAAAAAAAAAAAAAAAAAAAAAAAAAAAAAAAFAAAADwAAAAAAAAAAAAAAAAAAAAA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1015365" y="4445"/>
                                  <a:ext cx="78105" cy="17145"/>
                                </a:xfrm>
                                <a:custGeom>
                                  <a:avLst/>
                                  <a:gdLst/>
                                  <a:ahLst/>
                                  <a:cxnLst/>
                                  <a:rect l="0" t="0" r="78105" b="17145"/>
                                  <a:pathLst>
                                    <a:path w="78105" h="17145">
                                      <a:moveTo>
                                        <a:pt x="77587" y="0"/>
                                      </a:moveTo>
                                      <a:lnTo>
                                        <a:pt x="78105" y="15681"/>
                                      </a:lnTo>
                                      <a:lnTo>
                                        <a:pt x="517" y="17145"/>
                                      </a:lnTo>
                                      <a:lnTo>
                                        <a:pt x="0" y="1462"/>
                                      </a:lnTo>
                                      <a:lnTo>
                                        <a:pt x="77587" y="0"/>
                                      </a:lnTo>
                                      <a:close/>
                                    </a:path>
                                  </a:pathLst>
                                </a:custGeom>
                                <a:solidFill>
                                  <a:srgbClr val="000000"/>
                                </a:solidFill>
                                <a:ln>
                                  <a:noFill/>
                                </a:ln>
                              </wps:spPr>
                              <wps:bodyPr spcFirstLastPara="1" vertOverflow="clip" horzOverflow="clip" lIns="91440" tIns="45720" rIns="91440" bIns="45720" upright="1">
                                <a:noAutofit/>
                              </wps:bodyPr>
                            </wps:wsp>
                            <wps:wsp>
                              <wps:cNvPr id="75" name="Shape 18797"/>
                              <wps:cNvSpPr>
                                <a:extLst>
                                  <a:ext uri="sm">
                                    <sm:smNativeData xmlns="" xmlns:sm="sm" val="SMDATA_14_ST66ahMAAAAlAAAACwAAAE0AAAAAkAAAAEgAAACQAAAASAAAAAAAAAAAAAAAAAAAAAEAAABQAAAAAAAAAAAA4D8AAAAAAADgPwAAAAAAAOA/AAAAAAAA4D8AAAAAAADgPwAAAAAAAOA/AAAAAAAA4D8AAAAAAADgPwAAAAAAAOA/AAAAAAAA4D8CAAAAjAAAAAEAAAAAAAAAAAAAAAAAAAAAAAAAAAAAAAAAAAAAAAAAAAAAAAAAAAAAAAAAZAAAAAEAAABAAAAAAAAAAAAAAAAAAAAAAAAAAAAAAAAAAAAAAAAAAAAAAAAAAAAAAAAAAAAAAAAAAAAAAAAAAAAAAAAAAAAAAAAAAAAAAAAAAAAAAAAAAAAAAAAAAAAAFAAAADwAAAAAAAAAAAAAAAAAAAAA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0" y="0"/>
                                  <a:ext cx="78740" cy="63500"/>
                                </a:xfrm>
                                <a:custGeom>
                                  <a:avLst/>
                                  <a:gdLst/>
                                  <a:ahLst/>
                                  <a:cxnLst/>
                                  <a:rect l="0" t="0" r="78740" b="63500"/>
                                  <a:pathLst>
                                    <a:path w="78740" h="63500">
                                      <a:moveTo>
                                        <a:pt x="76925" y="0"/>
                                      </a:moveTo>
                                      <a:lnTo>
                                        <a:pt x="51888" y="32173"/>
                                      </a:lnTo>
                                      <a:lnTo>
                                        <a:pt x="78740" y="63500"/>
                                      </a:lnTo>
                                      <a:lnTo>
                                        <a:pt x="0" y="33232"/>
                                      </a:lnTo>
                                      <a:lnTo>
                                        <a:pt x="76925" y="0"/>
                                      </a:lnTo>
                                      <a:close/>
                                    </a:path>
                                  </a:pathLst>
                                </a:custGeom>
                                <a:solidFill>
                                  <a:srgbClr val="000000"/>
                                </a:solidFill>
                                <a:ln>
                                  <a:noFill/>
                                </a:ln>
                              </wps:spPr>
                              <wps:bodyPr spcFirstLastPara="1" vertOverflow="clip" horzOverflow="clip" lIns="91440" tIns="45720" rIns="91440" bIns="45720" upright="1">
                                <a:noAutofit/>
                              </wps:bodyPr>
                            </wps:wsp>
                          </wpg:wgp>
                        </a:graphicData>
                      </a:graphic>
                    </wp:inline>
                  </w:drawing>
                </mc:Choice>
                <mc:Fallback>
                  <w:pict>
                    <v:group w14:anchorId="701EAEF4" id="Group 185191" o:spid="_x0000_s1026" style="width:86.1pt;height:5pt;mso-position-horizontal-relative:char;mso-position-vertical-relative:line" coordsize="10934,63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">
                      <v:shape id="Shape 18789" o:spid="_x0000_s1027" style="position:absolute;left:660;top:228;width:781;height:172;visibility:visible;mso-wrap-style:square;v-text-anchor:top" coordsize="78105,171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" path="m77587,r518,15574l517,17145,,1462,77587,xe" fillcolor="black" stroked="f">
                        <v:path arrowok="t" textboxrect="0,0,78105,17145"/>
                      </v:shape>
                      <v:shape id="Shape 18790" o:spid="_x0000_s1028" style="position:absolute;left:2012;top:196;width:782;height:178;visibility:visible;mso-wrap-style:square;v-text-anchor:top" coordsize="78105,177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" path="m77587,r518,16262l517,17780,,1518,77587,xe" fillcolor="black" stroked="f">
                        <v:path arrowok="t" textboxrect="0,0,78105,17780"/>
                      </v:shape>
                      <v:shape id="Shape 18791" o:spid="_x0000_s1029" style="position:absolute;left:3371;top:171;width:781;height:178;visibility:visible;mso-wrap-style:square;v-text-anchor:top" coordsize="78105,177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" path="m77714,r391,16262l386,17780,,1518,77714,xe" fillcolor="black" stroked="f">
                        <v:path arrowok="t" textboxrect="0,0,78105,17780"/>
                      </v:shape>
                      <v:shape id="Shape 18792" o:spid="_x0000_s1030" style="position:absolute;left:4730;top:146;width:781;height:171;visibility:visible;mso-wrap-style:square;v-text-anchor:top" coordsize="78105,171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" path="m77584,r521,15681l386,17145,,1462,77584,xe" fillcolor="black" stroked="f">
                        <v:path arrowok="t" textboxrect="0,0,78105,17145"/>
                      </v:shape>
                      <v:shape id="Shape 18793" o:spid="_x0000_s1031" style="position:absolute;left:6083;top:120;width:781;height:172;visibility:visible;mso-wrap-style:square;v-text-anchor:top" coordsize="78105,171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" path="m77587,r518,15681l517,17145,,1462,77587,xe" fillcolor="black" stroked="f">
                        <v:path arrowok="t" textboxrect="0,0,78105,17145"/>
                      </v:shape>
                      <v:shape id="Shape 18794" o:spid="_x0000_s1032" style="position:absolute;left:7442;top:95;width:781;height:171;visibility:visible;mso-wrap-style:square;v-text-anchor:top" coordsize="78105,171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" path="m77714,r391,15586l517,17145,,1558,77714,xe" fillcolor="black" stroked="f">
                        <v:path arrowok="t" textboxrect="0,0,78105,17145"/>
                      </v:shape>
                      <v:shape id="Shape 18795" o:spid="_x0000_s1033" style="position:absolute;left:8801;top:69;width:774;height:172;visibility:visible;mso-wrap-style:square;v-text-anchor:top" coordsize="77470,171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" path="m77086,r384,15681l384,17145,,1462,77086,xe" fillcolor="black" stroked="f">
                        <v:path arrowok="t" textboxrect="0,0,77470,17145"/>
                      </v:shape>
                      <v:shape id="Shape 18796" o:spid="_x0000_s1034" style="position:absolute;left:10153;top:44;width:781;height:171;visibility:visible;mso-wrap-style:square;v-text-anchor:top" coordsize="78105,171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" path="m77587,r518,15681l517,17145,,1462,77587,xe" fillcolor="black" stroked="f">
                        <v:path arrowok="t" textboxrect="0,0,78105,17145"/>
                      </v:shape>
                      <v:shape id="Shape 18797" o:spid="_x0000_s1035" style="position:absolute;width:787;height:635;visibility:visible;mso-wrap-style:square;v-text-anchor:top" coordsize="78740,635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" path="m76925,l51888,32173,78740,63500,,33232,76925,xe" fillcolor="black" stroked="f">
                        <v:path arrowok="t" textboxrect="0,0,78740,63500"/>
                      </v:shape>
                      <w10:anchorlock/>
                    </v:group>
                  </w:pict>
                </mc:Fallback>
              </mc:AlternateContent>
            </w:r>
          </w:p>
        </w:tc>
      </w:tr>
    </w:tbl>
    <w:p>
      <w:pPr>
        <w:spacing w:before="0" w:after="120"/>
      </w:pPr>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La figure suivante présente un exemple de diagramme de déploiement :</w:t>
      </w:r>
    </w:p>
    <w:p>
      <w:pPr>
        <w:keepNext/>
        <w:spacing w:before="120" w:after="60"/>
        <w:ind w:left="0" w:firstLine="0"/>
        <w:jc w:val="center"/>
      </w:pPr>
      <w:r>
        <w:rPr>
          <w:noProof/>
          <w:lang w:val="en-US"/>
        </w:rPr>
        <w:drawing>
          <wp:inline distT="0" distB="0" distL="0" distR="0">
            <wp:extent cx="5274310" cy="1342115"/>
            <wp:effectExtent l="0" t="0" r="0" b="0"/>
            <wp:docPr id="57" name="Imag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Image 49"/>
                    <pic:cNvPicPr>
                      <a:picLocks noChangeAspect="1"/>
                      <a:extLst>
                        <a:ext uri="sm">
                          <sm:smNativeData xmlns=""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9BAAAB6AAAAAAAAAAAAAAAAAAAAAAAAAAAAAAAAAAAAAAAAAAAAAAGyQAADAJAAAAAAAAAAAAAAAAAAAoAAAACAAAAAEAAAABAAAA"/>
                        </a:ext>
                      </a:extLst>
                    </pic:cNvPicPr>
                  </pic:nvPicPr>
                  <pic:blipFill>
                    <a:blip r:embed="rId64"/>
                    <a:stretch>
                      <a:fillRect/>
                    </a:stretch>
                  </pic:blipFill>
                  <pic:spPr>
                    <a:xfrm>
                      <a:off x="0" y="0"/>
                      <a:ext cx="5274310" cy="1342115"/>
                    </a:xfrm>
                    <a:prstGeom prst="rect">
                      <a:avLst/>
                    </a:prstGeom>
                    <a:noFill/>
                    <a:ln w="9525">
                      <a:noFill/>
                    </a:ln>
                  </pic:spPr>
                </pic:pic>
              </a:graphicData>
            </a:graphic>
          </wp:inline>
        </w:drawing>
      </w:r>
    </w:p>
    <w:p>
      <w:pPr>
        <w:pStyle w:val="Caption"/>
        <w:spacing w:before="0" w:after="240"/>
        <w:ind w:left="0" w:firstLine="0"/>
        <w:jc w:val="center"/>
      </w:pPr>
      <w:r>
        <w:rPr>
          <w:rFonts w:ascii="Times New Roman" w:hAnsi="Times New Roman" w:eastAsia="Times New Roman" w:cs="Times New Roman"/>
          <w:i/>
          <w:iCs/>
          <w:color w:val="1F4E79"/>
          <w:sz w:val="20"/>
          <w:szCs w:val="20"/>
          <w:lang w:val="fr-FR"/>
        </w:rPr>
        <w:t xml:space="preserve">Figure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Figure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25</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Exemple de diagramme de déploiement</w:t>
      </w:r>
    </w:p>
    <w:p w:rsidR="00160652" w:rsidRDefault="000F07E9">
      <w:pPr>
        <w:pStyle w:val="Heading5"/>
        <w:numPr>
          <w:ilvl w:val="0"/>
          <w:numId w:val="0"/>
        </w:numPr>
        <w:ind w:left="0" w:firstLine="0"/>
      </w:pPr>
      <w:r>
        <w:rPr>
          <w:rFonts w:ascii="Times New Roman" w:hAnsi="Times New Roman" w:eastAsia="Times New Roman" w:cs="Times New Roman"/>
        </w:rPr>
        <w:t>2. Diagramme de déploiement du système</w:t>
      </w:r>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 diagramme de déploiement de notre application, présenté à la figure suivante, comprend trois nœuds : le poste client (navigateur Google Chrome) ; le serveur d’application, qui héberge le code source Spring Boot, l’API REST et les fichiers du front-end (Angular, TypeScript, CSS) ; et le serveur de base de données PostgreSQL. Le client communique avec le serveur d’application par des requêtes HTTP(S).</w:t>
      </w:r>
    </w:p>
    <w:p>
      <w:pPr>
        <w:keepNext/>
        <w:spacing w:before="120" w:after="60"/>
        <w:ind w:left="0" w:firstLine="0"/>
        <w:jc w:val="center"/>
      </w:pPr>
      <w:r>
        <w:rPr>
          <w:noProof/>
          <w:lang w:val="en-US"/>
        </w:rPr>
        <w:drawing>
          <wp:inline distT="0" distB="0" distL="0" distR="0">
            <wp:extent cx="5274310" cy="1875280"/>
            <wp:effectExtent l="0" t="0" r="0" b="0"/>
            <wp:docPr id="1502913699" name="Image 15029136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65" cstate="print">
                      <a:extLst>
                        <a:ext uri="{28A0092B-C50C-407E-A947-70E740481C1C}">
                          <a14:useLocalDpi xmlns:a14="http://schemas.microsoft.com/office/drawing/2010/main" val="0"/>
                        </a:ext>
                      </a:extLst>
                    </a:blip>
                    <a:srcRect r="20000" b="20500"/>
                    <a:stretch>
                      <a:fillRect/>
                    </a:stretch>
                  </pic:blipFill>
                  <pic:spPr bwMode="auto">
                    <a:xfrm>
                      <a:off x="0" y="0"/>
                      <a:ext cx="5274310" cy="1875280"/>
                    </a:xfrm>
                    <a:prstGeom prst="rect">
                      <a:avLst/>
                    </a:prstGeom>
                    <a:noFill/>
                    <a:ln>
                      <a:noFill/>
                    </a:ln>
                  </pic:spPr>
                </pic:pic>
              </a:graphicData>
            </a:graphic>
          </wp:inline>
        </w:drawing>
      </w:r>
    </w:p>
    <w:p>
      <w:pPr>
        <w:pStyle w:val="Caption"/>
        <w:spacing w:before="0" w:after="240"/>
        <w:ind w:left="0" w:firstLine="0"/>
        <w:jc w:val="center"/>
      </w:pPr>
      <w:r>
        <w:rPr>
          <w:rFonts w:ascii="Times New Roman" w:hAnsi="Times New Roman" w:eastAsia="Times New Roman" w:cs="Times New Roman"/>
          <w:i/>
          <w:iCs/>
          <w:color w:val="1F4E79"/>
          <w:sz w:val="20"/>
          <w:szCs w:val="20"/>
          <w:lang w:val="fr-FR"/>
        </w:rPr>
        <w:t xml:space="preserve">Figure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Figure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26</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Diagramme de déploiement du système</w:t>
      </w:r>
    </w:p>
    <w:p w:rsidR="00160652" w:rsidRDefault="00086B22" w:rsidP="008032BE">
      <w:pPr>
        <w:pStyle w:val="Heading3"/>
        <w:numPr>
          <w:ilvl w:val="0"/>
          <w:numId w:val="71"/>
        </w:numPr>
        <w:ind w:left="1080" w:hanging="720"/>
      </w:pPr>
      <w:bookmarkStart w:id="672" w:name="_Toc177676026"/>
      <w:bookmarkStart w:id="673" w:name="_Toc177678451"/>
      <w:bookmarkStart w:id="674" w:name="_Toc177724585"/>
      <w:bookmarkStart w:id="675" w:name="_Toc177726465"/>
      <w:bookmarkStart w:id="676" w:name="_Toc177726935"/>
      <w:bookmarkStart w:id="677" w:name="_Toc202724666"/>
      <w:r>
        <w:rPr>
          <w:rFonts w:ascii="Times New Roman" w:hAnsi="Times New Roman" w:eastAsia="Times New Roman" w:cs="Times New Roman"/>
        </w:rPr>
        <w:t>Diagramme de composants</w:t>
      </w:r>
      <w:bookmarkEnd w:id="672"/>
      <w:bookmarkEnd w:id="673"/>
      <w:bookmarkEnd w:id="674"/>
      <w:bookmarkEnd w:id="675"/>
      <w:bookmarkEnd w:id="676"/>
      <w:bookmarkEnd w:id="677"/>
    </w:p>
    <w:p w:rsidR="00160652" w:rsidRDefault="000F07E9">
      <w:pPr>
        <w:pStyle w:val="Heading5"/>
        <w:numPr>
          <w:ilvl w:val="0"/>
          <w:numId w:val="0"/>
        </w:numPr>
        <w:ind w:left="0" w:firstLine="0"/>
      </w:pPr>
      <w:r>
        <w:rPr>
          <w:rFonts w:ascii="Times New Roman" w:hAnsi="Times New Roman" w:eastAsia="Times New Roman" w:cs="Times New Roman"/>
        </w:rPr>
        <w:t>1. Formalisme</w:t>
      </w:r>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 diagramme de composants décrit les composants logiciels utilisés pour implémenter un système et les dépendances entre eux (par exemple entre fichiers exécutables et fichiers sources), dans leur environnement de réalisation. Il se compose des éléments suivants :</w:t>
      </w:r>
    </w:p>
    <w:p>
      <w:pPr>
        <w:pStyle w:val="Caption"/>
        <w:keepNext/>
        <w:spacing w:before="0" w:after="60"/>
        <w:ind w:left="0" w:firstLine="0"/>
        <w:jc w:val="center"/>
      </w:pPr>
      <w:r>
        <w:rPr>
          <w:rFonts w:ascii="Times New Roman" w:hAnsi="Times New Roman" w:eastAsia="Times New Roman" w:cs="Times New Roman"/>
          <w:i/>
          <w:iCs/>
          <w:color w:val="1F4E79"/>
          <w:sz w:val="20"/>
          <w:szCs w:val="20"/>
          <w:lang w:val="fr-FR"/>
        </w:rPr>
        <w:t xml:space="preserve">Tableau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Tableau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27</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Formalisme du diagramme de composants</w:t>
      </w:r>
    </w:p>
    <w:tbl>
      <w:tblPr>
        <w:tblW w:w="8306" w:type="dxa"/>
        <w:jc w:val="center"/>
        <w:tblBorders>
          <w:top w:val="single" w:sz="8" w:space="0" w:color="1F4E79"/>
          <w:left w:val="single" w:sz="4" w:space="0" w:color="A6B8CC"/>
          <w:bottom w:val="single" w:sz="8" w:space="0" w:color="1F4E79"/>
          <w:right w:val="single" w:sz="4" w:space="0" w:color="A6B8CC"/>
          <w:insideH w:val="single" w:sz="4" w:space="0" w:color="A6B8CC"/>
          <w:insideV w:val="single" w:sz="4" w:space="0" w:color="A6B8CC"/>
        </w:tblBorders>
        <w:tblLayout w:type="fixed"/>
        <w:tblCellMar>
          <w:left w:w="90" w:type="dxa"/>
          <w:right w:w="90" w:type="dxa"/>
        </w:tblCellMar>
        <w:tblLook w:val="04A0" w:firstRow="1" w:lastRow="0" w:firstColumn="0" w:lastColumn="0" w:noHBand="0" w:noVBand="1"/>
      </w:tblPr>
      <w:tblGrid>
        <w:gridCol w:w="1800"/>
        <w:gridCol w:w="4206"/>
        <w:gridCol w:w="2300"/>
      </w:tblGrid>
      <w:tr>
        <w:trPr>
          <w:tblHeader/>
          <w:cantSplit/>
        </w:trPr>
        <w:tc>
          <w:tcPr>
            <w:tcW w:w="1800"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Élément</w:t>
            </w:r>
          </w:p>
        </w:tc>
        <w:tc>
          <w:tcPr>
            <w:tcW w:w="4206"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Description</w:t>
            </w:r>
          </w:p>
        </w:tc>
        <w:tc>
          <w:tcPr>
            <w:tcW w:w="2300"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Représentation</w:t>
            </w:r>
          </w:p>
        </w:tc>
      </w:tr>
      <w:tr w:rsidR="00160652" w:rsidTr="00160652">
        <w:trPr>
          <w:cnfStyle w:val="000000100000" w:firstRow="0" w:lastRow="0" w:firstColumn="0" w:lastColumn="0" w:oddVBand="0" w:evenVBand="0" w:oddHBand="1" w:evenHBand="0" w:firstRowFirstColumn="0" w:firstRowLastColumn="0" w:lastRowFirstColumn="0" w:lastRowLastColumn="0"/>
          <w:trHeight w:val="1404"/>
        </w:trPr>
        <w:tc>
          <w:tcPr>
            <w:cnfStyle w:val="001000000000" w:firstRow="0" w:lastRow="0" w:firstColumn="1" w:lastColumn="0" w:oddVBand="0" w:evenVBand="0" w:oddHBand="0" w:evenHBand="0" w:firstRowFirstColumn="0" w:firstRowLastColumn="0" w:lastRowFirstColumn="0" w:lastRowLastColumn="0"/>
            <w:tcW w:w="1800" w:type="dxa"/>
          </w:tcPr>
          <w:p w:rsidR="00160652" w:rsidRDefault="00086B22">
            <w:pPr>
              <w:spacing w:before="40" w:after="40" w:line="252" w:lineRule="auto"/>
              <w:ind w:left="0" w:firstLine="0"/>
              <w:jc w:val="left"/>
              <w:rPr>
                <w:rFonts w:cs="Times New Roman"/>
              </w:rPr>
            </w:pPr>
            <w:r>
              <w:rPr>
                <w:rFonts w:ascii="Times New Roman" w:hAnsi="Times New Roman" w:eastAsia="Times New Roman" w:cs="Times New Roman"/>
                <w:b/>
                <w:bCs/>
                <w:color w:val="1F4E79"/>
                <w:sz w:val="20"/>
                <w:szCs w:val="20"/>
                <w:lang w:val="fr-FR"/>
              </w:rPr>
              <w:t xml:space="preserve">Composant</w:t>
            </w:r>
          </w:p>
        </w:tc>
        <w:tc>
          <w:tcPr>
            <w:tcW w:w="4206" w:type="dxa"/>
          </w:tcPr>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left"/>
              <w:rPr>
                <w:rFonts w:cs="Times New Roman"/>
              </w:rPr>
            </w:pPr>
            <w:r>
              <w:rPr>
                <w:rFonts w:ascii="Times New Roman" w:hAnsi="Times New Roman" w:eastAsia="Times New Roman" w:cs="Times New Roman"/>
                <w:color w:val="262626"/>
                <w:sz w:val="20"/>
                <w:szCs w:val="20"/>
                <w:lang w:val="fr-FR"/>
              </w:rPr>
              <w:t xml:space="preserve">Entité logicielle du système, représentée par une boîte rectangulaire avec deux petits rectangles sur le côté gauche.</w:t>
            </w:r>
          </w:p>
        </w:tc>
        <w:tc>
          <w:tcPr>
            <w:tcW w:w="2300" w:type="dxa"/>
          </w:tcPr>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rPr>
                <w:rFonts w:cs="Times New Roman"/>
              </w:rPr>
            </w:pPr>
            <w:r>
              <w:rPr>
                <w:rFonts w:ascii="Times New Roman" w:hAnsi="Times New Roman" w:eastAsia="Times New Roman" w:cs="Times New Roman"/>
                <w:color w:val="262626"/>
                <w:sz w:val="20"/>
                <w:szCs w:val="20"/>
                <w:lang w:val="fr-FR"/>
              </w:rPr>
              <w:t xml:space="preserve"> </w:t>
            </w:r>
            <w:r>
              <w:rPr>
                <w:noProof/>
                <w:lang w:val="en-US"/>
              </w:rPr>
              <w:drawing>
                <wp:inline distT="0" distB="0" distL="0" distR="0">
                  <wp:extent cx="1320800" cy="797134"/>
                  <wp:effectExtent l="0" t="0" r="0" b="0"/>
                  <wp:docPr id="58" name="Imag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Image 50"/>
                          <pic:cNvPicPr>
                            <a:picLocks noChangeAspect="1"/>
                            <a:extLst>
                              <a:ext uri="sm">
                                <sm:smNativeData xmlns=""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BIBAAAB6AAAAAAAAAsAAAAAAAAAAAAAAAAAAAAAAAAAAAAAAAAAAAA3ggAAFoFAAAAAAAAAAAAAAAAAAAoAAAACAAAAAEAAAABAAAA"/>
                              </a:ext>
                            </a:extLst>
                          </pic:cNvPicPr>
                        </pic:nvPicPr>
                        <pic:blipFill>
                          <a:blip r:embed="rId62"/>
                          <a:stretch>
                            <a:fillRect/>
                          </a:stretch>
                        </pic:blipFill>
                        <pic:spPr>
                          <a:xfrm>
                            <a:off x="0" y="0"/>
                            <a:ext cx="1320800" cy="797134"/>
                          </a:xfrm>
                          <a:prstGeom prst="rect">
                            <a:avLst/>
                          </a:prstGeom>
                          <a:noFill/>
                          <a:ln w="12700">
                            <a:noFill/>
                          </a:ln>
                        </pic:spPr>
                      </pic:pic>
                    </a:graphicData>
                  </a:graphic>
                </wp:inline>
              </w:drawing>
            </w:r>
          </w:p>
        </w:tc>
      </w:tr>
      <w:tr w:rsidR="00160652" w:rsidTr="00160652">
        <w:trPr>
          <w:trHeight w:val="1760"/>
        </w:trPr>
        <w:tc>
          <w:tcPr>
            <w:cnfStyle w:val="001000000000" w:firstRow="0" w:lastRow="0" w:firstColumn="1" w:lastColumn="0" w:oddVBand="0" w:evenVBand="0" w:oddHBand="0" w:evenHBand="0" w:firstRowFirstColumn="0" w:firstRowLastColumn="0" w:lastRowFirstColumn="0" w:lastRowLastColumn="0"/>
            <w:tcW w:w="1800" w:type="dxa"/>
          </w:tcPr>
          <w:p w:rsidR="00160652" w:rsidRDefault="00086B22">
            <w:pPr>
              <w:spacing w:before="40" w:after="40" w:line="252" w:lineRule="auto"/>
              <w:ind w:left="0" w:firstLine="0"/>
              <w:jc w:val="left"/>
              <w:rPr>
                <w:rFonts w:cs="Times New Roman"/>
              </w:rPr>
            </w:pPr>
            <w:r>
              <w:rPr>
                <w:rFonts w:ascii="Times New Roman" w:hAnsi="Times New Roman" w:eastAsia="Times New Roman" w:cs="Times New Roman"/>
                <w:b/>
                <w:bCs/>
                <w:color w:val="1F4E79"/>
                <w:sz w:val="20"/>
                <w:szCs w:val="20"/>
                <w:lang w:val="fr-FR"/>
              </w:rPr>
              <w:t xml:space="preserve">Dépendance</w:t>
            </w:r>
          </w:p>
        </w:tc>
        <w:tc>
          <w:tcPr>
            <w:tcW w:w="4206" w:type="dxa"/>
          </w:tcPr>
          <w:p w:rsidR="00160652" w:rsidRDefault="00086B22">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left"/>
              <w:rPr>
                <w:rFonts w:cs="Times New Roman"/>
              </w:rPr>
            </w:pPr>
            <w:r>
              <w:rPr>
                <w:rFonts w:ascii="Times New Roman" w:hAnsi="Times New Roman" w:eastAsia="Times New Roman" w:cs="Times New Roman"/>
                <w:color w:val="262626"/>
                <w:sz w:val="20"/>
                <w:szCs w:val="20"/>
                <w:lang w:val="fr-FR"/>
              </w:rPr>
              <w:t xml:space="preserve">Relation entre deux composants, représentée par une flèche en pointillés qui part d’un composant et pointe vers le composant dont il dépend.</w:t>
            </w:r>
          </w:p>
        </w:tc>
        <w:tc>
          <w:tcPr>
            <w:tcW w:w="2300" w:type="dxa"/>
          </w:tcPr>
          <w:p w:rsidR="00160652" w:rsidRDefault="00086B22">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center"/>
              <w:rPr>
                <w:rFonts w:cs="Times New Roman"/>
              </w:rPr>
            </w:pPr>
            <w:r>
              <w:rPr>
                <w:rFonts w:ascii="Times New Roman" w:hAnsi="Times New Roman" w:eastAsia="Times New Roman" w:cs="Times New Roman"/>
                <w:color w:val="262626"/>
                <w:sz w:val="20"/>
                <w:szCs w:val="20"/>
                <w:lang w:val="fr-FR"/>
              </w:rPr>
              <w:t xml:space="preserve">   </w:t>
            </w:r>
          </w:p>
          <w:p w:rsidR="00160652" w:rsidRDefault="00086B22">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center"/>
              <w:rPr>
                <w:rFonts w:cs="Times New Roman"/>
              </w:rPr>
            </w:pPr>
            <w:r>
              <w:rPr>
                <w:noProof/>
                <w:lang w:val="en-US"/>
              </w:rPr>
              <w:drawing>
                <wp:inline distT="0" distB="0" distL="0" distR="0">
                  <wp:extent cx="1222375" cy="182880"/>
                  <wp:effectExtent l="0" t="0" r="0" b="0"/>
                  <wp:docPr id="59" name="Imag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Image 52"/>
                          <pic:cNvPicPr>
                            <a:picLocks noChangeAspect="1"/>
                            <a:extLst>
                              <a:ext uri="sm">
                                <sm:smNativeData xmlns=""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BIBAEAB6AAAAAAAAAtAAAAAAAAAAAAAAAAAAAAAAAAAAAAAAAAAAAAhQcAACABAAAAAAAAAAAAAAAAAAAoAAAACAAAAAEAAAABAAAA"/>
                              </a:ext>
                            </a:extLst>
                          </pic:cNvPicPr>
                        </pic:nvPicPr>
                        <pic:blipFill>
                          <a:blip r:embed="rId32"/>
                          <a:stretch>
                            <a:fillRect/>
                          </a:stretch>
                        </pic:blipFill>
                        <pic:spPr>
                          <a:xfrm>
                            <a:off x="0" y="0"/>
                            <a:ext cx="1222375" cy="182880"/>
                          </a:xfrm>
                          <a:prstGeom prst="rect">
                            <a:avLst/>
                          </a:prstGeom>
                          <a:noFill/>
                          <a:ln w="12700">
                            <a:noFill/>
                          </a:ln>
                        </pic:spPr>
                      </pic:pic>
                    </a:graphicData>
                  </a:graphic>
                </wp:inline>
              </w:drawing>
            </w:r>
            <w:r>
              <w:rPr>
                <w:rFonts w:ascii="Times New Roman" w:hAnsi="Times New Roman" w:eastAsia="Times New Roman" w:cs="Times New Roman"/>
                <w:color w:val="262626"/>
                <w:sz w:val="20"/>
                <w:szCs w:val="20"/>
                <w:lang w:val="fr-FR"/>
              </w:rPr>
              <w:t xml:space="preserve"> </w:t>
            </w:r>
          </w:p>
        </w:tc>
      </w:tr>
      <w:tr w:rsidR="00160652" w:rsidTr="00160652">
        <w:trPr>
          <w:cnfStyle w:val="000000100000" w:firstRow="0" w:lastRow="0" w:firstColumn="0" w:lastColumn="0" w:oddVBand="0" w:evenVBand="0" w:oddHBand="1" w:evenHBand="0" w:firstRowFirstColumn="0" w:firstRowLastColumn="0" w:lastRowFirstColumn="0" w:lastRowLastColumn="0"/>
          <w:trHeight w:val="1438"/>
        </w:trPr>
        <w:tc>
          <w:tcPr>
            <w:cnfStyle w:val="001000000000" w:firstRow="0" w:lastRow="0" w:firstColumn="1" w:lastColumn="0" w:oddVBand="0" w:evenVBand="0" w:oddHBand="0" w:evenHBand="0" w:firstRowFirstColumn="0" w:firstRowLastColumn="0" w:lastRowFirstColumn="0" w:lastRowLastColumn="0"/>
            <w:tcW w:w="1800" w:type="dxa"/>
          </w:tcPr>
          <w:p w:rsidR="00160652" w:rsidRDefault="00086B22">
            <w:pPr>
              <w:spacing w:before="40" w:after="40" w:line="252" w:lineRule="auto"/>
              <w:ind w:left="0" w:firstLine="0"/>
              <w:jc w:val="left"/>
              <w:rPr>
                <w:rFonts w:cs="Times New Roman"/>
              </w:rPr>
            </w:pPr>
            <w:r>
              <w:rPr>
                <w:rFonts w:ascii="Times New Roman" w:hAnsi="Times New Roman" w:eastAsia="Times New Roman" w:cs="Times New Roman"/>
                <w:b/>
                <w:bCs/>
                <w:color w:val="1F4E79"/>
                <w:sz w:val="20"/>
                <w:szCs w:val="20"/>
                <w:lang w:val="fr-FR"/>
              </w:rPr>
              <w:lastRenderedPageBreak/>
              <w:t xml:space="preserve">Interface</w:t>
            </w:r>
          </w:p>
        </w:tc>
        <w:tc>
          <w:tcPr>
            <w:tcW w:w="4206" w:type="dxa"/>
          </w:tcPr>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left"/>
              <w:rPr>
                <w:rFonts w:cs="Times New Roman"/>
              </w:rPr>
            </w:pPr>
            <w:r>
              <w:rPr>
                <w:rFonts w:ascii="Times New Roman" w:hAnsi="Times New Roman" w:eastAsia="Times New Roman" w:cs="Times New Roman"/>
                <w:color w:val="262626"/>
                <w:sz w:val="20"/>
                <w:szCs w:val="20"/>
                <w:lang w:val="fr-FR"/>
              </w:rPr>
              <w:t xml:space="preserve">Point de connexion entre deux composants logiciels ; on distingue l’interface fournie (cercle) et l’interface requise (demi-cercle).</w:t>
            </w:r>
          </w:p>
        </w:tc>
        <w:tc>
          <w:tcPr>
            <w:tcW w:w="2300" w:type="dxa"/>
          </w:tcPr>
          <w:p w:rsidR="00160652" w:rsidRDefault="0016065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rPr>
                <w:rFonts w:cs="Times New Roman"/>
              </w:rPr>
            </w:pPr>
          </w:p>
          <w:p w:rsidR="00160652" w:rsidRDefault="0016065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rPr>
                <w:rFonts w:cs="Times New Roman"/>
              </w:rPr>
            </w:pPr>
          </w:p>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rPr>
                <w:rFonts w:cs="Times New Roman"/>
              </w:rPr>
            </w:pPr>
            <w:r>
              <w:rPr>
                <w:noProof/>
                <w:lang w:val="en-US"/>
              </w:rPr>
              <w:drawing>
                <wp:inline distT="0" distB="0" distL="0" distR="0">
                  <wp:extent cx="1320800" cy="212710"/>
                  <wp:effectExtent l="0" t="0" r="0" b="0"/>
                  <wp:docPr id="60" name="Imag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Image 53"/>
                          <pic:cNvPicPr>
                            <a:picLocks noChangeAspect="1"/>
                            <a:extLst>
                              <a:ext uri="sm">
                                <sm:smNativeData xmlns=""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BIBAIAB6AAAAAAAAAuAAAAAAAAAAAAAAAAAAAAAAAAAAAAAAAAAAAAzggAAGsBAAAAAAAAAAAAAAAAAAAoAAAACAAAAAEAAAABAAAA"/>
                              </a:ext>
                            </a:extLst>
                          </pic:cNvPicPr>
                        </pic:nvPicPr>
                        <pic:blipFill>
                          <a:blip r:embed="rId66"/>
                          <a:stretch>
                            <a:fillRect/>
                          </a:stretch>
                        </pic:blipFill>
                        <pic:spPr>
                          <a:xfrm>
                            <a:off x="0" y="0"/>
                            <a:ext cx="1320800" cy="212710"/>
                          </a:xfrm>
                          <a:prstGeom prst="rect">
                            <a:avLst/>
                          </a:prstGeom>
                          <a:noFill/>
                          <a:ln w="12700">
                            <a:noFill/>
                          </a:ln>
                        </pic:spPr>
                      </pic:pic>
                    </a:graphicData>
                  </a:graphic>
                </wp:inline>
              </w:drawing>
            </w:r>
          </w:p>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rPr>
                <w:rFonts w:cs="Times New Roman"/>
              </w:rPr>
            </w:pPr>
            <w:r>
              <w:rPr>
                <w:rFonts w:ascii="Times New Roman" w:hAnsi="Times New Roman" w:eastAsia="Times New Roman" w:cs="Times New Roman"/>
                <w:color w:val="262626"/>
                <w:sz w:val="20"/>
                <w:szCs w:val="20"/>
                <w:lang w:val="fr-FR"/>
              </w:rPr>
              <w:t xml:space="preserve"> </w:t>
            </w:r>
          </w:p>
        </w:tc>
      </w:tr>
    </w:tbl>
    <w:p>
      <w:pPr>
        <w:spacing w:before="0" w:after="120"/>
      </w:pPr>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La figure suivante présente un exemple de diagramme de composants :</w:t>
      </w:r>
    </w:p>
    <w:p>
      <w:pPr>
        <w:keepNext/>
        <w:spacing w:before="120" w:after="60"/>
        <w:ind w:left="0" w:firstLine="0"/>
        <w:jc w:val="center"/>
      </w:pPr>
      <w:r>
        <w:rPr>
          <w:noProof/>
          <w:lang w:val="en-US"/>
        </w:rPr>
        <w:drawing>
          <wp:inline distT="0" distB="0" distL="0" distR="0">
            <wp:extent cx="5274310" cy="2798328"/>
            <wp:effectExtent l="0" t="0" r="0" b="0"/>
            <wp:docPr id="61" name="Imag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Image 48"/>
                    <pic:cNvPicPr>
                      <a:picLocks noChangeAspect="1"/>
                      <a:extLst>
                        <a:ext uri="sm">
                          <sm:smNativeData xmlns=""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BMBAAAB6AAAAAAAAAAAAAAAAAAAAAAAAAAAAAAAAAAAAAAAAAAAAAAeCAAADoRAAAAAAAAAAAAAAAAAAAoAAAACAAAAAEAAAABAAAA"/>
                        </a:ext>
                      </a:extLst>
                    </pic:cNvPicPr>
                  </pic:nvPicPr>
                  <pic:blipFill>
                    <a:blip r:embed="rId67"/>
                    <a:stretch>
                      <a:fillRect/>
                    </a:stretch>
                  </pic:blipFill>
                  <pic:spPr>
                    <a:xfrm>
                      <a:off x="0" y="0"/>
                      <a:ext cx="5274310" cy="2798328"/>
                    </a:xfrm>
                    <a:prstGeom prst="rect">
                      <a:avLst/>
                    </a:prstGeom>
                    <a:noFill/>
                    <a:ln w="9525">
                      <a:noFill/>
                    </a:ln>
                  </pic:spPr>
                </pic:pic>
              </a:graphicData>
            </a:graphic>
          </wp:inline>
        </w:drawing>
      </w:r>
    </w:p>
    <w:p>
      <w:pPr>
        <w:pStyle w:val="Caption"/>
        <w:spacing w:before="0" w:after="240"/>
        <w:ind w:left="0" w:firstLine="0"/>
        <w:jc w:val="center"/>
      </w:pPr>
      <w:r>
        <w:rPr>
          <w:rFonts w:ascii="Times New Roman" w:hAnsi="Times New Roman" w:eastAsia="Times New Roman" w:cs="Times New Roman"/>
          <w:i/>
          <w:iCs/>
          <w:color w:val="1F4E79"/>
          <w:sz w:val="20"/>
          <w:szCs w:val="20"/>
          <w:lang w:val="fr-FR"/>
        </w:rPr>
        <w:t xml:space="preserve">Figure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Figure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27</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Exemple de diagramme de composants</w:t>
      </w:r>
    </w:p>
    <w:p w:rsidR="00160652" w:rsidRDefault="000F07E9">
      <w:pPr>
        <w:pStyle w:val="Heading5"/>
        <w:numPr>
          <w:ilvl w:val="0"/>
          <w:numId w:val="0"/>
        </w:numPr>
        <w:ind w:left="0" w:firstLine="0"/>
      </w:pPr>
      <w:r>
        <w:rPr>
          <w:rFonts w:ascii="Times New Roman" w:hAnsi="Times New Roman" w:eastAsia="Times New Roman" w:cs="Times New Roman"/>
        </w:rPr>
        <w:t>2. Diagramme de composants du système</w:t>
      </w:r>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La figure suivante présente la structure des composants logiciels de notre système : le code source Spring Boot est au centre des échanges avec l’API REST, les fichiers du front-end (HTML, CSS, TypeScript, Angular), le framework et la base PostgreSQL.</w:t>
      </w:r>
    </w:p>
    <w:p>
      <w:pPr>
        <w:keepNext/>
        <w:spacing w:before="120" w:after="60"/>
        <w:ind w:left="0" w:firstLine="0"/>
        <w:jc w:val="center"/>
      </w:pPr>
      <w:r>
        <w:rPr>
          <w:noProof/>
          <w:lang w:val="en-US"/>
        </w:rPr>
        <w:lastRenderedPageBreak/>
        <w:drawing>
          <wp:inline distT="0" distB="0" distL="0" distR="0" wp14:anchorId="4B7ABE03" wp14:editId="3ED847C4">
            <wp:extent cx="5274310" cy="3287254"/>
            <wp:effectExtent l="0" t="0" r="0" b="0"/>
            <wp:docPr id="1502913698" name="Image 15029136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8">
                      <a:extLst>
                        <a:ext uri="{28A0092B-C50C-407E-A947-70E740481C1C}">
                          <a14:useLocalDpi xmlns:a14="http://schemas.microsoft.com/office/drawing/2010/main" val="0"/>
                        </a:ext>
                      </a:extLst>
                    </a:blip>
                    <a:srcRect r="20000" b="20500"/>
                    <a:stretch>
                      <a:fillRect/>
                    </a:stretch>
                  </pic:blipFill>
                  <pic:spPr bwMode="auto">
                    <a:xfrm>
                      <a:off x="0" y="0"/>
                      <a:ext cx="5274310" cy="3287254"/>
                    </a:xfrm>
                    <a:prstGeom prst="rect">
                      <a:avLst/>
                    </a:prstGeom>
                    <a:noFill/>
                    <a:ln>
                      <a:noFill/>
                    </a:ln>
                  </pic:spPr>
                </pic:pic>
              </a:graphicData>
            </a:graphic>
          </wp:inline>
        </w:drawing>
      </w:r>
    </w:p>
    <w:p>
      <w:pPr>
        <w:pStyle w:val="Caption"/>
        <w:spacing w:before="0" w:after="240"/>
        <w:ind w:left="0" w:firstLine="0"/>
        <w:jc w:val="center"/>
      </w:pPr>
      <w:r>
        <w:rPr>
          <w:rFonts w:ascii="Times New Roman" w:hAnsi="Times New Roman" w:eastAsia="Times New Roman" w:cs="Times New Roman"/>
          <w:i/>
          <w:iCs/>
          <w:color w:val="1F4E79"/>
          <w:sz w:val="20"/>
          <w:szCs w:val="20"/>
          <w:lang w:val="fr-FR"/>
        </w:rPr>
        <w:t xml:space="preserve">Figure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Figure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28</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Diagramme de composants du système</w:t>
      </w:r>
    </w:p>
    <w:p w:rsidR="00160652" w:rsidRDefault="00086B22" w:rsidP="00AE3567">
      <w:pPr>
        <w:pStyle w:val="Heading3"/>
        <w:numPr>
          <w:ilvl w:val="0"/>
          <w:numId w:val="0"/>
        </w:numPr>
        <w:ind w:left="0" w:firstLine="0"/>
      </w:pPr>
      <w:bookmarkStart w:id="678" w:name="_Toc177676027"/>
      <w:bookmarkStart w:id="679" w:name="_Toc177678452"/>
      <w:bookmarkStart w:id="680" w:name="_Toc177724586"/>
      <w:bookmarkStart w:id="681" w:name="_Toc177726466"/>
      <w:bookmarkStart w:id="682" w:name="_Toc177726936"/>
      <w:bookmarkStart w:id="683" w:name="_Toc202724667"/>
      <w:r>
        <w:rPr>
          <w:rFonts w:ascii="Times New Roman" w:hAnsi="Times New Roman" w:eastAsia="Times New Roman" w:cs="Times New Roman"/>
        </w:rPr>
        <w:t>Conclusion</w:t>
      </w:r>
      <w:bookmarkEnd w:id="678"/>
      <w:bookmarkEnd w:id="679"/>
      <w:bookmarkEnd w:id="680"/>
      <w:bookmarkEnd w:id="681"/>
      <w:bookmarkEnd w:id="682"/>
      <w:bookmarkEnd w:id="683"/>
    </w:p>
    <w:p>
      <w:pPr>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En somme, la phase de réalisation définit les bases techniques de la mise en œuvre du système. Le choix des technologies (Angular, Spring Boot, PostgreSQL, PowerAMC, IntelliJ IDEA) est guidé par leur fiabilité, leur accessibilité et leur compatibilité avec les besoins du projet. L’architecture en trois couches adoptée assure une bonne séparation des responsabilités, une meilleure évolutivité et une maintenance facilitée. Le diagramme de déploiement illustre la répartition des ressources matérielles et logicielles et les interactions entre les différents nœuds, tandis que le diagramme de composants met en évidence l’organisation modulaire du système, gage de réutilisabilité et de flexibilité. Cette étape établit ainsi le socle technique et structurel sur lequel reposent le développement et les tests de la plateforme.</w:t>
      </w:r>
    </w:p>
    <w:p>
      <w:pPr>
        <w:spacing w:before="0" w:after="0"/>
      </w:pPr>
    </w:p>
    <w:bookmarkStart w:id="658" w:name="_Toc177726462"/>
    <w:bookmarkStart w:id="659" w:name="_Toc177726932"/>
    <w:bookmarkStart w:id="660" w:name="_Toc202724663"/>
    <w:bookmarkEnd w:id="656"/>
    <w:bookmarkEnd w:id="657"/>
    <w:bookmarkEnd w:id="658"/>
    <w:bookmarkEnd w:id="659"/>
    <w:bookmarkEnd w:id="660"/>
    <w:bookmarkStart w:id="661" w:name="_Toc177676024"/>
    <w:bookmarkStart w:id="662" w:name="_Toc177678449"/>
    <w:bookmarkStart w:id="663" w:name="_Toc177726463"/>
    <w:bookmarkStart w:id="664" w:name="_Toc177726933"/>
    <w:bookmarkStart w:id="665" w:name="_Toc202724664"/>
    <w:bookmarkEnd w:id="661"/>
    <w:bookmarkEnd w:id="662"/>
    <w:bookmarkEnd w:id="663"/>
    <w:bookmarkEnd w:id="664"/>
    <w:bookmarkEnd w:id="665"/>
    <w:p w:rsidR="00160652" w:rsidRDefault="00086B22">
      <w:pPr>
        <w:pStyle w:val="Heading2"/>
        <w:pageBreakBefore/>
        <w:jc w:val="left"/>
      </w:pPr>
      <w:bookmarkStart w:id="684" w:name="_Toc166433361"/>
      <w:bookmarkStart w:id="685" w:name="_Toc171277720"/>
      <w:bookmarkStart w:id="686" w:name="_Toc171412999"/>
      <w:bookmarkStart w:id="687" w:name="_Toc171413256"/>
      <w:bookmarkStart w:id="688" w:name="_Toc171959586"/>
      <w:bookmarkStart w:id="689" w:name="_Toc177505574"/>
      <w:bookmarkStart w:id="690" w:name="_Toc177663228"/>
      <w:bookmarkStart w:id="691" w:name="_Toc177676028"/>
      <w:bookmarkStart w:id="692" w:name="_Toc177678321"/>
      <w:bookmarkStart w:id="693" w:name="_Toc177678453"/>
      <w:bookmarkStart w:id="694" w:name="_Toc177724587"/>
      <w:bookmarkStart w:id="695" w:name="_Toc177726467"/>
      <w:bookmarkStart w:id="696" w:name="_Toc177726937"/>
      <w:bookmarkStart w:id="697" w:name="_Toc177726970"/>
      <w:bookmarkStart w:id="698" w:name="_Toc202724668"/>
      <w:r>
        <w:rPr>
          <w:rFonts w:ascii="Times New Roman" w:hAnsi="Times New Roman" w:eastAsia="Times New Roman" w:cs="Times New Roman"/>
        </w:rPr>
        <w:t>Dossier 6 : Test de fonctionnalités</w:t>
      </w:r>
      <w:bookmarkEnd w:id="684"/>
      <w:bookmarkEnd w:id="685"/>
      <w:bookmarkEnd w:id="686"/>
      <w:bookmarkEnd w:id="687"/>
      <w:bookmarkEnd w:id="688"/>
      <w:bookmarkEnd w:id="689"/>
      <w:bookmarkEnd w:id="690"/>
      <w:bookmarkEnd w:id="691"/>
      <w:bookmarkEnd w:id="692"/>
      <w:bookmarkEnd w:id="693"/>
      <w:bookmarkEnd w:id="694"/>
      <w:bookmarkEnd w:id="695"/>
      <w:bookmarkEnd w:id="696"/>
      <w:bookmarkEnd w:id="697"/>
      <w:bookmarkEnd w:id="698"/>
    </w:p>
    <w:p>
      <w:pPr>
        <w:spacing w:before="0" w:after="240"/>
      </w:pPr>
    </w:p>
    <w:p w:rsidR="00160652" w:rsidRDefault="00086B22">
      <w:pPr>
        <w:pStyle w:val="Title"/>
      </w:pPr>
      <w:r>
        <w:rPr>
          <w:rFonts w:ascii="Times New Roman" w:hAnsi="Times New Roman" w:eastAsia="Times New Roman" w:cs="Times New Roman"/>
        </w:rPr>
        <w:t xml:space="preserve">Résumé :</w:t>
      </w:r>
    </w:p>
    <w:tbl>
      <w:tblPr>
        <w:tblW w:w="8306" w:type="dxa"/>
        <w:jc w:val="center"/>
        <w:tblBorders>
          <w:top w:val="single" w:sz="8" w:space="0" w:color="1F4E79"/>
          <w:left w:val="single" w:sz="24" w:space="0" w:color="E3B448"/>
          <w:bottom w:val="single" w:sz="8" w:space="0" w:color="1F4E79"/>
          <w:right w:val="single" w:sz="8" w:space="0" w:color="1F4E79"/>
        </w:tblBorders>
        <w:tblLayout w:type="fixed"/>
        <w:tblCellMar>
          <w:top w:w="120" w:type="dxa"/>
          <w:left w:w="200" w:type="dxa"/>
          <w:bottom w:w="120" w:type="dxa"/>
          <w:right w:w="200" w:type="dxa"/>
        </w:tblCellMar>
        <w:tblLook w:val="0000" w:firstRow="0" w:lastRow="0" w:firstColumn="0" w:lastColumn="0" w:noHBand="1" w:noVBand="1"/>
      </w:tblPr>
      <w:tblGrid>
        <w:gridCol w:w="8306"/>
      </w:tblGrid>
      <w:tr>
        <w:trPr>
          <w:cantSplit/>
        </w:trPr>
        <w:tc>
          <w:tcPr>
            <w:tcW w:w="8306" w:type="dxa"/>
            <w:shd w:val="clear" w:color="auto" w:fill="EEF3F9"/>
          </w:tcPr>
          <w:p>
            <w:pPr>
              <w:spacing w:before="0" w:after="0" w:line="312" w:lineRule="auto"/>
              <w:ind w:left="0" w:firstLine="0"/>
              <w:jc w:val="both"/>
            </w:pPr>
            <w:r>
              <w:rPr>
                <w:rFonts w:ascii="Times New Roman" w:hAnsi="Times New Roman" w:eastAsia="Times New Roman" w:cs="Times New Roman"/>
                <w:color w:val="262626"/>
                <w:sz w:val="24"/>
                <w:szCs w:val="24"/>
                <w:lang w:val="fr-FR"/>
              </w:rPr>
              <w:t xml:space="preserve">Un test est une procédure de vérification partielle d’un système. Son objectif principal est d’identifier le plus grand nombre possible de comportements problématiques du logiciel afin d’en améliorer la qualité, une fois les problèmes corrigés. Ce dossier présente les fonctionnalités de l’application, les tests qui permettent de les valider et les principales interfaces de la plateforme.</w:t>
            </w:r>
          </w:p>
        </w:tc>
      </w:tr>
    </w:tbl>
    <w:p>
      <w:pPr>
        <w:spacing w:before="0" w:after="360"/>
      </w:pPr>
    </w:p>
    <w:p w:rsidR="00160652" w:rsidRDefault="00086B22">
      <w:pPr>
        <w:pStyle w:val="Title"/>
      </w:pPr>
      <w:r>
        <w:rPr>
          <w:rFonts w:ascii="Times New Roman" w:hAnsi="Times New Roman" w:eastAsia="Times New Roman" w:cs="Times New Roman"/>
        </w:rPr>
        <w:t xml:space="preserve">Aperçu :</w:t>
      </w:r>
    </w:p>
    <w:tbl>
      <w:tblPr>
        <w:tblW w:w="8306" w:type="dxa"/>
        <w:jc w:val="center"/>
        <w:tblBorders>
          <w:top w:val="single" w:sz="8" w:space="0" w:color="1F4E79"/>
          <w:left w:val="single" w:sz="24" w:space="0" w:color="E3B448"/>
          <w:bottom w:val="single" w:sz="8" w:space="0" w:color="1F4E79"/>
          <w:right w:val="single" w:sz="8" w:space="0" w:color="1F4E79"/>
        </w:tblBorders>
        <w:tblLayout w:type="fixed"/>
        <w:tblCellMar>
          <w:top w:w="120" w:type="dxa"/>
          <w:left w:w="200" w:type="dxa"/>
          <w:bottom w:w="120" w:type="dxa"/>
          <w:right w:w="200" w:type="dxa"/>
        </w:tblCellMar>
        <w:tblLook w:val="0000" w:firstRow="0" w:lastRow="0" w:firstColumn="0" w:lastColumn="0" w:noHBand="1" w:noVBand="1"/>
      </w:tblPr>
      <w:tblGrid>
        <w:gridCol w:w="8306"/>
      </w:tblGrid>
      <w:tr>
        <w:trPr>
          <w:cantSplit/>
        </w:trPr>
        <w:tc>
          <w:tcPr>
            <w:tcW w:w="8306" w:type="dxa"/>
            <w:shd w:val="clear" w:color="auto" w:fill="EEF3F9"/>
          </w:tcPr>
          <w:p>
            <w:pPr>
              <w:spacing w:before="0" w:after="40" w:line="276" w:lineRule="auto"/>
              <w:ind w:left="0" w:firstLine="0"/>
              <w:jc w:val="left"/>
            </w:pPr>
            <w:r>
              <w:rPr>
                <w:rFonts w:ascii="Times New Roman" w:hAnsi="Times New Roman" w:eastAsia="Times New Roman" w:cs="Times New Roman"/>
                <w:b/>
                <w:bCs/>
                <w:color w:val="1F4E79"/>
                <w:sz w:val="24"/>
                <w:szCs w:val="24"/>
                <w:lang w:val="fr-FR"/>
              </w:rPr>
              <w:t xml:space="preserve">Introduction</w:t>
            </w:r>
          </w:p>
          <w:p>
            <w:pPr>
              <w:spacing w:before="100" w:after="40" w:line="276" w:lineRule="auto"/>
              <w:ind w:left="0" w:firstLine="0"/>
              <w:jc w:val="left"/>
            </w:pPr>
            <w:r>
              <w:rPr>
                <w:rFonts w:ascii="Times New Roman" w:hAnsi="Times New Roman" w:eastAsia="Times New Roman" w:cs="Times New Roman"/>
                <w:b/>
                <w:bCs/>
                <w:color w:val="1F4E79"/>
                <w:sz w:val="24"/>
                <w:szCs w:val="24"/>
                <w:lang w:val="fr-FR"/>
              </w:rPr>
              <w:t xml:space="preserve">I. Fonctionnalités</w:t>
            </w:r>
          </w:p>
          <w:p>
            <w:pPr>
              <w:spacing w:before="0" w:after="20" w:line="276" w:lineRule="auto"/>
              <w:ind w:left="567" w:firstLine="0"/>
              <w:jc w:val="left"/>
            </w:pPr>
            <w:r>
              <w:rPr>
                <w:rFonts w:ascii="Times New Roman" w:hAnsi="Times New Roman" w:eastAsia="Times New Roman" w:cs="Times New Roman"/>
                <w:color w:val="262626"/>
                <w:sz w:val="22"/>
                <w:szCs w:val="22"/>
                <w:lang w:val="fr-FR"/>
              </w:rPr>
              <w:t xml:space="preserve">1.  Fonctionnalités principales</w:t>
            </w:r>
          </w:p>
          <w:p>
            <w:pPr>
              <w:spacing w:before="0" w:after="20" w:line="276" w:lineRule="auto"/>
              <w:ind w:left="567" w:firstLine="0"/>
              <w:jc w:val="left"/>
            </w:pPr>
            <w:r>
              <w:rPr>
                <w:rFonts w:ascii="Times New Roman" w:hAnsi="Times New Roman" w:eastAsia="Times New Roman" w:cs="Times New Roman"/>
                <w:color w:val="262626"/>
                <w:sz w:val="22"/>
                <w:szCs w:val="22"/>
                <w:lang w:val="fr-FR"/>
              </w:rPr>
              <w:t xml:space="preserve">2.  Fonctionnalités secondaires</w:t>
            </w:r>
          </w:p>
          <w:p>
            <w:pPr>
              <w:spacing w:before="100" w:after="40" w:line="276" w:lineRule="auto"/>
              <w:ind w:left="0" w:firstLine="0"/>
              <w:jc w:val="left"/>
            </w:pPr>
            <w:r>
              <w:rPr>
                <w:rFonts w:ascii="Times New Roman" w:hAnsi="Times New Roman" w:eastAsia="Times New Roman" w:cs="Times New Roman"/>
                <w:b/>
                <w:bCs/>
                <w:color w:val="1F4E79"/>
                <w:sz w:val="24"/>
                <w:szCs w:val="24"/>
                <w:lang w:val="fr-FR"/>
              </w:rPr>
              <w:t xml:space="preserve">II. Tests</w:t>
            </w:r>
          </w:p>
          <w:p>
            <w:pPr>
              <w:spacing w:before="0" w:after="20" w:line="276" w:lineRule="auto"/>
              <w:ind w:left="567" w:firstLine="0"/>
              <w:jc w:val="left"/>
            </w:pPr>
            <w:r>
              <w:rPr>
                <w:rFonts w:ascii="Times New Roman" w:hAnsi="Times New Roman" w:eastAsia="Times New Roman" w:cs="Times New Roman"/>
                <w:color w:val="262626"/>
                <w:sz w:val="22"/>
                <w:szCs w:val="22"/>
                <w:lang w:val="fr-FR"/>
              </w:rPr>
              <w:t xml:space="preserve">1.  Types de tests</w:t>
            </w:r>
          </w:p>
          <w:p>
            <w:pPr>
              <w:spacing w:before="0" w:after="20" w:line="276" w:lineRule="auto"/>
              <w:ind w:left="567" w:firstLine="0"/>
              <w:jc w:val="left"/>
            </w:pPr>
            <w:r>
              <w:rPr>
                <w:rFonts w:ascii="Times New Roman" w:hAnsi="Times New Roman" w:eastAsia="Times New Roman" w:cs="Times New Roman"/>
                <w:color w:val="262626"/>
                <w:sz w:val="22"/>
                <w:szCs w:val="22"/>
                <w:lang w:val="fr-FR"/>
              </w:rPr>
              <w:t xml:space="preserve">2.  Tests automatisés du projet</w:t>
            </w:r>
          </w:p>
          <w:p>
            <w:pPr>
              <w:spacing w:before="0" w:after="20" w:line="276" w:lineRule="auto"/>
              <w:ind w:left="567" w:firstLine="0"/>
              <w:jc w:val="left"/>
            </w:pPr>
            <w:r>
              <w:rPr>
                <w:rFonts w:ascii="Times New Roman" w:hAnsi="Times New Roman" w:eastAsia="Times New Roman" w:cs="Times New Roman"/>
                <w:color w:val="262626"/>
                <w:sz w:val="22"/>
                <w:szCs w:val="22"/>
                <w:lang w:val="fr-FR"/>
              </w:rPr>
              <w:t xml:space="preserve">3.  Tests fonctionnels</w:t>
            </w:r>
          </w:p>
          <w:p>
            <w:pPr>
              <w:spacing w:before="100" w:after="40" w:line="276" w:lineRule="auto"/>
              <w:ind w:left="0" w:firstLine="0"/>
              <w:jc w:val="left"/>
            </w:pPr>
            <w:r>
              <w:rPr>
                <w:rFonts w:ascii="Times New Roman" w:hAnsi="Times New Roman" w:eastAsia="Times New Roman" w:cs="Times New Roman"/>
                <w:b/>
                <w:bCs/>
                <w:color w:val="1F4E79"/>
                <w:sz w:val="24"/>
                <w:szCs w:val="24"/>
                <w:lang w:val="fr-FR"/>
              </w:rPr>
              <w:t xml:space="preserve">III. Captures d’écran</w:t>
            </w:r>
          </w:p>
          <w:p>
            <w:pPr>
              <w:spacing w:before="0" w:after="20" w:line="276" w:lineRule="auto"/>
              <w:ind w:left="567" w:firstLine="0"/>
              <w:jc w:val="left"/>
            </w:pPr>
            <w:r>
              <w:rPr>
                <w:rFonts w:ascii="Times New Roman" w:hAnsi="Times New Roman" w:eastAsia="Times New Roman" w:cs="Times New Roman"/>
                <w:color w:val="262626"/>
                <w:sz w:val="22"/>
                <w:szCs w:val="22"/>
                <w:lang w:val="fr-FR"/>
              </w:rPr>
              <w:t xml:space="preserve">1.  Page d’accueil</w:t>
            </w:r>
          </w:p>
          <w:p>
            <w:pPr>
              <w:spacing w:before="0" w:after="20" w:line="276" w:lineRule="auto"/>
              <w:ind w:left="567" w:firstLine="0"/>
              <w:jc w:val="left"/>
            </w:pPr>
            <w:r>
              <w:rPr>
                <w:rFonts w:ascii="Times New Roman" w:hAnsi="Times New Roman" w:eastAsia="Times New Roman" w:cs="Times New Roman"/>
                <w:color w:val="262626"/>
                <w:sz w:val="22"/>
                <w:szCs w:val="22"/>
                <w:lang w:val="fr-FR"/>
              </w:rPr>
              <w:t xml:space="preserve">2.  Page d’inscription</w:t>
            </w:r>
          </w:p>
          <w:p>
            <w:pPr>
              <w:spacing w:before="0" w:after="20" w:line="276" w:lineRule="auto"/>
              <w:ind w:left="567" w:firstLine="0"/>
              <w:jc w:val="left"/>
            </w:pPr>
            <w:r>
              <w:rPr>
                <w:rFonts w:ascii="Times New Roman" w:hAnsi="Times New Roman" w:eastAsia="Times New Roman" w:cs="Times New Roman"/>
                <w:color w:val="262626"/>
                <w:sz w:val="22"/>
                <w:szCs w:val="22"/>
                <w:lang w:val="fr-FR"/>
              </w:rPr>
              <w:t xml:space="preserve">3.  Publication d’un lot</w:t>
            </w:r>
          </w:p>
          <w:p>
            <w:pPr>
              <w:spacing w:before="100" w:after="40" w:line="276" w:lineRule="auto"/>
              <w:ind w:left="0" w:firstLine="0"/>
              <w:jc w:val="left"/>
            </w:pPr>
            <w:r>
              <w:rPr>
                <w:rFonts w:ascii="Times New Roman" w:hAnsi="Times New Roman" w:eastAsia="Times New Roman" w:cs="Times New Roman"/>
                <w:b/>
                <w:bCs/>
                <w:color w:val="1F4E79"/>
                <w:sz w:val="24"/>
                <w:szCs w:val="24"/>
                <w:lang w:val="fr-FR"/>
              </w:rPr>
              <w:t xml:space="preserve">Conclusion</w:t>
            </w:r>
          </w:p>
        </w:tc>
      </w:tr>
    </w:tbl>
    <w:p w:rsidR="00160652" w:rsidRDefault="00086B22">
      <w:pPr>
        <w:pStyle w:val="Heading3"/>
        <w:pageBreakBefore/>
        <w:numPr>
          <w:ilvl w:val="0"/>
          <w:numId w:val="0"/>
        </w:numPr>
        <w:ind w:left="0" w:firstLine="0"/>
      </w:pPr>
      <w:bookmarkStart w:id="699" w:name="_Toc177676029"/>
      <w:bookmarkStart w:id="700" w:name="_Toc177678454"/>
      <w:bookmarkStart w:id="701" w:name="_Toc177724588"/>
      <w:bookmarkStart w:id="702" w:name="_Toc177726468"/>
      <w:bookmarkStart w:id="703" w:name="_Toc177726938"/>
      <w:bookmarkStart w:id="704" w:name="_Toc202724669"/>
      <w:r>
        <w:rPr>
          <w:rFonts w:ascii="Times New Roman" w:hAnsi="Times New Roman" w:eastAsia="Times New Roman" w:cs="Times New Roman"/>
        </w:rPr>
        <w:t>Introduction</w:t>
      </w:r>
      <w:bookmarkEnd w:id="699"/>
      <w:bookmarkEnd w:id="700"/>
      <w:bookmarkEnd w:id="701"/>
      <w:bookmarkEnd w:id="702"/>
      <w:bookmarkEnd w:id="703"/>
      <w:bookmarkEnd w:id="704"/>
    </w:p>
    <w:p>
      <w:pPr>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 test de fonctionnalité, également appelé test fonctionnel, est une pratique du développement logiciel qui permet d’évaluer le comportement et les fonctionnalités d’un système, afin de s’assurer qu’il fonctionne comme prévu et qu’il répond aux besoins des utilisateurs. Dans le cadre de ce projet, les fonctionnalités de l’application sont d’abord définies, puis soumises à une série de tests qui visent à garantir leur fiabilité, leur performance et leur facilité d’utilisation. Ce dossier présente donc, dans un premier temps, les fonctionnalités développées, puis, dans un second temps, les tests réalisés pour valider leur bon fonctionnement, et enfin les principales interfaces de l’application.</w:t>
      </w:r>
    </w:p>
    <w:p w:rsidR="00160652" w:rsidRDefault="00086B22" w:rsidP="008032BE">
      <w:pPr>
        <w:pStyle w:val="Heading3"/>
        <w:numPr>
          <w:ilvl w:val="0"/>
          <w:numId w:val="72"/>
        </w:numPr>
        <w:ind w:left="1080" w:hanging="720"/>
      </w:pPr>
      <w:bookmarkStart w:id="705" w:name="_Toc177676030"/>
      <w:bookmarkStart w:id="706" w:name="_Toc177678455"/>
      <w:bookmarkStart w:id="707" w:name="_Toc177724589"/>
      <w:bookmarkStart w:id="708" w:name="_Toc177726469"/>
      <w:bookmarkStart w:id="709" w:name="_Toc177726939"/>
      <w:bookmarkStart w:id="710" w:name="_Toc202724670"/>
      <w:r>
        <w:rPr>
          <w:rFonts w:ascii="Times New Roman" w:hAnsi="Times New Roman" w:eastAsia="Times New Roman" w:cs="Times New Roman"/>
        </w:rPr>
        <w:t>Fonctionnalités</w:t>
      </w:r>
      <w:bookmarkEnd w:id="705"/>
      <w:bookmarkEnd w:id="706"/>
      <w:bookmarkEnd w:id="707"/>
      <w:bookmarkEnd w:id="708"/>
      <w:bookmarkEnd w:id="709"/>
      <w:bookmarkEnd w:id="710"/>
    </w:p>
    <w:p>
      <w:pPr>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Les fonctionnalités de l’application sont organisées de manière à répondre aux besoins de deux acteurs principaux : le vendeur (producteur de cacao) et le client (particulier, coopérative ou exportateur), sous la supervision d’un administrateur. Elles se déclinent en fonctionnalités principales et secondaires.</w:t>
      </w:r>
    </w:p>
    <w:p w:rsidR="00160652" w:rsidRDefault="000F07E9">
      <w:pPr>
        <w:pStyle w:val="Heading5"/>
        <w:numPr>
          <w:ilvl w:val="0"/>
          <w:numId w:val="0"/>
        </w:numPr>
        <w:ind w:left="0" w:firstLine="0"/>
      </w:pPr>
      <w:r>
        <w:rPr>
          <w:rFonts w:ascii="Times New Roman" w:hAnsi="Times New Roman" w:eastAsia="Times New Roman" w:cs="Times New Roman"/>
        </w:rPr>
        <w:t>1. Fonctionnalités principales</w:t>
      </w:r>
    </w:p>
    <w:p>
      <w:pPr>
        <w:keepNext/>
        <w:spacing w:before="120" w:after="60" w:line="360" w:lineRule="auto"/>
        <w:ind w:left="0" w:firstLine="0"/>
        <w:jc w:val="both"/>
      </w:pPr>
      <w:r>
        <w:rPr>
          <w:rFonts w:ascii="Times New Roman" w:hAnsi="Times New Roman" w:eastAsia="Times New Roman" w:cs="Times New Roman"/>
          <w:b/>
          <w:bCs/>
          <w:color w:val="1F4E79"/>
          <w:sz w:val="24"/>
          <w:szCs w:val="24"/>
          <w:lang w:val="fr-FR"/>
        </w:rPr>
        <w:t xml:space="preserve">Authentification et gestion des comptes</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création d’un compte vendeur ou client (particulier ou entreprise), confirmée par un lien envoyé par e-mail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connexion sécurisée par identifiant (ou adresse e-mail) et mot de passe, avec l’option « Se souvenir de moi »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réinitialisation du mot de passe oublié par e-mail et changement du mot de passe depuis le compte ;</w:t>
      </w:r>
    </w:p>
    <w:p>
      <w:pPr>
        <w:pStyle w:val="ListParagraph"/>
        <w:numPr>
          <w:ilvl w:val="0"/>
          <w:numId w:val="40"/>
        </w:numPr>
        <w:spacing w:before="0" w:after="120" w:line="312" w:lineRule="auto"/>
        <w:ind w:left="720" w:hanging="360"/>
        <w:contextualSpacing w:val="0"/>
        <w:jc w:val="both"/>
      </w:pPr>
      <w:r>
        <w:rPr>
          <w:rFonts w:ascii="Times New Roman" w:hAnsi="Times New Roman" w:eastAsia="Times New Roman" w:cs="Times New Roman"/>
          <w:color w:val="262626"/>
          <w:sz w:val="24"/>
          <w:szCs w:val="24"/>
          <w:lang w:val="fr-FR"/>
        </w:rPr>
        <w:t xml:space="preserve">consultation et déconnexion des sessions ouvertes sur les différents navigateurs.</w:t>
      </w:r>
    </w:p>
    <w:p>
      <w:pPr>
        <w:keepNext/>
        <w:spacing w:before="120" w:after="60" w:line="360" w:lineRule="auto"/>
        <w:ind w:left="0" w:firstLine="0"/>
        <w:jc w:val="both"/>
      </w:pPr>
      <w:r>
        <w:rPr>
          <w:rFonts w:ascii="Times New Roman" w:hAnsi="Times New Roman" w:eastAsia="Times New Roman" w:cs="Times New Roman"/>
          <w:b/>
          <w:bCs/>
          <w:color w:val="1F4E79"/>
          <w:sz w:val="24"/>
          <w:szCs w:val="24"/>
          <w:lang w:val="fr-FR"/>
        </w:rPr>
        <w:t xml:space="preserve">Gestion des lots de cacao (vendeur)</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création d’un lot avec ses informations détaillées : type de cacao, quantité, prix au kilogramme, région, ville, dates de récolte et de disponibilité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localisation du lot sur une carte interactive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enregistrement en brouillon, publication et modification d’un lot ;</w:t>
      </w:r>
    </w:p>
    <w:p>
      <w:pPr>
        <w:pStyle w:val="ListParagraph"/>
        <w:numPr>
          <w:ilvl w:val="0"/>
          <w:numId w:val="40"/>
        </w:numPr>
        <w:spacing w:before="0" w:after="120" w:line="312" w:lineRule="auto"/>
        <w:ind w:left="720" w:hanging="360"/>
        <w:contextualSpacing w:val="0"/>
        <w:jc w:val="both"/>
      </w:pPr>
      <w:r>
        <w:rPr>
          <w:rFonts w:ascii="Times New Roman" w:hAnsi="Times New Roman" w:eastAsia="Times New Roman" w:cs="Times New Roman"/>
          <w:color w:val="262626"/>
          <w:sz w:val="24"/>
          <w:szCs w:val="24"/>
          <w:lang w:val="fr-FR"/>
        </w:rPr>
        <w:t xml:space="preserve">suivi du cycle de vie du lot : brouillon, publié, réservé, vendu ou archivé.</w:t>
      </w:r>
    </w:p>
    <w:p>
      <w:pPr>
        <w:keepNext/>
        <w:spacing w:before="120" w:after="60" w:line="360" w:lineRule="auto"/>
        <w:ind w:left="0" w:firstLine="0"/>
        <w:jc w:val="both"/>
      </w:pPr>
      <w:r>
        <w:rPr>
          <w:rFonts w:ascii="Times New Roman" w:hAnsi="Times New Roman" w:eastAsia="Times New Roman" w:cs="Times New Roman"/>
          <w:b/>
          <w:bCs/>
          <w:color w:val="1F4E79"/>
          <w:sz w:val="24"/>
          <w:szCs w:val="24"/>
          <w:lang w:val="fr-FR"/>
        </w:rPr>
        <w:t xml:space="preserve">Recherche et filtrage des offres (client)</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consultation du catalogue des lots publiés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recherche par mot-clé et filtrage par région, ville, type de cacao, période de récolte, date de disponibilité, prix maximal et quantité minimale ;</w:t>
      </w:r>
    </w:p>
    <w:p>
      <w:pPr>
        <w:pStyle w:val="ListParagraph"/>
        <w:numPr>
          <w:ilvl w:val="0"/>
          <w:numId w:val="40"/>
        </w:numPr>
        <w:spacing w:before="0" w:after="120" w:line="312" w:lineRule="auto"/>
        <w:ind w:left="720" w:hanging="360"/>
        <w:contextualSpacing w:val="0"/>
        <w:jc w:val="both"/>
      </w:pPr>
      <w:r>
        <w:rPr>
          <w:rFonts w:ascii="Times New Roman" w:hAnsi="Times New Roman" w:eastAsia="Times New Roman" w:cs="Times New Roman"/>
          <w:color w:val="262626"/>
          <w:sz w:val="24"/>
          <w:szCs w:val="24"/>
          <w:lang w:val="fr-FR"/>
        </w:rPr>
        <w:t xml:space="preserve">affichage détaillé d’un lot, avec le vendeur et la localisation.</w:t>
      </w:r>
    </w:p>
    <w:p>
      <w:pPr>
        <w:keepNext/>
        <w:spacing w:before="120" w:after="60" w:line="360" w:lineRule="auto"/>
        <w:ind w:left="0" w:firstLine="0"/>
        <w:jc w:val="both"/>
      </w:pPr>
      <w:r>
        <w:rPr>
          <w:rFonts w:ascii="Times New Roman" w:hAnsi="Times New Roman" w:eastAsia="Times New Roman" w:cs="Times New Roman"/>
          <w:b/>
          <w:bCs/>
          <w:color w:val="1F4E79"/>
          <w:sz w:val="24"/>
          <w:szCs w:val="24"/>
          <w:lang w:val="fr-FR"/>
        </w:rPr>
        <w:t xml:space="preserve">Messagerie et négociation</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conversation privée entre le client et le vendeur au sujet d’un lot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proposition, acceptation, refus ou annulation d’une offre de prix et de quantité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planification de rendez-vous avec un point de rencontre géolocalisé, validé par les deux parties ;</w:t>
      </w:r>
    </w:p>
    <w:p>
      <w:pPr>
        <w:pStyle w:val="ListParagraph"/>
        <w:numPr>
          <w:ilvl w:val="0"/>
          <w:numId w:val="40"/>
        </w:numPr>
        <w:spacing w:before="0" w:after="120" w:line="312" w:lineRule="auto"/>
        <w:ind w:left="720" w:hanging="360"/>
        <w:contextualSpacing w:val="0"/>
        <w:jc w:val="both"/>
      </w:pPr>
      <w:r>
        <w:rPr>
          <w:rFonts w:ascii="Times New Roman" w:hAnsi="Times New Roman" w:eastAsia="Times New Roman" w:cs="Times New Roman"/>
          <w:color w:val="262626"/>
          <w:sz w:val="24"/>
          <w:szCs w:val="24"/>
          <w:lang w:val="fr-FR"/>
        </w:rPr>
        <w:t xml:space="preserve">notifications en temps réel des nouveaux messages, négociations et rendez-vous.</w:t>
      </w:r>
    </w:p>
    <w:p>
      <w:pPr>
        <w:keepNext/>
        <w:spacing w:before="120" w:after="60" w:line="360" w:lineRule="auto"/>
        <w:ind w:left="0" w:firstLine="0"/>
        <w:jc w:val="both"/>
      </w:pPr>
      <w:r>
        <w:rPr>
          <w:rFonts w:ascii="Times New Roman" w:hAnsi="Times New Roman" w:eastAsia="Times New Roman" w:cs="Times New Roman"/>
          <w:b/>
          <w:bCs/>
          <w:color w:val="1F4E79"/>
          <w:sz w:val="24"/>
          <w:szCs w:val="24"/>
          <w:lang w:val="fr-FR"/>
        </w:rPr>
        <w:t xml:space="preserve">Tableaux de bord</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vendeur : vue d’ensemble de ses lots, de ses conversations et de son profil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client : catalogue, négociations et rendez-vous en cours ;</w:t>
      </w:r>
    </w:p>
    <w:p>
      <w:pPr>
        <w:pStyle w:val="ListParagraph"/>
        <w:numPr>
          <w:ilvl w:val="0"/>
          <w:numId w:val="40"/>
        </w:numPr>
        <w:spacing w:before="0" w:after="120" w:line="312" w:lineRule="auto"/>
        <w:ind w:left="720" w:hanging="360"/>
        <w:contextualSpacing w:val="0"/>
        <w:jc w:val="both"/>
      </w:pPr>
      <w:r>
        <w:rPr>
          <w:rFonts w:ascii="Times New Roman" w:hAnsi="Times New Roman" w:eastAsia="Times New Roman" w:cs="Times New Roman"/>
          <w:color w:val="262626"/>
          <w:sz w:val="24"/>
          <w:szCs w:val="24"/>
          <w:lang w:val="fr-FR"/>
        </w:rPr>
        <w:t xml:space="preserve">administrateur : gestion des utilisateurs, des types d’utilisateurs, des profils clients, des confirmations d’inscription et des sessions.</w:t>
      </w:r>
    </w:p>
    <w:p w:rsidR="00160652" w:rsidRDefault="000F07E9">
      <w:pPr>
        <w:pStyle w:val="Heading5"/>
        <w:numPr>
          <w:ilvl w:val="0"/>
          <w:numId w:val="0"/>
        </w:numPr>
        <w:ind w:left="0" w:firstLine="0"/>
      </w:pPr>
      <w:r>
        <w:rPr>
          <w:rFonts w:ascii="Times New Roman" w:hAnsi="Times New Roman" w:eastAsia="Times New Roman" w:cs="Times New Roman"/>
        </w:rPr>
        <w:t>2. Fonctionnalités secondaires</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Historique des échanges : </w:t>
      </w:r>
      <w:r>
        <w:rPr>
          <w:rFonts w:ascii="Times New Roman" w:hAnsi="Times New Roman" w:eastAsia="Times New Roman" w:cs="Times New Roman"/>
          <w:color w:val="262626"/>
          <w:sz w:val="24"/>
          <w:szCs w:val="24"/>
          <w:lang w:val="fr-FR"/>
        </w:rPr>
        <w:t xml:space="preserve">les messages, négociations et rendez-vous de chaque conversation sont conservés et restent consultables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Partage de position : </w:t>
      </w:r>
      <w:r>
        <w:rPr>
          <w:rFonts w:ascii="Times New Roman" w:hAnsi="Times New Roman" w:eastAsia="Times New Roman" w:cs="Times New Roman"/>
          <w:color w:val="262626"/>
          <w:sz w:val="24"/>
          <w:szCs w:val="24"/>
          <w:lang w:val="fr-FR"/>
        </w:rPr>
        <w:t xml:space="preserve">un utilisateur peut demander la position de son interlocuteur, qui peut l’accepter, la refuser ou la révoquer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Sécurité et confidentialité : </w:t>
      </w:r>
      <w:r>
        <w:rPr>
          <w:rFonts w:ascii="Times New Roman" w:hAnsi="Times New Roman" w:eastAsia="Times New Roman" w:cs="Times New Roman"/>
          <w:color w:val="262626"/>
          <w:sz w:val="24"/>
          <w:szCs w:val="24"/>
          <w:lang w:val="fr-FR"/>
        </w:rPr>
        <w:t xml:space="preserve">les mots de passe sont stockés sous forme hachée (BCrypt), les requêtes SQL sont paramétrées contre les injections et les sessions sont contrôlées côté serveur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Interface bilingue : </w:t>
      </w:r>
      <w:r>
        <w:rPr>
          <w:rFonts w:ascii="Times New Roman" w:hAnsi="Times New Roman" w:eastAsia="Times New Roman" w:cs="Times New Roman"/>
          <w:color w:val="262626"/>
          <w:sz w:val="24"/>
          <w:szCs w:val="24"/>
          <w:lang w:val="fr-FR"/>
        </w:rPr>
        <w:t xml:space="preserve">l’application est disponible en français et en anglais ;</w:t>
      </w:r>
    </w:p>
    <w:p>
      <w:pPr>
        <w:pStyle w:val="ListParagraph"/>
        <w:numPr>
          <w:ilvl w:val="0"/>
          <w:numId w:val="40"/>
        </w:numPr>
        <w:spacing w:before="0" w:after="12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Accessibilité multisupport : </w:t>
      </w:r>
      <w:r>
        <w:rPr>
          <w:rFonts w:ascii="Times New Roman" w:hAnsi="Times New Roman" w:eastAsia="Times New Roman" w:cs="Times New Roman"/>
          <w:color w:val="262626"/>
          <w:sz w:val="24"/>
          <w:szCs w:val="24"/>
          <w:lang w:val="fr-FR"/>
        </w:rPr>
        <w:t xml:space="preserve">l’interface est responsive et s’adapte aux ordinateurs, aux tablettes et aux smartphones.</w:t>
      </w:r>
    </w:p>
    <w:p>
      <w:pPr>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Ces fonctionnalités permettent à l’application de jouer pleinement son rôle de plateforme sécurisée, simple et efficace pour la mise en relation des vendeurs et des clients de cacao.</w:t>
      </w:r>
    </w:p>
    <w:p w:rsidR="00160652" w:rsidRDefault="00086B22" w:rsidP="00E97E77">
      <w:pPr>
        <w:pStyle w:val="Heading3"/>
        <w:numPr>
          <w:ilvl w:val="0"/>
          <w:numId w:val="72"/>
        </w:numPr>
        <w:ind w:left="1080" w:hanging="720"/>
      </w:pPr>
      <w:bookmarkStart w:id="711" w:name="_Toc177676031"/>
      <w:bookmarkStart w:id="712" w:name="_Toc177678456"/>
      <w:bookmarkStart w:id="713" w:name="_Toc177724590"/>
      <w:bookmarkStart w:id="714" w:name="_Toc177726470"/>
      <w:bookmarkStart w:id="715" w:name="_Toc177726940"/>
      <w:bookmarkStart w:id="716" w:name="_Toc202724671"/>
      <w:r>
        <w:rPr>
          <w:rFonts w:ascii="Times New Roman" w:hAnsi="Times New Roman" w:eastAsia="Times New Roman" w:cs="Times New Roman"/>
        </w:rPr>
        <w:t>Tests</w:t>
      </w:r>
      <w:bookmarkEnd w:id="711"/>
      <w:bookmarkEnd w:id="712"/>
      <w:bookmarkEnd w:id="713"/>
      <w:bookmarkEnd w:id="714"/>
      <w:bookmarkEnd w:id="715"/>
      <w:bookmarkEnd w:id="716"/>
    </w:p>
    <w:p>
      <w:pPr>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Les tests constituent une étape essentielle pour assurer la fiabilité, la performance et la convivialité de l’application. Ils permettent de vérifier que toutes les fonctionnalités répondent correctement aux attentes définies dans le cahier des charges.</w:t>
      </w:r>
    </w:p>
    <w:p w:rsidR="00160652" w:rsidRDefault="000F07E9">
      <w:pPr>
        <w:pStyle w:val="Heading5"/>
        <w:numPr>
          <w:ilvl w:val="0"/>
          <w:numId w:val="0"/>
        </w:numPr>
        <w:ind w:left="0" w:firstLine="0"/>
      </w:pPr>
      <w:r>
        <w:rPr>
          <w:rFonts w:ascii="Times New Roman" w:hAnsi="Times New Roman" w:eastAsia="Times New Roman" w:cs="Times New Roman"/>
        </w:rPr>
        <w:t>1. Types de tests</w:t>
      </w:r>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 tableau suivant présente les différents types de tests retenus pour le projet :</w:t>
      </w:r>
    </w:p>
    <w:p>
      <w:pPr>
        <w:pStyle w:val="Caption"/>
        <w:keepNext/>
        <w:spacing w:before="0" w:after="60"/>
        <w:ind w:left="0" w:firstLine="0"/>
        <w:jc w:val="center"/>
      </w:pPr>
      <w:r>
        <w:rPr>
          <w:rFonts w:ascii="Times New Roman" w:hAnsi="Times New Roman" w:eastAsia="Times New Roman" w:cs="Times New Roman"/>
          <w:i/>
          <w:iCs/>
          <w:color w:val="1F4E79"/>
          <w:sz w:val="20"/>
          <w:szCs w:val="20"/>
          <w:lang w:val="fr-FR"/>
        </w:rPr>
        <w:t xml:space="preserve">Tableau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Tableau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28</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Types de tests</w:t>
      </w:r>
    </w:p>
    <w:tbl>
      <w:tblPr>
        <w:tblW w:w="8306" w:type="dxa"/>
        <w:jc w:val="center"/>
        <w:tblBorders>
          <w:top w:val="single" w:sz="8" w:space="0" w:color="1F4E79"/>
          <w:left w:val="single" w:sz="4" w:space="0" w:color="A6B8CC"/>
          <w:bottom w:val="single" w:sz="8" w:space="0" w:color="1F4E79"/>
          <w:right w:val="single" w:sz="4" w:space="0" w:color="A6B8CC"/>
          <w:insideH w:val="single" w:sz="4" w:space="0" w:color="A6B8CC"/>
          <w:insideV w:val="single" w:sz="4" w:space="0" w:color="A6B8CC"/>
        </w:tblBorders>
        <w:tblLayout w:type="fixed"/>
        <w:tblCellMar>
          <w:left w:w="90" w:type="dxa"/>
          <w:right w:w="90" w:type="dxa"/>
        </w:tblCellMar>
        <w:tblLook w:val="04A0" w:firstRow="1" w:lastRow="0" w:firstColumn="0" w:lastColumn="0" w:noHBand="0" w:noVBand="1"/>
      </w:tblPr>
      <w:tblGrid>
        <w:gridCol w:w="2000"/>
        <w:gridCol w:w="3000"/>
        <w:gridCol w:w="3306"/>
      </w:tblGrid>
      <w:tr>
        <w:trPr>
          <w:tblHeader/>
          <w:cantSplit/>
        </w:trPr>
        <w:tc>
          <w:tcPr>
            <w:tcW w:w="2000"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Type de test</w:t>
            </w:r>
          </w:p>
        </w:tc>
        <w:tc>
          <w:tcPr>
            <w:tcW w:w="3000"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Objectif</w:t>
            </w:r>
          </w:p>
        </w:tc>
        <w:tc>
          <w:tcPr>
            <w:tcW w:w="3306"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Exemple ou outil</w:t>
            </w:r>
          </w:p>
        </w:tc>
      </w:tr>
      <w:tr>
        <w:trPr>
          <w:cantSplit/>
        </w:trPr>
        <w:tc>
          <w:tcPr>
            <w:tcW w:w="2000" w:type="dxa"/>
            <w:vAlign w:val="center"/>
          </w:tcPr>
          <w:p>
            <w:pPr>
              <w:keepNext/>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Tests unitaires</w:t>
            </w:r>
          </w:p>
        </w:tc>
        <w:tc>
          <w:tcPr>
            <w:tcW w:w="3000" w:type="dxa"/>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Vérifier le bon fonctionnement de chaque module pris isolément.</w:t>
            </w:r>
          </w:p>
        </w:tc>
        <w:tc>
          <w:tcPr>
            <w:tcW w:w="3306" w:type="dxa"/>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Connexion d’un utilisateur, publication d’un lot ; JUnit 5 et Mockito (back-end), Vitest (front-end).</w:t>
            </w:r>
          </w:p>
        </w:tc>
      </w:tr>
      <w:tr>
        <w:trPr>
          <w:cantSplit/>
        </w:trPr>
        <w:tc>
          <w:tcPr>
            <w:tcW w:w="2000" w:type="dxa"/>
            <w:shd w:val="clear" w:color="auto" w:fill="EEF3F9"/>
            <w:vAlign w:val="center"/>
          </w:tcPr>
          <w:p>
            <w:pPr>
              <w:keepNext/>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Tests d’intégration</w:t>
            </w:r>
          </w:p>
        </w:tc>
        <w:tc>
          <w:tcPr>
            <w:tcW w:w="3000" w:type="dxa"/>
            <w:shd w:val="clear" w:color="auto" w:fill="EEF3F9"/>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Vérifier l’interaction entre plusieurs modules.</w:t>
            </w:r>
          </w:p>
        </w:tc>
        <w:tc>
          <w:tcPr>
            <w:tcW w:w="3306" w:type="dxa"/>
            <w:shd w:val="clear" w:color="auto" w:fill="EEF3F9"/>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Un utilisateur connecté publie un lot, qui est enregistré en base de données.</w:t>
            </w:r>
          </w:p>
        </w:tc>
      </w:tr>
      <w:tr>
        <w:trPr>
          <w:cantSplit/>
        </w:trPr>
        <w:tc>
          <w:tcPr>
            <w:tcW w:w="2000" w:type="dxa"/>
            <w:vAlign w:val="center"/>
          </w:tcPr>
          <w:p>
            <w:pPr>
              <w:keepNext/>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Tests fonctionnels</w:t>
            </w:r>
          </w:p>
        </w:tc>
        <w:tc>
          <w:tcPr>
            <w:tcW w:w="3000" w:type="dxa"/>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Vérifier que chaque fonctionnalité correspond au besoin exprimé.</w:t>
            </w:r>
          </w:p>
        </w:tc>
        <w:tc>
          <w:tcPr>
            <w:tcW w:w="3306" w:type="dxa"/>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Un client applique un filtre et obtient les bons résultats.</w:t>
            </w:r>
          </w:p>
        </w:tc>
      </w:tr>
      <w:tr>
        <w:trPr>
          <w:cantSplit/>
        </w:trPr>
        <w:tc>
          <w:tcPr>
            <w:tcW w:w="2000" w:type="dxa"/>
            <w:shd w:val="clear" w:color="auto" w:fill="EEF3F9"/>
            <w:vAlign w:val="center"/>
          </w:tcPr>
          <w:p>
            <w:pPr>
              <w:keepNext/>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Tests de performance</w:t>
            </w:r>
          </w:p>
        </w:tc>
        <w:tc>
          <w:tcPr>
            <w:tcW w:w="3000" w:type="dxa"/>
            <w:shd w:val="clear" w:color="auto" w:fill="EEF3F9"/>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Mesurer le temps de réponse de l’application.</w:t>
            </w:r>
          </w:p>
        </w:tc>
        <w:tc>
          <w:tcPr>
            <w:tcW w:w="3306" w:type="dxa"/>
            <w:shd w:val="clear" w:color="auto" w:fill="EEF3F9"/>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Recherches complexes ou forte affluence d’utilisateurs.</w:t>
            </w:r>
          </w:p>
        </w:tc>
      </w:tr>
      <w:tr>
        <w:trPr>
          <w:cantSplit/>
        </w:trPr>
        <w:tc>
          <w:tcPr>
            <w:tcW w:w="2000" w:type="dxa"/>
            <w:vAlign w:val="center"/>
          </w:tcPr>
          <w:p>
            <w:pPr>
              <w:keepNext/>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Tests de sécurité</w:t>
            </w:r>
          </w:p>
        </w:tc>
        <w:tc>
          <w:tcPr>
            <w:tcW w:w="3000" w:type="dxa"/>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Vérifier la robustesse de l’application face aux attaques.</w:t>
            </w:r>
          </w:p>
        </w:tc>
        <w:tc>
          <w:tcPr>
            <w:tcW w:w="3306" w:type="dxa"/>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Injection SQL, usurpation de session.</w:t>
            </w:r>
          </w:p>
        </w:tc>
      </w:tr>
      <w:tr>
        <w:trPr>
          <w:cantSplit/>
        </w:trPr>
        <w:tc>
          <w:tcPr>
            <w:tcW w:w="2000" w:type="dxa"/>
            <w:shd w:val="clear" w:color="auto" w:fill="EEF3F9"/>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Tests d’ergonomie</w:t>
            </w:r>
          </w:p>
        </w:tc>
        <w:tc>
          <w:tcPr>
            <w:tcW w:w="3000"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Vérifier la simplicité d’utilisation et la cohérence des interfaces.</w:t>
            </w:r>
          </w:p>
        </w:tc>
        <w:tc>
          <w:tcPr>
            <w:tcW w:w="3306"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Navigation, clarté du design.</w:t>
            </w:r>
          </w:p>
        </w:tc>
      </w:tr>
    </w:tbl>
    <w:p>
      <w:pPr>
        <w:spacing w:before="0" w:after="120"/>
      </w:pPr>
    </w:p>
    <w:p w:rsidR="00160652" w:rsidRDefault="000F07E9">
      <w:pPr>
        <w:pStyle w:val="Heading5"/>
        <w:numPr>
          <w:ilvl w:val="0"/>
          <w:numId w:val="0"/>
        </w:numPr>
        <w:ind w:left="0" w:firstLine="0"/>
      </w:pPr>
      <w:r>
        <w:rPr>
          <w:rFonts w:ascii="Times New Roman" w:hAnsi="Times New Roman" w:eastAsia="Times New Roman" w:cs="Times New Roman"/>
        </w:rPr>
        <w:t>2. Tests automatisés du projet</w:t>
      </w:r>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 projet comporte des tests automatisés des deux côtés de l’application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Back-end : </w:t>
      </w:r>
      <w:r>
        <w:rPr>
          <w:rFonts w:ascii="Times New Roman" w:hAnsi="Times New Roman" w:eastAsia="Times New Roman" w:cs="Times New Roman"/>
          <w:color w:val="262626"/>
          <w:sz w:val="24"/>
          <w:szCs w:val="24"/>
          <w:lang w:val="fr-FR"/>
        </w:rPr>
        <w:t xml:space="preserve">19 classes de tests JUnit 5 (66 cas de test), qui utilisent Mockito pour isoler les dépendances ; elles couvrent principalement l’inscription, l’authentification, la réinitialisation et le changement du mot de passe, les sessions, l’envoi des e-mails, l’administration des tables et la vérification du schéma de la base de données ;</w:t>
      </w:r>
    </w:p>
    <w:p>
      <w:pPr>
        <w:pStyle w:val="ListParagraph"/>
        <w:numPr>
          <w:ilvl w:val="0"/>
          <w:numId w:val="40"/>
        </w:numPr>
        <w:spacing w:before="0" w:after="12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Front-end : </w:t>
      </w:r>
      <w:r>
        <w:rPr>
          <w:rFonts w:ascii="Times New Roman" w:hAnsi="Times New Roman" w:eastAsia="Times New Roman" w:cs="Times New Roman"/>
          <w:color w:val="262626"/>
          <w:sz w:val="24"/>
          <w:szCs w:val="24"/>
          <w:lang w:val="fr-FR"/>
        </w:rPr>
        <w:t xml:space="preserve">20 fichiers de tests Vitest (59 tests), qui vérifient les services (authentification, sessions, temps réel, notifications, traduction) et les pages (accueil, inscription, connexion, réinitialisation du mot de passe, administration).</w:t>
      </w:r>
    </w:p>
    <w:p>
      <w:pPr>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Lors de la dernière exécution de la commande « ng test », les 59 tests du front-end sont tous réussis. Les tests du back-end s’exécutent avec la commande « ./mvnw test ».</w:t>
      </w:r>
    </w:p>
    <w:p w:rsidR="00160652" w:rsidRDefault="000F07E9">
      <w:pPr>
        <w:pStyle w:val="Heading5"/>
        <w:numPr>
          <w:ilvl w:val="0"/>
          <w:numId w:val="0"/>
        </w:numPr>
        <w:ind w:left="0" w:firstLine="0"/>
      </w:pPr>
      <w:r>
        <w:rPr>
          <w:rFonts w:ascii="Times New Roman" w:hAnsi="Times New Roman" w:eastAsia="Times New Roman" w:cs="Times New Roman"/>
        </w:rPr>
        <w:t>3. Tests fonctionnels</w:t>
      </w:r>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 tableau suivant présente des exemples de scénarios de tests fonctionnels et les résultats attendus :</w:t>
      </w:r>
    </w:p>
    <w:p>
      <w:pPr>
        <w:pStyle w:val="Caption"/>
        <w:keepNext/>
        <w:spacing w:before="0" w:after="60"/>
        <w:ind w:left="0" w:firstLine="0"/>
        <w:jc w:val="center"/>
      </w:pPr>
      <w:r>
        <w:rPr>
          <w:rFonts w:ascii="Times New Roman" w:hAnsi="Times New Roman" w:eastAsia="Times New Roman" w:cs="Times New Roman"/>
          <w:i/>
          <w:iCs/>
          <w:color w:val="1F4E79"/>
          <w:sz w:val="20"/>
          <w:szCs w:val="20"/>
          <w:lang w:val="fr-FR"/>
        </w:rPr>
        <w:t xml:space="preserve">Tableau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Tableau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29</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Exemples de tests fonctionnels</w:t>
      </w:r>
    </w:p>
    <w:tbl>
      <w:tblPr>
        <w:tblW w:w="8306" w:type="dxa"/>
        <w:jc w:val="center"/>
        <w:tblBorders>
          <w:top w:val="single" w:sz="8" w:space="0" w:color="1F4E79"/>
          <w:left w:val="single" w:sz="4" w:space="0" w:color="A6B8CC"/>
          <w:bottom w:val="single" w:sz="8" w:space="0" w:color="1F4E79"/>
          <w:right w:val="single" w:sz="4" w:space="0" w:color="A6B8CC"/>
          <w:insideH w:val="single" w:sz="4" w:space="0" w:color="A6B8CC"/>
          <w:insideV w:val="single" w:sz="4" w:space="0" w:color="A6B8CC"/>
        </w:tblBorders>
        <w:tblLayout w:type="fixed"/>
        <w:tblCellMar>
          <w:left w:w="90" w:type="dxa"/>
          <w:right w:w="90" w:type="dxa"/>
        </w:tblCellMar>
        <w:tblLook w:val="04A0" w:firstRow="1" w:lastRow="0" w:firstColumn="0" w:lastColumn="0" w:noHBand="0" w:noVBand="1"/>
      </w:tblPr>
      <w:tblGrid>
        <w:gridCol w:w="2000"/>
        <w:gridCol w:w="3000"/>
        <w:gridCol w:w="3306"/>
      </w:tblGrid>
      <w:tr>
        <w:trPr>
          <w:tblHeader/>
          <w:cantSplit/>
        </w:trPr>
        <w:tc>
          <w:tcPr>
            <w:tcW w:w="2000"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Fonctionnalité testée</w:t>
            </w:r>
          </w:p>
        </w:tc>
        <w:tc>
          <w:tcPr>
            <w:tcW w:w="3000"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Scénario de test</w:t>
            </w:r>
          </w:p>
        </w:tc>
        <w:tc>
          <w:tcPr>
            <w:tcW w:w="3306"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Résultat attendu</w:t>
            </w:r>
          </w:p>
        </w:tc>
      </w:tr>
      <w:tr>
        <w:trPr>
          <w:cantSplit/>
        </w:trPr>
        <w:tc>
          <w:tcPr>
            <w:tcW w:w="2000" w:type="dxa"/>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Inscription</w:t>
            </w:r>
          </w:p>
        </w:tc>
        <w:tc>
          <w:tcPr>
            <w:tcW w:w="3000"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Un utilisateur saisit toutes ses informations et valide le formulaire.</w:t>
            </w:r>
          </w:p>
        </w:tc>
        <w:tc>
          <w:tcPr>
            <w:tcW w:w="3306"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Le compte est créé et un e-mail de confirmation est envoyé ; le compte est activé après un clic sur le lien.</w:t>
            </w:r>
          </w:p>
        </w:tc>
      </w:tr>
      <w:tr>
        <w:trPr>
          <w:cantSplit/>
        </w:trPr>
        <w:tc>
          <w:tcPr>
            <w:tcW w:w="2000" w:type="dxa"/>
            <w:shd w:val="clear" w:color="auto" w:fill="EEF3F9"/>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Connexion</w:t>
            </w:r>
          </w:p>
        </w:tc>
        <w:tc>
          <w:tcPr>
            <w:tcW w:w="3000"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L’utilisateur saisit un identifiant et un mot de passe corrects.</w:t>
            </w:r>
          </w:p>
        </w:tc>
        <w:tc>
          <w:tcPr>
            <w:tcW w:w="3306"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Il est redirigé vers le tableau de bord qui correspond à son rôle.</w:t>
            </w:r>
          </w:p>
        </w:tc>
      </w:tr>
      <w:tr>
        <w:trPr>
          <w:cantSplit/>
        </w:trPr>
        <w:tc>
          <w:tcPr>
            <w:tcW w:w="2000" w:type="dxa"/>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Publication d’un lot</w:t>
            </w:r>
          </w:p>
        </w:tc>
        <w:tc>
          <w:tcPr>
            <w:tcW w:w="3000"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Un vendeur remplit le formulaire d’un lot et le publie.</w:t>
            </w:r>
          </w:p>
        </w:tc>
        <w:tc>
          <w:tcPr>
            <w:tcW w:w="3306"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Le lot apparaît dans le catalogue et est enregistré en base de données.</w:t>
            </w:r>
          </w:p>
        </w:tc>
      </w:tr>
      <w:tr>
        <w:trPr>
          <w:cantSplit/>
        </w:trPr>
        <w:tc>
          <w:tcPr>
            <w:tcW w:w="2000" w:type="dxa"/>
            <w:shd w:val="clear" w:color="auto" w:fill="EEF3F9"/>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Recherche de lots</w:t>
            </w:r>
          </w:p>
        </w:tc>
        <w:tc>
          <w:tcPr>
            <w:tcW w:w="3000"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Un client filtre le catalogue sur la région Centre.</w:t>
            </w:r>
          </w:p>
        </w:tc>
        <w:tc>
          <w:tcPr>
            <w:tcW w:w="3306"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Seuls les lots de la région Centre s’affichent.</w:t>
            </w:r>
          </w:p>
        </w:tc>
      </w:tr>
      <w:tr>
        <w:trPr>
          <w:cantSplit/>
        </w:trPr>
        <w:tc>
          <w:tcPr>
            <w:tcW w:w="2000" w:type="dxa"/>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Messagerie</w:t>
            </w:r>
          </w:p>
        </w:tc>
        <w:tc>
          <w:tcPr>
            <w:tcW w:w="3000"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Un client envoie un message à un vendeur.</w:t>
            </w:r>
          </w:p>
        </w:tc>
        <w:tc>
          <w:tcPr>
            <w:tcW w:w="3306"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Le vendeur reçoit une notification en temps réel et peut répondre.</w:t>
            </w:r>
          </w:p>
        </w:tc>
      </w:tr>
      <w:tr>
        <w:trPr>
          <w:cantSplit/>
        </w:trPr>
        <w:tc>
          <w:tcPr>
            <w:tcW w:w="2000" w:type="dxa"/>
            <w:shd w:val="clear" w:color="auto" w:fill="EEF3F9"/>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Négociation</w:t>
            </w:r>
          </w:p>
        </w:tc>
        <w:tc>
          <w:tcPr>
            <w:tcW w:w="3000"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Le vendeur propose un prix et une quantité, puis le client accepte l’offre.</w:t>
            </w:r>
          </w:p>
        </w:tc>
        <w:tc>
          <w:tcPr>
            <w:tcW w:w="3306"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L’offre passe à l’état « acceptée » et la quantité disponible du lot diminue.</w:t>
            </w:r>
          </w:p>
        </w:tc>
      </w:tr>
      <w:tr>
        <w:trPr>
          <w:cantSplit/>
        </w:trPr>
        <w:tc>
          <w:tcPr>
            <w:tcW w:w="2000" w:type="dxa"/>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Rendez-vous</w:t>
            </w:r>
          </w:p>
        </w:tc>
        <w:tc>
          <w:tcPr>
            <w:tcW w:w="3000"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Un client propose un rendez-vous avec un point de rencontre.</w:t>
            </w:r>
          </w:p>
        </w:tc>
        <w:tc>
          <w:tcPr>
            <w:tcW w:w="3306"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Le vendeur accepte ou refuse ; le statut est mis à jour des deux côtés.</w:t>
            </w:r>
          </w:p>
        </w:tc>
      </w:tr>
      <w:tr>
        <w:trPr>
          <w:cantSplit/>
        </w:trPr>
        <w:tc>
          <w:tcPr>
            <w:tcW w:w="2000" w:type="dxa"/>
            <w:shd w:val="clear" w:color="auto" w:fill="EEF3F9"/>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Archivage d’un lot</w:t>
            </w:r>
          </w:p>
        </w:tc>
        <w:tc>
          <w:tcPr>
            <w:tcW w:w="3000"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Un vendeur archive l’un de ses lots.</w:t>
            </w:r>
          </w:p>
        </w:tc>
        <w:tc>
          <w:tcPr>
            <w:tcW w:w="3306"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Le lot n’apparaît plus dans le catalogue public.</w:t>
            </w:r>
          </w:p>
        </w:tc>
      </w:tr>
    </w:tbl>
    <w:p>
      <w:pPr>
        <w:spacing w:before="0" w:after="120"/>
      </w:pPr>
    </w:p>
    <w:p w:rsidR="00160652" w:rsidRDefault="00086B22" w:rsidP="00E97E77">
      <w:pPr>
        <w:pStyle w:val="Heading3"/>
        <w:numPr>
          <w:ilvl w:val="0"/>
          <w:numId w:val="72"/>
        </w:numPr>
        <w:ind w:left="1080" w:hanging="720"/>
      </w:pPr>
      <w:r>
        <w:rPr>
          <w:rFonts w:ascii="Times New Roman" w:hAnsi="Times New Roman" w:eastAsia="Times New Roman" w:cs="Times New Roman"/>
        </w:rPr>
        <w:t>Captures d’écran</w:t>
      </w:r>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Les figures suivantes présentent les principales interfaces de l’application.</w:t>
      </w:r>
    </w:p>
    <w:p w:rsidR="00160652" w:rsidRDefault="000F07E9">
      <w:pPr>
        <w:pStyle w:val="Heading5"/>
        <w:numPr>
          <w:ilvl w:val="0"/>
          <w:numId w:val="0"/>
        </w:numPr>
        <w:ind w:left="0" w:firstLine="0"/>
      </w:pPr>
      <w:r>
        <w:rPr>
          <w:rFonts w:ascii="Times New Roman" w:hAnsi="Times New Roman" w:eastAsia="Times New Roman" w:cs="Times New Roman"/>
        </w:rPr>
        <w:t>1. Page d’accueil</w:t>
      </w:r>
    </w:p>
    <w:tbl>
      <w:tblPr>
        <w:tblW w:w="7600" w:type="dxa"/>
        <w:jc w:val="center"/>
        <w:tblBorders>
          <w:top w:val="dashed" w:sz="8" w:space="0" w:color="1F4E79"/>
          <w:left w:val="dashed" w:sz="8" w:space="0" w:color="1F4E79"/>
          <w:bottom w:val="dashed" w:sz="8" w:space="0" w:color="1F4E79"/>
          <w:right w:val="dashed" w:sz="8" w:space="0" w:color="1F4E79"/>
        </w:tblBorders>
        <w:tblLayout w:type="fixed"/>
      </w:tblPr>
      <w:tblGrid>
        <w:gridCol w:w="7600"/>
      </w:tblGrid>
      <w:tr>
        <w:trPr>
          <w:cantSplit/>
          <w:trHeight w:val="3600" w:hRule="exact"/>
        </w:trPr>
        <w:tc>
          <w:tcPr>
            <w:tcW w:w="7600" w:type="dxa"/>
            <w:shd w:val="clear" w:color="auto" w:fill="EEF3F9"/>
            <w:vAlign w:val="center"/>
          </w:tcPr>
          <w:p>
            <w:pPr>
              <w:keepNext/>
              <w:spacing w:before="0" w:after="60"/>
              <w:ind w:left="0" w:firstLine="0"/>
              <w:jc w:val="center"/>
            </w:pPr>
            <w:r>
              <w:rPr>
                <w:rFonts w:ascii="Times New Roman" w:hAnsi="Times New Roman" w:eastAsia="Times New Roman" w:cs="Times New Roman"/>
                <w:b/>
                <w:bCs/>
                <w:color w:val="1F4E79"/>
                <w:sz w:val="24"/>
                <w:szCs w:val="24"/>
                <w:lang w:val="fr-FR"/>
              </w:rPr>
              <w:t xml:space="preserve">Capture d’écran à insérer</w:t>
            </w:r>
          </w:p>
          <w:p>
            <w:pPr>
              <w:keepNext/>
              <w:spacing w:before="0" w:after="0"/>
              <w:ind w:left="0" w:firstLine="0"/>
              <w:jc w:val="center"/>
            </w:pPr>
            <w:r>
              <w:rPr>
                <w:rFonts w:ascii="Times New Roman" w:hAnsi="Times New Roman" w:eastAsia="Times New Roman" w:cs="Times New Roman"/>
                <w:i/>
                <w:iCs/>
                <w:color w:val="7F7F7F"/>
                <w:sz w:val="24"/>
                <w:szCs w:val="24"/>
                <w:lang w:val="fr-FR"/>
              </w:rPr>
              <w:t xml:space="preserve">Page d’accueil de l’application</w:t>
            </w:r>
          </w:p>
        </w:tc>
      </w:tr>
    </w:tbl>
    <w:p>
      <w:pPr>
        <w:pStyle w:val="Caption"/>
        <w:spacing w:before="100" w:after="240"/>
        <w:ind w:left="0" w:firstLine="0"/>
        <w:jc w:val="center"/>
      </w:pPr>
      <w:r>
        <w:rPr>
          <w:rFonts w:ascii="Times New Roman" w:hAnsi="Times New Roman" w:eastAsia="Times New Roman" w:cs="Times New Roman"/>
          <w:i/>
          <w:iCs/>
          <w:color w:val="1F4E79"/>
          <w:sz w:val="20"/>
          <w:szCs w:val="20"/>
          <w:lang w:val="fr-FR"/>
        </w:rPr>
        <w:t xml:space="preserve">Figure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Figure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29</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Page d’accueil de l’application</w:t>
      </w:r>
    </w:p>
    <w:p w:rsidR="00160652" w:rsidRDefault="000F07E9">
      <w:pPr>
        <w:pStyle w:val="Heading5"/>
        <w:numPr>
          <w:ilvl w:val="0"/>
          <w:numId w:val="0"/>
        </w:numPr>
        <w:ind w:left="0" w:firstLine="0"/>
      </w:pPr>
      <w:r>
        <w:rPr>
          <w:rFonts w:ascii="Times New Roman" w:hAnsi="Times New Roman" w:eastAsia="Times New Roman" w:cs="Times New Roman"/>
        </w:rPr>
        <w:t>2. Page d’inscription</w:t>
      </w:r>
    </w:p>
    <w:tbl>
      <w:tblPr>
        <w:tblW w:w="7600" w:type="dxa"/>
        <w:jc w:val="center"/>
        <w:tblBorders>
          <w:top w:val="dashed" w:sz="8" w:space="0" w:color="1F4E79"/>
          <w:left w:val="dashed" w:sz="8" w:space="0" w:color="1F4E79"/>
          <w:bottom w:val="dashed" w:sz="8" w:space="0" w:color="1F4E79"/>
          <w:right w:val="dashed" w:sz="8" w:space="0" w:color="1F4E79"/>
        </w:tblBorders>
        <w:tblLayout w:type="fixed"/>
      </w:tblPr>
      <w:tblGrid>
        <w:gridCol w:w="7600"/>
      </w:tblGrid>
      <w:tr>
        <w:trPr>
          <w:cantSplit/>
          <w:trHeight w:val="3600" w:hRule="exact"/>
        </w:trPr>
        <w:tc>
          <w:tcPr>
            <w:tcW w:w="7600" w:type="dxa"/>
            <w:shd w:val="clear" w:color="auto" w:fill="EEF3F9"/>
            <w:vAlign w:val="center"/>
          </w:tcPr>
          <w:p>
            <w:pPr>
              <w:keepNext/>
              <w:spacing w:before="0" w:after="60"/>
              <w:ind w:left="0" w:firstLine="0"/>
              <w:jc w:val="center"/>
            </w:pPr>
            <w:r>
              <w:rPr>
                <w:rFonts w:ascii="Times New Roman" w:hAnsi="Times New Roman" w:eastAsia="Times New Roman" w:cs="Times New Roman"/>
                <w:b/>
                <w:bCs/>
                <w:color w:val="1F4E79"/>
                <w:sz w:val="24"/>
                <w:szCs w:val="24"/>
                <w:lang w:val="fr-FR"/>
              </w:rPr>
              <w:t xml:space="preserve">Capture d’écran à insérer</w:t>
            </w:r>
          </w:p>
          <w:p>
            <w:pPr>
              <w:keepNext/>
              <w:spacing w:before="0" w:after="0"/>
              <w:ind w:left="0" w:firstLine="0"/>
              <w:jc w:val="center"/>
            </w:pPr>
            <w:r>
              <w:rPr>
                <w:rFonts w:ascii="Times New Roman" w:hAnsi="Times New Roman" w:eastAsia="Times New Roman" w:cs="Times New Roman"/>
                <w:i/>
                <w:iCs/>
                <w:color w:val="7F7F7F"/>
                <w:sz w:val="24"/>
                <w:szCs w:val="24"/>
                <w:lang w:val="fr-FR"/>
              </w:rPr>
              <w:t xml:space="preserve">Formulaire d’inscription (vendeur ou client)</w:t>
            </w:r>
          </w:p>
        </w:tc>
      </w:tr>
    </w:tbl>
    <w:p>
      <w:pPr>
        <w:pStyle w:val="Caption"/>
        <w:spacing w:before="100" w:after="240"/>
        <w:ind w:left="0" w:firstLine="0"/>
        <w:jc w:val="center"/>
      </w:pPr>
      <w:r>
        <w:rPr>
          <w:rFonts w:ascii="Times New Roman" w:hAnsi="Times New Roman" w:eastAsia="Times New Roman" w:cs="Times New Roman"/>
          <w:i/>
          <w:iCs/>
          <w:color w:val="1F4E79"/>
          <w:sz w:val="20"/>
          <w:szCs w:val="20"/>
          <w:lang w:val="fr-FR"/>
        </w:rPr>
        <w:t xml:space="preserve">Figure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Figure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30</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Page d’inscription</w:t>
      </w:r>
    </w:p>
    <w:p w:rsidR="00160652" w:rsidRDefault="000F07E9">
      <w:pPr>
        <w:pStyle w:val="Heading5"/>
        <w:numPr>
          <w:ilvl w:val="0"/>
          <w:numId w:val="0"/>
        </w:numPr>
        <w:ind w:left="0" w:firstLine="0"/>
      </w:pPr>
      <w:r>
        <w:rPr>
          <w:rFonts w:ascii="Times New Roman" w:hAnsi="Times New Roman" w:eastAsia="Times New Roman" w:cs="Times New Roman"/>
        </w:rPr>
        <w:t>3. Publication d’un lot</w:t>
      </w:r>
    </w:p>
    <w:tbl>
      <w:tblPr>
        <w:tblW w:w="7600" w:type="dxa"/>
        <w:jc w:val="center"/>
        <w:tblBorders>
          <w:top w:val="dashed" w:sz="8" w:space="0" w:color="1F4E79"/>
          <w:left w:val="dashed" w:sz="8" w:space="0" w:color="1F4E79"/>
          <w:bottom w:val="dashed" w:sz="8" w:space="0" w:color="1F4E79"/>
          <w:right w:val="dashed" w:sz="8" w:space="0" w:color="1F4E79"/>
        </w:tblBorders>
        <w:tblLayout w:type="fixed"/>
      </w:tblPr>
      <w:tblGrid>
        <w:gridCol w:w="7600"/>
      </w:tblGrid>
      <w:tr>
        <w:trPr>
          <w:cantSplit/>
          <w:trHeight w:val="3600" w:hRule="exact"/>
        </w:trPr>
        <w:tc>
          <w:tcPr>
            <w:tcW w:w="7600" w:type="dxa"/>
            <w:shd w:val="clear" w:color="auto" w:fill="EEF3F9"/>
            <w:vAlign w:val="center"/>
          </w:tcPr>
          <w:p>
            <w:pPr>
              <w:keepNext/>
              <w:spacing w:before="0" w:after="60"/>
              <w:ind w:left="0" w:firstLine="0"/>
              <w:jc w:val="center"/>
            </w:pPr>
            <w:r>
              <w:rPr>
                <w:rFonts w:ascii="Times New Roman" w:hAnsi="Times New Roman" w:eastAsia="Times New Roman" w:cs="Times New Roman"/>
                <w:b/>
                <w:bCs/>
                <w:color w:val="1F4E79"/>
                <w:sz w:val="24"/>
                <w:szCs w:val="24"/>
                <w:lang w:val="fr-FR"/>
              </w:rPr>
              <w:t xml:space="preserve">Capture d’écran à insérer</w:t>
            </w:r>
          </w:p>
          <w:p>
            <w:pPr>
              <w:keepNext/>
              <w:spacing w:before="0" w:after="0"/>
              <w:ind w:left="0" w:firstLine="0"/>
              <w:jc w:val="center"/>
            </w:pPr>
            <w:r>
              <w:rPr>
                <w:rFonts w:ascii="Times New Roman" w:hAnsi="Times New Roman" w:eastAsia="Times New Roman" w:cs="Times New Roman"/>
                <w:i/>
                <w:iCs/>
                <w:color w:val="7F7F7F"/>
                <w:sz w:val="24"/>
                <w:szCs w:val="24"/>
                <w:lang w:val="fr-FR"/>
              </w:rPr>
              <w:t xml:space="preserve">Formulaire de publication d’un lot de cacao (espace vendeur)</w:t>
            </w:r>
          </w:p>
        </w:tc>
      </w:tr>
    </w:tbl>
    <w:p>
      <w:pPr>
        <w:pStyle w:val="Caption"/>
        <w:spacing w:before="100" w:after="240"/>
        <w:ind w:left="0" w:firstLine="0"/>
        <w:jc w:val="center"/>
      </w:pPr>
      <w:r>
        <w:rPr>
          <w:rFonts w:ascii="Times New Roman" w:hAnsi="Times New Roman" w:eastAsia="Times New Roman" w:cs="Times New Roman"/>
          <w:i/>
          <w:iCs/>
          <w:color w:val="1F4E79"/>
          <w:sz w:val="20"/>
          <w:szCs w:val="20"/>
          <w:lang w:val="fr-FR"/>
        </w:rPr>
        <w:t xml:space="preserve">Figure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Figure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31</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Publication d’un lot de cacao</w:t>
      </w:r>
    </w:p>
    <w:p w:rsidR="00160652" w:rsidRDefault="00086B22" w:rsidP="001F04CE">
      <w:pPr>
        <w:pStyle w:val="Heading3"/>
        <w:numPr>
          <w:ilvl w:val="0"/>
          <w:numId w:val="0"/>
        </w:numPr>
        <w:ind w:left="0" w:firstLine="0"/>
      </w:pPr>
      <w:bookmarkStart w:id="717" w:name="_Toc177676032"/>
      <w:bookmarkStart w:id="718" w:name="_Toc177678457"/>
      <w:bookmarkStart w:id="719" w:name="_Toc177724591"/>
      <w:bookmarkStart w:id="720" w:name="_Toc177726471"/>
      <w:bookmarkStart w:id="721" w:name="_Toc177726941"/>
      <w:bookmarkStart w:id="722" w:name="_Toc202724672"/>
      <w:r>
        <w:rPr>
          <w:rFonts w:ascii="Times New Roman" w:hAnsi="Times New Roman" w:eastAsia="Times New Roman" w:cs="Times New Roman"/>
        </w:rPr>
        <w:t>Conclusion</w:t>
      </w:r>
      <w:bookmarkEnd w:id="717"/>
      <w:bookmarkEnd w:id="718"/>
      <w:bookmarkEnd w:id="719"/>
      <w:bookmarkEnd w:id="720"/>
      <w:bookmarkEnd w:id="721"/>
      <w:bookmarkEnd w:id="722"/>
    </w:p>
    <w:p>
      <w:pPr>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En somme, la mise en place des fonctionnalités et les différents tests réalisés permettent de valider la pertinence et la performance du système. Les fonctionnalités développées répondent aux besoins exprimés, et les tests effectués confirment leur fiabilité, leur cohérence et leur adéquation avec les objectifs du projet. Cette étape constitue ainsi une assurance qualité avant le déploiement de l’application.</w:t>
      </w:r>
    </w:p>
    <w:p>
      <w:pPr>
        <w:spacing w:before="0" w:after="0"/>
      </w:pPr>
    </w:p>
    <w:p w:rsidR="00160652" w:rsidRDefault="00086B22">
      <w:pPr>
        <w:pStyle w:val="Heading2"/>
      </w:pPr>
      <w:r>
        <w:br w:type="page"/>
      </w:r>
      <w:bookmarkStart w:id="723" w:name="_Toc166433362"/>
      <w:bookmarkStart w:id="724" w:name="_Toc171277721"/>
      <w:bookmarkStart w:id="725" w:name="_Toc171413000"/>
      <w:bookmarkStart w:id="726" w:name="_Toc171413257"/>
      <w:bookmarkStart w:id="727" w:name="_Toc171959587"/>
      <w:bookmarkStart w:id="728" w:name="_Toc177505575"/>
      <w:bookmarkStart w:id="729" w:name="_Toc177663229"/>
      <w:bookmarkStart w:id="730" w:name="_Toc177676033"/>
      <w:bookmarkStart w:id="731" w:name="_Toc177678322"/>
      <w:bookmarkStart w:id="732" w:name="_Toc177678458"/>
      <w:bookmarkStart w:id="733" w:name="_Toc177724592"/>
      <w:bookmarkStart w:id="734" w:name="_Toc177726472"/>
      <w:bookmarkStart w:id="735" w:name="_Toc177726942"/>
      <w:bookmarkStart w:id="736" w:name="_Toc177726971"/>
      <w:bookmarkStart w:id="737" w:name="_Toc202724673"/>
      <w:r>
        <w:lastRenderedPageBreak/>
        <w:t>Dossier 7 : Guide d’installation et guide d’utilisateur</w:t>
      </w:r>
      <w:bookmarkEnd w:id="723"/>
      <w:bookmarkEnd w:id="724"/>
      <w:bookmarkEnd w:id="725"/>
      <w:bookmarkEnd w:id="726"/>
      <w:bookmarkEnd w:id="727"/>
      <w:bookmarkEnd w:id="728"/>
      <w:bookmarkEnd w:id="729"/>
      <w:bookmarkEnd w:id="730"/>
      <w:bookmarkEnd w:id="731"/>
      <w:bookmarkEnd w:id="732"/>
      <w:bookmarkEnd w:id="733"/>
      <w:bookmarkEnd w:id="734"/>
      <w:bookmarkEnd w:id="735"/>
      <w:bookmarkEnd w:id="736"/>
      <w:bookmarkEnd w:id="737"/>
    </w:p>
    <w:p w:rsidR="00160652" w:rsidRDefault="00160652"/>
    <w:p w:rsidR="00160652" w:rsidRDefault="00086B22">
      <w:pPr>
        <w:pStyle w:val="Title"/>
      </w:pPr>
      <w:r>
        <w:t xml:space="preserve">Résumé : </w:t>
      </w:r>
    </w:p>
    <w:p w:rsidR="00160652" w:rsidRDefault="00160652"/>
    <w:tbl>
      <w:tblPr>
        <w:tblStyle w:val="TableGrid"/>
        <w:tblW w:w="8295" w:type="dxa"/>
        <w:tblLook w:val="04A0" w:firstRow="1" w:lastRow="0" w:firstColumn="1" w:lastColumn="0" w:noHBand="0" w:noVBand="1"/>
      </w:tblPr>
      <w:tblGrid>
        <w:gridCol w:w="8295"/>
      </w:tblGrid>
      <w:tr w:rsidR="00160652">
        <w:trPr>
          <w:trHeight w:val="2338"/>
        </w:trPr>
        <w:tc>
          <w:tcPr>
            <w:tcW w:w="8295" w:type="dxa"/>
            <w:shd w:val="solid" w:color="DEEAF6" w:fill="auto"/>
          </w:tcPr>
          <w:p w:rsidR="00160652" w:rsidRDefault="00086B22">
            <w:pPr>
              <w:jc w:val="left"/>
            </w:pPr>
            <w:r>
              <w:t>Le manuel d’installation et d’utilisation est le document établi après réalisation d’une application, d’un logiciel ou d’une plateforme. Il renseigne sur la question « comment installer et utiliser le logiciel, l’application ou la plateforme que l’on a devant soi ? »</w:t>
            </w:r>
          </w:p>
        </w:tc>
      </w:tr>
    </w:tbl>
    <w:p w:rsidR="00160652" w:rsidRDefault="00160652"/>
    <w:p w:rsidR="00160652" w:rsidRDefault="00086B22">
      <w:pPr>
        <w:pStyle w:val="Title"/>
      </w:pPr>
      <w:r>
        <w:t xml:space="preserve">Aperçu : </w:t>
      </w:r>
    </w:p>
    <w:p w:rsidR="00160652" w:rsidRDefault="00086B22">
      <w:pPr>
        <w:pStyle w:val="Title"/>
      </w:pPr>
      <w:r>
        <w:rPr>
          <w:noProof/>
          <w:lang w:val="en-US"/>
        </w:rPr>
        <mc:AlternateContent>
          <mc:Choice Requires="wps">
            <w:drawing>
              <wp:anchor distT="0" distB="0" distL="114300" distR="114300" simplePos="0" relativeHeight="251658357" behindDoc="0" locked="0" layoutInCell="0" hidden="0" allowOverlap="1">
                <wp:simplePos x="0" y="0"/>
                <wp:positionH relativeFrom="margin">
                  <wp:align>left</wp:align>
                </wp:positionH>
                <wp:positionV relativeFrom="paragraph">
                  <wp:posOffset>177165</wp:posOffset>
                </wp:positionV>
                <wp:extent cx="5252720" cy="4838700"/>
                <wp:effectExtent l="9525" t="9525" r="9525" b="9525"/>
                <wp:wrapNone/>
                <wp:docPr id="117" name="Rectangle : carré corné 20"/>
                <wp:cNvGraphicFramePr/>
                <a:graphic xmlns:a="http://schemas.openxmlformats.org/drawingml/2006/main">
                  <a:graphicData uri="http://schemas.microsoft.com/office/word/2010/wordprocessingShape">
                    <wps:wsp>
                      <wps:cNvSpPr>
                        <a:extLst>
                          <a:ext uri="sm">
                            <sm:smNativeData xmlns="" xmlns:o="urn:schemas-microsoft-com:office:office" xmlns:v="urn:schemas-microsoft-com:vml" xmlns:w10="urn:schemas-microsoft-com:office:word" xmlns:w="http://schemas.openxmlformats.org/wordprocessingml/2006/main" xmlns:sm="sm" val="SMDATA_14_ST66ahMAAAAlAAAAcwAAAE0AAAAAkAAAAEgAAACQAAAASAAAAAAAAAABAAAAAAAAAAEAAABQAAAAhbacS3FV1T8AAAAAAADgPwAAAAAAAOA/AAAAAAAA4D8AAAAAAADgPwAAAAAAAOA/AAAAAAAA4D8AAAAAAADgPwAAAAAAAOA/AAAAAAAA4D8CAAAAjAAAAAEAAAAAAAAA3+z3AAAAAAAAAAAAAAAAAAAAAAAAAAAAAAAAAAAAAAAAAAAAZAAAAAEAAABAAAAAAAAAAAAAAAAAAAAAAAAAAAAAAAAAAAAAAAAAAAAAAAAAAAAAAAAAAAAAAAAAAAAAAAAAAAAAAAAAAAAAAAAAAAAAAAAAAAAAAAAAAAAAAAAAAAAAFAAAADwAAAABAAAAAAAAAFub1QAP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A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HoEAAAAoAAAAAAAAAAAAAABAAAAAQAAAAAAAAAAAAAAAgAAABcBAABQIAAAxB0AAGgAAgAFBwAAoxoAACgAAAAIAAAAAQAAAAEAAAA="/>
                          </a:ext>
                        </a:extLst>
                      </wps:cNvSpPr>
                      <wps:spPr>
                        <a:xfrm>
                          <a:off x="0" y="0"/>
                          <a:ext cx="5252720" cy="4838700"/>
                        </a:xfrm>
                        <a:prstGeom prst="foldedCorner">
                          <a:avLst>
                            <a:gd name="adj" fmla="val 16667"/>
                          </a:avLst>
                        </a:prstGeom>
                        <a:solidFill>
                          <a:srgbClr val="DFECF7"/>
                        </a:solidFill>
                        <a:ln w="9525">
                          <a:solidFill>
                            <a:srgbClr val="5B9BD5"/>
                          </a:solidFill>
                        </a:ln>
                      </wps:spPr>
                      <wps:txbx>
                        <w:txbxContent>
                          <w:p w:rsidR="0028734D" w:rsidRDefault="0028734D">
                            <w:pPr>
                              <w:spacing w:line="360" w:lineRule="auto"/>
                              <w:jc w:val="left"/>
                              <w:rPr>
                                <w:sz w:val="32"/>
                                <w:szCs w:val="32"/>
                              </w:rPr>
                            </w:pPr>
                            <w:r>
                              <w:rPr>
                                <w:sz w:val="32"/>
                                <w:szCs w:val="32"/>
                              </w:rPr>
                              <w:t>Introduction</w:t>
                            </w:r>
                          </w:p>
                          <w:p w:rsidR="0028734D" w:rsidRDefault="0028734D" w:rsidP="008032BE">
                            <w:pPr>
                              <w:pStyle w:val="ListParagraph"/>
                              <w:numPr>
                                <w:ilvl w:val="0"/>
                                <w:numId w:val="22"/>
                              </w:numPr>
                              <w:spacing w:line="360" w:lineRule="auto"/>
                              <w:ind w:left="720" w:hanging="360"/>
                              <w:jc w:val="left"/>
                              <w:rPr>
                                <w:sz w:val="32"/>
                                <w:szCs w:val="32"/>
                              </w:rPr>
                            </w:pPr>
                            <w:r>
                              <w:rPr>
                                <w:sz w:val="32"/>
                                <w:szCs w:val="32"/>
                              </w:rPr>
                              <w:t>Guide d’installation</w:t>
                            </w:r>
                          </w:p>
                          <w:p w:rsidR="0028734D" w:rsidRDefault="0028734D" w:rsidP="008032BE">
                            <w:pPr>
                              <w:pStyle w:val="ListParagraph"/>
                              <w:numPr>
                                <w:ilvl w:val="0"/>
                                <w:numId w:val="22"/>
                              </w:numPr>
                              <w:spacing w:line="360" w:lineRule="auto"/>
                              <w:ind w:left="720" w:hanging="360"/>
                              <w:jc w:val="left"/>
                              <w:rPr>
                                <w:sz w:val="32"/>
                                <w:szCs w:val="32"/>
                              </w:rPr>
                            </w:pPr>
                            <w:r>
                              <w:rPr>
                                <w:sz w:val="32"/>
                                <w:szCs w:val="32"/>
                              </w:rPr>
                              <w:t>Guide utilisateur</w:t>
                            </w:r>
                          </w:p>
                          <w:p w:rsidR="0028734D" w:rsidRDefault="0028734D">
                            <w:pPr>
                              <w:spacing w:line="360" w:lineRule="auto"/>
                              <w:jc w:val="left"/>
                              <w:rPr>
                                <w:sz w:val="32"/>
                                <w:szCs w:val="32"/>
                                <w:lang w:val="en-US"/>
                              </w:rPr>
                            </w:pPr>
                            <w:r>
                              <w:rPr>
                                <w:sz w:val="32"/>
                                <w:szCs w:val="32"/>
                                <w:lang w:val="en-US"/>
                              </w:rPr>
                              <w:t>Conclusion</w:t>
                            </w:r>
                          </w:p>
                        </w:txbxContent>
                      </wps:txbx>
                      <wps:bodyPr spcFirstLastPara="1" vertOverflow="clip" horzOverflow="clip" lIns="91440" tIns="45720" rIns="91440" bIns="45720" anchor="ctr" upright="1">
                        <a:prstTxWarp prst="textNoShape">
                          <a:avLst/>
                        </a:prstTxWarp>
                        <a:noAutofit/>
                      </wps:bodyPr>
                    </wps:wsp>
                  </a:graphicData>
                </a:graphic>
              </wp:anchor>
            </w:drawing>
          </mc:Choice>
          <mc:Fallback>
            <w:pict>
              <v:shape id="Rectangle : carré corné 20" o:spid="_x0000_s1045" type="#_x0000_t65" style="position:absolute;left:0;text-align:left;margin-left:0;margin-top:13.95pt;width:413.6pt;height:381pt;z-index:251658357;visibility:visible;mso-wrap-style:square;mso-wrap-distance-left:9pt;mso-wrap-distance-top:0;mso-wrap-distance-right:9pt;mso-wrap-distance-bottom:0;mso-position-horizontal:left;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" o:allowincell="f" adj="18000" fillcolor="#dfecf7" strokecolor="#5b9bd5">
                <v:textbox>
                  <w:txbxContent>
                    <w:p w:rsidR="0028734D" w:rsidRDefault="0028734D">
                      <w:pPr>
                        <w:spacing w:line="360" w:lineRule="auto"/>
                        <w:jc w:val="left"/>
                        <w:rPr>
                          <w:sz w:val="32"/>
                          <w:szCs w:val="32"/>
                        </w:rPr>
                      </w:pPr>
                      <w:r>
                        <w:rPr>
                          <w:sz w:val="32"/>
                          <w:szCs w:val="32"/>
                        </w:rPr>
                        <w:t>Introduction</w:t>
                      </w:r>
                    </w:p>
                    <w:p w:rsidR="0028734D" w:rsidRDefault="0028734D" w:rsidP="008032BE">
                      <w:pPr>
                        <w:pStyle w:val="ListParagraph"/>
                        <w:numPr>
                          <w:ilvl w:val="0"/>
                          <w:numId w:val="22"/>
                        </w:numPr>
                        <w:spacing w:line="360" w:lineRule="auto"/>
                        <w:ind w:left="720" w:hanging="360"/>
                        <w:jc w:val="left"/>
                        <w:rPr>
                          <w:sz w:val="32"/>
                          <w:szCs w:val="32"/>
                        </w:rPr>
                      </w:pPr>
                      <w:r>
                        <w:rPr>
                          <w:sz w:val="32"/>
                          <w:szCs w:val="32"/>
                        </w:rPr>
                        <w:t>Guide d’installation</w:t>
                      </w:r>
                    </w:p>
                    <w:p w:rsidR="0028734D" w:rsidRDefault="0028734D" w:rsidP="008032BE">
                      <w:pPr>
                        <w:pStyle w:val="ListParagraph"/>
                        <w:numPr>
                          <w:ilvl w:val="0"/>
                          <w:numId w:val="22"/>
                        </w:numPr>
                        <w:spacing w:line="360" w:lineRule="auto"/>
                        <w:ind w:left="720" w:hanging="360"/>
                        <w:jc w:val="left"/>
                        <w:rPr>
                          <w:sz w:val="32"/>
                          <w:szCs w:val="32"/>
                        </w:rPr>
                      </w:pPr>
                      <w:r>
                        <w:rPr>
                          <w:sz w:val="32"/>
                          <w:szCs w:val="32"/>
                        </w:rPr>
                        <w:t>Guide utilisateur</w:t>
                      </w:r>
                    </w:p>
                    <w:p w:rsidR="0028734D" w:rsidRDefault="0028734D">
                      <w:pPr>
                        <w:spacing w:line="360" w:lineRule="auto"/>
                        <w:jc w:val="left"/>
                        <w:rPr>
                          <w:sz w:val="32"/>
                          <w:szCs w:val="32"/>
                          <w:lang w:val="en-US"/>
                        </w:rPr>
                      </w:pPr>
                      <w:r>
                        <w:rPr>
                          <w:sz w:val="32"/>
                          <w:szCs w:val="32"/>
                          <w:lang w:val="en-US"/>
                        </w:rPr>
                        <w:t>Conclusion</w:t>
                      </w:r>
                    </w:p>
                  </w:txbxContent>
                </v:textbox>
                <w10:wrap anchorx="margin"/>
              </v:shape>
            </w:pict>
          </mc:Fallback>
        </mc:AlternateContent>
      </w:r>
    </w:p>
    <w:p w:rsidR="00160652" w:rsidRDefault="00086B22">
      <w:pPr>
        <w:pStyle w:val="Heading3"/>
      </w:pPr>
      <w:r>
        <w:br w:type="page"/>
      </w:r>
      <w:bookmarkStart w:id="738" w:name="_Toc177676034"/>
      <w:bookmarkStart w:id="739" w:name="_Toc177678459"/>
      <w:bookmarkStart w:id="740" w:name="_Toc177724593"/>
      <w:bookmarkStart w:id="741" w:name="_Toc177726473"/>
      <w:bookmarkStart w:id="742" w:name="_Toc177726943"/>
      <w:bookmarkStart w:id="743" w:name="_Toc202724674"/>
      <w:r>
        <w:lastRenderedPageBreak/>
        <w:t>Introduction</w:t>
      </w:r>
      <w:bookmarkEnd w:id="738"/>
      <w:bookmarkEnd w:id="739"/>
      <w:bookmarkEnd w:id="740"/>
      <w:bookmarkEnd w:id="741"/>
      <w:bookmarkEnd w:id="742"/>
      <w:bookmarkEnd w:id="743"/>
    </w:p>
    <w:p w:rsidR="00160652" w:rsidRDefault="008F5385">
      <w:r>
        <w:t>Dans le cadre du projet de conception et la realisation d’une plateforme collaborative entre le client et le vendeur de cacao : Cas de Neo Industry , il est essentiel de fournir un accompagnement clair pour l’installation et l’utilisation de l’application. Le guide d’installation a pour role de decrire les etapes necessaires a la mise en place du  système sur les differents environnements requis, en tenant compte des outils techniques ( Angular, Spring Boot, Postgresql,intellij idea,etc.). Quant au guide d’utilisateur,il vise a orienter les differents acteurs ( vendeurs,acheteurs,administrateurs et visiteurs) dans la navigation et l’exploitation des fonctionnalites offertes par l’application . L’objectif</w:t>
      </w:r>
      <w:r w:rsidR="00AA324E">
        <w:t xml:space="preserve"> de ce dossier est donc d’ assurer une prise en main rapide, intuitive et efficace du système, afin de repondre de manière optimale aux besoins de ses utilisateurs</w:t>
      </w:r>
    </w:p>
    <w:p w:rsidR="00160652" w:rsidRDefault="00160652"/>
    <w:p w:rsidR="00160652" w:rsidRDefault="00086B22" w:rsidP="008032BE">
      <w:pPr>
        <w:pStyle w:val="Heading3"/>
        <w:numPr>
          <w:ilvl w:val="0"/>
          <w:numId w:val="6"/>
        </w:numPr>
        <w:ind w:left="1440" w:hanging="720"/>
      </w:pPr>
      <w:r>
        <w:br w:type="page"/>
      </w:r>
      <w:bookmarkStart w:id="744" w:name="_Toc177676035"/>
      <w:bookmarkStart w:id="745" w:name="_Toc177678460"/>
      <w:bookmarkStart w:id="746" w:name="_Toc177724594"/>
      <w:bookmarkStart w:id="747" w:name="_Toc177726474"/>
      <w:bookmarkStart w:id="748" w:name="_Toc177726944"/>
      <w:bookmarkStart w:id="749" w:name="_Toc202724675"/>
      <w:r>
        <w:lastRenderedPageBreak/>
        <w:t>Guide d’installation</w:t>
      </w:r>
      <w:bookmarkEnd w:id="744"/>
      <w:bookmarkEnd w:id="745"/>
      <w:bookmarkEnd w:id="746"/>
      <w:bookmarkEnd w:id="747"/>
      <w:bookmarkEnd w:id="748"/>
      <w:bookmarkEnd w:id="749"/>
    </w:p>
    <w:p w:rsidR="00160652" w:rsidRDefault="00160652"/>
    <w:p w:rsidR="00160652" w:rsidRDefault="00AA324E">
      <w:r>
        <w:t xml:space="preserve">L’installation </w:t>
      </w:r>
      <w:r w:rsidR="00223191">
        <w:t>de l’application web de mise en relation entre vendeur et client de cacao requiert la mise en place de l’environnement de developpement et de poduction . Les etapes ci- dessous permettent une installation reussie.</w:t>
      </w:r>
    </w:p>
    <w:p w:rsidR="00223191" w:rsidRDefault="00223191"/>
    <w:p w:rsidR="00223191" w:rsidRDefault="00223191" w:rsidP="00223191">
      <w:pPr>
        <w:pStyle w:val="ListParagraph"/>
        <w:numPr>
          <w:ilvl w:val="3"/>
          <w:numId w:val="6"/>
        </w:numPr>
      </w:pPr>
      <w:r>
        <w:t xml:space="preserve">Prerequis matereiels et logiciels </w:t>
      </w:r>
    </w:p>
    <w:p w:rsidR="00223191" w:rsidRDefault="00223191" w:rsidP="00223191">
      <w:pPr>
        <w:pStyle w:val="ListParagraph"/>
        <w:ind w:left="2880"/>
      </w:pPr>
    </w:p>
    <w:p w:rsidR="00223191" w:rsidRDefault="00223191" w:rsidP="00223191">
      <w:pPr>
        <w:pStyle w:val="ListParagraph"/>
        <w:ind w:left="2880"/>
      </w:pPr>
      <w:r>
        <w:t>.</w:t>
      </w:r>
      <w:r>
        <w:tab/>
        <w:t xml:space="preserve">Un ordinateur avec au minimum : </w:t>
      </w:r>
    </w:p>
    <w:p w:rsidR="00223191" w:rsidRDefault="00223191" w:rsidP="00223191">
      <w:pPr>
        <w:pStyle w:val="ListParagraph"/>
        <w:ind w:left="2880"/>
      </w:pPr>
      <w:r>
        <w:t xml:space="preserve">.Processeur : Intel Core i5 ou equivalent </w:t>
      </w:r>
    </w:p>
    <w:p w:rsidR="00223191" w:rsidRPr="00223191" w:rsidRDefault="00223191" w:rsidP="00223191">
      <w:pPr>
        <w:pStyle w:val="ListParagraph"/>
        <w:ind w:left="2880"/>
        <w:rPr>
          <w:lang w:val="en-US"/>
        </w:rPr>
      </w:pPr>
      <w:r w:rsidRPr="00223191">
        <w:rPr>
          <w:lang w:val="en-US"/>
        </w:rPr>
        <w:t>.RAM : 8 GO</w:t>
      </w:r>
    </w:p>
    <w:p w:rsidR="00223191" w:rsidRPr="00223191" w:rsidRDefault="00223191" w:rsidP="00223191">
      <w:pPr>
        <w:pStyle w:val="ListParagraph"/>
        <w:ind w:left="2880"/>
        <w:rPr>
          <w:lang w:val="en-US"/>
        </w:rPr>
      </w:pPr>
      <w:r w:rsidRPr="00223191">
        <w:rPr>
          <w:lang w:val="en-US"/>
        </w:rPr>
        <w:t>.Stockage : 500 GO</w:t>
      </w:r>
    </w:p>
    <w:p w:rsidR="00223191" w:rsidRPr="00223191" w:rsidRDefault="00223191" w:rsidP="00223191">
      <w:pPr>
        <w:pStyle w:val="ListParagraph"/>
        <w:ind w:left="2880"/>
        <w:rPr>
          <w:lang w:val="en-US"/>
        </w:rPr>
      </w:pPr>
      <w:r w:rsidRPr="00223191">
        <w:rPr>
          <w:lang w:val="en-US"/>
        </w:rPr>
        <w:t>.Systeme d’exploitation : windows 10/11 ( ou Linux)</w:t>
      </w:r>
    </w:p>
    <w:p w:rsidR="00223191" w:rsidRDefault="00223191" w:rsidP="00223191">
      <w:pPr>
        <w:pStyle w:val="ListParagraph"/>
        <w:ind w:left="2880"/>
        <w:rPr>
          <w:lang w:val="en-US"/>
        </w:rPr>
      </w:pPr>
    </w:p>
    <w:p w:rsidR="00223191" w:rsidRDefault="00223191" w:rsidP="00223191">
      <w:pPr>
        <w:pStyle w:val="ListParagraph"/>
        <w:ind w:left="2880"/>
        <w:rPr>
          <w:lang w:val="en-US"/>
        </w:rPr>
      </w:pPr>
    </w:p>
    <w:p w:rsidR="00223191" w:rsidRPr="00223191" w:rsidRDefault="00223191" w:rsidP="00223191">
      <w:pPr>
        <w:pStyle w:val="ListParagraph"/>
        <w:ind w:left="2880"/>
        <w:rPr>
          <w:lang w:val="fr-FR"/>
        </w:rPr>
      </w:pPr>
      <w:r w:rsidRPr="00223191">
        <w:rPr>
          <w:lang w:val="fr-FR"/>
        </w:rPr>
        <w:t>. Logiciels necessaires :</w:t>
      </w:r>
    </w:p>
    <w:p w:rsidR="00223191" w:rsidRPr="00223191" w:rsidRDefault="00223191" w:rsidP="00223191">
      <w:pPr>
        <w:pStyle w:val="ListParagraph"/>
        <w:ind w:left="2880"/>
        <w:rPr>
          <w:lang w:val="fr-FR"/>
        </w:rPr>
      </w:pPr>
      <w:r w:rsidRPr="00223191">
        <w:rPr>
          <w:lang w:val="fr-FR"/>
        </w:rPr>
        <w:t xml:space="preserve">.postgresql </w:t>
      </w:r>
    </w:p>
    <w:p w:rsidR="00223191" w:rsidRPr="00223191" w:rsidRDefault="00223191" w:rsidP="00223191">
      <w:pPr>
        <w:pStyle w:val="ListParagraph"/>
        <w:ind w:left="2880"/>
        <w:rPr>
          <w:lang w:val="fr-FR"/>
        </w:rPr>
      </w:pPr>
      <w:r w:rsidRPr="00223191">
        <w:rPr>
          <w:lang w:val="fr-FR"/>
        </w:rPr>
        <w:t>.Visual studi code ( ou tout editeur de texte IDE compatible)</w:t>
      </w:r>
    </w:p>
    <w:p w:rsidR="00223191" w:rsidRDefault="00223191" w:rsidP="00223191">
      <w:pPr>
        <w:pStyle w:val="ListParagraph"/>
        <w:ind w:left="2880"/>
        <w:rPr>
          <w:lang w:val="fr-FR"/>
        </w:rPr>
      </w:pPr>
      <w:r>
        <w:rPr>
          <w:lang w:val="fr-FR"/>
        </w:rPr>
        <w:t>. Power AMC ( pour la modelisation des diagrammes</w:t>
      </w:r>
      <w:r w:rsidR="00C93CFA">
        <w:rPr>
          <w:lang w:val="fr-FR"/>
        </w:rPr>
        <w:t>)</w:t>
      </w:r>
    </w:p>
    <w:p w:rsidR="00C93CFA" w:rsidRDefault="00C93CFA" w:rsidP="00223191">
      <w:pPr>
        <w:pStyle w:val="ListParagraph"/>
        <w:ind w:left="2880"/>
        <w:rPr>
          <w:lang w:val="fr-FR"/>
        </w:rPr>
      </w:pPr>
      <w:r>
        <w:rPr>
          <w:lang w:val="fr-FR"/>
        </w:rPr>
        <w:t>.Navigateur Web : Google Chrome</w:t>
      </w:r>
    </w:p>
    <w:p w:rsidR="00C93CFA" w:rsidRDefault="00C93CFA" w:rsidP="00223191">
      <w:pPr>
        <w:pStyle w:val="ListParagraph"/>
        <w:ind w:left="2880"/>
        <w:rPr>
          <w:lang w:val="fr-FR"/>
        </w:rPr>
      </w:pPr>
    </w:p>
    <w:p w:rsidR="00C93CFA" w:rsidRDefault="00C93CFA" w:rsidP="00223191">
      <w:pPr>
        <w:pStyle w:val="ListParagraph"/>
        <w:ind w:left="2880"/>
        <w:rPr>
          <w:lang w:val="fr-FR"/>
        </w:rPr>
      </w:pPr>
    </w:p>
    <w:p w:rsidR="00C93CFA" w:rsidRDefault="00C93CFA" w:rsidP="00223191">
      <w:pPr>
        <w:pStyle w:val="ListParagraph"/>
        <w:ind w:left="2880"/>
        <w:rPr>
          <w:lang w:val="fr-FR"/>
        </w:rPr>
      </w:pPr>
    </w:p>
    <w:p w:rsidR="00C93CFA" w:rsidRDefault="00C93CFA" w:rsidP="00C93CFA">
      <w:pPr>
        <w:pStyle w:val="ListParagraph"/>
        <w:numPr>
          <w:ilvl w:val="3"/>
          <w:numId w:val="6"/>
        </w:numPr>
        <w:rPr>
          <w:lang w:val="fr-FR"/>
        </w:rPr>
      </w:pPr>
      <w:r>
        <w:rPr>
          <w:lang w:val="fr-FR"/>
        </w:rPr>
        <w:t>Etapes d’installation</w:t>
      </w:r>
    </w:p>
    <w:p w:rsidR="00C93CFA" w:rsidRDefault="00C93CFA" w:rsidP="00C93CFA">
      <w:pPr>
        <w:pStyle w:val="ListParagraph"/>
        <w:ind w:left="2880"/>
        <w:rPr>
          <w:lang w:val="fr-FR"/>
        </w:rPr>
      </w:pPr>
    </w:p>
    <w:p w:rsidR="00C93CFA" w:rsidRDefault="00C93CFA" w:rsidP="00C93CFA">
      <w:pPr>
        <w:pStyle w:val="ListParagraph"/>
        <w:numPr>
          <w:ilvl w:val="6"/>
          <w:numId w:val="6"/>
        </w:numPr>
        <w:rPr>
          <w:lang w:val="fr-FR"/>
        </w:rPr>
      </w:pPr>
      <w:r>
        <w:rPr>
          <w:lang w:val="fr-FR"/>
        </w:rPr>
        <w:t>Telecharger postgresql depuis le site officiel ensuite un outil d’installation complet nous proposera pg admin 4.</w:t>
      </w:r>
    </w:p>
    <w:p w:rsidR="00C93CFA" w:rsidRDefault="00C93CFA" w:rsidP="00C93CFA">
      <w:pPr>
        <w:pStyle w:val="ListParagraph"/>
        <w:numPr>
          <w:ilvl w:val="6"/>
          <w:numId w:val="6"/>
        </w:numPr>
        <w:rPr>
          <w:lang w:val="fr-FR"/>
        </w:rPr>
      </w:pPr>
      <w:r>
        <w:rPr>
          <w:lang w:val="fr-FR"/>
        </w:rPr>
        <w:t>Installer en suivant les etapes</w:t>
      </w:r>
    </w:p>
    <w:p w:rsidR="00C93CFA" w:rsidRDefault="00C93CFA" w:rsidP="00C93CFA">
      <w:pPr>
        <w:pStyle w:val="ListParagraph"/>
        <w:numPr>
          <w:ilvl w:val="6"/>
          <w:numId w:val="6"/>
        </w:numPr>
        <w:rPr>
          <w:lang w:val="fr-FR"/>
        </w:rPr>
      </w:pPr>
      <w:r>
        <w:rPr>
          <w:lang w:val="fr-FR"/>
        </w:rPr>
        <w:t>Verifier que le service postgresql soit bien actif ( une liste de plusieurs processus postgres en cours d’execution cela signifie que notre base de donnees fonctionne parfaitement par clics ou notre terminal</w:t>
      </w:r>
    </w:p>
    <w:p w:rsidR="00C93CFA" w:rsidRDefault="00C93CFA" w:rsidP="00C93CFA">
      <w:pPr>
        <w:rPr>
          <w:lang w:val="fr-FR"/>
        </w:rPr>
      </w:pPr>
    </w:p>
    <w:p w:rsidR="00C93CFA" w:rsidRDefault="00C93CFA" w:rsidP="00C93CFA">
      <w:pPr>
        <w:rPr>
          <w:lang w:val="fr-FR"/>
        </w:rPr>
      </w:pPr>
    </w:p>
    <w:p w:rsidR="00C93CFA" w:rsidRDefault="00C93CFA" w:rsidP="00C93CFA">
      <w:pPr>
        <w:rPr>
          <w:lang w:val="fr-FR"/>
        </w:rPr>
      </w:pPr>
      <w:r>
        <w:rPr>
          <w:lang w:val="fr-FR"/>
        </w:rPr>
        <w:t>2 Mise en place de la base de donnees</w:t>
      </w:r>
    </w:p>
    <w:p w:rsidR="00C93CFA" w:rsidRDefault="00C93CFA" w:rsidP="00C93CFA">
      <w:pPr>
        <w:rPr>
          <w:lang w:val="fr-FR"/>
        </w:rPr>
      </w:pPr>
      <w:r>
        <w:rPr>
          <w:lang w:val="fr-FR"/>
        </w:rPr>
        <w:t>. Ouvrir l’ou</w:t>
      </w:r>
      <w:r w:rsidR="00943496">
        <w:rPr>
          <w:lang w:val="fr-FR"/>
        </w:rPr>
        <w:t>til pg admin connectons avec l’utilisateur principal qui s’appelle postgres.</w:t>
      </w:r>
    </w:p>
    <w:p w:rsidR="00943496" w:rsidRDefault="00943496" w:rsidP="00C93CFA">
      <w:pPr>
        <w:rPr>
          <w:lang w:val="fr-FR"/>
        </w:rPr>
      </w:pPr>
      <w:r>
        <w:rPr>
          <w:lang w:val="fr-FR"/>
        </w:rPr>
        <w:t>. Créer une base de donnees nommee par exemple : cacao_db.</w:t>
      </w:r>
    </w:p>
    <w:p w:rsidR="00943496" w:rsidRDefault="00943496" w:rsidP="00C93CFA">
      <w:pPr>
        <w:rPr>
          <w:lang w:val="fr-FR"/>
        </w:rPr>
      </w:pPr>
      <w:r>
        <w:rPr>
          <w:lang w:val="fr-FR"/>
        </w:rPr>
        <w:t>. Importer le script SQL fourni ( cacao_db. Sql) contenant les tables ( utilisateurs,publications,messages,etc.)</w:t>
      </w:r>
    </w:p>
    <w:p w:rsidR="00943496" w:rsidRDefault="00943496" w:rsidP="00C93CFA">
      <w:pPr>
        <w:rPr>
          <w:lang w:val="fr-FR"/>
        </w:rPr>
      </w:pPr>
      <w:r>
        <w:rPr>
          <w:lang w:val="fr-FR"/>
        </w:rPr>
        <w:t>3 Deploiement des fichiers du projet</w:t>
      </w:r>
    </w:p>
    <w:p w:rsidR="00943496" w:rsidRDefault="00943496" w:rsidP="00C93CFA">
      <w:pPr>
        <w:rPr>
          <w:lang w:val="fr-FR"/>
        </w:rPr>
      </w:pPr>
      <w:r>
        <w:rPr>
          <w:lang w:val="fr-FR"/>
        </w:rPr>
        <w:t>. Copier le dossier de l’application ( par ex.. cacao-app avec l’editeur vs code). Allez dans le dossier src/main/resources/ et ouvrir le fichier application properties ( ou application .yml)</w:t>
      </w:r>
    </w:p>
    <w:p w:rsidR="00943496" w:rsidRDefault="00943496" w:rsidP="00C93CFA">
      <w:pPr>
        <w:rPr>
          <w:lang w:val="fr-FR"/>
        </w:rPr>
      </w:pPr>
      <w:r>
        <w:rPr>
          <w:lang w:val="fr-FR"/>
        </w:rPr>
        <w:t>. Veriier que nous avons inclus le connecteur de base de donnees ( spring data JPA.</w:t>
      </w:r>
    </w:p>
    <w:p w:rsidR="00943496" w:rsidRPr="00943496" w:rsidRDefault="00943496" w:rsidP="00C93CFA">
      <w:pPr>
        <w:rPr>
          <w:lang w:val="en-US"/>
        </w:rPr>
      </w:pPr>
      <w:r w:rsidRPr="00943496">
        <w:rPr>
          <w:lang w:val="en-US"/>
        </w:rPr>
        <w:t>.Lancons l’application Spring Boot ( mvn. Spring boot run)</w:t>
      </w:r>
    </w:p>
    <w:p w:rsidR="00943496" w:rsidRPr="00943496" w:rsidRDefault="00943496" w:rsidP="00C93CFA">
      <w:pPr>
        <w:rPr>
          <w:lang w:val="fr-FR"/>
        </w:rPr>
      </w:pPr>
      <w:r w:rsidRPr="00943496">
        <w:rPr>
          <w:lang w:val="fr-FR"/>
        </w:rPr>
        <w:t xml:space="preserve">. La page d’accueil doit s’afficher avec le logo et les fonctionnalites </w:t>
      </w:r>
      <w:r w:rsidR="00B14953">
        <w:rPr>
          <w:lang w:val="fr-FR"/>
        </w:rPr>
        <w:t>principales.</w:t>
      </w:r>
    </w:p>
    <w:p w:rsidR="00C93CFA" w:rsidRPr="00943496" w:rsidRDefault="00C93CFA" w:rsidP="00C93CFA">
      <w:pPr>
        <w:rPr>
          <w:lang w:val="fr-FR"/>
        </w:rPr>
      </w:pPr>
    </w:p>
    <w:p w:rsidR="00C93CFA" w:rsidRPr="00943496" w:rsidRDefault="00C93CFA" w:rsidP="00C93CFA">
      <w:pPr>
        <w:rPr>
          <w:lang w:val="fr-FR"/>
        </w:rPr>
      </w:pPr>
    </w:p>
    <w:p w:rsidR="00C93CFA" w:rsidRPr="00943496" w:rsidRDefault="00C93CFA" w:rsidP="00C93CFA">
      <w:pPr>
        <w:rPr>
          <w:lang w:val="fr-FR"/>
        </w:rPr>
      </w:pPr>
    </w:p>
    <w:p w:rsidR="00C93CFA" w:rsidRPr="00943496" w:rsidRDefault="00C93CFA" w:rsidP="00C93CFA">
      <w:pPr>
        <w:rPr>
          <w:lang w:val="fr-FR"/>
        </w:rPr>
      </w:pPr>
      <w:r w:rsidRPr="00943496">
        <w:rPr>
          <w:lang w:val="fr-FR"/>
        </w:rPr>
        <w:t xml:space="preserve"> </w:t>
      </w:r>
    </w:p>
    <w:p w:rsidR="00C93CFA" w:rsidRPr="00943496" w:rsidRDefault="00C93CFA" w:rsidP="00223191">
      <w:pPr>
        <w:pStyle w:val="ListParagraph"/>
        <w:ind w:left="2880"/>
        <w:rPr>
          <w:lang w:val="fr-FR"/>
        </w:rPr>
      </w:pPr>
    </w:p>
    <w:p w:rsidR="00C93CFA" w:rsidRPr="00943496" w:rsidRDefault="00C93CFA" w:rsidP="00223191">
      <w:pPr>
        <w:pStyle w:val="ListParagraph"/>
        <w:ind w:left="2880"/>
        <w:rPr>
          <w:lang w:val="fr-FR"/>
        </w:rPr>
      </w:pPr>
    </w:p>
    <w:p w:rsidR="00C93CFA" w:rsidRPr="00943496" w:rsidRDefault="00C93CFA" w:rsidP="00223191">
      <w:pPr>
        <w:pStyle w:val="ListParagraph"/>
        <w:ind w:left="2880"/>
        <w:rPr>
          <w:lang w:val="fr-FR"/>
        </w:rPr>
      </w:pPr>
    </w:p>
    <w:p w:rsidR="00C93CFA" w:rsidRPr="00943496" w:rsidRDefault="00C93CFA" w:rsidP="00223191">
      <w:pPr>
        <w:pStyle w:val="ListParagraph"/>
        <w:ind w:left="2880"/>
        <w:rPr>
          <w:lang w:val="fr-FR"/>
        </w:rPr>
      </w:pPr>
    </w:p>
    <w:p w:rsidR="00C93CFA" w:rsidRPr="00943496" w:rsidRDefault="00C93CFA" w:rsidP="00223191">
      <w:pPr>
        <w:pStyle w:val="ListParagraph"/>
        <w:ind w:left="2880"/>
        <w:rPr>
          <w:lang w:val="fr-FR"/>
        </w:rPr>
      </w:pPr>
    </w:p>
    <w:p w:rsidR="00C93CFA" w:rsidRPr="00943496" w:rsidRDefault="00C93CFA" w:rsidP="00223191">
      <w:pPr>
        <w:pStyle w:val="ListParagraph"/>
        <w:ind w:left="2880"/>
        <w:rPr>
          <w:lang w:val="fr-FR"/>
        </w:rPr>
      </w:pPr>
    </w:p>
    <w:p w:rsidR="00C93CFA" w:rsidRPr="00943496" w:rsidRDefault="00C93CFA" w:rsidP="00223191">
      <w:pPr>
        <w:pStyle w:val="ListParagraph"/>
        <w:ind w:left="2880"/>
        <w:rPr>
          <w:lang w:val="fr-FR"/>
        </w:rPr>
      </w:pPr>
    </w:p>
    <w:p w:rsidR="00160652" w:rsidRPr="00943496" w:rsidRDefault="00160652">
      <w:pPr>
        <w:rPr>
          <w:lang w:val="fr-FR"/>
        </w:rPr>
      </w:pPr>
    </w:p>
    <w:p w:rsidR="00160652" w:rsidRDefault="00086B22" w:rsidP="008032BE">
      <w:pPr>
        <w:pStyle w:val="Heading3"/>
        <w:numPr>
          <w:ilvl w:val="0"/>
          <w:numId w:val="6"/>
        </w:numPr>
        <w:ind w:left="1440" w:hanging="720"/>
      </w:pPr>
      <w:bookmarkStart w:id="750" w:name="_Toc177676036"/>
      <w:bookmarkStart w:id="751" w:name="_Toc177678461"/>
      <w:bookmarkStart w:id="752" w:name="_Toc177724595"/>
      <w:bookmarkStart w:id="753" w:name="_Toc177726475"/>
      <w:bookmarkStart w:id="754" w:name="_Toc177726945"/>
      <w:bookmarkStart w:id="755" w:name="_Toc202724676"/>
      <w:r>
        <w:t>Guide utilisateur</w:t>
      </w:r>
      <w:bookmarkEnd w:id="750"/>
      <w:bookmarkEnd w:id="751"/>
      <w:bookmarkEnd w:id="752"/>
      <w:bookmarkEnd w:id="753"/>
      <w:bookmarkEnd w:id="754"/>
      <w:bookmarkEnd w:id="755"/>
    </w:p>
    <w:p w:rsidR="00160652" w:rsidRDefault="00160652"/>
    <w:p w:rsidR="00160652" w:rsidRDefault="00B14953">
      <w:r>
        <w:t>L’utilisation de l’application est simple et intuitive. Elle est adaptee aux principaux  acteurs : vendeur et client.</w:t>
      </w:r>
    </w:p>
    <w:p w:rsidR="00B14953" w:rsidRDefault="00B14953" w:rsidP="00B14953">
      <w:r>
        <w:t>1 Pour le vendeur</w:t>
      </w:r>
    </w:p>
    <w:p w:rsidR="00B14953" w:rsidRDefault="00B14953" w:rsidP="00B14953">
      <w:r>
        <w:t>. Créer un compte vendeur via le formulaire d’inscription.</w:t>
      </w:r>
    </w:p>
    <w:p w:rsidR="00B14953" w:rsidRDefault="00B14953" w:rsidP="00B14953">
      <w:r>
        <w:t>.Se connecter avec son identifiant et mot de passe.</w:t>
      </w:r>
    </w:p>
    <w:p w:rsidR="00B14953" w:rsidRDefault="00B14953" w:rsidP="00B14953">
      <w:r>
        <w:lastRenderedPageBreak/>
        <w:t>.Publier un produit en remplissant le formulaire : quantite, qualite,localisation,images.</w:t>
      </w:r>
    </w:p>
    <w:p w:rsidR="00B14953" w:rsidRDefault="00B14953" w:rsidP="00B14953">
      <w:r>
        <w:t>. Gerer ses publications : possibilite de modifier ou supprimer ses publications depuis le tableau de bord.</w:t>
      </w:r>
    </w:p>
    <w:p w:rsidR="00B14953" w:rsidRDefault="00B14953" w:rsidP="00B14953">
      <w:r>
        <w:t>.Consulter les messages envoyes par le client et y repondre directement via la messagerie interne.</w:t>
      </w:r>
    </w:p>
    <w:p w:rsidR="00B14953" w:rsidRDefault="00B14953" w:rsidP="00B14953">
      <w:r>
        <w:t>2 Pour le client</w:t>
      </w:r>
    </w:p>
    <w:p w:rsidR="00B14953" w:rsidRDefault="00B14953" w:rsidP="00B14953">
      <w:r>
        <w:t>.Creer un compte client via le formulaire d’inscription</w:t>
      </w:r>
    </w:p>
    <w:p w:rsidR="00B14953" w:rsidRDefault="00B14953" w:rsidP="00B14953">
      <w:r>
        <w:t>.Se connecter et acceder au tableau de bord.</w:t>
      </w:r>
    </w:p>
    <w:p w:rsidR="00B14953" w:rsidRDefault="00B14953" w:rsidP="00B14953">
      <w:r>
        <w:t>.Rechercher des publications grace a un moteur de recherche avec filtres ( localisation,quantite).</w:t>
      </w:r>
    </w:p>
    <w:p w:rsidR="00B14953" w:rsidRDefault="005D0D41" w:rsidP="00B14953">
      <w:r>
        <w:t>.Consulter les details d’une publication et acceder au profil du vendeur.</w:t>
      </w:r>
    </w:p>
    <w:p w:rsidR="005D0D41" w:rsidRDefault="005D0D41" w:rsidP="00B14953">
      <w:r>
        <w:t>.Contacter le vendeur via la messagerie interne pour demander des precisions ou negocier.</w:t>
      </w:r>
    </w:p>
    <w:p w:rsidR="005D0D41" w:rsidRDefault="005D0D41" w:rsidP="00B14953">
      <w:r>
        <w:t>. Sauvegarder une publication pour la consulter ulterieurement.</w:t>
      </w:r>
    </w:p>
    <w:p w:rsidR="005D0D41" w:rsidRDefault="005D0D41" w:rsidP="00B14953">
      <w:r>
        <w:t>3 Navigation generale</w:t>
      </w:r>
    </w:p>
    <w:p w:rsidR="005D0D41" w:rsidRDefault="005D0D41" w:rsidP="00B14953">
      <w:r>
        <w:t>.La barre de navigation principale permet d’acceder aux sections Accueil.publications,Messagerie,Profil,Deconnexion.</w:t>
      </w:r>
    </w:p>
    <w:p w:rsidR="005D0D41" w:rsidRDefault="005D0D41" w:rsidP="00B14953">
      <w:r>
        <w:t>.L’application est responsive ‘ utilisable sur ordinateurs,tablettes et smartphones.</w:t>
      </w:r>
    </w:p>
    <w:p w:rsidR="00160652" w:rsidRDefault="00160652"/>
    <w:p w:rsidR="00160652" w:rsidRPr="00223191" w:rsidRDefault="00086B22">
      <w:pPr>
        <w:pStyle w:val="Heading3"/>
        <w:rPr>
          <w:lang w:val="fr-FR"/>
        </w:rPr>
      </w:pPr>
      <w:r>
        <w:br w:type="page"/>
      </w:r>
      <w:bookmarkStart w:id="756" w:name="_Toc177676037"/>
      <w:bookmarkStart w:id="757" w:name="_Toc177678462"/>
      <w:bookmarkStart w:id="758" w:name="_Toc177724596"/>
      <w:bookmarkStart w:id="759" w:name="_Toc177726476"/>
      <w:bookmarkStart w:id="760" w:name="_Toc177726946"/>
      <w:bookmarkStart w:id="761" w:name="_Toc202724677"/>
      <w:r w:rsidRPr="00223191">
        <w:rPr>
          <w:lang w:val="fr-FR"/>
        </w:rPr>
        <w:lastRenderedPageBreak/>
        <w:t>Conclusion</w:t>
      </w:r>
      <w:bookmarkEnd w:id="756"/>
      <w:bookmarkEnd w:id="757"/>
      <w:bookmarkEnd w:id="758"/>
      <w:bookmarkEnd w:id="759"/>
      <w:bookmarkEnd w:id="760"/>
      <w:bookmarkEnd w:id="761"/>
    </w:p>
    <w:p w:rsidR="00160652" w:rsidRDefault="00160652">
      <w:pPr>
        <w:jc w:val="left"/>
      </w:pPr>
    </w:p>
    <w:p w:rsidR="00160652" w:rsidRDefault="005D0D41">
      <w:r>
        <w:t>En somme, ce guide d’installation et d’utilisateur constitue un support essentiel pour assurer une mise en place correcte et une utilisation fuide de l’application de mise en relation entre vendeur et client de caco. Grace aux instructions techniques claires et aux indications fonctionnelles, chaque acteur du système peut installer, configurer et exploiter l’application en toute simplicaite. Ce document contribue ainsi a garantir une experience utilisateur optimale et a valoriser l’efficacite du projet.</w:t>
      </w:r>
    </w:p>
    <w:p w:rsidR="00160652" w:rsidRDefault="00086B22">
      <w:pPr>
        <w:pStyle w:val="Heading2"/>
        <w:rPr>
          <w:i/>
          <w:iCs/>
          <w:color w:val="2F5496"/>
        </w:rPr>
      </w:pPr>
      <w:r>
        <w:br w:type="page"/>
      </w:r>
      <w:bookmarkStart w:id="762" w:name="_Toc166433363"/>
      <w:bookmarkStart w:id="763" w:name="_Toc171277722"/>
      <w:bookmarkStart w:id="764" w:name="_Toc171413001"/>
      <w:bookmarkStart w:id="765" w:name="_Toc171413258"/>
      <w:bookmarkStart w:id="766" w:name="_Toc171959588"/>
      <w:bookmarkStart w:id="767" w:name="_Toc177505576"/>
      <w:bookmarkStart w:id="768" w:name="_Toc177663230"/>
      <w:bookmarkStart w:id="769" w:name="_Toc177676038"/>
      <w:bookmarkStart w:id="770" w:name="_Toc177678323"/>
      <w:bookmarkStart w:id="771" w:name="_Toc177678463"/>
      <w:bookmarkStart w:id="772" w:name="_Toc177724597"/>
      <w:bookmarkStart w:id="773" w:name="_Toc177726477"/>
      <w:bookmarkStart w:id="774" w:name="_Toc177726947"/>
      <w:bookmarkStart w:id="775" w:name="_Toc202724678"/>
      <w:r>
        <w:lastRenderedPageBreak/>
        <w:t>Conclusion</w:t>
      </w:r>
      <w:bookmarkEnd w:id="762"/>
      <w:bookmarkEnd w:id="763"/>
      <w:bookmarkEnd w:id="764"/>
      <w:bookmarkEnd w:id="765"/>
      <w:bookmarkEnd w:id="766"/>
      <w:bookmarkEnd w:id="767"/>
      <w:bookmarkEnd w:id="768"/>
      <w:bookmarkEnd w:id="769"/>
      <w:bookmarkEnd w:id="770"/>
      <w:bookmarkEnd w:id="771"/>
      <w:bookmarkEnd w:id="772"/>
      <w:bookmarkEnd w:id="773"/>
      <w:bookmarkEnd w:id="774"/>
      <w:bookmarkEnd w:id="775"/>
    </w:p>
    <w:p w:rsidR="00160652" w:rsidRDefault="00160652"/>
    <w:p w:rsidR="00160652" w:rsidRDefault="005D0D41">
      <w:r>
        <w:t>Le dossier technique a permis de presenter en detail l’ensemble des aspects lies a la conception , au developpement et a la mise en place de l’application. De la definition de l’architecture physique et logique</w:t>
      </w:r>
      <w:r w:rsidR="008244B9">
        <w:t>,au choix des technologies ( Angular,spring Boot,postgresql,PowerAmc,VS code),en passant par les fonctionnalites,les tests ,et enfin les guides d’installation et d’utilisation , chaque etape a été documentee de manière claire et precise. Ce dossier constitue donc une reference indispensable aussi bien pour les developpeurs futurs que pour les utilisateurs techniques souhaitant comprendre le fonctionnement interne de la plateforme.</w:t>
      </w:r>
    </w:p>
    <w:p w:rsidR="00160652" w:rsidRDefault="00160652"/>
    <w:p w:rsidR="00160652" w:rsidRDefault="00086B22">
      <w:pPr>
        <w:pStyle w:val="Heading1"/>
      </w:pPr>
      <w:r>
        <w:br w:type="page"/>
      </w:r>
      <w:bookmarkStart w:id="776" w:name="_Toc166433364"/>
      <w:bookmarkStart w:id="777" w:name="_Toc171277723"/>
      <w:bookmarkStart w:id="778" w:name="_Toc171413002"/>
      <w:bookmarkStart w:id="779" w:name="_Toc171413259"/>
      <w:bookmarkStart w:id="780" w:name="_Toc171959589"/>
      <w:bookmarkStart w:id="781" w:name="_Toc177505577"/>
      <w:bookmarkStart w:id="782" w:name="_Toc177663231"/>
      <w:bookmarkStart w:id="783" w:name="_Toc177676039"/>
      <w:bookmarkStart w:id="784" w:name="_Toc177678324"/>
      <w:bookmarkStart w:id="785" w:name="_Toc177678464"/>
      <w:bookmarkStart w:id="786" w:name="_Toc177724598"/>
      <w:bookmarkStart w:id="787" w:name="_Toc177726478"/>
      <w:bookmarkStart w:id="788" w:name="_Toc177726948"/>
      <w:bookmarkStart w:id="789" w:name="_Toc177726972"/>
      <w:bookmarkStart w:id="790" w:name="_Toc202724679"/>
      <w:bookmarkStart w:id="791" w:name="_Toc202724696"/>
      <w:r>
        <w:lastRenderedPageBreak/>
        <w:t>CONCLUSION GÉNÉRALE</w:t>
      </w:r>
      <w:bookmarkEnd w:id="776"/>
      <w:bookmarkEnd w:id="777"/>
      <w:bookmarkEnd w:id="778"/>
      <w:bookmarkEnd w:id="779"/>
      <w:bookmarkEnd w:id="780"/>
      <w:bookmarkEnd w:id="781"/>
      <w:bookmarkEnd w:id="782"/>
      <w:bookmarkEnd w:id="783"/>
      <w:bookmarkEnd w:id="784"/>
      <w:bookmarkEnd w:id="785"/>
      <w:bookmarkEnd w:id="786"/>
      <w:bookmarkEnd w:id="787"/>
      <w:bookmarkEnd w:id="788"/>
      <w:bookmarkEnd w:id="789"/>
      <w:bookmarkEnd w:id="790"/>
      <w:bookmarkEnd w:id="791"/>
    </w:p>
    <w:p w:rsidR="00160652" w:rsidRDefault="00160652"/>
    <w:p w:rsidR="00160652" w:rsidRDefault="008244B9">
      <w:r>
        <w:t>La realisation de ce projet de mise en relation entre  le  vendeur et le client de cacao au Cameroun repond a un besoin reel du secteur agricole. En centralisant les demandes et en facilitant la communication entre les acteurs, l’application apporte une solution moderne , effficace et adaptee au contexte local. Elle contribue a reduire les contraintes de commercialisation pour les producteurs de cacao, faciliter l’acces aux produits pour le client ( nationaux et potentiellement internationaux ), promouvoir la transparence et la competitivit</w:t>
      </w:r>
      <w:r w:rsidR="00150A40">
        <w:t>e grace a la comparaison des offres, renforcer la digitalisation du secteur agricole, encore tres faiblement numerise. Ce projet , base sur les technologies accessibles et eprouvees, offre egalement une base solide pour de futures evolutions : ajout de certifications de qualite,mise en place d’une application mobile,etc. En definitive, cette plateforme illustre la pertinence de la technologie dans l’amelioration des chaines de valeur agricoles et ouvre la voie vers une meilleure valorisation du cacao camerounais sur le marche national et international.</w:t>
      </w:r>
    </w:p>
    <w:p w:rsidR="00160652" w:rsidRDefault="00160652"/>
    <w:p w:rsidR="00160652" w:rsidRDefault="00160652">
      <w:pPr>
        <w:sectPr w:rsidR="00160652">
          <w:headerReference w:type="default" r:id="rId69"/>
          <w:footerReference w:type="default" r:id="rId70"/>
          <w:pgSz w:w="11906" w:h="16838"/>
          <w:pgMar w:top="1440" w:right="1797" w:bottom="1440" w:left="1797" w:header="708" w:footer="708" w:gutter="0"/>
          <w:pgNumType/>
          <w:cols w:space="720"/>
        </w:sectPr>
      </w:pPr>
    </w:p>
    <w:p w:rsidR="00160652" w:rsidRDefault="00086B22">
      <w:pPr>
        <w:pStyle w:val="Heading1"/>
      </w:pPr>
      <w:r>
        <w:lastRenderedPageBreak/>
        <w:br w:type="page"/>
      </w:r>
      <w:bookmarkStart w:id="792" w:name="_Toc166433365"/>
      <w:bookmarkStart w:id="793" w:name="_Toc171277724"/>
      <w:bookmarkStart w:id="794" w:name="_Toc171413003"/>
      <w:bookmarkStart w:id="795" w:name="_Toc171413260"/>
      <w:bookmarkStart w:id="796" w:name="_Toc171959590"/>
      <w:bookmarkStart w:id="797" w:name="_Toc177505578"/>
      <w:bookmarkStart w:id="798" w:name="_Toc177663232"/>
      <w:bookmarkStart w:id="799" w:name="_Toc177676040"/>
      <w:bookmarkStart w:id="800" w:name="_Toc177678325"/>
      <w:bookmarkStart w:id="801" w:name="_Toc177678465"/>
      <w:bookmarkStart w:id="802" w:name="_Toc177724599"/>
      <w:bookmarkStart w:id="803" w:name="_Toc177726479"/>
      <w:bookmarkStart w:id="804" w:name="_Toc177726949"/>
      <w:bookmarkStart w:id="805" w:name="_Toc177726973"/>
      <w:bookmarkStart w:id="806" w:name="_Toc202724680"/>
      <w:bookmarkStart w:id="807" w:name="_Toc202724697"/>
      <w:r>
        <w:lastRenderedPageBreak/>
        <w:t>BIBLIOGRAPHIE</w:t>
      </w:r>
      <w:bookmarkEnd w:id="792"/>
      <w:bookmarkEnd w:id="793"/>
      <w:bookmarkEnd w:id="794"/>
      <w:bookmarkEnd w:id="795"/>
      <w:bookmarkEnd w:id="796"/>
      <w:bookmarkEnd w:id="797"/>
      <w:bookmarkEnd w:id="798"/>
      <w:bookmarkEnd w:id="799"/>
      <w:bookmarkEnd w:id="800"/>
      <w:bookmarkEnd w:id="801"/>
      <w:bookmarkEnd w:id="802"/>
      <w:bookmarkEnd w:id="803"/>
      <w:bookmarkEnd w:id="804"/>
      <w:bookmarkEnd w:id="805"/>
      <w:bookmarkEnd w:id="806"/>
      <w:bookmarkEnd w:id="807"/>
    </w:p>
    <w:p w:rsidR="00160652" w:rsidRDefault="00160652"/>
    <w:p w:rsidR="00160652" w:rsidRDefault="00086B22">
      <w:r>
        <w:t xml:space="preserve">Insérez votre bibliographie ici… </w:t>
      </w:r>
    </w:p>
    <w:p w:rsidR="00160652" w:rsidRDefault="00160652"/>
    <w:p w:rsidR="00160652" w:rsidRDefault="00086B22">
      <w:pPr>
        <w:pStyle w:val="Heading1"/>
      </w:pPr>
      <w:r>
        <w:br w:type="page"/>
      </w:r>
      <w:bookmarkStart w:id="808" w:name="_Toc166433366"/>
      <w:bookmarkStart w:id="809" w:name="_Toc171277725"/>
      <w:bookmarkStart w:id="810" w:name="_Toc171413004"/>
      <w:bookmarkStart w:id="811" w:name="_Toc171413261"/>
      <w:bookmarkStart w:id="812" w:name="_Toc171959591"/>
      <w:bookmarkStart w:id="813" w:name="_Toc177505579"/>
      <w:bookmarkStart w:id="814" w:name="_Toc177663233"/>
      <w:bookmarkStart w:id="815" w:name="_Toc177676041"/>
      <w:bookmarkStart w:id="816" w:name="_Toc177678326"/>
      <w:bookmarkStart w:id="817" w:name="_Toc177678466"/>
      <w:bookmarkStart w:id="818" w:name="_Toc177724600"/>
      <w:bookmarkStart w:id="819" w:name="_Toc177726480"/>
      <w:bookmarkStart w:id="820" w:name="_Toc177726950"/>
      <w:bookmarkStart w:id="821" w:name="_Toc177726974"/>
      <w:bookmarkStart w:id="822" w:name="_Toc202724681"/>
      <w:bookmarkStart w:id="823" w:name="_Toc202724698"/>
      <w:r>
        <w:lastRenderedPageBreak/>
        <w:t>WEBOGRAPHIE</w:t>
      </w:r>
      <w:bookmarkEnd w:id="808"/>
      <w:bookmarkEnd w:id="809"/>
      <w:bookmarkEnd w:id="810"/>
      <w:bookmarkEnd w:id="811"/>
      <w:bookmarkEnd w:id="812"/>
      <w:bookmarkEnd w:id="813"/>
      <w:bookmarkEnd w:id="814"/>
      <w:bookmarkEnd w:id="815"/>
      <w:bookmarkEnd w:id="816"/>
      <w:bookmarkEnd w:id="817"/>
      <w:bookmarkEnd w:id="818"/>
      <w:bookmarkEnd w:id="819"/>
      <w:bookmarkEnd w:id="820"/>
      <w:bookmarkEnd w:id="821"/>
      <w:bookmarkEnd w:id="822"/>
      <w:bookmarkEnd w:id="823"/>
    </w:p>
    <w:p w:rsidR="00160652" w:rsidRDefault="00160652"/>
    <w:p w:rsidR="00160652" w:rsidRDefault="008E4C71" w:rsidP="008E4C71">
      <w:r>
        <w:t>Insérez votre webographie ici…</w:t>
      </w:r>
      <w:r w:rsidR="00086B22">
        <w:br w:type="page"/>
      </w:r>
      <w:bookmarkStart w:id="824" w:name="_Toc166433367"/>
      <w:bookmarkStart w:id="825" w:name="_Toc171277726"/>
      <w:bookmarkStart w:id="826" w:name="_Toc171413005"/>
      <w:bookmarkStart w:id="827" w:name="_Toc171413262"/>
      <w:bookmarkStart w:id="828" w:name="_Toc171959592"/>
      <w:bookmarkStart w:id="829" w:name="_Toc177505580"/>
      <w:bookmarkStart w:id="830" w:name="_Toc177663234"/>
      <w:bookmarkStart w:id="831" w:name="_Toc177676042"/>
      <w:bookmarkStart w:id="832" w:name="_Toc177678327"/>
      <w:bookmarkStart w:id="833" w:name="_Toc177678467"/>
      <w:bookmarkStart w:id="834" w:name="_Toc177724601"/>
      <w:bookmarkStart w:id="835" w:name="_Toc177726481"/>
      <w:bookmarkStart w:id="836" w:name="_Toc177726951"/>
      <w:bookmarkStart w:id="837" w:name="_Toc177726975"/>
      <w:bookmarkStart w:id="838" w:name="_Toc202724682"/>
      <w:bookmarkStart w:id="839" w:name="_Toc202724699"/>
      <w:r w:rsidR="00086B22">
        <w:lastRenderedPageBreak/>
        <w:t>ANNEXES</w:t>
      </w:r>
      <w:bookmarkEnd w:id="824"/>
      <w:bookmarkEnd w:id="825"/>
      <w:bookmarkEnd w:id="826"/>
      <w:bookmarkEnd w:id="827"/>
      <w:bookmarkEnd w:id="828"/>
      <w:bookmarkEnd w:id="829"/>
      <w:bookmarkEnd w:id="830"/>
      <w:bookmarkEnd w:id="831"/>
      <w:bookmarkEnd w:id="832"/>
      <w:bookmarkEnd w:id="833"/>
      <w:bookmarkEnd w:id="834"/>
      <w:bookmarkEnd w:id="835"/>
      <w:bookmarkEnd w:id="836"/>
      <w:bookmarkEnd w:id="837"/>
      <w:bookmarkEnd w:id="838"/>
      <w:bookmarkEnd w:id="839"/>
      <w:r w:rsidR="00086B22">
        <w:t xml:space="preserve"> </w:t>
      </w:r>
    </w:p>
    <w:p w:rsidR="00160652" w:rsidRDefault="00160652"/>
    <w:p w:rsidR="00160652" w:rsidRDefault="00086B22">
      <w:pPr>
        <w:pStyle w:val="Heading1"/>
      </w:pPr>
      <w:r>
        <w:br w:type="page"/>
      </w:r>
      <w:bookmarkStart w:id="840" w:name="_Toc166433368"/>
      <w:bookmarkStart w:id="841" w:name="_Toc171277727"/>
      <w:bookmarkStart w:id="842" w:name="_Toc171413006"/>
      <w:bookmarkStart w:id="843" w:name="_Toc171413263"/>
      <w:bookmarkStart w:id="844" w:name="_Toc171959593"/>
      <w:bookmarkStart w:id="845" w:name="_Toc177505581"/>
      <w:bookmarkStart w:id="846" w:name="_Toc177663235"/>
      <w:bookmarkStart w:id="847" w:name="_Toc177676043"/>
      <w:bookmarkStart w:id="848" w:name="_Toc177678328"/>
      <w:bookmarkStart w:id="849" w:name="_Toc177678468"/>
      <w:bookmarkStart w:id="850" w:name="_Toc177724602"/>
      <w:bookmarkStart w:id="851" w:name="_Toc177726482"/>
      <w:bookmarkStart w:id="852" w:name="_Toc177726952"/>
      <w:bookmarkStart w:id="853" w:name="_Toc177726976"/>
      <w:bookmarkStart w:id="854" w:name="_Toc202724683"/>
      <w:bookmarkStart w:id="855" w:name="_Toc202724700"/>
      <w:r>
        <w:lastRenderedPageBreak/>
        <w:t>TABLE DES MATIÈRES</w:t>
      </w:r>
      <w:bookmarkEnd w:id="840"/>
      <w:bookmarkEnd w:id="841"/>
      <w:bookmarkEnd w:id="842"/>
      <w:bookmarkEnd w:id="843"/>
      <w:bookmarkEnd w:id="844"/>
      <w:bookmarkEnd w:id="845"/>
      <w:bookmarkEnd w:id="846"/>
      <w:bookmarkEnd w:id="847"/>
      <w:bookmarkEnd w:id="848"/>
      <w:bookmarkEnd w:id="849"/>
      <w:bookmarkEnd w:id="850"/>
      <w:bookmarkEnd w:id="851"/>
      <w:bookmarkEnd w:id="852"/>
      <w:bookmarkEnd w:id="853"/>
      <w:bookmarkEnd w:id="854"/>
      <w:bookmarkEnd w:id="855"/>
    </w:p>
    <w:p w:rsidR="00160652" w:rsidRDefault="00160652"/>
    <w:p w:rsidR="00160652" w:rsidRDefault="00086B22">
      <w:pPr>
        <w:pStyle w:val="TOC1"/>
        <w:tabs>
          <w:tab w:val="right" w:leader="dot" w:pos="8302"/>
        </w:tabs>
        <w:rPr>
          <w:rFonts w:ascii="Tw Cen MT" w:hAnsi="Tw Cen MT"/>
          <w:lang w:eastAsia="fr-CM"/>
        </w:rPr>
      </w:pPr>
      <w:r>
        <w:rPr>
          <w:rFonts w:ascii="Tw Cen MT" w:hAnsi="Tw Cen MT"/>
          <w:lang w:eastAsia="fr-CM"/>
        </w:rPr>
        <w:fldChar w:fldCharType="begin"/>
      </w:r>
      <w:r>
        <w:rPr>
          <w:rFonts w:ascii="Tw Cen MT" w:hAnsi="Tw Cen MT"/>
          <w:lang w:eastAsia="fr-CM"/>
        </w:rPr>
        <w:instrText xml:space="preserve"> TOC \o \z \h </w:instrText>
      </w:r>
      <w:r>
        <w:rPr>
          <w:rFonts w:ascii="Tw Cen MT" w:hAnsi="Tw Cen MT"/>
          <w:lang w:eastAsia="fr-CM"/>
        </w:rPr>
        <w:fldChar w:fldCharType="separate"/>
      </w:r>
      <w:hyperlink w:anchor="_Toc202724561" w:history="1">
        <w:r>
          <w:rPr>
            <w:rStyle w:val="Hyperlink"/>
            <w:color w:val="auto"/>
            <w:u w:val="none"/>
          </w:rPr>
          <w:t>DÉDICACE</w:t>
        </w:r>
        <w:r>
          <w:tab/>
        </w:r>
        <w:r>
          <w:fldChar w:fldCharType="begin"/>
        </w:r>
        <w:r>
          <w:instrText xml:space="preserve"> PAGEREF _Toc202724561 \h \* ROMAN </w:instrText>
        </w:r>
        <w:r>
          <w:fldChar w:fldCharType="separate"/>
        </w:r>
        <w:r w:rsidR="00E86793">
          <w:rPr>
            <w:b/>
            <w:bCs/>
            <w:noProof/>
            <w:lang w:val="fr-FR"/>
          </w:rPr>
          <w:t>Erreur ! Signet non défini.</w:t>
        </w:r>
        <w:r>
          <w:fldChar w:fldCharType="end"/>
        </w:r>
      </w:hyperlink>
    </w:p>
    <w:p w:rsidR="00160652" w:rsidRDefault="003E4053">
      <w:pPr>
        <w:pStyle w:val="TOC1"/>
        <w:tabs>
          <w:tab w:val="right" w:leader="dot" w:pos="8302"/>
        </w:tabs>
        <w:rPr>
          <w:rFonts w:ascii="Tw Cen MT" w:hAnsi="Tw Cen MT"/>
          <w:lang w:eastAsia="fr-CM"/>
        </w:rPr>
      </w:pPr>
      <w:hyperlink w:anchor="_Toc202724562" w:history="1">
        <w:r w:rsidR="00086B22">
          <w:rPr>
            <w:rStyle w:val="Hyperlink"/>
            <w:color w:val="auto"/>
            <w:u w:val="none"/>
          </w:rPr>
          <w:t>REMERCIEMENTS</w:t>
        </w:r>
        <w:r w:rsidR="00086B22">
          <w:tab/>
        </w:r>
        <w:r w:rsidR="00086B22">
          <w:fldChar w:fldCharType="begin"/>
        </w:r>
        <w:r w:rsidR="00086B22">
          <w:instrText xml:space="preserve"> PAGEREF _Toc202724562 \h \* ROMAN </w:instrText>
        </w:r>
        <w:r w:rsidR="00086B22">
          <w:fldChar w:fldCharType="separate"/>
        </w:r>
        <w:r w:rsidR="00E86793">
          <w:rPr>
            <w:b/>
            <w:bCs/>
            <w:noProof/>
            <w:lang w:val="fr-FR"/>
          </w:rPr>
          <w:t>Erreur ! Signet non défini.</w:t>
        </w:r>
        <w:r w:rsidR="00086B22">
          <w:fldChar w:fldCharType="end"/>
        </w:r>
      </w:hyperlink>
    </w:p>
    <w:p w:rsidR="00160652" w:rsidRDefault="003E4053">
      <w:pPr>
        <w:pStyle w:val="TOC1"/>
        <w:tabs>
          <w:tab w:val="right" w:leader="dot" w:pos="8302"/>
        </w:tabs>
        <w:rPr>
          <w:rFonts w:ascii="Tw Cen MT" w:hAnsi="Tw Cen MT"/>
          <w:lang w:eastAsia="fr-CM"/>
        </w:rPr>
      </w:pPr>
      <w:hyperlink w:anchor="_Toc202724563" w:history="1">
        <w:r w:rsidR="00086B22">
          <w:rPr>
            <w:rStyle w:val="Hyperlink"/>
            <w:color w:val="auto"/>
            <w:u w:val="none"/>
          </w:rPr>
          <w:t>SOMMAIRE</w:t>
        </w:r>
        <w:r w:rsidR="00086B22">
          <w:tab/>
        </w:r>
        <w:r w:rsidR="00086B22">
          <w:fldChar w:fldCharType="begin"/>
        </w:r>
        <w:r w:rsidR="00086B22">
          <w:instrText xml:space="preserve"> PAGEREF _Toc202724563 \h \* ROMAN </w:instrText>
        </w:r>
        <w:r w:rsidR="00086B22">
          <w:fldChar w:fldCharType="separate"/>
        </w:r>
        <w:r w:rsidR="00E86793">
          <w:rPr>
            <w:b/>
            <w:bCs/>
            <w:noProof/>
            <w:lang w:val="fr-FR"/>
          </w:rPr>
          <w:t>Erreur ! Signet non défini.</w:t>
        </w:r>
        <w:r w:rsidR="00086B22">
          <w:fldChar w:fldCharType="end"/>
        </w:r>
      </w:hyperlink>
    </w:p>
    <w:p w:rsidR="00160652" w:rsidRDefault="003E4053">
      <w:pPr>
        <w:pStyle w:val="TOC1"/>
        <w:tabs>
          <w:tab w:val="right" w:leader="dot" w:pos="8302"/>
        </w:tabs>
        <w:rPr>
          <w:rFonts w:ascii="Tw Cen MT" w:hAnsi="Tw Cen MT"/>
          <w:lang w:eastAsia="fr-CM"/>
        </w:rPr>
      </w:pPr>
      <w:hyperlink w:anchor="_Toc202724564" w:history="1">
        <w:r w:rsidR="00086B22">
          <w:rPr>
            <w:rStyle w:val="Hyperlink"/>
            <w:color w:val="auto"/>
            <w:u w:val="none"/>
          </w:rPr>
          <w:t>LISTE DES TABLEAUX</w:t>
        </w:r>
        <w:r w:rsidR="00086B22">
          <w:tab/>
        </w:r>
        <w:r w:rsidR="00086B22">
          <w:fldChar w:fldCharType="begin"/>
        </w:r>
        <w:r w:rsidR="00086B22">
          <w:instrText xml:space="preserve"> PAGEREF _Toc202724564 \h \* ROMAN </w:instrText>
        </w:r>
        <w:r w:rsidR="00086B22">
          <w:fldChar w:fldCharType="separate"/>
        </w:r>
        <w:r w:rsidR="00E86793">
          <w:rPr>
            <w:noProof/>
          </w:rPr>
          <w:t>IX</w:t>
        </w:r>
        <w:r w:rsidR="00086B22">
          <w:fldChar w:fldCharType="end"/>
        </w:r>
      </w:hyperlink>
    </w:p>
    <w:p w:rsidR="00160652" w:rsidRDefault="003E4053">
      <w:pPr>
        <w:pStyle w:val="TOC1"/>
        <w:tabs>
          <w:tab w:val="right" w:leader="dot" w:pos="8302"/>
        </w:tabs>
        <w:rPr>
          <w:rFonts w:ascii="Tw Cen MT" w:hAnsi="Tw Cen MT"/>
          <w:lang w:eastAsia="fr-CM"/>
        </w:rPr>
      </w:pPr>
      <w:hyperlink w:anchor="_Toc202724565" w:history="1">
        <w:r w:rsidR="00086B22">
          <w:rPr>
            <w:rStyle w:val="Hyperlink"/>
            <w:color w:val="auto"/>
            <w:u w:val="none"/>
          </w:rPr>
          <w:t>LISTE DES FIGURES</w:t>
        </w:r>
        <w:r w:rsidR="00086B22">
          <w:tab/>
        </w:r>
        <w:r w:rsidR="00086B22">
          <w:fldChar w:fldCharType="begin"/>
        </w:r>
        <w:r w:rsidR="00086B22">
          <w:instrText xml:space="preserve"> PAGEREF _Toc202724565 \h \* ROMAN </w:instrText>
        </w:r>
        <w:r w:rsidR="00086B22">
          <w:fldChar w:fldCharType="separate"/>
        </w:r>
        <w:r w:rsidR="00E86793">
          <w:rPr>
            <w:noProof/>
          </w:rPr>
          <w:t>X</w:t>
        </w:r>
        <w:r w:rsidR="00086B22">
          <w:fldChar w:fldCharType="end"/>
        </w:r>
      </w:hyperlink>
    </w:p>
    <w:p w:rsidR="00160652" w:rsidRDefault="003E4053">
      <w:pPr>
        <w:pStyle w:val="TOC1"/>
        <w:tabs>
          <w:tab w:val="right" w:leader="dot" w:pos="8302"/>
        </w:tabs>
        <w:rPr>
          <w:rFonts w:ascii="Tw Cen MT" w:hAnsi="Tw Cen MT"/>
          <w:lang w:eastAsia="fr-CM"/>
        </w:rPr>
      </w:pPr>
      <w:hyperlink w:anchor="_Toc202724566" w:history="1">
        <w:r w:rsidR="00086B22">
          <w:rPr>
            <w:rStyle w:val="Hyperlink"/>
            <w:color w:val="auto"/>
            <w:u w:val="none"/>
          </w:rPr>
          <w:t>SIGLES ET ABBREVIATIONS</w:t>
        </w:r>
        <w:r w:rsidR="00086B22">
          <w:tab/>
        </w:r>
        <w:r w:rsidR="00086B22">
          <w:fldChar w:fldCharType="begin"/>
        </w:r>
        <w:r w:rsidR="00086B22">
          <w:instrText xml:space="preserve"> PAGEREF _Toc202724566 \h \* ROMAN </w:instrText>
        </w:r>
        <w:r w:rsidR="00086B22">
          <w:fldChar w:fldCharType="separate"/>
        </w:r>
        <w:r w:rsidR="00E86793">
          <w:rPr>
            <w:noProof/>
          </w:rPr>
          <w:t>XI</w:t>
        </w:r>
        <w:r w:rsidR="00086B22">
          <w:fldChar w:fldCharType="end"/>
        </w:r>
      </w:hyperlink>
    </w:p>
    <w:p w:rsidR="00160652" w:rsidRDefault="003E4053">
      <w:pPr>
        <w:pStyle w:val="TOC1"/>
        <w:tabs>
          <w:tab w:val="right" w:leader="dot" w:pos="8302"/>
        </w:tabs>
        <w:rPr>
          <w:rFonts w:ascii="Tw Cen MT" w:hAnsi="Tw Cen MT"/>
          <w:lang w:eastAsia="fr-CM"/>
        </w:rPr>
      </w:pPr>
      <w:hyperlink w:anchor="_Toc202724567" w:history="1">
        <w:r w:rsidR="00086B22">
          <w:rPr>
            <w:rStyle w:val="Hyperlink"/>
            <w:color w:val="auto"/>
            <w:u w:val="none"/>
          </w:rPr>
          <w:t>GLOSSAIRE</w:t>
        </w:r>
        <w:r w:rsidR="00086B22">
          <w:tab/>
        </w:r>
        <w:r w:rsidR="00086B22">
          <w:fldChar w:fldCharType="begin"/>
        </w:r>
        <w:r w:rsidR="00086B22">
          <w:instrText xml:space="preserve"> PAGEREF _Toc202724567 \h \* ROMAN </w:instrText>
        </w:r>
        <w:r w:rsidR="00086B22">
          <w:fldChar w:fldCharType="separate"/>
        </w:r>
        <w:r w:rsidR="00E86793">
          <w:rPr>
            <w:noProof/>
          </w:rPr>
          <w:t>XII</w:t>
        </w:r>
        <w:r w:rsidR="00086B22">
          <w:fldChar w:fldCharType="end"/>
        </w:r>
      </w:hyperlink>
    </w:p>
    <w:p w:rsidR="00160652" w:rsidRDefault="003E4053">
      <w:pPr>
        <w:pStyle w:val="TOC1"/>
        <w:tabs>
          <w:tab w:val="right" w:leader="dot" w:pos="8302"/>
        </w:tabs>
        <w:rPr>
          <w:rFonts w:ascii="Tw Cen MT" w:hAnsi="Tw Cen MT"/>
          <w:lang w:eastAsia="fr-CM"/>
        </w:rPr>
      </w:pPr>
      <w:hyperlink w:anchor="_Toc202724568" w:history="1">
        <w:r w:rsidR="00086B22">
          <w:rPr>
            <w:rStyle w:val="Hyperlink"/>
            <w:color w:val="auto"/>
            <w:u w:val="none"/>
          </w:rPr>
          <w:t>RESUME</w:t>
        </w:r>
        <w:r w:rsidR="00086B22">
          <w:tab/>
        </w:r>
        <w:r w:rsidR="00086B22">
          <w:fldChar w:fldCharType="begin"/>
        </w:r>
        <w:r w:rsidR="00086B22">
          <w:instrText xml:space="preserve"> PAGEREF _Toc202724568 \h \* ROMAN </w:instrText>
        </w:r>
        <w:r w:rsidR="00086B22">
          <w:fldChar w:fldCharType="separate"/>
        </w:r>
        <w:r w:rsidR="00E86793">
          <w:rPr>
            <w:noProof/>
          </w:rPr>
          <w:t>XIII</w:t>
        </w:r>
        <w:r w:rsidR="00086B22">
          <w:fldChar w:fldCharType="end"/>
        </w:r>
      </w:hyperlink>
    </w:p>
    <w:p w:rsidR="00160652" w:rsidRDefault="003E4053">
      <w:pPr>
        <w:pStyle w:val="TOC1"/>
        <w:tabs>
          <w:tab w:val="right" w:leader="dot" w:pos="8302"/>
        </w:tabs>
        <w:rPr>
          <w:rFonts w:ascii="Tw Cen MT" w:hAnsi="Tw Cen MT"/>
          <w:lang w:eastAsia="fr-CM"/>
        </w:rPr>
      </w:pPr>
      <w:hyperlink w:anchor="_Toc202724569" w:history="1">
        <w:r w:rsidR="00086B22">
          <w:rPr>
            <w:rStyle w:val="Hyperlink"/>
            <w:color w:val="auto"/>
            <w:u w:val="none"/>
          </w:rPr>
          <w:t>ABSTRACT</w:t>
        </w:r>
        <w:r w:rsidR="00086B22">
          <w:tab/>
        </w:r>
        <w:r w:rsidR="00086B22">
          <w:fldChar w:fldCharType="begin"/>
        </w:r>
        <w:r w:rsidR="00086B22">
          <w:instrText xml:space="preserve"> PAGEREF _Toc202724569 \h \* ROMAN </w:instrText>
        </w:r>
        <w:r w:rsidR="00086B22">
          <w:fldChar w:fldCharType="separate"/>
        </w:r>
        <w:r w:rsidR="00E86793">
          <w:rPr>
            <w:noProof/>
          </w:rPr>
          <w:t>XV</w:t>
        </w:r>
        <w:r w:rsidR="00086B22">
          <w:fldChar w:fldCharType="end"/>
        </w:r>
      </w:hyperlink>
    </w:p>
    <w:p w:rsidR="00160652" w:rsidRDefault="003E4053">
      <w:pPr>
        <w:pStyle w:val="TOC1"/>
        <w:tabs>
          <w:tab w:val="right" w:leader="dot" w:pos="8302"/>
        </w:tabs>
        <w:rPr>
          <w:rFonts w:ascii="Tw Cen MT" w:hAnsi="Tw Cen MT"/>
          <w:lang w:eastAsia="fr-CM"/>
        </w:rPr>
      </w:pPr>
      <w:hyperlink w:anchor="_Toc202724570" w:history="1">
        <w:r w:rsidR="00086B22">
          <w:rPr>
            <w:rStyle w:val="Hyperlink"/>
            <w:color w:val="auto"/>
            <w:u w:val="none"/>
          </w:rPr>
          <w:t>INTRODUCTION GÉNÉRALE</w:t>
        </w:r>
        <w:r w:rsidR="00086B22">
          <w:tab/>
        </w:r>
        <w:r w:rsidR="00086B22">
          <w:fldChar w:fldCharType="begin"/>
        </w:r>
        <w:r w:rsidR="00086B22">
          <w:instrText xml:space="preserve"> PAGEREF _Toc202724570 \h \* ROMAN </w:instrText>
        </w:r>
        <w:r w:rsidR="00086B22">
          <w:fldChar w:fldCharType="separate"/>
        </w:r>
        <w:r w:rsidR="00E86793">
          <w:rPr>
            <w:noProof/>
          </w:rPr>
          <w:t>I</w:t>
        </w:r>
        <w:r w:rsidR="00086B22">
          <w:fldChar w:fldCharType="end"/>
        </w:r>
      </w:hyperlink>
    </w:p>
    <w:p w:rsidR="00160652" w:rsidRDefault="003E4053">
      <w:pPr>
        <w:pStyle w:val="TOC1"/>
        <w:tabs>
          <w:tab w:val="right" w:leader="dot" w:pos="8302"/>
        </w:tabs>
        <w:rPr>
          <w:rFonts w:ascii="Tw Cen MT" w:hAnsi="Tw Cen MT"/>
          <w:lang w:eastAsia="fr-CM"/>
        </w:rPr>
      </w:pPr>
      <w:hyperlink w:anchor="_Toc202724571" w:history="1">
        <w:r w:rsidR="00086B22">
          <w:rPr>
            <w:rStyle w:val="Hyperlink"/>
            <w:color w:val="auto"/>
            <w:u w:val="none"/>
          </w:rPr>
          <w:t>1ère PARTIE : PHASE D’INSERTION</w:t>
        </w:r>
        <w:r w:rsidR="00086B22">
          <w:tab/>
        </w:r>
        <w:r w:rsidR="00086B22">
          <w:fldChar w:fldCharType="begin"/>
        </w:r>
        <w:r w:rsidR="00086B22">
          <w:instrText xml:space="preserve"> PAGEREF _Toc202724571 \h \* ROMAN </w:instrText>
        </w:r>
        <w:r w:rsidR="00086B22">
          <w:fldChar w:fldCharType="separate"/>
        </w:r>
        <w:r w:rsidR="00E86793">
          <w:rPr>
            <w:noProof/>
          </w:rPr>
          <w:t>III</w:t>
        </w:r>
        <w:r w:rsidR="00086B22">
          <w:fldChar w:fldCharType="end"/>
        </w:r>
      </w:hyperlink>
    </w:p>
    <w:p w:rsidR="00160652" w:rsidRDefault="003E4053">
      <w:pPr>
        <w:pStyle w:val="TOC2"/>
        <w:tabs>
          <w:tab w:val="right" w:leader="dot" w:pos="8302"/>
        </w:tabs>
        <w:rPr>
          <w:rFonts w:ascii="Tw Cen MT" w:hAnsi="Tw Cen MT"/>
          <w:lang w:eastAsia="fr-CM"/>
        </w:rPr>
      </w:pPr>
      <w:hyperlink w:anchor="_Toc202724572" w:history="1">
        <w:r w:rsidR="00086B22">
          <w:rPr>
            <w:rStyle w:val="Hyperlink"/>
            <w:color w:val="auto"/>
            <w:u w:val="none"/>
          </w:rPr>
          <w:t>Introduction</w:t>
        </w:r>
        <w:r w:rsidR="00086B22">
          <w:tab/>
        </w:r>
        <w:r w:rsidR="00086B22">
          <w:fldChar w:fldCharType="begin"/>
        </w:r>
        <w:r w:rsidR="00086B22">
          <w:instrText xml:space="preserve"> PAGEREF _Toc202724572 \h \* ROMAN </w:instrText>
        </w:r>
        <w:r w:rsidR="00086B22">
          <w:fldChar w:fldCharType="separate"/>
        </w:r>
        <w:r w:rsidR="00E86793">
          <w:rPr>
            <w:noProof/>
          </w:rPr>
          <w:t>IV</w:t>
        </w:r>
        <w:r w:rsidR="00086B22">
          <w:fldChar w:fldCharType="end"/>
        </w:r>
      </w:hyperlink>
    </w:p>
    <w:p w:rsidR="00160652" w:rsidRDefault="003E4053">
      <w:pPr>
        <w:pStyle w:val="TOC2"/>
        <w:tabs>
          <w:tab w:val="left" w:pos="720"/>
          <w:tab w:val="right" w:leader="dot" w:pos="8302"/>
        </w:tabs>
        <w:rPr>
          <w:rFonts w:ascii="Tw Cen MT" w:hAnsi="Tw Cen MT"/>
          <w:lang w:eastAsia="fr-CM"/>
        </w:rPr>
      </w:pPr>
      <w:hyperlink w:anchor="_Toc202724573" w:history="1">
        <w:r w:rsidR="00086B22">
          <w:rPr>
            <w:rStyle w:val="Hyperlink"/>
            <w:color w:val="auto"/>
            <w:u w:val="none"/>
          </w:rPr>
          <w:t>I.</w:t>
        </w:r>
        <w:r w:rsidR="00086B22">
          <w:rPr>
            <w:rFonts w:ascii="Tw Cen MT" w:hAnsi="Tw Cen MT"/>
            <w:lang w:eastAsia="fr-CM"/>
          </w:rPr>
          <w:tab/>
        </w:r>
        <w:r w:rsidR="00086B22">
          <w:rPr>
            <w:rStyle w:val="Hyperlink"/>
            <w:color w:val="auto"/>
            <w:u w:val="none"/>
          </w:rPr>
          <w:t>Accueil et intégration en entreprise</w:t>
        </w:r>
        <w:r w:rsidR="00086B22">
          <w:tab/>
        </w:r>
        <w:r w:rsidR="00086B22">
          <w:fldChar w:fldCharType="begin"/>
        </w:r>
        <w:r w:rsidR="00086B22">
          <w:instrText xml:space="preserve"> PAGEREF _Toc202724573 \h \* ROMAN </w:instrText>
        </w:r>
        <w:r w:rsidR="00086B22">
          <w:fldChar w:fldCharType="separate"/>
        </w:r>
        <w:r w:rsidR="00E86793">
          <w:rPr>
            <w:noProof/>
          </w:rPr>
          <w:t>V</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574" w:history="1">
        <w:r w:rsidR="00086B22">
          <w:rPr>
            <w:rStyle w:val="Hyperlink"/>
            <w:color w:val="auto"/>
            <w:u w:val="none"/>
          </w:rPr>
          <w:t>1.</w:t>
        </w:r>
        <w:r w:rsidR="00086B22">
          <w:rPr>
            <w:rFonts w:ascii="Tw Cen MT" w:hAnsi="Tw Cen MT"/>
            <w:lang w:eastAsia="fr-CM"/>
          </w:rPr>
          <w:tab/>
        </w:r>
        <w:r w:rsidR="00086B22">
          <w:rPr>
            <w:rStyle w:val="Hyperlink"/>
            <w:color w:val="auto"/>
            <w:u w:val="none"/>
          </w:rPr>
          <w:t>Accueil en entreprise</w:t>
        </w:r>
        <w:r w:rsidR="00086B22">
          <w:tab/>
        </w:r>
        <w:r w:rsidR="00086B22">
          <w:fldChar w:fldCharType="begin"/>
        </w:r>
        <w:r w:rsidR="00086B22">
          <w:instrText xml:space="preserve"> PAGEREF _Toc202724574 \h \* ROMAN </w:instrText>
        </w:r>
        <w:r w:rsidR="00086B22">
          <w:fldChar w:fldCharType="separate"/>
        </w:r>
        <w:r w:rsidR="00E86793">
          <w:rPr>
            <w:noProof/>
          </w:rPr>
          <w:t>V</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575" w:history="1">
        <w:r w:rsidR="00086B22">
          <w:rPr>
            <w:rStyle w:val="Hyperlink"/>
            <w:color w:val="auto"/>
            <w:u w:val="none"/>
          </w:rPr>
          <w:t>2.</w:t>
        </w:r>
        <w:r w:rsidR="00086B22">
          <w:rPr>
            <w:rFonts w:ascii="Tw Cen MT" w:hAnsi="Tw Cen MT"/>
            <w:lang w:eastAsia="fr-CM"/>
          </w:rPr>
          <w:tab/>
        </w:r>
        <w:r w:rsidR="00086B22">
          <w:rPr>
            <w:rStyle w:val="Hyperlink"/>
            <w:color w:val="auto"/>
            <w:u w:val="none"/>
          </w:rPr>
          <w:t>Intégration en entreprise</w:t>
        </w:r>
        <w:r w:rsidR="00086B22">
          <w:tab/>
        </w:r>
        <w:r w:rsidR="00086B22">
          <w:fldChar w:fldCharType="begin"/>
        </w:r>
        <w:r w:rsidR="00086B22">
          <w:instrText xml:space="preserve"> PAGEREF _Toc202724575 \h \* ROMAN </w:instrText>
        </w:r>
        <w:r w:rsidR="00086B22">
          <w:fldChar w:fldCharType="separate"/>
        </w:r>
        <w:r w:rsidR="00E86793">
          <w:rPr>
            <w:noProof/>
          </w:rPr>
          <w:t>V</w:t>
        </w:r>
        <w:r w:rsidR="00086B22">
          <w:fldChar w:fldCharType="end"/>
        </w:r>
      </w:hyperlink>
    </w:p>
    <w:p w:rsidR="00160652" w:rsidRDefault="003E4053">
      <w:pPr>
        <w:pStyle w:val="TOC2"/>
        <w:tabs>
          <w:tab w:val="left" w:pos="720"/>
          <w:tab w:val="right" w:leader="dot" w:pos="8302"/>
        </w:tabs>
        <w:rPr>
          <w:rFonts w:ascii="Tw Cen MT" w:hAnsi="Tw Cen MT"/>
          <w:lang w:eastAsia="fr-CM"/>
        </w:rPr>
      </w:pPr>
      <w:hyperlink w:anchor="_Toc202724576" w:history="1">
        <w:r w:rsidR="00086B22">
          <w:rPr>
            <w:rStyle w:val="Hyperlink"/>
            <w:color w:val="auto"/>
            <w:u w:val="none"/>
          </w:rPr>
          <w:t>II.</w:t>
        </w:r>
        <w:r w:rsidR="00086B22">
          <w:rPr>
            <w:rFonts w:ascii="Tw Cen MT" w:hAnsi="Tw Cen MT"/>
            <w:lang w:eastAsia="fr-CM"/>
          </w:rPr>
          <w:tab/>
        </w:r>
        <w:r w:rsidR="00086B22">
          <w:rPr>
            <w:rStyle w:val="Hyperlink"/>
            <w:color w:val="auto"/>
            <w:u w:val="none"/>
          </w:rPr>
          <w:t>Présentation de l’entreprise</w:t>
        </w:r>
        <w:r w:rsidR="00086B22">
          <w:tab/>
        </w:r>
        <w:r w:rsidR="00086B22">
          <w:fldChar w:fldCharType="begin"/>
        </w:r>
        <w:r w:rsidR="00086B22">
          <w:instrText xml:space="preserve"> PAGEREF _Toc202724576 \h \* ROMAN </w:instrText>
        </w:r>
        <w:r w:rsidR="00086B22">
          <w:fldChar w:fldCharType="separate"/>
        </w:r>
        <w:r w:rsidR="00E86793">
          <w:rPr>
            <w:noProof/>
          </w:rPr>
          <w:t>VI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577" w:history="1">
        <w:r w:rsidR="00086B22">
          <w:rPr>
            <w:rStyle w:val="Hyperlink"/>
            <w:color w:val="auto"/>
            <w:u w:val="none"/>
          </w:rPr>
          <w:t>1.</w:t>
        </w:r>
        <w:r w:rsidR="00086B22">
          <w:rPr>
            <w:rFonts w:ascii="Tw Cen MT" w:hAnsi="Tw Cen MT"/>
            <w:lang w:eastAsia="fr-CM"/>
          </w:rPr>
          <w:tab/>
        </w:r>
        <w:r w:rsidR="00086B22">
          <w:rPr>
            <w:rStyle w:val="Hyperlink"/>
            <w:color w:val="auto"/>
            <w:u w:val="none"/>
          </w:rPr>
          <w:t>Historique</w:t>
        </w:r>
        <w:r w:rsidR="00086B22">
          <w:tab/>
        </w:r>
        <w:r w:rsidR="00086B22">
          <w:fldChar w:fldCharType="begin"/>
        </w:r>
        <w:r w:rsidR="00086B22">
          <w:instrText xml:space="preserve"> PAGEREF _Toc202724577 \h \* ROMAN </w:instrText>
        </w:r>
        <w:r w:rsidR="00086B22">
          <w:fldChar w:fldCharType="separate"/>
        </w:r>
        <w:r w:rsidR="00E86793">
          <w:rPr>
            <w:noProof/>
          </w:rPr>
          <w:t>VI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578" w:history="1">
        <w:r w:rsidR="00086B22">
          <w:rPr>
            <w:rStyle w:val="Hyperlink"/>
            <w:color w:val="auto"/>
            <w:u w:val="none"/>
          </w:rPr>
          <w:t>2.</w:t>
        </w:r>
        <w:r w:rsidR="00086B22">
          <w:rPr>
            <w:rFonts w:ascii="Tw Cen MT" w:hAnsi="Tw Cen MT"/>
            <w:lang w:eastAsia="fr-CM"/>
          </w:rPr>
          <w:tab/>
        </w:r>
        <w:r w:rsidR="00086B22">
          <w:rPr>
            <w:rStyle w:val="Hyperlink"/>
            <w:color w:val="auto"/>
            <w:u w:val="none"/>
          </w:rPr>
          <w:t>Situation géographique</w:t>
        </w:r>
        <w:r w:rsidR="00086B22">
          <w:tab/>
        </w:r>
        <w:r w:rsidR="00086B22">
          <w:fldChar w:fldCharType="begin"/>
        </w:r>
        <w:r w:rsidR="00086B22">
          <w:instrText xml:space="preserve"> PAGEREF _Toc202724578 \h \* ROMAN </w:instrText>
        </w:r>
        <w:r w:rsidR="00086B22">
          <w:fldChar w:fldCharType="separate"/>
        </w:r>
        <w:r w:rsidR="00E86793">
          <w:rPr>
            <w:noProof/>
          </w:rPr>
          <w:t>VI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579" w:history="1">
        <w:r w:rsidR="00086B22">
          <w:rPr>
            <w:rStyle w:val="Hyperlink"/>
            <w:color w:val="auto"/>
            <w:u w:val="none"/>
          </w:rPr>
          <w:t>3.</w:t>
        </w:r>
        <w:r w:rsidR="00086B22">
          <w:rPr>
            <w:rFonts w:ascii="Tw Cen MT" w:hAnsi="Tw Cen MT"/>
            <w:lang w:eastAsia="fr-CM"/>
          </w:rPr>
          <w:tab/>
        </w:r>
        <w:r w:rsidR="00086B22">
          <w:rPr>
            <w:rStyle w:val="Hyperlink"/>
            <w:color w:val="auto"/>
            <w:u w:val="none"/>
          </w:rPr>
          <w:t>Organigramme</w:t>
        </w:r>
        <w:r w:rsidR="00086B22">
          <w:tab/>
        </w:r>
        <w:r w:rsidR="00086B22">
          <w:fldChar w:fldCharType="begin"/>
        </w:r>
        <w:r w:rsidR="00086B22">
          <w:instrText xml:space="preserve"> PAGEREF _Toc202724579 \h \* ROMAN </w:instrText>
        </w:r>
        <w:r w:rsidR="00086B22">
          <w:fldChar w:fldCharType="separate"/>
        </w:r>
        <w:r w:rsidR="00E86793">
          <w:rPr>
            <w:noProof/>
          </w:rPr>
          <w:t>VII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580" w:history="1">
        <w:r w:rsidR="00086B22">
          <w:rPr>
            <w:rStyle w:val="Hyperlink"/>
            <w:color w:val="auto"/>
            <w:u w:val="none"/>
          </w:rPr>
          <w:t>4.</w:t>
        </w:r>
        <w:r w:rsidR="00086B22">
          <w:rPr>
            <w:rFonts w:ascii="Tw Cen MT" w:hAnsi="Tw Cen MT"/>
            <w:lang w:eastAsia="fr-CM"/>
          </w:rPr>
          <w:tab/>
        </w:r>
        <w:r w:rsidR="00086B22">
          <w:rPr>
            <w:rStyle w:val="Hyperlink"/>
            <w:color w:val="auto"/>
            <w:u w:val="none"/>
          </w:rPr>
          <w:t>Mission</w:t>
        </w:r>
        <w:r w:rsidR="00086B22">
          <w:tab/>
        </w:r>
        <w:r w:rsidR="00086B22">
          <w:fldChar w:fldCharType="begin"/>
        </w:r>
        <w:r w:rsidR="00086B22">
          <w:instrText xml:space="preserve"> PAGEREF _Toc202724580 \h \* ROMAN </w:instrText>
        </w:r>
        <w:r w:rsidR="00086B22">
          <w:fldChar w:fldCharType="separate"/>
        </w:r>
        <w:r w:rsidR="00E86793">
          <w:rPr>
            <w:noProof/>
          </w:rPr>
          <w:t>VIII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581" w:history="1">
        <w:r w:rsidR="00086B22">
          <w:rPr>
            <w:rStyle w:val="Hyperlink"/>
            <w:color w:val="auto"/>
            <w:u w:val="none"/>
          </w:rPr>
          <w:t>5.</w:t>
        </w:r>
        <w:r w:rsidR="00086B22">
          <w:rPr>
            <w:rFonts w:ascii="Tw Cen MT" w:hAnsi="Tw Cen MT"/>
            <w:lang w:eastAsia="fr-CM"/>
          </w:rPr>
          <w:tab/>
        </w:r>
        <w:r w:rsidR="00086B22">
          <w:rPr>
            <w:rStyle w:val="Hyperlink"/>
            <w:color w:val="auto"/>
            <w:u w:val="none"/>
          </w:rPr>
          <w:t>Activités</w:t>
        </w:r>
        <w:r w:rsidR="00086B22">
          <w:tab/>
        </w:r>
        <w:r w:rsidR="00086B22">
          <w:fldChar w:fldCharType="begin"/>
        </w:r>
        <w:r w:rsidR="00086B22">
          <w:instrText xml:space="preserve"> PAGEREF _Toc202724581 \h \* ROMAN </w:instrText>
        </w:r>
        <w:r w:rsidR="00086B22">
          <w:fldChar w:fldCharType="separate"/>
        </w:r>
        <w:r w:rsidR="00E86793">
          <w:rPr>
            <w:b/>
            <w:bCs/>
            <w:noProof/>
            <w:lang w:val="fr-FR"/>
          </w:rPr>
          <w:t>Erreur ! Signet non défini.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582" w:history="1">
        <w:r w:rsidR="00086B22">
          <w:rPr>
            <w:rStyle w:val="Hyperlink"/>
            <w:color w:val="auto"/>
            <w:u w:val="none"/>
          </w:rPr>
          <w:t>6.</w:t>
        </w:r>
        <w:r w:rsidR="00086B22">
          <w:rPr>
            <w:rFonts w:ascii="Tw Cen MT" w:hAnsi="Tw Cen MT"/>
            <w:lang w:eastAsia="fr-CM"/>
          </w:rPr>
          <w:tab/>
        </w:r>
        <w:r w:rsidR="00086B22">
          <w:rPr>
            <w:rStyle w:val="Hyperlink"/>
            <w:color w:val="auto"/>
            <w:u w:val="none"/>
          </w:rPr>
          <w:t>Ressources matérielles et logicielles</w:t>
        </w:r>
        <w:r w:rsidR="00086B22">
          <w:tab/>
        </w:r>
        <w:r w:rsidR="00086B22">
          <w:fldChar w:fldCharType="begin"/>
        </w:r>
        <w:r w:rsidR="00086B22">
          <w:instrText xml:space="preserve"> PAGEREF _Toc202724582 \h \* ROMAN </w:instrText>
        </w:r>
        <w:r w:rsidR="00086B22">
          <w:fldChar w:fldCharType="separate"/>
        </w:r>
        <w:r w:rsidR="00E86793">
          <w:rPr>
            <w:noProof/>
          </w:rPr>
          <w:t>IX</w:t>
        </w:r>
        <w:r w:rsidR="00086B22">
          <w:fldChar w:fldCharType="end"/>
        </w:r>
      </w:hyperlink>
    </w:p>
    <w:p w:rsidR="00160652" w:rsidRDefault="003E4053">
      <w:pPr>
        <w:pStyle w:val="TOC5"/>
        <w:tabs>
          <w:tab w:val="left" w:pos="1680"/>
          <w:tab w:val="right" w:leader="dot" w:pos="8302"/>
        </w:tabs>
        <w:rPr>
          <w:rFonts w:ascii="Tw Cen MT" w:hAnsi="Tw Cen MT"/>
          <w:lang w:eastAsia="fr-CM"/>
        </w:rPr>
      </w:pPr>
      <w:hyperlink w:anchor="_Toc202724583" w:history="1">
        <w:r w:rsidR="00086B22">
          <w:rPr>
            <w:rStyle w:val="Hyperlink"/>
            <w:color w:val="auto"/>
            <w:u w:val="none"/>
          </w:rPr>
          <w:t>6.1.</w:t>
        </w:r>
        <w:r w:rsidR="00086B22">
          <w:rPr>
            <w:rFonts w:ascii="Tw Cen MT" w:hAnsi="Tw Cen MT"/>
            <w:lang w:eastAsia="fr-CM"/>
          </w:rPr>
          <w:tab/>
        </w:r>
        <w:r w:rsidR="00086B22">
          <w:rPr>
            <w:rStyle w:val="Hyperlink"/>
            <w:color w:val="auto"/>
            <w:u w:val="none"/>
          </w:rPr>
          <w:t>Ressources matérielles</w:t>
        </w:r>
        <w:r w:rsidR="00086B22">
          <w:tab/>
        </w:r>
        <w:r w:rsidR="00086B22">
          <w:fldChar w:fldCharType="begin"/>
        </w:r>
        <w:r w:rsidR="00086B22">
          <w:instrText xml:space="preserve"> PAGEREF _Toc202724583 \h \* ROMAN </w:instrText>
        </w:r>
        <w:r w:rsidR="00086B22">
          <w:fldChar w:fldCharType="separate"/>
        </w:r>
        <w:r w:rsidR="00E86793">
          <w:rPr>
            <w:noProof/>
          </w:rPr>
          <w:t>IX</w:t>
        </w:r>
        <w:r w:rsidR="00086B22">
          <w:fldChar w:fldCharType="end"/>
        </w:r>
      </w:hyperlink>
    </w:p>
    <w:p w:rsidR="00160652" w:rsidRDefault="003E4053">
      <w:pPr>
        <w:pStyle w:val="TOC5"/>
        <w:tabs>
          <w:tab w:val="left" w:pos="1680"/>
          <w:tab w:val="right" w:leader="dot" w:pos="8302"/>
        </w:tabs>
        <w:rPr>
          <w:rFonts w:ascii="Tw Cen MT" w:hAnsi="Tw Cen MT"/>
          <w:lang w:eastAsia="fr-CM"/>
        </w:rPr>
      </w:pPr>
      <w:hyperlink w:anchor="_Toc202724584" w:history="1">
        <w:r w:rsidR="00086B22">
          <w:rPr>
            <w:rStyle w:val="Hyperlink"/>
            <w:color w:val="auto"/>
            <w:u w:val="none"/>
          </w:rPr>
          <w:t>6.2.</w:t>
        </w:r>
        <w:r w:rsidR="00086B22">
          <w:rPr>
            <w:rFonts w:ascii="Tw Cen MT" w:hAnsi="Tw Cen MT"/>
            <w:lang w:eastAsia="fr-CM"/>
          </w:rPr>
          <w:tab/>
        </w:r>
        <w:r w:rsidR="00086B22">
          <w:rPr>
            <w:rStyle w:val="Hyperlink"/>
            <w:color w:val="auto"/>
            <w:u w:val="none"/>
          </w:rPr>
          <w:t>Ressources logicielles</w:t>
        </w:r>
        <w:r w:rsidR="00086B22">
          <w:tab/>
        </w:r>
        <w:r w:rsidR="00086B22">
          <w:fldChar w:fldCharType="begin"/>
        </w:r>
        <w:r w:rsidR="00086B22">
          <w:instrText xml:space="preserve"> PAGEREF _Toc202724584 \h \* ROMAN </w:instrText>
        </w:r>
        <w:r w:rsidR="00086B22">
          <w:fldChar w:fldCharType="separate"/>
        </w:r>
        <w:r w:rsidR="00E86793">
          <w:rPr>
            <w:noProof/>
          </w:rPr>
          <w:t>X</w:t>
        </w:r>
        <w:r w:rsidR="00086B22">
          <w:fldChar w:fldCharType="end"/>
        </w:r>
      </w:hyperlink>
    </w:p>
    <w:p w:rsidR="00160652" w:rsidRDefault="003E4053">
      <w:pPr>
        <w:pStyle w:val="TOC2"/>
        <w:tabs>
          <w:tab w:val="right" w:leader="dot" w:pos="8302"/>
        </w:tabs>
        <w:rPr>
          <w:rFonts w:ascii="Tw Cen MT" w:hAnsi="Tw Cen MT"/>
          <w:lang w:eastAsia="fr-CM"/>
        </w:rPr>
      </w:pPr>
      <w:hyperlink w:anchor="_Toc202724585" w:history="1">
        <w:r w:rsidR="00086B22">
          <w:rPr>
            <w:rStyle w:val="Hyperlink"/>
            <w:color w:val="auto"/>
            <w:u w:val="none"/>
          </w:rPr>
          <w:t>Conclusion</w:t>
        </w:r>
        <w:r w:rsidR="00086B22">
          <w:tab/>
        </w:r>
        <w:r w:rsidR="00086B22">
          <w:fldChar w:fldCharType="begin"/>
        </w:r>
        <w:r w:rsidR="00086B22">
          <w:instrText xml:space="preserve"> PAGEREF _Toc202724585 \h \* ROMAN </w:instrText>
        </w:r>
        <w:r w:rsidR="00086B22">
          <w:fldChar w:fldCharType="separate"/>
        </w:r>
        <w:r w:rsidR="00E86793">
          <w:rPr>
            <w:noProof/>
          </w:rPr>
          <w:t>XII</w:t>
        </w:r>
        <w:r w:rsidR="00086B22">
          <w:fldChar w:fldCharType="end"/>
        </w:r>
      </w:hyperlink>
    </w:p>
    <w:p w:rsidR="00160652" w:rsidRDefault="003E4053">
      <w:pPr>
        <w:pStyle w:val="TOC1"/>
        <w:tabs>
          <w:tab w:val="right" w:leader="dot" w:pos="8302"/>
        </w:tabs>
        <w:rPr>
          <w:rFonts w:ascii="Tw Cen MT" w:hAnsi="Tw Cen MT"/>
          <w:lang w:eastAsia="fr-CM"/>
        </w:rPr>
      </w:pPr>
      <w:hyperlink w:anchor="_Toc202724586" w:history="1">
        <w:r w:rsidR="00086B22">
          <w:rPr>
            <w:rStyle w:val="Hyperlink"/>
            <w:color w:val="auto"/>
            <w:u w:val="none"/>
          </w:rPr>
          <w:t>2ème PARTIE : PHASE TECHNIQUE</w:t>
        </w:r>
        <w:r w:rsidR="00086B22">
          <w:tab/>
        </w:r>
        <w:r w:rsidR="00086B22">
          <w:fldChar w:fldCharType="begin"/>
        </w:r>
        <w:r w:rsidR="00086B22">
          <w:instrText xml:space="preserve"> PAGEREF _Toc202724586 \h \* ROMAN </w:instrText>
        </w:r>
        <w:r w:rsidR="00086B22">
          <w:fldChar w:fldCharType="separate"/>
        </w:r>
        <w:r w:rsidR="00E86793">
          <w:rPr>
            <w:b/>
            <w:bCs/>
            <w:noProof/>
            <w:lang w:val="fr-FR"/>
          </w:rPr>
          <w:t>Erreur ! Signet non défini.</w:t>
        </w:r>
        <w:r w:rsidR="00086B22">
          <w:fldChar w:fldCharType="end"/>
        </w:r>
      </w:hyperlink>
    </w:p>
    <w:p w:rsidR="00160652" w:rsidRDefault="003E4053">
      <w:pPr>
        <w:pStyle w:val="TOC2"/>
        <w:tabs>
          <w:tab w:val="right" w:leader="dot" w:pos="8302"/>
        </w:tabs>
        <w:rPr>
          <w:rFonts w:ascii="Tw Cen MT" w:hAnsi="Tw Cen MT"/>
          <w:lang w:eastAsia="fr-CM"/>
        </w:rPr>
      </w:pPr>
      <w:hyperlink w:anchor="_Toc202724587" w:history="1">
        <w:r w:rsidR="00086B22">
          <w:rPr>
            <w:rStyle w:val="Hyperlink"/>
            <w:color w:val="auto"/>
            <w:u w:val="none"/>
          </w:rPr>
          <w:t>Introduction</w:t>
        </w:r>
        <w:r w:rsidR="00086B22">
          <w:tab/>
        </w:r>
        <w:r w:rsidR="00086B22">
          <w:fldChar w:fldCharType="begin"/>
        </w:r>
        <w:r w:rsidR="00086B22">
          <w:instrText xml:space="preserve"> PAGEREF _Toc202724587 \h \* ROMAN </w:instrText>
        </w:r>
        <w:r w:rsidR="00086B22">
          <w:fldChar w:fldCharType="separate"/>
        </w:r>
        <w:r w:rsidR="00E86793">
          <w:rPr>
            <w:b/>
            <w:bCs/>
            <w:noProof/>
            <w:lang w:val="fr-FR"/>
          </w:rPr>
          <w:t>Erreur ! Signet non défini.</w:t>
        </w:r>
        <w:r w:rsidR="00086B22">
          <w:fldChar w:fldCharType="end"/>
        </w:r>
      </w:hyperlink>
    </w:p>
    <w:p w:rsidR="00160652" w:rsidRDefault="003E4053">
      <w:pPr>
        <w:pStyle w:val="TOC2"/>
        <w:tabs>
          <w:tab w:val="right" w:leader="dot" w:pos="8302"/>
        </w:tabs>
        <w:rPr>
          <w:rFonts w:ascii="Tw Cen MT" w:hAnsi="Tw Cen MT"/>
          <w:lang w:eastAsia="fr-CM"/>
        </w:rPr>
      </w:pPr>
      <w:hyperlink w:anchor="_Toc202724588" w:history="1">
        <w:r w:rsidR="00086B22">
          <w:rPr>
            <w:rStyle w:val="Hyperlink"/>
            <w:color w:val="auto"/>
            <w:u w:val="none"/>
          </w:rPr>
          <w:t>Dossier 1 : L’Existant</w:t>
        </w:r>
        <w:r w:rsidR="00086B22">
          <w:tab/>
        </w:r>
        <w:r w:rsidR="00086B22">
          <w:fldChar w:fldCharType="begin"/>
        </w:r>
        <w:r w:rsidR="00086B22">
          <w:instrText xml:space="preserve"> PAGEREF _Toc202724588 \h \* ROMAN </w:instrText>
        </w:r>
        <w:r w:rsidR="00086B22">
          <w:fldChar w:fldCharType="separate"/>
        </w:r>
        <w:r w:rsidR="00E86793">
          <w:rPr>
            <w:noProof/>
          </w:rPr>
          <w:t>XVI</w:t>
        </w:r>
        <w:r w:rsidR="00086B22">
          <w:fldChar w:fldCharType="end"/>
        </w:r>
      </w:hyperlink>
    </w:p>
    <w:p w:rsidR="00160652" w:rsidRDefault="003E4053">
      <w:pPr>
        <w:pStyle w:val="TOC3"/>
        <w:tabs>
          <w:tab w:val="right" w:leader="dot" w:pos="8302"/>
        </w:tabs>
        <w:rPr>
          <w:rFonts w:ascii="Tw Cen MT" w:hAnsi="Tw Cen MT"/>
          <w:lang w:eastAsia="fr-CM"/>
        </w:rPr>
      </w:pPr>
      <w:hyperlink w:anchor="_Toc202724589" w:history="1">
        <w:r w:rsidR="00086B22">
          <w:rPr>
            <w:rStyle w:val="Hyperlink"/>
            <w:color w:val="auto"/>
            <w:u w:val="none"/>
          </w:rPr>
          <w:t>Introduction</w:t>
        </w:r>
        <w:r w:rsidR="00086B22">
          <w:tab/>
        </w:r>
        <w:r w:rsidR="00086B22">
          <w:fldChar w:fldCharType="begin"/>
        </w:r>
        <w:r w:rsidR="00086B22">
          <w:instrText xml:space="preserve"> PAGEREF _Toc202724589 \h \* ROMAN </w:instrText>
        </w:r>
        <w:r w:rsidR="00086B22">
          <w:fldChar w:fldCharType="separate"/>
        </w:r>
        <w:r w:rsidR="00E86793">
          <w:rPr>
            <w:noProof/>
          </w:rPr>
          <w:t>XVII</w:t>
        </w:r>
        <w:r w:rsidR="00086B22">
          <w:fldChar w:fldCharType="end"/>
        </w:r>
      </w:hyperlink>
    </w:p>
    <w:p w:rsidR="00160652" w:rsidRDefault="003E4053">
      <w:pPr>
        <w:pStyle w:val="TOC3"/>
        <w:tabs>
          <w:tab w:val="left" w:pos="960"/>
          <w:tab w:val="right" w:leader="dot" w:pos="8302"/>
        </w:tabs>
        <w:rPr>
          <w:rFonts w:ascii="Tw Cen MT" w:hAnsi="Tw Cen MT"/>
          <w:lang w:eastAsia="fr-CM"/>
        </w:rPr>
      </w:pPr>
      <w:hyperlink w:anchor="_Toc202724590" w:history="1">
        <w:r w:rsidR="00086B22">
          <w:rPr>
            <w:rStyle w:val="Hyperlink"/>
            <w:color w:val="auto"/>
            <w:u w:val="none"/>
          </w:rPr>
          <w:t>I.</w:t>
        </w:r>
        <w:r w:rsidR="00086B22">
          <w:rPr>
            <w:rFonts w:ascii="Tw Cen MT" w:hAnsi="Tw Cen MT"/>
            <w:lang w:eastAsia="fr-CM"/>
          </w:rPr>
          <w:tab/>
        </w:r>
        <w:r w:rsidR="00086B22">
          <w:rPr>
            <w:rStyle w:val="Hyperlink"/>
            <w:color w:val="auto"/>
            <w:u w:val="none"/>
          </w:rPr>
          <w:t>Présentation du thème/projet</w:t>
        </w:r>
        <w:r w:rsidR="00086B22">
          <w:tab/>
        </w:r>
        <w:r w:rsidR="00086B22">
          <w:fldChar w:fldCharType="begin"/>
        </w:r>
        <w:r w:rsidR="00086B22">
          <w:instrText xml:space="preserve"> PAGEREF _Toc202724590 \h \* ROMAN </w:instrText>
        </w:r>
        <w:r w:rsidR="00086B22">
          <w:fldChar w:fldCharType="separate"/>
        </w:r>
        <w:r w:rsidR="00E86793">
          <w:rPr>
            <w:noProof/>
          </w:rPr>
          <w:t>XVIII</w:t>
        </w:r>
        <w:r w:rsidR="00086B22">
          <w:fldChar w:fldCharType="end"/>
        </w:r>
      </w:hyperlink>
    </w:p>
    <w:p w:rsidR="00160652" w:rsidRDefault="003E4053">
      <w:pPr>
        <w:pStyle w:val="TOC3"/>
        <w:tabs>
          <w:tab w:val="left" w:pos="960"/>
          <w:tab w:val="right" w:leader="dot" w:pos="8302"/>
        </w:tabs>
        <w:rPr>
          <w:rFonts w:ascii="Tw Cen MT" w:hAnsi="Tw Cen MT"/>
          <w:lang w:eastAsia="fr-CM"/>
        </w:rPr>
      </w:pPr>
      <w:hyperlink w:anchor="_Toc202724591" w:history="1">
        <w:r w:rsidR="00086B22">
          <w:rPr>
            <w:rStyle w:val="Hyperlink"/>
            <w:color w:val="auto"/>
            <w:u w:val="none"/>
          </w:rPr>
          <w:t>II.</w:t>
        </w:r>
        <w:r w:rsidR="00086B22">
          <w:rPr>
            <w:rFonts w:ascii="Tw Cen MT" w:hAnsi="Tw Cen MT"/>
            <w:lang w:eastAsia="fr-CM"/>
          </w:rPr>
          <w:tab/>
        </w:r>
        <w:r w:rsidR="00086B22">
          <w:rPr>
            <w:rStyle w:val="Hyperlink"/>
            <w:color w:val="auto"/>
            <w:u w:val="none"/>
          </w:rPr>
          <w:t>Etude de l’existant</w:t>
        </w:r>
        <w:r w:rsidR="00086B22">
          <w:tab/>
        </w:r>
        <w:r w:rsidR="00086B22">
          <w:fldChar w:fldCharType="begin"/>
        </w:r>
        <w:r w:rsidR="00086B22">
          <w:instrText xml:space="preserve"> PAGEREF _Toc202724591 \h \* ROMAN </w:instrText>
        </w:r>
        <w:r w:rsidR="00086B22">
          <w:fldChar w:fldCharType="separate"/>
        </w:r>
        <w:r w:rsidR="00E86793">
          <w:rPr>
            <w:noProof/>
          </w:rPr>
          <w:t>XIX</w:t>
        </w:r>
        <w:r w:rsidR="00086B22">
          <w:fldChar w:fldCharType="end"/>
        </w:r>
      </w:hyperlink>
    </w:p>
    <w:p w:rsidR="00160652" w:rsidRDefault="003E4053">
      <w:pPr>
        <w:pStyle w:val="TOC3"/>
        <w:tabs>
          <w:tab w:val="left" w:pos="1200"/>
          <w:tab w:val="right" w:leader="dot" w:pos="8302"/>
        </w:tabs>
        <w:rPr>
          <w:rFonts w:ascii="Tw Cen MT" w:hAnsi="Tw Cen MT"/>
          <w:lang w:eastAsia="fr-CM"/>
        </w:rPr>
      </w:pPr>
      <w:hyperlink w:anchor="_Toc202724592" w:history="1">
        <w:r w:rsidR="00086B22">
          <w:rPr>
            <w:rStyle w:val="Hyperlink"/>
            <w:color w:val="auto"/>
            <w:u w:val="none"/>
          </w:rPr>
          <w:t>III.</w:t>
        </w:r>
        <w:r w:rsidR="00086B22">
          <w:rPr>
            <w:rFonts w:ascii="Tw Cen MT" w:hAnsi="Tw Cen MT"/>
            <w:lang w:eastAsia="fr-CM"/>
          </w:rPr>
          <w:tab/>
        </w:r>
        <w:r w:rsidR="00086B22">
          <w:rPr>
            <w:rStyle w:val="Hyperlink"/>
            <w:color w:val="auto"/>
            <w:u w:val="none"/>
          </w:rPr>
          <w:t>Critique de l’existant</w:t>
        </w:r>
        <w:r w:rsidR="00086B22">
          <w:tab/>
        </w:r>
        <w:r w:rsidR="00086B22">
          <w:fldChar w:fldCharType="begin"/>
        </w:r>
        <w:r w:rsidR="00086B22">
          <w:instrText xml:space="preserve"> PAGEREF _Toc202724592 \h \* ROMAN </w:instrText>
        </w:r>
        <w:r w:rsidR="00086B22">
          <w:fldChar w:fldCharType="separate"/>
        </w:r>
        <w:r w:rsidR="00E86793">
          <w:rPr>
            <w:noProof/>
          </w:rPr>
          <w:t>XXI</w:t>
        </w:r>
        <w:r w:rsidR="00086B22">
          <w:fldChar w:fldCharType="end"/>
        </w:r>
      </w:hyperlink>
    </w:p>
    <w:p w:rsidR="00160652" w:rsidRDefault="003E4053">
      <w:pPr>
        <w:pStyle w:val="TOC3"/>
        <w:tabs>
          <w:tab w:val="left" w:pos="1200"/>
          <w:tab w:val="right" w:leader="dot" w:pos="8302"/>
        </w:tabs>
        <w:rPr>
          <w:rFonts w:ascii="Tw Cen MT" w:hAnsi="Tw Cen MT"/>
          <w:lang w:eastAsia="fr-CM"/>
        </w:rPr>
      </w:pPr>
      <w:hyperlink w:anchor="_Toc202724593" w:history="1">
        <w:r w:rsidR="00086B22">
          <w:rPr>
            <w:rStyle w:val="Hyperlink"/>
            <w:color w:val="auto"/>
            <w:u w:val="none"/>
          </w:rPr>
          <w:t>IV.</w:t>
        </w:r>
        <w:r w:rsidR="00086B22">
          <w:rPr>
            <w:rFonts w:ascii="Tw Cen MT" w:hAnsi="Tw Cen MT"/>
            <w:lang w:eastAsia="fr-CM"/>
          </w:rPr>
          <w:tab/>
        </w:r>
        <w:r w:rsidR="00086B22">
          <w:rPr>
            <w:rStyle w:val="Hyperlink"/>
            <w:color w:val="auto"/>
            <w:u w:val="none"/>
          </w:rPr>
          <w:t>Problématique</w:t>
        </w:r>
        <w:r w:rsidR="00086B22">
          <w:tab/>
        </w:r>
        <w:r w:rsidR="00086B22">
          <w:fldChar w:fldCharType="begin"/>
        </w:r>
        <w:r w:rsidR="00086B22">
          <w:instrText xml:space="preserve"> PAGEREF _Toc202724593 \h \* ROMAN </w:instrText>
        </w:r>
        <w:r w:rsidR="00086B22">
          <w:fldChar w:fldCharType="separate"/>
        </w:r>
        <w:r w:rsidR="00E86793">
          <w:rPr>
            <w:noProof/>
          </w:rPr>
          <w:t>XXIII</w:t>
        </w:r>
        <w:r w:rsidR="00086B22">
          <w:fldChar w:fldCharType="end"/>
        </w:r>
      </w:hyperlink>
    </w:p>
    <w:p w:rsidR="00160652" w:rsidRDefault="003E4053">
      <w:pPr>
        <w:pStyle w:val="TOC3"/>
        <w:tabs>
          <w:tab w:val="left" w:pos="960"/>
          <w:tab w:val="right" w:leader="dot" w:pos="8302"/>
        </w:tabs>
        <w:rPr>
          <w:rFonts w:ascii="Tw Cen MT" w:hAnsi="Tw Cen MT"/>
          <w:lang w:eastAsia="fr-CM"/>
        </w:rPr>
      </w:pPr>
      <w:hyperlink w:anchor="_Toc202724594" w:history="1">
        <w:r w:rsidR="00086B22">
          <w:rPr>
            <w:rStyle w:val="Hyperlink"/>
            <w:color w:val="auto"/>
            <w:u w:val="none"/>
          </w:rPr>
          <w:t>V.</w:t>
        </w:r>
        <w:r w:rsidR="00086B22">
          <w:rPr>
            <w:rFonts w:ascii="Tw Cen MT" w:hAnsi="Tw Cen MT"/>
            <w:lang w:eastAsia="fr-CM"/>
          </w:rPr>
          <w:tab/>
        </w:r>
        <w:r w:rsidR="00086B22">
          <w:rPr>
            <w:rStyle w:val="Hyperlink"/>
            <w:color w:val="auto"/>
            <w:u w:val="none"/>
          </w:rPr>
          <w:t>Proposition de solution</w:t>
        </w:r>
        <w:r w:rsidR="00086B22">
          <w:tab/>
        </w:r>
        <w:r w:rsidR="00086B22">
          <w:fldChar w:fldCharType="begin"/>
        </w:r>
        <w:r w:rsidR="00086B22">
          <w:instrText xml:space="preserve"> PAGEREF _Toc202724594 \h \* ROMAN </w:instrText>
        </w:r>
        <w:r w:rsidR="00086B22">
          <w:fldChar w:fldCharType="separate"/>
        </w:r>
        <w:r w:rsidR="00E86793">
          <w:rPr>
            <w:noProof/>
          </w:rPr>
          <w:t>XXIII</w:t>
        </w:r>
        <w:r w:rsidR="00086B22">
          <w:fldChar w:fldCharType="end"/>
        </w:r>
      </w:hyperlink>
    </w:p>
    <w:p w:rsidR="00160652" w:rsidRDefault="003E4053">
      <w:pPr>
        <w:pStyle w:val="TOC3"/>
        <w:tabs>
          <w:tab w:val="right" w:leader="dot" w:pos="8302"/>
        </w:tabs>
        <w:rPr>
          <w:rFonts w:ascii="Tw Cen MT" w:hAnsi="Tw Cen MT"/>
          <w:lang w:eastAsia="fr-CM"/>
        </w:rPr>
      </w:pPr>
      <w:hyperlink w:anchor="_Toc202724595" w:history="1">
        <w:r w:rsidR="00086B22">
          <w:rPr>
            <w:rStyle w:val="Hyperlink"/>
            <w:color w:val="auto"/>
            <w:u w:val="none"/>
          </w:rPr>
          <w:t>Conclusion</w:t>
        </w:r>
        <w:r w:rsidR="00086B22">
          <w:tab/>
        </w:r>
        <w:r w:rsidR="00086B22">
          <w:fldChar w:fldCharType="begin"/>
        </w:r>
        <w:r w:rsidR="00086B22">
          <w:instrText xml:space="preserve"> PAGEREF _Toc202724595 \h \* ROMAN </w:instrText>
        </w:r>
        <w:r w:rsidR="00086B22">
          <w:fldChar w:fldCharType="separate"/>
        </w:r>
        <w:r w:rsidR="00E86793">
          <w:rPr>
            <w:noProof/>
          </w:rPr>
          <w:t>XXIV</w:t>
        </w:r>
        <w:r w:rsidR="00086B22">
          <w:fldChar w:fldCharType="end"/>
        </w:r>
      </w:hyperlink>
    </w:p>
    <w:p w:rsidR="00160652" w:rsidRDefault="003E4053">
      <w:pPr>
        <w:pStyle w:val="TOC2"/>
        <w:tabs>
          <w:tab w:val="right" w:leader="dot" w:pos="8302"/>
        </w:tabs>
        <w:rPr>
          <w:rFonts w:ascii="Tw Cen MT" w:hAnsi="Tw Cen MT"/>
          <w:lang w:eastAsia="fr-CM"/>
        </w:rPr>
      </w:pPr>
      <w:hyperlink w:anchor="_Toc202724596" w:history="1">
        <w:r w:rsidR="00086B22">
          <w:rPr>
            <w:rStyle w:val="Hyperlink"/>
            <w:color w:val="auto"/>
            <w:u w:val="none"/>
          </w:rPr>
          <w:t>Dossier 2 : Cahier des charges</w:t>
        </w:r>
        <w:r w:rsidR="00086B22">
          <w:tab/>
        </w:r>
        <w:r w:rsidR="00086B22">
          <w:fldChar w:fldCharType="begin"/>
        </w:r>
        <w:r w:rsidR="00086B22">
          <w:instrText xml:space="preserve"> PAGEREF _Toc202724596 \h \* ROMAN </w:instrText>
        </w:r>
        <w:r w:rsidR="00086B22">
          <w:fldChar w:fldCharType="separate"/>
        </w:r>
        <w:r w:rsidR="00E86793">
          <w:rPr>
            <w:noProof/>
          </w:rPr>
          <w:t>XXV</w:t>
        </w:r>
        <w:r w:rsidR="00086B22">
          <w:fldChar w:fldCharType="end"/>
        </w:r>
      </w:hyperlink>
    </w:p>
    <w:p w:rsidR="00160652" w:rsidRDefault="003E4053">
      <w:pPr>
        <w:pStyle w:val="TOC3"/>
        <w:tabs>
          <w:tab w:val="right" w:leader="dot" w:pos="8302"/>
        </w:tabs>
        <w:rPr>
          <w:rFonts w:ascii="Tw Cen MT" w:hAnsi="Tw Cen MT"/>
          <w:lang w:eastAsia="fr-CM"/>
        </w:rPr>
      </w:pPr>
      <w:hyperlink w:anchor="_Toc202724597" w:history="1">
        <w:r w:rsidR="00086B22">
          <w:rPr>
            <w:rStyle w:val="Hyperlink"/>
            <w:color w:val="auto"/>
            <w:u w:val="none"/>
          </w:rPr>
          <w:t>Introduction</w:t>
        </w:r>
        <w:r w:rsidR="00086B22">
          <w:tab/>
        </w:r>
        <w:r w:rsidR="00086B22">
          <w:fldChar w:fldCharType="begin"/>
        </w:r>
        <w:r w:rsidR="00086B22">
          <w:instrText xml:space="preserve"> PAGEREF _Toc202724597 \h \* ROMAN </w:instrText>
        </w:r>
        <w:r w:rsidR="00086B22">
          <w:fldChar w:fldCharType="separate"/>
        </w:r>
        <w:r w:rsidR="00E86793">
          <w:rPr>
            <w:noProof/>
          </w:rPr>
          <w:t>XXV</w:t>
        </w:r>
        <w:r w:rsidR="00086B22">
          <w:fldChar w:fldCharType="end"/>
        </w:r>
      </w:hyperlink>
    </w:p>
    <w:p w:rsidR="00160652" w:rsidRDefault="003E4053">
      <w:pPr>
        <w:pStyle w:val="TOC3"/>
        <w:tabs>
          <w:tab w:val="left" w:pos="960"/>
          <w:tab w:val="right" w:leader="dot" w:pos="8302"/>
        </w:tabs>
        <w:rPr>
          <w:rFonts w:ascii="Tw Cen MT" w:hAnsi="Tw Cen MT"/>
          <w:lang w:eastAsia="fr-CM"/>
        </w:rPr>
      </w:pPr>
      <w:hyperlink w:anchor="_Toc202724598" w:history="1">
        <w:r w:rsidR="00086B22">
          <w:rPr>
            <w:rStyle w:val="Hyperlink"/>
            <w:color w:val="auto"/>
            <w:u w:val="none"/>
          </w:rPr>
          <w:t>I.</w:t>
        </w:r>
        <w:r w:rsidR="00086B22">
          <w:rPr>
            <w:rFonts w:ascii="Tw Cen MT" w:hAnsi="Tw Cen MT"/>
            <w:lang w:eastAsia="fr-CM"/>
          </w:rPr>
          <w:tab/>
        </w:r>
        <w:r w:rsidR="00086B22">
          <w:rPr>
            <w:rStyle w:val="Hyperlink"/>
            <w:color w:val="auto"/>
            <w:u w:val="none"/>
          </w:rPr>
          <w:t>Contexte et justification de l’étude /du projet</w:t>
        </w:r>
        <w:r w:rsidR="00086B22">
          <w:tab/>
        </w:r>
        <w:r w:rsidR="00086B22">
          <w:fldChar w:fldCharType="begin"/>
        </w:r>
        <w:r w:rsidR="00086B22">
          <w:instrText xml:space="preserve"> PAGEREF _Toc202724598 \h \* ROMAN </w:instrText>
        </w:r>
        <w:r w:rsidR="00086B22">
          <w:fldChar w:fldCharType="separate"/>
        </w:r>
        <w:r w:rsidR="00E86793">
          <w:rPr>
            <w:noProof/>
          </w:rPr>
          <w:t>XXVI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599" w:history="1">
        <w:r w:rsidR="00086B22">
          <w:rPr>
            <w:rStyle w:val="Hyperlink"/>
            <w:color w:val="auto"/>
            <w:u w:val="none"/>
          </w:rPr>
          <w:t>1.</w:t>
        </w:r>
        <w:r w:rsidR="00086B22">
          <w:rPr>
            <w:rFonts w:ascii="Tw Cen MT" w:hAnsi="Tw Cen MT"/>
            <w:lang w:eastAsia="fr-CM"/>
          </w:rPr>
          <w:tab/>
        </w:r>
        <w:r w:rsidR="00086B22">
          <w:rPr>
            <w:rStyle w:val="Hyperlink"/>
            <w:color w:val="auto"/>
            <w:u w:val="none"/>
          </w:rPr>
          <w:t>Contexte</w:t>
        </w:r>
        <w:r w:rsidR="00086B22">
          <w:tab/>
        </w:r>
        <w:r w:rsidR="00086B22">
          <w:fldChar w:fldCharType="begin"/>
        </w:r>
        <w:r w:rsidR="00086B22">
          <w:instrText xml:space="preserve"> PAGEREF _Toc202724599 \h \* ROMAN </w:instrText>
        </w:r>
        <w:r w:rsidR="00086B22">
          <w:fldChar w:fldCharType="separate"/>
        </w:r>
        <w:r w:rsidR="00E86793">
          <w:rPr>
            <w:noProof/>
          </w:rPr>
          <w:t>XXVI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600" w:history="1">
        <w:r w:rsidR="00086B22">
          <w:rPr>
            <w:rStyle w:val="Hyperlink"/>
            <w:color w:val="auto"/>
            <w:u w:val="none"/>
          </w:rPr>
          <w:t>2.</w:t>
        </w:r>
        <w:r w:rsidR="00086B22">
          <w:rPr>
            <w:rFonts w:ascii="Tw Cen MT" w:hAnsi="Tw Cen MT"/>
            <w:lang w:eastAsia="fr-CM"/>
          </w:rPr>
          <w:tab/>
        </w:r>
        <w:r w:rsidR="00086B22">
          <w:rPr>
            <w:rStyle w:val="Hyperlink"/>
            <w:color w:val="auto"/>
            <w:u w:val="none"/>
          </w:rPr>
          <w:t>Justification</w:t>
        </w:r>
        <w:r w:rsidR="00086B22">
          <w:tab/>
        </w:r>
        <w:r w:rsidR="00086B22">
          <w:fldChar w:fldCharType="begin"/>
        </w:r>
        <w:r w:rsidR="00086B22">
          <w:instrText xml:space="preserve"> PAGEREF _Toc202724600 \h \* ROMAN </w:instrText>
        </w:r>
        <w:r w:rsidR="00086B22">
          <w:fldChar w:fldCharType="separate"/>
        </w:r>
        <w:r w:rsidR="00E86793">
          <w:rPr>
            <w:noProof/>
          </w:rPr>
          <w:t>XXVI</w:t>
        </w:r>
        <w:r w:rsidR="00086B22">
          <w:fldChar w:fldCharType="end"/>
        </w:r>
      </w:hyperlink>
    </w:p>
    <w:p w:rsidR="00160652" w:rsidRDefault="003E4053">
      <w:pPr>
        <w:pStyle w:val="TOC3"/>
        <w:tabs>
          <w:tab w:val="left" w:pos="960"/>
          <w:tab w:val="right" w:leader="dot" w:pos="8302"/>
        </w:tabs>
        <w:rPr>
          <w:rFonts w:ascii="Tw Cen MT" w:hAnsi="Tw Cen MT"/>
          <w:lang w:eastAsia="fr-CM"/>
        </w:rPr>
      </w:pPr>
      <w:hyperlink w:anchor="_Toc202724601" w:history="1">
        <w:r w:rsidR="00086B22">
          <w:rPr>
            <w:rStyle w:val="Hyperlink"/>
            <w:color w:val="auto"/>
            <w:u w:val="none"/>
          </w:rPr>
          <w:t>II.</w:t>
        </w:r>
        <w:r w:rsidR="00086B22">
          <w:rPr>
            <w:rFonts w:ascii="Tw Cen MT" w:hAnsi="Tw Cen MT"/>
            <w:lang w:eastAsia="fr-CM"/>
          </w:rPr>
          <w:tab/>
        </w:r>
        <w:r w:rsidR="00086B22">
          <w:rPr>
            <w:rStyle w:val="Hyperlink"/>
            <w:color w:val="auto"/>
            <w:u w:val="none"/>
          </w:rPr>
          <w:t>Bénéficiaire et cible</w:t>
        </w:r>
        <w:r w:rsidR="00086B22">
          <w:tab/>
        </w:r>
        <w:r w:rsidR="00086B22">
          <w:fldChar w:fldCharType="begin"/>
        </w:r>
        <w:r w:rsidR="00086B22">
          <w:instrText xml:space="preserve"> PAGEREF _Toc202724601 \h \* ROMAN </w:instrText>
        </w:r>
        <w:r w:rsidR="00086B22">
          <w:fldChar w:fldCharType="separate"/>
        </w:r>
        <w:r w:rsidR="00E86793">
          <w:rPr>
            <w:noProof/>
          </w:rPr>
          <w:t>XXVI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602" w:history="1">
        <w:r w:rsidR="00086B22">
          <w:rPr>
            <w:rStyle w:val="Hyperlink"/>
            <w:color w:val="auto"/>
            <w:u w:val="none"/>
          </w:rPr>
          <w:t>1.</w:t>
        </w:r>
        <w:r w:rsidR="00086B22">
          <w:rPr>
            <w:rFonts w:ascii="Tw Cen MT" w:hAnsi="Tw Cen MT"/>
            <w:lang w:eastAsia="fr-CM"/>
          </w:rPr>
          <w:tab/>
        </w:r>
        <w:r w:rsidR="00086B22">
          <w:rPr>
            <w:rStyle w:val="Hyperlink"/>
            <w:color w:val="auto"/>
            <w:u w:val="none"/>
          </w:rPr>
          <w:t>Bénéficiaire</w:t>
        </w:r>
        <w:r w:rsidR="00086B22">
          <w:tab/>
        </w:r>
        <w:r w:rsidR="00086B22">
          <w:fldChar w:fldCharType="begin"/>
        </w:r>
        <w:r w:rsidR="00086B22">
          <w:instrText xml:space="preserve"> PAGEREF _Toc202724602 \h \* ROMAN </w:instrText>
        </w:r>
        <w:r w:rsidR="00086B22">
          <w:fldChar w:fldCharType="separate"/>
        </w:r>
        <w:r w:rsidR="00E86793">
          <w:rPr>
            <w:noProof/>
          </w:rPr>
          <w:t>XXVI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603" w:history="1">
        <w:r w:rsidR="00086B22">
          <w:rPr>
            <w:rStyle w:val="Hyperlink"/>
            <w:color w:val="auto"/>
            <w:u w:val="none"/>
          </w:rPr>
          <w:t>2.</w:t>
        </w:r>
        <w:r w:rsidR="00086B22">
          <w:rPr>
            <w:rFonts w:ascii="Tw Cen MT" w:hAnsi="Tw Cen MT"/>
            <w:lang w:eastAsia="fr-CM"/>
          </w:rPr>
          <w:tab/>
        </w:r>
        <w:r w:rsidR="00086B22">
          <w:rPr>
            <w:rStyle w:val="Hyperlink"/>
            <w:color w:val="auto"/>
            <w:u w:val="none"/>
          </w:rPr>
          <w:t>Cible</w:t>
        </w:r>
        <w:r w:rsidR="00086B22">
          <w:tab/>
        </w:r>
        <w:r w:rsidR="00086B22">
          <w:fldChar w:fldCharType="begin"/>
        </w:r>
        <w:r w:rsidR="00086B22">
          <w:instrText xml:space="preserve"> PAGEREF _Toc202724603 \h \* ROMAN </w:instrText>
        </w:r>
        <w:r w:rsidR="00086B22">
          <w:fldChar w:fldCharType="separate"/>
        </w:r>
        <w:r w:rsidR="00E86793">
          <w:rPr>
            <w:noProof/>
          </w:rPr>
          <w:t>XXVI</w:t>
        </w:r>
        <w:r w:rsidR="00086B22">
          <w:fldChar w:fldCharType="end"/>
        </w:r>
      </w:hyperlink>
    </w:p>
    <w:p w:rsidR="00160652" w:rsidRDefault="003E4053">
      <w:pPr>
        <w:pStyle w:val="TOC3"/>
        <w:tabs>
          <w:tab w:val="left" w:pos="1200"/>
          <w:tab w:val="right" w:leader="dot" w:pos="8302"/>
        </w:tabs>
        <w:rPr>
          <w:rFonts w:ascii="Tw Cen MT" w:hAnsi="Tw Cen MT"/>
          <w:lang w:eastAsia="fr-CM"/>
        </w:rPr>
      </w:pPr>
      <w:hyperlink w:anchor="_Toc202724604" w:history="1">
        <w:r w:rsidR="00086B22">
          <w:rPr>
            <w:rStyle w:val="Hyperlink"/>
            <w:color w:val="auto"/>
            <w:u w:val="none"/>
          </w:rPr>
          <w:t>III.</w:t>
        </w:r>
        <w:r w:rsidR="00086B22">
          <w:rPr>
            <w:rFonts w:ascii="Tw Cen MT" w:hAnsi="Tw Cen MT"/>
            <w:lang w:eastAsia="fr-CM"/>
          </w:rPr>
          <w:tab/>
        </w:r>
        <w:r w:rsidR="00086B22">
          <w:rPr>
            <w:rStyle w:val="Hyperlink"/>
            <w:color w:val="auto"/>
            <w:u w:val="none"/>
          </w:rPr>
          <w:t>Les objectifs de l’étude/projet</w:t>
        </w:r>
        <w:r w:rsidR="00086B22">
          <w:tab/>
        </w:r>
        <w:r w:rsidR="00086B22">
          <w:fldChar w:fldCharType="begin"/>
        </w:r>
        <w:r w:rsidR="00086B22">
          <w:instrText xml:space="preserve"> PAGEREF _Toc202724604 \h \* ROMAN </w:instrText>
        </w:r>
        <w:r w:rsidR="00086B22">
          <w:fldChar w:fldCharType="separate"/>
        </w:r>
        <w:r w:rsidR="00E86793">
          <w:rPr>
            <w:noProof/>
          </w:rPr>
          <w:t>XXVII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605" w:history="1">
        <w:r w:rsidR="00086B22">
          <w:rPr>
            <w:rStyle w:val="Hyperlink"/>
            <w:color w:val="auto"/>
            <w:u w:val="none"/>
          </w:rPr>
          <w:t>1.</w:t>
        </w:r>
        <w:r w:rsidR="00086B22">
          <w:rPr>
            <w:rFonts w:ascii="Tw Cen MT" w:hAnsi="Tw Cen MT"/>
            <w:lang w:eastAsia="fr-CM"/>
          </w:rPr>
          <w:tab/>
        </w:r>
        <w:r w:rsidR="00086B22">
          <w:rPr>
            <w:rStyle w:val="Hyperlink"/>
            <w:color w:val="auto"/>
            <w:u w:val="none"/>
          </w:rPr>
          <w:t>Objectif général</w:t>
        </w:r>
        <w:r w:rsidR="00086B22">
          <w:tab/>
        </w:r>
        <w:r w:rsidR="00086B22">
          <w:fldChar w:fldCharType="begin"/>
        </w:r>
        <w:r w:rsidR="00086B22">
          <w:instrText xml:space="preserve"> PAGEREF _Toc202724605 \h \* ROMAN </w:instrText>
        </w:r>
        <w:r w:rsidR="00086B22">
          <w:fldChar w:fldCharType="separate"/>
        </w:r>
        <w:r w:rsidR="00E86793">
          <w:rPr>
            <w:noProof/>
          </w:rPr>
          <w:t>XXVII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606" w:history="1">
        <w:r w:rsidR="00086B22">
          <w:rPr>
            <w:rStyle w:val="Hyperlink"/>
            <w:color w:val="auto"/>
            <w:u w:val="none"/>
          </w:rPr>
          <w:t>2.</w:t>
        </w:r>
        <w:r w:rsidR="00086B22">
          <w:rPr>
            <w:rFonts w:ascii="Tw Cen MT" w:hAnsi="Tw Cen MT"/>
            <w:lang w:eastAsia="fr-CM"/>
          </w:rPr>
          <w:tab/>
        </w:r>
        <w:r w:rsidR="00086B22">
          <w:rPr>
            <w:rStyle w:val="Hyperlink"/>
            <w:color w:val="auto"/>
            <w:u w:val="none"/>
          </w:rPr>
          <w:t>Objectifs spécifiques</w:t>
        </w:r>
        <w:r w:rsidR="00086B22">
          <w:tab/>
        </w:r>
        <w:r w:rsidR="00086B22">
          <w:fldChar w:fldCharType="begin"/>
        </w:r>
        <w:r w:rsidR="00086B22">
          <w:instrText xml:space="preserve"> PAGEREF _Toc202724606 \h \* ROMAN </w:instrText>
        </w:r>
        <w:r w:rsidR="00086B22">
          <w:fldChar w:fldCharType="separate"/>
        </w:r>
        <w:r w:rsidR="00E86793">
          <w:rPr>
            <w:noProof/>
          </w:rPr>
          <w:t>XXVIII</w:t>
        </w:r>
        <w:r w:rsidR="00086B22">
          <w:fldChar w:fldCharType="end"/>
        </w:r>
      </w:hyperlink>
    </w:p>
    <w:p w:rsidR="00160652" w:rsidRDefault="003E4053">
      <w:pPr>
        <w:pStyle w:val="TOC3"/>
        <w:tabs>
          <w:tab w:val="left" w:pos="1200"/>
          <w:tab w:val="right" w:leader="dot" w:pos="8302"/>
        </w:tabs>
        <w:rPr>
          <w:rFonts w:ascii="Tw Cen MT" w:hAnsi="Tw Cen MT"/>
          <w:lang w:eastAsia="fr-CM"/>
        </w:rPr>
      </w:pPr>
      <w:hyperlink w:anchor="_Toc202724607" w:history="1">
        <w:r w:rsidR="00086B22">
          <w:rPr>
            <w:rStyle w:val="Hyperlink"/>
            <w:color w:val="auto"/>
            <w:u w:val="none"/>
          </w:rPr>
          <w:t>IV.</w:t>
        </w:r>
        <w:r w:rsidR="00086B22">
          <w:rPr>
            <w:rFonts w:ascii="Tw Cen MT" w:hAnsi="Tw Cen MT"/>
            <w:lang w:eastAsia="fr-CM"/>
          </w:rPr>
          <w:tab/>
        </w:r>
        <w:r w:rsidR="00086B22">
          <w:rPr>
            <w:rStyle w:val="Hyperlink"/>
            <w:color w:val="auto"/>
            <w:u w:val="none"/>
          </w:rPr>
          <w:t>Expressions des besoins de l’utilisateur</w:t>
        </w:r>
        <w:r w:rsidR="00086B22">
          <w:tab/>
        </w:r>
        <w:r w:rsidR="00086B22">
          <w:fldChar w:fldCharType="begin"/>
        </w:r>
        <w:r w:rsidR="00086B22">
          <w:instrText xml:space="preserve"> PAGEREF _Toc202724607 \h \* ROMAN </w:instrText>
        </w:r>
        <w:r w:rsidR="00086B22">
          <w:fldChar w:fldCharType="separate"/>
        </w:r>
        <w:r w:rsidR="00E86793">
          <w:rPr>
            <w:noProof/>
          </w:rPr>
          <w:t>XXVIII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608" w:history="1">
        <w:r w:rsidR="00086B22">
          <w:rPr>
            <w:rStyle w:val="Hyperlink"/>
            <w:color w:val="auto"/>
            <w:u w:val="none"/>
          </w:rPr>
          <w:t>1.</w:t>
        </w:r>
        <w:r w:rsidR="00086B22">
          <w:rPr>
            <w:rFonts w:ascii="Tw Cen MT" w:hAnsi="Tw Cen MT"/>
            <w:lang w:eastAsia="fr-CM"/>
          </w:rPr>
          <w:tab/>
        </w:r>
        <w:r w:rsidR="00086B22">
          <w:rPr>
            <w:rStyle w:val="Hyperlink"/>
            <w:color w:val="auto"/>
            <w:u w:val="none"/>
          </w:rPr>
          <w:t>Besoins fonctionnels</w:t>
        </w:r>
        <w:r w:rsidR="00086B22">
          <w:tab/>
        </w:r>
        <w:r w:rsidR="00086B22">
          <w:fldChar w:fldCharType="begin"/>
        </w:r>
        <w:r w:rsidR="00086B22">
          <w:instrText xml:space="preserve"> PAGEREF _Toc202724608 \h \* ROMAN </w:instrText>
        </w:r>
        <w:r w:rsidR="00086B22">
          <w:fldChar w:fldCharType="separate"/>
        </w:r>
        <w:r w:rsidR="00E86793">
          <w:rPr>
            <w:noProof/>
          </w:rPr>
          <w:t>XXVIII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609" w:history="1">
        <w:r w:rsidR="00086B22">
          <w:rPr>
            <w:rStyle w:val="Hyperlink"/>
            <w:color w:val="auto"/>
            <w:u w:val="none"/>
          </w:rPr>
          <w:t>2.</w:t>
        </w:r>
        <w:r w:rsidR="00086B22">
          <w:rPr>
            <w:rFonts w:ascii="Tw Cen MT" w:hAnsi="Tw Cen MT"/>
            <w:lang w:eastAsia="fr-CM"/>
          </w:rPr>
          <w:tab/>
        </w:r>
        <w:r w:rsidR="00086B22">
          <w:rPr>
            <w:rStyle w:val="Hyperlink"/>
            <w:color w:val="auto"/>
            <w:u w:val="none"/>
          </w:rPr>
          <w:t>Besoins non fonctionnels</w:t>
        </w:r>
        <w:r w:rsidR="00086B22">
          <w:tab/>
        </w:r>
        <w:r w:rsidR="00086B22">
          <w:fldChar w:fldCharType="begin"/>
        </w:r>
        <w:r w:rsidR="00086B22">
          <w:instrText xml:space="preserve"> PAGEREF _Toc202724609 \h \* ROMAN </w:instrText>
        </w:r>
        <w:r w:rsidR="00086B22">
          <w:fldChar w:fldCharType="separate"/>
        </w:r>
        <w:r w:rsidR="00E86793">
          <w:rPr>
            <w:noProof/>
          </w:rPr>
          <w:t>XXX</w:t>
        </w:r>
        <w:r w:rsidR="00086B22">
          <w:fldChar w:fldCharType="end"/>
        </w:r>
      </w:hyperlink>
    </w:p>
    <w:p w:rsidR="00160652" w:rsidRDefault="003E4053">
      <w:pPr>
        <w:pStyle w:val="TOC3"/>
        <w:tabs>
          <w:tab w:val="left" w:pos="960"/>
          <w:tab w:val="right" w:leader="dot" w:pos="8302"/>
        </w:tabs>
        <w:rPr>
          <w:rFonts w:ascii="Tw Cen MT" w:hAnsi="Tw Cen MT"/>
          <w:lang w:eastAsia="fr-CM"/>
        </w:rPr>
      </w:pPr>
      <w:hyperlink w:anchor="_Toc202724610" w:history="1">
        <w:r w:rsidR="00086B22">
          <w:rPr>
            <w:rStyle w:val="Hyperlink"/>
            <w:color w:val="auto"/>
            <w:u w:val="none"/>
          </w:rPr>
          <w:t>V.</w:t>
        </w:r>
        <w:r w:rsidR="00086B22">
          <w:rPr>
            <w:rFonts w:ascii="Tw Cen MT" w:hAnsi="Tw Cen MT"/>
            <w:lang w:eastAsia="fr-CM"/>
          </w:rPr>
          <w:tab/>
        </w:r>
        <w:r w:rsidR="00086B22">
          <w:rPr>
            <w:rStyle w:val="Hyperlink"/>
            <w:color w:val="auto"/>
            <w:u w:val="none"/>
          </w:rPr>
          <w:t>Planification du projet/ étude / Gantt Project</w:t>
        </w:r>
        <w:r w:rsidR="00086B22">
          <w:tab/>
        </w:r>
        <w:r w:rsidR="00086B22">
          <w:fldChar w:fldCharType="begin"/>
        </w:r>
        <w:r w:rsidR="00086B22">
          <w:instrText xml:space="preserve"> PAGEREF _Toc202724610 \h \* ROMAN </w:instrText>
        </w:r>
        <w:r w:rsidR="00086B22">
          <w:fldChar w:fldCharType="separate"/>
        </w:r>
        <w:r w:rsidR="00E86793">
          <w:rPr>
            <w:noProof/>
          </w:rPr>
          <w:t>XXXI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611" w:history="1">
        <w:r w:rsidR="00086B22">
          <w:rPr>
            <w:rStyle w:val="Hyperlink"/>
            <w:color w:val="auto"/>
            <w:u w:val="none"/>
          </w:rPr>
          <w:t>1.</w:t>
        </w:r>
        <w:r w:rsidR="00086B22">
          <w:rPr>
            <w:rFonts w:ascii="Tw Cen MT" w:hAnsi="Tw Cen MT"/>
            <w:lang w:eastAsia="fr-CM"/>
          </w:rPr>
          <w:tab/>
        </w:r>
        <w:r w:rsidR="00086B22">
          <w:rPr>
            <w:rStyle w:val="Hyperlink"/>
            <w:color w:val="auto"/>
            <w:u w:val="none"/>
          </w:rPr>
          <w:t>Intervenants</w:t>
        </w:r>
        <w:r w:rsidR="00086B22">
          <w:tab/>
        </w:r>
        <w:r w:rsidR="00086B22">
          <w:fldChar w:fldCharType="begin"/>
        </w:r>
        <w:r w:rsidR="00086B22">
          <w:instrText xml:space="preserve"> PAGEREF _Toc202724611 \h \* ROMAN </w:instrText>
        </w:r>
        <w:r w:rsidR="00086B22">
          <w:fldChar w:fldCharType="separate"/>
        </w:r>
        <w:r w:rsidR="00E86793">
          <w:rPr>
            <w:noProof/>
          </w:rPr>
          <w:t>XXXI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612" w:history="1">
        <w:r w:rsidR="00086B22">
          <w:rPr>
            <w:rStyle w:val="Hyperlink"/>
            <w:color w:val="auto"/>
            <w:u w:val="none"/>
          </w:rPr>
          <w:t>2.</w:t>
        </w:r>
        <w:r w:rsidR="00086B22">
          <w:rPr>
            <w:rFonts w:ascii="Tw Cen MT" w:hAnsi="Tw Cen MT"/>
            <w:lang w:eastAsia="fr-CM"/>
          </w:rPr>
          <w:tab/>
        </w:r>
        <w:r w:rsidR="00086B22">
          <w:rPr>
            <w:rStyle w:val="Hyperlink"/>
            <w:color w:val="auto"/>
            <w:u w:val="none"/>
          </w:rPr>
          <w:t>Diagramme de Gantt</w:t>
        </w:r>
        <w:r w:rsidR="00086B22">
          <w:tab/>
        </w:r>
        <w:r w:rsidR="00086B22">
          <w:fldChar w:fldCharType="begin"/>
        </w:r>
        <w:r w:rsidR="00086B22">
          <w:instrText xml:space="preserve"> PAGEREF _Toc202724612 \h \* ROMAN </w:instrText>
        </w:r>
        <w:r w:rsidR="00086B22">
          <w:fldChar w:fldCharType="separate"/>
        </w:r>
        <w:r w:rsidR="00E86793">
          <w:rPr>
            <w:noProof/>
          </w:rPr>
          <w:t>XXXI</w:t>
        </w:r>
        <w:r w:rsidR="00086B22">
          <w:fldChar w:fldCharType="end"/>
        </w:r>
      </w:hyperlink>
    </w:p>
    <w:p w:rsidR="00160652" w:rsidRDefault="003E4053">
      <w:pPr>
        <w:pStyle w:val="TOC3"/>
        <w:tabs>
          <w:tab w:val="left" w:pos="1200"/>
          <w:tab w:val="right" w:leader="dot" w:pos="8302"/>
        </w:tabs>
        <w:rPr>
          <w:rFonts w:ascii="Tw Cen MT" w:hAnsi="Tw Cen MT"/>
          <w:lang w:eastAsia="fr-CM"/>
        </w:rPr>
      </w:pPr>
      <w:hyperlink w:anchor="_Toc202724613" w:history="1">
        <w:r w:rsidR="00086B22">
          <w:rPr>
            <w:rStyle w:val="Hyperlink"/>
            <w:color w:val="auto"/>
            <w:u w:val="none"/>
          </w:rPr>
          <w:t>VI.</w:t>
        </w:r>
        <w:r w:rsidR="00086B22">
          <w:rPr>
            <w:rFonts w:ascii="Tw Cen MT" w:hAnsi="Tw Cen MT"/>
            <w:lang w:eastAsia="fr-CM"/>
          </w:rPr>
          <w:tab/>
        </w:r>
        <w:r w:rsidR="00086B22">
          <w:rPr>
            <w:rStyle w:val="Hyperlink"/>
            <w:color w:val="auto"/>
            <w:u w:val="none"/>
          </w:rPr>
          <w:t>Estimation du coût du projet/étude</w:t>
        </w:r>
        <w:r w:rsidR="00086B22">
          <w:tab/>
        </w:r>
        <w:r w:rsidR="00086B22">
          <w:fldChar w:fldCharType="begin"/>
        </w:r>
        <w:r w:rsidR="00086B22">
          <w:instrText xml:space="preserve"> PAGEREF _Toc202724613 \h \* ROMAN </w:instrText>
        </w:r>
        <w:r w:rsidR="00086B22">
          <w:fldChar w:fldCharType="separate"/>
        </w:r>
        <w:r w:rsidR="00E86793">
          <w:rPr>
            <w:noProof/>
          </w:rPr>
          <w:t>XXXIII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614" w:history="1">
        <w:r w:rsidR="00086B22">
          <w:rPr>
            <w:rStyle w:val="Hyperlink"/>
            <w:color w:val="auto"/>
            <w:u w:val="none"/>
          </w:rPr>
          <w:t>1.</w:t>
        </w:r>
        <w:r w:rsidR="00086B22">
          <w:rPr>
            <w:rFonts w:ascii="Tw Cen MT" w:hAnsi="Tw Cen MT"/>
            <w:lang w:eastAsia="fr-CM"/>
          </w:rPr>
          <w:tab/>
        </w:r>
        <w:r w:rsidR="00086B22">
          <w:rPr>
            <w:rStyle w:val="Hyperlink"/>
            <w:color w:val="auto"/>
            <w:u w:val="none"/>
          </w:rPr>
          <w:t>Ressources Matérielles</w:t>
        </w:r>
        <w:r w:rsidR="00086B22">
          <w:tab/>
        </w:r>
        <w:r w:rsidR="00086B22">
          <w:fldChar w:fldCharType="begin"/>
        </w:r>
        <w:r w:rsidR="00086B22">
          <w:instrText xml:space="preserve"> PAGEREF _Toc202724614 \h \* ROMAN </w:instrText>
        </w:r>
        <w:r w:rsidR="00086B22">
          <w:fldChar w:fldCharType="separate"/>
        </w:r>
        <w:r w:rsidR="00E86793">
          <w:rPr>
            <w:noProof/>
          </w:rPr>
          <w:t>XXXIII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615" w:history="1">
        <w:r w:rsidR="00086B22">
          <w:rPr>
            <w:rStyle w:val="Hyperlink"/>
            <w:color w:val="auto"/>
            <w:u w:val="none"/>
          </w:rPr>
          <w:t>2.</w:t>
        </w:r>
        <w:r w:rsidR="00086B22">
          <w:rPr>
            <w:rFonts w:ascii="Tw Cen MT" w:hAnsi="Tw Cen MT"/>
            <w:lang w:eastAsia="fr-CM"/>
          </w:rPr>
          <w:tab/>
        </w:r>
        <w:r w:rsidR="00086B22">
          <w:rPr>
            <w:rStyle w:val="Hyperlink"/>
            <w:color w:val="auto"/>
            <w:u w:val="none"/>
          </w:rPr>
          <w:t>Ressources logicielles</w:t>
        </w:r>
        <w:r w:rsidR="00086B22">
          <w:tab/>
        </w:r>
        <w:r w:rsidR="00086B22">
          <w:fldChar w:fldCharType="begin"/>
        </w:r>
        <w:r w:rsidR="00086B22">
          <w:instrText xml:space="preserve"> PAGEREF _Toc202724615 \h \* ROMAN </w:instrText>
        </w:r>
        <w:r w:rsidR="00086B22">
          <w:fldChar w:fldCharType="separate"/>
        </w:r>
        <w:r w:rsidR="00E86793">
          <w:rPr>
            <w:noProof/>
          </w:rPr>
          <w:t>XXXIII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616" w:history="1">
        <w:r w:rsidR="00086B22">
          <w:rPr>
            <w:rStyle w:val="Hyperlink"/>
            <w:color w:val="auto"/>
            <w:u w:val="none"/>
          </w:rPr>
          <w:t>3.</w:t>
        </w:r>
        <w:r w:rsidR="00086B22">
          <w:rPr>
            <w:rFonts w:ascii="Tw Cen MT" w:hAnsi="Tw Cen MT"/>
            <w:lang w:eastAsia="fr-CM"/>
          </w:rPr>
          <w:tab/>
        </w:r>
        <w:r w:rsidR="00086B22">
          <w:rPr>
            <w:rStyle w:val="Hyperlink"/>
            <w:color w:val="auto"/>
            <w:u w:val="none"/>
          </w:rPr>
          <w:t>Ressources humaines</w:t>
        </w:r>
        <w:r w:rsidR="00086B22">
          <w:tab/>
        </w:r>
        <w:r w:rsidR="00086B22">
          <w:fldChar w:fldCharType="begin"/>
        </w:r>
        <w:r w:rsidR="00086B22">
          <w:instrText xml:space="preserve"> PAGEREF _Toc202724616 \h \* ROMAN </w:instrText>
        </w:r>
        <w:r w:rsidR="00086B22">
          <w:fldChar w:fldCharType="separate"/>
        </w:r>
        <w:r w:rsidR="00E86793">
          <w:rPr>
            <w:noProof/>
          </w:rPr>
          <w:t>XXXV</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617" w:history="1">
        <w:r w:rsidR="00086B22">
          <w:rPr>
            <w:rStyle w:val="Hyperlink"/>
            <w:color w:val="auto"/>
            <w:u w:val="none"/>
          </w:rPr>
          <w:t>4.</w:t>
        </w:r>
        <w:r w:rsidR="00086B22">
          <w:rPr>
            <w:rFonts w:ascii="Tw Cen MT" w:hAnsi="Tw Cen MT"/>
            <w:lang w:eastAsia="fr-CM"/>
          </w:rPr>
          <w:tab/>
        </w:r>
        <w:r w:rsidR="00086B22">
          <w:rPr>
            <w:rStyle w:val="Hyperlink"/>
            <w:color w:val="auto"/>
            <w:u w:val="none"/>
          </w:rPr>
          <w:t>Cout total</w:t>
        </w:r>
        <w:r w:rsidR="00086B22">
          <w:tab/>
        </w:r>
        <w:r w:rsidR="00086B22">
          <w:fldChar w:fldCharType="begin"/>
        </w:r>
        <w:r w:rsidR="00086B22">
          <w:instrText xml:space="preserve"> PAGEREF _Toc202724617 \h \* ROMAN </w:instrText>
        </w:r>
        <w:r w:rsidR="00086B22">
          <w:fldChar w:fldCharType="separate"/>
        </w:r>
        <w:r w:rsidR="00E86793">
          <w:rPr>
            <w:noProof/>
          </w:rPr>
          <w:t>XXXV</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618" w:history="1">
        <w:r w:rsidR="00086B22">
          <w:rPr>
            <w:rStyle w:val="Hyperlink"/>
            <w:color w:val="auto"/>
            <w:u w:val="none"/>
          </w:rPr>
          <w:t>5.</w:t>
        </w:r>
        <w:r w:rsidR="00086B22">
          <w:rPr>
            <w:rFonts w:ascii="Tw Cen MT" w:hAnsi="Tw Cen MT"/>
            <w:lang w:eastAsia="fr-CM"/>
          </w:rPr>
          <w:tab/>
        </w:r>
        <w:r w:rsidR="00086B22">
          <w:rPr>
            <w:rStyle w:val="Hyperlink"/>
            <w:color w:val="auto"/>
            <w:u w:val="none"/>
          </w:rPr>
          <w:t>Les contraintes du projet/ étude</w:t>
        </w:r>
        <w:r w:rsidR="00086B22">
          <w:tab/>
        </w:r>
        <w:r w:rsidR="00086B22">
          <w:fldChar w:fldCharType="begin"/>
        </w:r>
        <w:r w:rsidR="00086B22">
          <w:instrText xml:space="preserve"> PAGEREF _Toc202724618 \h \* ROMAN </w:instrText>
        </w:r>
        <w:r w:rsidR="00086B22">
          <w:fldChar w:fldCharType="separate"/>
        </w:r>
        <w:r w:rsidR="00E86793">
          <w:rPr>
            <w:noProof/>
          </w:rPr>
          <w:t>XXXV</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619" w:history="1">
        <w:r w:rsidR="00086B22">
          <w:rPr>
            <w:rStyle w:val="Hyperlink"/>
            <w:color w:val="auto"/>
            <w:u w:val="none"/>
          </w:rPr>
          <w:t>6.</w:t>
        </w:r>
        <w:r w:rsidR="00086B22">
          <w:rPr>
            <w:rFonts w:ascii="Tw Cen MT" w:hAnsi="Tw Cen MT"/>
            <w:lang w:eastAsia="fr-CM"/>
          </w:rPr>
          <w:tab/>
        </w:r>
        <w:r w:rsidR="00086B22">
          <w:rPr>
            <w:rStyle w:val="Hyperlink"/>
            <w:color w:val="auto"/>
            <w:u w:val="none"/>
          </w:rPr>
          <w:t>Les livrables</w:t>
        </w:r>
        <w:r w:rsidR="00086B22">
          <w:tab/>
        </w:r>
        <w:r w:rsidR="00086B22">
          <w:fldChar w:fldCharType="begin"/>
        </w:r>
        <w:r w:rsidR="00086B22">
          <w:instrText xml:space="preserve"> PAGEREF _Toc202724619 \h \* ROMAN </w:instrText>
        </w:r>
        <w:r w:rsidR="00086B22">
          <w:fldChar w:fldCharType="separate"/>
        </w:r>
        <w:r w:rsidR="00E86793">
          <w:rPr>
            <w:b/>
            <w:bCs/>
            <w:noProof/>
            <w:lang w:val="fr-FR"/>
          </w:rPr>
          <w:t>Erreur ! Signet non défini.</w:t>
        </w:r>
        <w:r w:rsidR="00086B22">
          <w:fldChar w:fldCharType="end"/>
        </w:r>
      </w:hyperlink>
    </w:p>
    <w:p w:rsidR="00160652" w:rsidRDefault="003E4053">
      <w:pPr>
        <w:pStyle w:val="TOC3"/>
        <w:tabs>
          <w:tab w:val="right" w:leader="dot" w:pos="8302"/>
        </w:tabs>
        <w:rPr>
          <w:rFonts w:ascii="Tw Cen MT" w:hAnsi="Tw Cen MT"/>
          <w:lang w:eastAsia="fr-CM"/>
        </w:rPr>
      </w:pPr>
      <w:hyperlink w:anchor="_Toc202724620" w:history="1">
        <w:r w:rsidR="00086B22">
          <w:rPr>
            <w:rStyle w:val="Hyperlink"/>
            <w:color w:val="auto"/>
            <w:u w:val="none"/>
            <w:lang w:val="fr-FR"/>
          </w:rPr>
          <w:t>Conclusion</w:t>
        </w:r>
        <w:r w:rsidR="00086B22">
          <w:tab/>
        </w:r>
        <w:r w:rsidR="00086B22">
          <w:fldChar w:fldCharType="begin"/>
        </w:r>
        <w:r w:rsidR="00086B22">
          <w:instrText xml:space="preserve"> PAGEREF _Toc202724620 \h \* ROMAN </w:instrText>
        </w:r>
        <w:r w:rsidR="00086B22">
          <w:fldChar w:fldCharType="separate"/>
        </w:r>
        <w:r w:rsidR="00E86793">
          <w:rPr>
            <w:noProof/>
          </w:rPr>
          <w:t>XXXVII</w:t>
        </w:r>
        <w:r w:rsidR="00086B22">
          <w:fldChar w:fldCharType="end"/>
        </w:r>
      </w:hyperlink>
    </w:p>
    <w:p w:rsidR="00160652" w:rsidRDefault="003E4053">
      <w:pPr>
        <w:pStyle w:val="TOC2"/>
        <w:tabs>
          <w:tab w:val="right" w:leader="dot" w:pos="8302"/>
        </w:tabs>
        <w:rPr>
          <w:rFonts w:ascii="Tw Cen MT" w:hAnsi="Tw Cen MT"/>
          <w:lang w:eastAsia="fr-CM"/>
        </w:rPr>
      </w:pPr>
      <w:hyperlink w:anchor="_Toc202724621" w:history="1">
        <w:r w:rsidR="00086B22">
          <w:rPr>
            <w:rStyle w:val="Hyperlink"/>
            <w:color w:val="auto"/>
            <w:u w:val="none"/>
          </w:rPr>
          <w:t>Dossier 3 : Dossier d’Analyse</w:t>
        </w:r>
        <w:r w:rsidR="00086B22">
          <w:tab/>
        </w:r>
        <w:r w:rsidR="00086B22">
          <w:fldChar w:fldCharType="begin"/>
        </w:r>
        <w:r w:rsidR="00086B22">
          <w:instrText xml:space="preserve"> PAGEREF _Toc202724621 \h \* ROMAN </w:instrText>
        </w:r>
        <w:r w:rsidR="00086B22">
          <w:fldChar w:fldCharType="separate"/>
        </w:r>
        <w:r w:rsidR="00E86793">
          <w:rPr>
            <w:noProof/>
          </w:rPr>
          <w:t>XXXVIII</w:t>
        </w:r>
        <w:r w:rsidR="00086B22">
          <w:fldChar w:fldCharType="end"/>
        </w:r>
      </w:hyperlink>
    </w:p>
    <w:p w:rsidR="00160652" w:rsidRDefault="003E4053">
      <w:pPr>
        <w:pStyle w:val="TOC3"/>
        <w:tabs>
          <w:tab w:val="right" w:leader="dot" w:pos="8302"/>
        </w:tabs>
        <w:rPr>
          <w:rFonts w:ascii="Tw Cen MT" w:hAnsi="Tw Cen MT"/>
          <w:lang w:eastAsia="fr-CM"/>
        </w:rPr>
      </w:pPr>
      <w:hyperlink w:anchor="_Toc202724622" w:history="1">
        <w:r w:rsidR="00086B22">
          <w:rPr>
            <w:rStyle w:val="Hyperlink"/>
            <w:color w:val="auto"/>
            <w:u w:val="none"/>
          </w:rPr>
          <w:t>Introduction</w:t>
        </w:r>
        <w:r w:rsidR="00086B22">
          <w:tab/>
        </w:r>
        <w:r w:rsidR="00086B22">
          <w:fldChar w:fldCharType="begin"/>
        </w:r>
        <w:r w:rsidR="00086B22">
          <w:instrText xml:space="preserve"> PAGEREF _Toc202724622 \h \* ROMAN </w:instrText>
        </w:r>
        <w:r w:rsidR="00086B22">
          <w:fldChar w:fldCharType="separate"/>
        </w:r>
        <w:r w:rsidR="00E86793">
          <w:rPr>
            <w:noProof/>
          </w:rPr>
          <w:t>XXXIX</w:t>
        </w:r>
        <w:r w:rsidR="00086B22">
          <w:fldChar w:fldCharType="end"/>
        </w:r>
      </w:hyperlink>
    </w:p>
    <w:p w:rsidR="00160652" w:rsidRDefault="003E4053">
      <w:pPr>
        <w:pStyle w:val="TOC3"/>
        <w:tabs>
          <w:tab w:val="left" w:pos="960"/>
          <w:tab w:val="right" w:leader="dot" w:pos="8302"/>
        </w:tabs>
        <w:rPr>
          <w:rFonts w:ascii="Tw Cen MT" w:hAnsi="Tw Cen MT"/>
          <w:lang w:eastAsia="fr-CM"/>
        </w:rPr>
      </w:pPr>
      <w:hyperlink w:anchor="_Toc202724623" w:history="1">
        <w:r w:rsidR="00086B22">
          <w:rPr>
            <w:rStyle w:val="Hyperlink"/>
            <w:color w:val="auto"/>
            <w:u w:val="none"/>
          </w:rPr>
          <w:t>I.</w:t>
        </w:r>
        <w:r w:rsidR="00086B22">
          <w:rPr>
            <w:rFonts w:ascii="Tw Cen MT" w:hAnsi="Tw Cen MT"/>
            <w:lang w:eastAsia="fr-CM"/>
          </w:rPr>
          <w:tab/>
        </w:r>
        <w:r w:rsidR="00086B22">
          <w:rPr>
            <w:rStyle w:val="Hyperlink"/>
            <w:color w:val="auto"/>
            <w:u w:val="none"/>
          </w:rPr>
          <w:t>Méthode et langage d’analyse</w:t>
        </w:r>
        <w:r w:rsidR="00086B22">
          <w:tab/>
        </w:r>
        <w:r w:rsidR="00086B22">
          <w:fldChar w:fldCharType="begin"/>
        </w:r>
        <w:r w:rsidR="00086B22">
          <w:instrText xml:space="preserve"> PAGEREF _Toc202724623 \h \* ROMAN </w:instrText>
        </w:r>
        <w:r w:rsidR="00086B22">
          <w:fldChar w:fldCharType="separate"/>
        </w:r>
        <w:r w:rsidR="00E86793">
          <w:rPr>
            <w:noProof/>
          </w:rPr>
          <w:t>XL</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624" w:history="1">
        <w:r w:rsidR="00086B22">
          <w:rPr>
            <w:rStyle w:val="Hyperlink"/>
            <w:color w:val="auto"/>
            <w:u w:val="none"/>
          </w:rPr>
          <w:t>1.</w:t>
        </w:r>
        <w:r w:rsidR="00086B22">
          <w:rPr>
            <w:rFonts w:ascii="Tw Cen MT" w:hAnsi="Tw Cen MT"/>
            <w:lang w:eastAsia="fr-CM"/>
          </w:rPr>
          <w:tab/>
        </w:r>
        <w:r w:rsidR="00086B22">
          <w:rPr>
            <w:rStyle w:val="Hyperlink"/>
            <w:color w:val="auto"/>
            <w:u w:val="none"/>
          </w:rPr>
          <w:t>Etude comparative UML et MERISE</w:t>
        </w:r>
        <w:r w:rsidR="00086B22">
          <w:tab/>
        </w:r>
        <w:r w:rsidR="00086B22">
          <w:fldChar w:fldCharType="begin"/>
        </w:r>
        <w:r w:rsidR="00086B22">
          <w:instrText xml:space="preserve"> PAGEREF _Toc202724624 \h \* ROMAN </w:instrText>
        </w:r>
        <w:r w:rsidR="00086B22">
          <w:fldChar w:fldCharType="separate"/>
        </w:r>
        <w:r w:rsidR="00E86793">
          <w:rPr>
            <w:noProof/>
          </w:rPr>
          <w:t>XL</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625" w:history="1">
        <w:r w:rsidR="00086B22">
          <w:rPr>
            <w:rStyle w:val="Hyperlink"/>
            <w:color w:val="auto"/>
            <w:u w:val="none"/>
          </w:rPr>
          <w:t>2.</w:t>
        </w:r>
        <w:r w:rsidR="00086B22">
          <w:rPr>
            <w:rFonts w:ascii="Tw Cen MT" w:hAnsi="Tw Cen MT"/>
            <w:lang w:eastAsia="fr-CM"/>
          </w:rPr>
          <w:tab/>
        </w:r>
        <w:r w:rsidR="00086B22">
          <w:rPr>
            <w:rStyle w:val="Hyperlink"/>
            <w:color w:val="auto"/>
            <w:u w:val="none"/>
          </w:rPr>
          <w:t>Choix et présentation de la démarche d’analyse</w:t>
        </w:r>
        <w:r w:rsidR="00086B22">
          <w:tab/>
        </w:r>
        <w:r w:rsidR="00086B22">
          <w:fldChar w:fldCharType="begin"/>
        </w:r>
        <w:r w:rsidR="00086B22">
          <w:instrText xml:space="preserve"> PAGEREF _Toc202724625 \h \* ROMAN </w:instrText>
        </w:r>
        <w:r w:rsidR="00086B22">
          <w:fldChar w:fldCharType="separate"/>
        </w:r>
        <w:r w:rsidR="00E86793">
          <w:rPr>
            <w:noProof/>
          </w:rPr>
          <w:t>XLII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626" w:history="1">
        <w:r w:rsidR="00086B22">
          <w:rPr>
            <w:rStyle w:val="Hyperlink"/>
            <w:color w:val="auto"/>
            <w:u w:val="none"/>
          </w:rPr>
          <w:t>3.</w:t>
        </w:r>
        <w:r w:rsidR="00086B22">
          <w:rPr>
            <w:rFonts w:ascii="Tw Cen MT" w:hAnsi="Tw Cen MT"/>
            <w:lang w:eastAsia="fr-CM"/>
          </w:rPr>
          <w:tab/>
        </w:r>
        <w:r w:rsidR="00086B22">
          <w:rPr>
            <w:rStyle w:val="Hyperlink"/>
            <w:color w:val="auto"/>
            <w:u w:val="none"/>
          </w:rPr>
          <w:t>Etude comparative des processus unifiés</w:t>
        </w:r>
        <w:r w:rsidR="00086B22">
          <w:tab/>
        </w:r>
        <w:r w:rsidR="00086B22">
          <w:fldChar w:fldCharType="begin"/>
        </w:r>
        <w:r w:rsidR="00086B22">
          <w:instrText xml:space="preserve"> PAGEREF _Toc202724626 \h \* ROMAN </w:instrText>
        </w:r>
        <w:r w:rsidR="00086B22">
          <w:fldChar w:fldCharType="separate"/>
        </w:r>
        <w:r w:rsidR="00E86793">
          <w:rPr>
            <w:noProof/>
          </w:rPr>
          <w:t>XLIII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627" w:history="1">
        <w:r w:rsidR="00086B22">
          <w:rPr>
            <w:rStyle w:val="Hyperlink"/>
            <w:color w:val="auto"/>
            <w:u w:val="none"/>
          </w:rPr>
          <w:t>4.</w:t>
        </w:r>
        <w:r w:rsidR="00086B22">
          <w:rPr>
            <w:rFonts w:ascii="Tw Cen MT" w:hAnsi="Tw Cen MT"/>
            <w:lang w:eastAsia="fr-CM"/>
          </w:rPr>
          <w:tab/>
        </w:r>
        <w:r w:rsidR="00086B22">
          <w:rPr>
            <w:rStyle w:val="Hyperlink"/>
            <w:color w:val="auto"/>
            <w:u w:val="none"/>
          </w:rPr>
          <w:t>Choix et présentation du processus unifié</w:t>
        </w:r>
        <w:r w:rsidR="00086B22">
          <w:tab/>
        </w:r>
        <w:r w:rsidR="00086B22">
          <w:fldChar w:fldCharType="begin"/>
        </w:r>
        <w:r w:rsidR="00086B22">
          <w:instrText xml:space="preserve"> PAGEREF _Toc202724627 \h \* ROMAN </w:instrText>
        </w:r>
        <w:r w:rsidR="00086B22">
          <w:fldChar w:fldCharType="separate"/>
        </w:r>
        <w:r w:rsidR="00E86793">
          <w:rPr>
            <w:noProof/>
          </w:rPr>
          <w:t>XLIV</w:t>
        </w:r>
        <w:r w:rsidR="00086B22">
          <w:fldChar w:fldCharType="end"/>
        </w:r>
      </w:hyperlink>
    </w:p>
    <w:p w:rsidR="00160652" w:rsidRDefault="003E4053">
      <w:pPr>
        <w:pStyle w:val="TOC3"/>
        <w:tabs>
          <w:tab w:val="left" w:pos="960"/>
          <w:tab w:val="right" w:leader="dot" w:pos="8302"/>
        </w:tabs>
        <w:rPr>
          <w:rFonts w:ascii="Tw Cen MT" w:hAnsi="Tw Cen MT"/>
          <w:lang w:eastAsia="fr-CM"/>
        </w:rPr>
      </w:pPr>
      <w:hyperlink w:anchor="_Toc202724628" w:history="1">
        <w:r w:rsidR="00086B22">
          <w:rPr>
            <w:rStyle w:val="Hyperlink"/>
            <w:color w:val="auto"/>
            <w:u w:val="none"/>
          </w:rPr>
          <w:t>II.</w:t>
        </w:r>
        <w:r w:rsidR="00086B22">
          <w:rPr>
            <w:rFonts w:ascii="Tw Cen MT" w:hAnsi="Tw Cen MT"/>
            <w:lang w:eastAsia="fr-CM"/>
          </w:rPr>
          <w:tab/>
        </w:r>
        <w:r w:rsidR="00086B22">
          <w:rPr>
            <w:rStyle w:val="Hyperlink"/>
            <w:color w:val="auto"/>
            <w:u w:val="none"/>
          </w:rPr>
          <w:t>Modélisation</w:t>
        </w:r>
        <w:r w:rsidR="00086B22">
          <w:tab/>
        </w:r>
        <w:r w:rsidR="00086B22">
          <w:fldChar w:fldCharType="begin"/>
        </w:r>
        <w:r w:rsidR="00086B22">
          <w:instrText xml:space="preserve"> PAGEREF _Toc202724628 \h \* ROMAN </w:instrText>
        </w:r>
        <w:r w:rsidR="00086B22">
          <w:fldChar w:fldCharType="separate"/>
        </w:r>
        <w:r w:rsidR="00E86793">
          <w:rPr>
            <w:noProof/>
          </w:rPr>
          <w:t>XLVI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629" w:history="1">
        <w:r w:rsidR="00086B22">
          <w:rPr>
            <w:rStyle w:val="Hyperlink"/>
            <w:color w:val="auto"/>
            <w:u w:val="none"/>
          </w:rPr>
          <w:t>1.</w:t>
        </w:r>
        <w:r w:rsidR="00086B22">
          <w:rPr>
            <w:rFonts w:ascii="Tw Cen MT" w:hAnsi="Tw Cen MT"/>
            <w:lang w:eastAsia="fr-CM"/>
          </w:rPr>
          <w:tab/>
        </w:r>
        <w:r w:rsidR="00086B22">
          <w:rPr>
            <w:rStyle w:val="Hyperlink"/>
            <w:color w:val="auto"/>
            <w:u w:val="none"/>
          </w:rPr>
          <w:t>Diagramme des cas d’utilisation</w:t>
        </w:r>
        <w:r w:rsidR="00086B22">
          <w:tab/>
        </w:r>
        <w:r w:rsidR="00086B22">
          <w:fldChar w:fldCharType="begin"/>
        </w:r>
        <w:r w:rsidR="00086B22">
          <w:instrText xml:space="preserve"> PAGEREF _Toc202724629 \h \* ROMAN </w:instrText>
        </w:r>
        <w:r w:rsidR="00086B22">
          <w:fldChar w:fldCharType="separate"/>
        </w:r>
        <w:r w:rsidR="00E86793">
          <w:rPr>
            <w:noProof/>
          </w:rPr>
          <w:t>XLVII</w:t>
        </w:r>
        <w:r w:rsidR="00086B22">
          <w:fldChar w:fldCharType="end"/>
        </w:r>
      </w:hyperlink>
    </w:p>
    <w:p w:rsidR="00160652" w:rsidRDefault="003E4053">
      <w:pPr>
        <w:pStyle w:val="TOC5"/>
        <w:tabs>
          <w:tab w:val="left" w:pos="1680"/>
          <w:tab w:val="right" w:leader="dot" w:pos="8302"/>
        </w:tabs>
        <w:rPr>
          <w:rFonts w:ascii="Tw Cen MT" w:hAnsi="Tw Cen MT"/>
          <w:lang w:eastAsia="fr-CM"/>
        </w:rPr>
      </w:pPr>
      <w:hyperlink w:anchor="_Toc202724630" w:history="1">
        <w:r w:rsidR="00086B22">
          <w:rPr>
            <w:rStyle w:val="Hyperlink"/>
            <w:color w:val="auto"/>
            <w:u w:val="none"/>
          </w:rPr>
          <w:t>1.1.</w:t>
        </w:r>
        <w:r w:rsidR="00086B22">
          <w:rPr>
            <w:rFonts w:ascii="Tw Cen MT" w:hAnsi="Tw Cen MT"/>
            <w:lang w:eastAsia="fr-CM"/>
          </w:rPr>
          <w:tab/>
        </w:r>
        <w:r w:rsidR="00086B22">
          <w:rPr>
            <w:rStyle w:val="Hyperlink"/>
            <w:color w:val="auto"/>
            <w:u w:val="none"/>
          </w:rPr>
          <w:t>Diagramme de cas d’utilisation globale</w:t>
        </w:r>
        <w:r w:rsidR="00086B22">
          <w:tab/>
        </w:r>
        <w:r w:rsidR="00086B22">
          <w:fldChar w:fldCharType="begin"/>
        </w:r>
        <w:r w:rsidR="00086B22">
          <w:instrText xml:space="preserve"> PAGEREF _Toc202724630 \h \* ROMAN </w:instrText>
        </w:r>
        <w:r w:rsidR="00086B22">
          <w:fldChar w:fldCharType="separate"/>
        </w:r>
        <w:r w:rsidR="00E86793">
          <w:rPr>
            <w:noProof/>
          </w:rPr>
          <w:t>LI</w:t>
        </w:r>
        <w:r w:rsidR="00086B22">
          <w:fldChar w:fldCharType="end"/>
        </w:r>
      </w:hyperlink>
    </w:p>
    <w:p w:rsidR="00160652" w:rsidRDefault="003E4053">
      <w:pPr>
        <w:pStyle w:val="TOC5"/>
        <w:tabs>
          <w:tab w:val="left" w:pos="1680"/>
          <w:tab w:val="right" w:leader="dot" w:pos="8302"/>
        </w:tabs>
        <w:rPr>
          <w:rFonts w:ascii="Tw Cen MT" w:hAnsi="Tw Cen MT"/>
          <w:lang w:eastAsia="fr-CM"/>
        </w:rPr>
      </w:pPr>
      <w:hyperlink w:anchor="_Toc202724631" w:history="1">
        <w:r w:rsidR="00086B22">
          <w:rPr>
            <w:rStyle w:val="Hyperlink"/>
            <w:color w:val="auto"/>
            <w:u w:val="none"/>
          </w:rPr>
          <w:t>1.2.</w:t>
        </w:r>
        <w:r w:rsidR="00086B22">
          <w:rPr>
            <w:rFonts w:ascii="Tw Cen MT" w:hAnsi="Tw Cen MT"/>
            <w:lang w:eastAsia="fr-CM"/>
          </w:rPr>
          <w:tab/>
        </w:r>
        <w:r w:rsidR="00086B22">
          <w:rPr>
            <w:rStyle w:val="Hyperlink"/>
            <w:color w:val="auto"/>
            <w:u w:val="none"/>
          </w:rPr>
          <w:t>Diagrammes de cas d’utilisation spécifique</w:t>
        </w:r>
        <w:r w:rsidR="00086B22">
          <w:tab/>
        </w:r>
        <w:r w:rsidR="00086B22">
          <w:fldChar w:fldCharType="begin"/>
        </w:r>
        <w:r w:rsidR="00086B22">
          <w:instrText xml:space="preserve"> PAGEREF _Toc202724631 \h \* ROMAN </w:instrText>
        </w:r>
        <w:r w:rsidR="00086B22">
          <w:fldChar w:fldCharType="separate"/>
        </w:r>
        <w:r w:rsidR="00E86793">
          <w:rPr>
            <w:noProof/>
          </w:rPr>
          <w:t>LII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632" w:history="1">
        <w:r w:rsidR="00086B22">
          <w:rPr>
            <w:rStyle w:val="Hyperlink"/>
            <w:color w:val="auto"/>
            <w:u w:val="none"/>
          </w:rPr>
          <w:t>2.</w:t>
        </w:r>
        <w:r w:rsidR="00086B22">
          <w:rPr>
            <w:rFonts w:ascii="Tw Cen MT" w:hAnsi="Tw Cen MT"/>
            <w:lang w:eastAsia="fr-CM"/>
          </w:rPr>
          <w:tab/>
        </w:r>
        <w:r w:rsidR="00086B22">
          <w:rPr>
            <w:rStyle w:val="Hyperlink"/>
            <w:color w:val="auto"/>
            <w:u w:val="none"/>
          </w:rPr>
          <w:t>Descriptions textuelles</w:t>
        </w:r>
        <w:r w:rsidR="00086B22">
          <w:tab/>
        </w:r>
        <w:r w:rsidR="00086B22">
          <w:fldChar w:fldCharType="begin"/>
        </w:r>
        <w:r w:rsidR="00086B22">
          <w:instrText xml:space="preserve"> PAGEREF _Toc202724632 \h \* ROMAN </w:instrText>
        </w:r>
        <w:r w:rsidR="00086B22">
          <w:fldChar w:fldCharType="separate"/>
        </w:r>
        <w:r w:rsidR="00E86793">
          <w:rPr>
            <w:noProof/>
          </w:rPr>
          <w:t>LIV</w:t>
        </w:r>
        <w:r w:rsidR="00086B22">
          <w:fldChar w:fldCharType="end"/>
        </w:r>
      </w:hyperlink>
    </w:p>
    <w:p w:rsidR="00160652" w:rsidRDefault="003E4053">
      <w:pPr>
        <w:pStyle w:val="TOC5"/>
        <w:tabs>
          <w:tab w:val="left" w:pos="1680"/>
          <w:tab w:val="right" w:leader="dot" w:pos="8302"/>
        </w:tabs>
        <w:rPr>
          <w:rFonts w:ascii="Tw Cen MT" w:hAnsi="Tw Cen MT"/>
          <w:lang w:eastAsia="fr-CM"/>
        </w:rPr>
      </w:pPr>
      <w:hyperlink w:anchor="_Toc202724633" w:history="1">
        <w:r w:rsidR="00086B22">
          <w:rPr>
            <w:rStyle w:val="Hyperlink"/>
            <w:color w:val="auto"/>
            <w:u w:val="none"/>
          </w:rPr>
          <w:t>2.1.</w:t>
        </w:r>
        <w:r w:rsidR="00086B22">
          <w:rPr>
            <w:rFonts w:ascii="Tw Cen MT" w:hAnsi="Tw Cen MT"/>
            <w:lang w:eastAsia="fr-CM"/>
          </w:rPr>
          <w:tab/>
        </w:r>
        <w:r w:rsidR="00086B22">
          <w:rPr>
            <w:rStyle w:val="Hyperlink"/>
            <w:color w:val="auto"/>
            <w:u w:val="none"/>
          </w:rPr>
          <w:t>Cas 1</w:t>
        </w:r>
        <w:r w:rsidR="00086B22">
          <w:tab/>
        </w:r>
        <w:r w:rsidR="00086B22">
          <w:fldChar w:fldCharType="begin"/>
        </w:r>
        <w:r w:rsidR="00086B22">
          <w:instrText xml:space="preserve"> PAGEREF _Toc202724633 \h \* ROMAN </w:instrText>
        </w:r>
        <w:r w:rsidR="00086B22">
          <w:fldChar w:fldCharType="separate"/>
        </w:r>
        <w:r w:rsidR="00E86793">
          <w:rPr>
            <w:noProof/>
          </w:rPr>
          <w:t>LV</w:t>
        </w:r>
        <w:r w:rsidR="00086B22">
          <w:fldChar w:fldCharType="end"/>
        </w:r>
      </w:hyperlink>
    </w:p>
    <w:p w:rsidR="00160652" w:rsidRDefault="003E4053">
      <w:pPr>
        <w:pStyle w:val="TOC5"/>
        <w:tabs>
          <w:tab w:val="left" w:pos="1680"/>
          <w:tab w:val="right" w:leader="dot" w:pos="8302"/>
        </w:tabs>
        <w:rPr>
          <w:rFonts w:ascii="Tw Cen MT" w:hAnsi="Tw Cen MT"/>
          <w:lang w:eastAsia="fr-CM"/>
        </w:rPr>
      </w:pPr>
      <w:hyperlink w:anchor="_Toc202724634" w:history="1">
        <w:r w:rsidR="00086B22">
          <w:rPr>
            <w:rStyle w:val="Hyperlink"/>
            <w:color w:val="auto"/>
            <w:u w:val="none"/>
          </w:rPr>
          <w:t>2.2.</w:t>
        </w:r>
        <w:r w:rsidR="00086B22">
          <w:rPr>
            <w:rFonts w:ascii="Tw Cen MT" w:hAnsi="Tw Cen MT"/>
            <w:lang w:eastAsia="fr-CM"/>
          </w:rPr>
          <w:tab/>
        </w:r>
        <w:r w:rsidR="00086B22">
          <w:rPr>
            <w:rStyle w:val="Hyperlink"/>
            <w:color w:val="auto"/>
            <w:u w:val="none"/>
          </w:rPr>
          <w:t>Cas 2</w:t>
        </w:r>
        <w:r w:rsidR="00086B22">
          <w:tab/>
        </w:r>
        <w:r w:rsidR="00086B22">
          <w:fldChar w:fldCharType="begin"/>
        </w:r>
        <w:r w:rsidR="00086B22">
          <w:instrText xml:space="preserve"> PAGEREF _Toc202724634 \h \* ROMAN </w:instrText>
        </w:r>
        <w:r w:rsidR="00086B22">
          <w:fldChar w:fldCharType="separate"/>
        </w:r>
        <w:r w:rsidR="00E86793">
          <w:rPr>
            <w:noProof/>
          </w:rPr>
          <w:t>LVII</w:t>
        </w:r>
        <w:r w:rsidR="00086B22">
          <w:fldChar w:fldCharType="end"/>
        </w:r>
      </w:hyperlink>
    </w:p>
    <w:p w:rsidR="00160652" w:rsidRDefault="003E4053">
      <w:pPr>
        <w:pStyle w:val="TOC5"/>
        <w:tabs>
          <w:tab w:val="left" w:pos="1680"/>
          <w:tab w:val="right" w:leader="dot" w:pos="8302"/>
        </w:tabs>
        <w:rPr>
          <w:rFonts w:ascii="Tw Cen MT" w:hAnsi="Tw Cen MT"/>
          <w:lang w:eastAsia="fr-CM"/>
        </w:rPr>
      </w:pPr>
      <w:hyperlink w:anchor="_Toc202724635" w:history="1">
        <w:r w:rsidR="00086B22">
          <w:rPr>
            <w:rStyle w:val="Hyperlink"/>
            <w:color w:val="auto"/>
            <w:u w:val="none"/>
          </w:rPr>
          <w:t>2.3.</w:t>
        </w:r>
        <w:r w:rsidR="00086B22">
          <w:rPr>
            <w:rFonts w:ascii="Tw Cen MT" w:hAnsi="Tw Cen MT"/>
            <w:lang w:eastAsia="fr-CM"/>
          </w:rPr>
          <w:tab/>
        </w:r>
        <w:r w:rsidR="00086B22">
          <w:rPr>
            <w:rStyle w:val="Hyperlink"/>
            <w:color w:val="auto"/>
            <w:u w:val="none"/>
          </w:rPr>
          <w:t>Cas 3</w:t>
        </w:r>
        <w:r w:rsidR="00086B22">
          <w:tab/>
        </w:r>
        <w:r w:rsidR="00086B22">
          <w:fldChar w:fldCharType="begin"/>
        </w:r>
        <w:r w:rsidR="00086B22">
          <w:instrText xml:space="preserve"> PAGEREF _Toc202724635 \h \* ROMAN </w:instrText>
        </w:r>
        <w:r w:rsidR="00086B22">
          <w:fldChar w:fldCharType="separate"/>
        </w:r>
        <w:r w:rsidR="00E86793">
          <w:rPr>
            <w:noProof/>
          </w:rPr>
          <w:t>LVII</w:t>
        </w:r>
        <w:r w:rsidR="00086B22">
          <w:fldChar w:fldCharType="end"/>
        </w:r>
      </w:hyperlink>
    </w:p>
    <w:p w:rsidR="00160652" w:rsidRDefault="003E4053">
      <w:pPr>
        <w:pStyle w:val="TOC5"/>
        <w:tabs>
          <w:tab w:val="left" w:pos="1680"/>
          <w:tab w:val="right" w:leader="dot" w:pos="8302"/>
        </w:tabs>
        <w:rPr>
          <w:rFonts w:ascii="Tw Cen MT" w:hAnsi="Tw Cen MT"/>
          <w:lang w:eastAsia="fr-CM"/>
        </w:rPr>
      </w:pPr>
      <w:hyperlink w:anchor="_Toc202724636" w:history="1">
        <w:r w:rsidR="00086B22">
          <w:rPr>
            <w:rStyle w:val="Hyperlink"/>
            <w:color w:val="auto"/>
            <w:u w:val="none"/>
          </w:rPr>
          <w:t>2.4.</w:t>
        </w:r>
        <w:r w:rsidR="00086B22">
          <w:rPr>
            <w:rFonts w:ascii="Tw Cen MT" w:hAnsi="Tw Cen MT"/>
            <w:lang w:eastAsia="fr-CM"/>
          </w:rPr>
          <w:tab/>
        </w:r>
        <w:r w:rsidR="00086B22">
          <w:rPr>
            <w:rStyle w:val="Hyperlink"/>
            <w:color w:val="auto"/>
            <w:u w:val="none"/>
          </w:rPr>
          <w:t>Cas 4</w:t>
        </w:r>
        <w:r w:rsidR="00086B22">
          <w:tab/>
        </w:r>
        <w:r w:rsidR="00086B22">
          <w:fldChar w:fldCharType="begin"/>
        </w:r>
        <w:r w:rsidR="00086B22">
          <w:instrText xml:space="preserve"> PAGEREF _Toc202724636 \h \* ROMAN </w:instrText>
        </w:r>
        <w:r w:rsidR="00086B22">
          <w:fldChar w:fldCharType="separate"/>
        </w:r>
        <w:r w:rsidR="00E86793">
          <w:rPr>
            <w:noProof/>
          </w:rPr>
          <w:t>LVII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637" w:history="1">
        <w:r w:rsidR="00086B22">
          <w:rPr>
            <w:rStyle w:val="Hyperlink"/>
            <w:color w:val="auto"/>
            <w:u w:val="none"/>
          </w:rPr>
          <w:t>3.</w:t>
        </w:r>
        <w:r w:rsidR="00086B22">
          <w:rPr>
            <w:rFonts w:ascii="Tw Cen MT" w:hAnsi="Tw Cen MT"/>
            <w:lang w:eastAsia="fr-CM"/>
          </w:rPr>
          <w:tab/>
        </w:r>
        <w:r w:rsidR="00086B22">
          <w:rPr>
            <w:rStyle w:val="Hyperlink"/>
            <w:color w:val="auto"/>
            <w:u w:val="none"/>
          </w:rPr>
          <w:t>Diagramme de communication</w:t>
        </w:r>
        <w:r w:rsidR="00086B22">
          <w:tab/>
        </w:r>
        <w:r w:rsidR="00086B22">
          <w:fldChar w:fldCharType="begin"/>
        </w:r>
        <w:r w:rsidR="00086B22">
          <w:instrText xml:space="preserve"> PAGEREF _Toc202724637 \h \* ROMAN </w:instrText>
        </w:r>
        <w:r w:rsidR="00086B22">
          <w:fldChar w:fldCharType="separate"/>
        </w:r>
        <w:r w:rsidR="00E86793">
          <w:rPr>
            <w:noProof/>
          </w:rPr>
          <w:t>LVIII</w:t>
        </w:r>
        <w:r w:rsidR="00086B22">
          <w:fldChar w:fldCharType="end"/>
        </w:r>
      </w:hyperlink>
    </w:p>
    <w:p w:rsidR="00160652" w:rsidRDefault="003E4053">
      <w:pPr>
        <w:pStyle w:val="TOC5"/>
        <w:tabs>
          <w:tab w:val="right" w:leader="dot" w:pos="8302"/>
        </w:tabs>
        <w:rPr>
          <w:rFonts w:ascii="Tw Cen MT" w:hAnsi="Tw Cen MT"/>
          <w:lang w:eastAsia="fr-CM"/>
        </w:rPr>
      </w:pPr>
      <w:hyperlink w:anchor="_Toc202724638" w:history="1">
        <w:r w:rsidR="00086B22">
          <w:rPr>
            <w:rStyle w:val="Hyperlink"/>
            <w:color w:val="auto"/>
            <w:u w:val="none"/>
          </w:rPr>
          <w:t>3.1. Cas 1</w:t>
        </w:r>
        <w:r w:rsidR="00086B22">
          <w:tab/>
        </w:r>
        <w:r w:rsidR="00086B22">
          <w:fldChar w:fldCharType="begin"/>
        </w:r>
        <w:r w:rsidR="00086B22">
          <w:instrText xml:space="preserve"> PAGEREF _Toc202724638 \h \* ROMAN </w:instrText>
        </w:r>
        <w:r w:rsidR="00086B22">
          <w:fldChar w:fldCharType="separate"/>
        </w:r>
        <w:r w:rsidR="00E86793">
          <w:rPr>
            <w:noProof/>
          </w:rPr>
          <w:t>LIX</w:t>
        </w:r>
        <w:r w:rsidR="00086B22">
          <w:fldChar w:fldCharType="end"/>
        </w:r>
      </w:hyperlink>
    </w:p>
    <w:p w:rsidR="00160652" w:rsidRDefault="003E4053">
      <w:pPr>
        <w:pStyle w:val="TOC5"/>
        <w:tabs>
          <w:tab w:val="right" w:leader="dot" w:pos="8302"/>
        </w:tabs>
        <w:rPr>
          <w:rFonts w:ascii="Tw Cen MT" w:hAnsi="Tw Cen MT"/>
          <w:lang w:eastAsia="fr-CM"/>
        </w:rPr>
      </w:pPr>
      <w:hyperlink w:anchor="_Toc202724639" w:history="1">
        <w:r w:rsidR="00086B22">
          <w:rPr>
            <w:rStyle w:val="Hyperlink"/>
            <w:color w:val="auto"/>
            <w:u w:val="none"/>
          </w:rPr>
          <w:t>3.2. Cas 2</w:t>
        </w:r>
        <w:r w:rsidR="00086B22">
          <w:tab/>
        </w:r>
        <w:r w:rsidR="00086B22">
          <w:fldChar w:fldCharType="begin"/>
        </w:r>
        <w:r w:rsidR="00086B22">
          <w:instrText xml:space="preserve"> PAGEREF _Toc202724639 \h \* ROMAN </w:instrText>
        </w:r>
        <w:r w:rsidR="00086B22">
          <w:fldChar w:fldCharType="separate"/>
        </w:r>
        <w:r w:rsidR="00E86793">
          <w:rPr>
            <w:noProof/>
          </w:rPr>
          <w:t>LX</w:t>
        </w:r>
        <w:r w:rsidR="00086B22">
          <w:fldChar w:fldCharType="end"/>
        </w:r>
      </w:hyperlink>
    </w:p>
    <w:p w:rsidR="00160652" w:rsidRDefault="003E4053">
      <w:pPr>
        <w:pStyle w:val="TOC5"/>
        <w:tabs>
          <w:tab w:val="right" w:leader="dot" w:pos="8302"/>
        </w:tabs>
        <w:rPr>
          <w:rFonts w:ascii="Tw Cen MT" w:hAnsi="Tw Cen MT"/>
          <w:lang w:eastAsia="fr-CM"/>
        </w:rPr>
      </w:pPr>
      <w:hyperlink w:anchor="_Toc202724640" w:history="1">
        <w:r w:rsidR="00086B22">
          <w:rPr>
            <w:rStyle w:val="Hyperlink"/>
            <w:color w:val="auto"/>
            <w:u w:val="none"/>
          </w:rPr>
          <w:t>3.3. Cas 3</w:t>
        </w:r>
        <w:r w:rsidR="00086B22">
          <w:tab/>
        </w:r>
        <w:r w:rsidR="00086B22">
          <w:fldChar w:fldCharType="begin"/>
        </w:r>
        <w:r w:rsidR="00086B22">
          <w:instrText xml:space="preserve"> PAGEREF _Toc202724640 \h \* ROMAN </w:instrText>
        </w:r>
        <w:r w:rsidR="00086B22">
          <w:fldChar w:fldCharType="separate"/>
        </w:r>
        <w:r w:rsidR="00E86793">
          <w:rPr>
            <w:b/>
            <w:bCs/>
            <w:noProof/>
            <w:lang w:val="fr-FR"/>
          </w:rPr>
          <w:t>Erreur ! Signet non défini.</w:t>
        </w:r>
        <w:r w:rsidR="00086B22">
          <w:fldChar w:fldCharType="end"/>
        </w:r>
      </w:hyperlink>
    </w:p>
    <w:p w:rsidR="00160652" w:rsidRDefault="003E4053">
      <w:pPr>
        <w:pStyle w:val="TOC5"/>
        <w:tabs>
          <w:tab w:val="right" w:leader="dot" w:pos="8302"/>
        </w:tabs>
        <w:rPr>
          <w:rFonts w:ascii="Tw Cen MT" w:hAnsi="Tw Cen MT"/>
          <w:lang w:eastAsia="fr-CM"/>
        </w:rPr>
      </w:pPr>
      <w:hyperlink w:anchor="_Toc202724641" w:history="1">
        <w:r w:rsidR="00086B22">
          <w:rPr>
            <w:rStyle w:val="Hyperlink"/>
            <w:color w:val="auto"/>
            <w:u w:val="none"/>
          </w:rPr>
          <w:t>3.4. Cas 4</w:t>
        </w:r>
        <w:r w:rsidR="00086B22">
          <w:tab/>
        </w:r>
        <w:r w:rsidR="00086B22">
          <w:fldChar w:fldCharType="begin"/>
        </w:r>
        <w:r w:rsidR="00086B22">
          <w:instrText xml:space="preserve"> PAGEREF _Toc202724641 \h \* ROMAN </w:instrText>
        </w:r>
        <w:r w:rsidR="00086B22">
          <w:fldChar w:fldCharType="separate"/>
        </w:r>
        <w:r w:rsidR="00E86793">
          <w:rPr>
            <w:b/>
            <w:bCs/>
            <w:noProof/>
            <w:lang w:val="fr-FR"/>
          </w:rPr>
          <w:t>Erreur ! Signet non défini.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642" w:history="1">
        <w:r w:rsidR="00086B22">
          <w:rPr>
            <w:rStyle w:val="Hyperlink"/>
            <w:color w:val="auto"/>
            <w:u w:val="none"/>
          </w:rPr>
          <w:t>5.</w:t>
        </w:r>
        <w:r w:rsidR="00086B22">
          <w:rPr>
            <w:rFonts w:ascii="Tw Cen MT" w:hAnsi="Tw Cen MT"/>
            <w:lang w:eastAsia="fr-CM"/>
          </w:rPr>
          <w:tab/>
        </w:r>
        <w:r w:rsidR="00086B22">
          <w:rPr>
            <w:rStyle w:val="Hyperlink"/>
            <w:color w:val="auto"/>
            <w:u w:val="none"/>
          </w:rPr>
          <w:t>Diagramme de séquence</w:t>
        </w:r>
        <w:r w:rsidR="00086B22">
          <w:tab/>
        </w:r>
        <w:r w:rsidR="00086B22">
          <w:fldChar w:fldCharType="begin"/>
        </w:r>
        <w:r w:rsidR="00086B22">
          <w:instrText xml:space="preserve"> PAGEREF _Toc202724642 \h \* ROMAN </w:instrText>
        </w:r>
        <w:r w:rsidR="00086B22">
          <w:fldChar w:fldCharType="separate"/>
        </w:r>
        <w:r w:rsidR="00E86793">
          <w:rPr>
            <w:noProof/>
          </w:rPr>
          <w:t>LXI</w:t>
        </w:r>
        <w:r w:rsidR="00086B22">
          <w:fldChar w:fldCharType="end"/>
        </w:r>
      </w:hyperlink>
    </w:p>
    <w:p w:rsidR="00160652" w:rsidRDefault="003E4053">
      <w:pPr>
        <w:pStyle w:val="TOC5"/>
        <w:tabs>
          <w:tab w:val="left" w:pos="1680"/>
          <w:tab w:val="right" w:leader="dot" w:pos="8302"/>
        </w:tabs>
        <w:rPr>
          <w:rFonts w:ascii="Tw Cen MT" w:hAnsi="Tw Cen MT"/>
          <w:lang w:eastAsia="fr-CM"/>
        </w:rPr>
      </w:pPr>
      <w:hyperlink w:anchor="_Toc202724643" w:history="1">
        <w:r w:rsidR="00086B22">
          <w:rPr>
            <w:rStyle w:val="Hyperlink"/>
            <w:color w:val="auto"/>
            <w:u w:val="none"/>
          </w:rPr>
          <w:t>5.1.</w:t>
        </w:r>
        <w:r w:rsidR="00086B22">
          <w:rPr>
            <w:rFonts w:ascii="Tw Cen MT" w:hAnsi="Tw Cen MT"/>
            <w:lang w:eastAsia="fr-CM"/>
          </w:rPr>
          <w:tab/>
        </w:r>
        <w:r w:rsidR="00086B22">
          <w:rPr>
            <w:rStyle w:val="Hyperlink"/>
            <w:color w:val="auto"/>
            <w:u w:val="none"/>
          </w:rPr>
          <w:t>Cas 1</w:t>
        </w:r>
        <w:r w:rsidR="00086B22">
          <w:tab/>
        </w:r>
        <w:r w:rsidR="00086B22">
          <w:fldChar w:fldCharType="begin"/>
        </w:r>
        <w:r w:rsidR="00086B22">
          <w:instrText xml:space="preserve"> PAGEREF _Toc202724643 \h \* ROMAN </w:instrText>
        </w:r>
        <w:r w:rsidR="00086B22">
          <w:fldChar w:fldCharType="separate"/>
        </w:r>
        <w:r w:rsidR="00E86793">
          <w:rPr>
            <w:noProof/>
          </w:rPr>
          <w:t>LXIII</w:t>
        </w:r>
        <w:r w:rsidR="00086B22">
          <w:fldChar w:fldCharType="end"/>
        </w:r>
      </w:hyperlink>
    </w:p>
    <w:p w:rsidR="00160652" w:rsidRDefault="003E4053">
      <w:pPr>
        <w:pStyle w:val="TOC5"/>
        <w:tabs>
          <w:tab w:val="left" w:pos="1680"/>
          <w:tab w:val="right" w:leader="dot" w:pos="8302"/>
        </w:tabs>
        <w:rPr>
          <w:rFonts w:ascii="Tw Cen MT" w:hAnsi="Tw Cen MT"/>
          <w:lang w:eastAsia="fr-CM"/>
        </w:rPr>
      </w:pPr>
      <w:hyperlink w:anchor="_Toc202724644" w:history="1">
        <w:r w:rsidR="00086B22">
          <w:rPr>
            <w:rStyle w:val="Hyperlink"/>
            <w:color w:val="auto"/>
            <w:u w:val="none"/>
          </w:rPr>
          <w:t>5.2.</w:t>
        </w:r>
        <w:r w:rsidR="00086B22">
          <w:rPr>
            <w:rFonts w:ascii="Tw Cen MT" w:hAnsi="Tw Cen MT"/>
            <w:lang w:eastAsia="fr-CM"/>
          </w:rPr>
          <w:tab/>
        </w:r>
        <w:r w:rsidR="00086B22">
          <w:rPr>
            <w:rStyle w:val="Hyperlink"/>
            <w:color w:val="auto"/>
            <w:u w:val="none"/>
          </w:rPr>
          <w:t>Cas 2</w:t>
        </w:r>
        <w:r w:rsidR="00086B22">
          <w:tab/>
        </w:r>
        <w:r w:rsidR="00086B22">
          <w:fldChar w:fldCharType="begin"/>
        </w:r>
        <w:r w:rsidR="00086B22">
          <w:instrText xml:space="preserve"> PAGEREF _Toc202724644 \h \* ROMAN </w:instrText>
        </w:r>
        <w:r w:rsidR="00086B22">
          <w:fldChar w:fldCharType="separate"/>
        </w:r>
        <w:r w:rsidR="00E86793">
          <w:rPr>
            <w:noProof/>
          </w:rPr>
          <w:t>LXIV</w:t>
        </w:r>
        <w:r w:rsidR="00086B22">
          <w:fldChar w:fldCharType="end"/>
        </w:r>
      </w:hyperlink>
    </w:p>
    <w:p w:rsidR="00160652" w:rsidRDefault="003E4053">
      <w:pPr>
        <w:pStyle w:val="TOC5"/>
        <w:tabs>
          <w:tab w:val="left" w:pos="1680"/>
          <w:tab w:val="right" w:leader="dot" w:pos="8302"/>
        </w:tabs>
        <w:rPr>
          <w:rFonts w:ascii="Tw Cen MT" w:hAnsi="Tw Cen MT"/>
          <w:lang w:eastAsia="fr-CM"/>
        </w:rPr>
      </w:pPr>
      <w:hyperlink w:anchor="_Toc202724645" w:history="1">
        <w:r w:rsidR="00086B22">
          <w:rPr>
            <w:rStyle w:val="Hyperlink"/>
            <w:color w:val="auto"/>
            <w:u w:val="none"/>
          </w:rPr>
          <w:t>5.3.</w:t>
        </w:r>
        <w:r w:rsidR="00086B22">
          <w:rPr>
            <w:rFonts w:ascii="Tw Cen MT" w:hAnsi="Tw Cen MT"/>
            <w:lang w:eastAsia="fr-CM"/>
          </w:rPr>
          <w:tab/>
        </w:r>
        <w:r w:rsidR="00086B22">
          <w:rPr>
            <w:rStyle w:val="Hyperlink"/>
            <w:color w:val="auto"/>
            <w:u w:val="none"/>
          </w:rPr>
          <w:t>Cas 3</w:t>
        </w:r>
        <w:r w:rsidR="00086B22">
          <w:tab/>
        </w:r>
        <w:r w:rsidR="00086B22">
          <w:fldChar w:fldCharType="begin"/>
        </w:r>
        <w:r w:rsidR="00086B22">
          <w:instrText xml:space="preserve"> PAGEREF _Toc202724645 \h \* ROMAN </w:instrText>
        </w:r>
        <w:r w:rsidR="00086B22">
          <w:fldChar w:fldCharType="separate"/>
        </w:r>
        <w:r w:rsidR="00E86793">
          <w:rPr>
            <w:b/>
            <w:bCs/>
            <w:noProof/>
            <w:lang w:val="fr-FR"/>
          </w:rPr>
          <w:t>Erreur ! Signet non défini.</w:t>
        </w:r>
        <w:r w:rsidR="00086B22">
          <w:fldChar w:fldCharType="end"/>
        </w:r>
      </w:hyperlink>
    </w:p>
    <w:p w:rsidR="00160652" w:rsidRDefault="003E4053">
      <w:pPr>
        <w:pStyle w:val="TOC5"/>
        <w:tabs>
          <w:tab w:val="left" w:pos="1680"/>
          <w:tab w:val="right" w:leader="dot" w:pos="8302"/>
        </w:tabs>
        <w:rPr>
          <w:rFonts w:ascii="Tw Cen MT" w:hAnsi="Tw Cen MT"/>
          <w:lang w:eastAsia="fr-CM"/>
        </w:rPr>
      </w:pPr>
      <w:hyperlink w:anchor="_Toc202724646" w:history="1">
        <w:r w:rsidR="00086B22">
          <w:rPr>
            <w:rStyle w:val="Hyperlink"/>
            <w:color w:val="auto"/>
            <w:u w:val="none"/>
          </w:rPr>
          <w:t>5.4.</w:t>
        </w:r>
        <w:r w:rsidR="00086B22">
          <w:rPr>
            <w:rFonts w:ascii="Tw Cen MT" w:hAnsi="Tw Cen MT"/>
            <w:lang w:eastAsia="fr-CM"/>
          </w:rPr>
          <w:tab/>
        </w:r>
        <w:r w:rsidR="00086B22">
          <w:rPr>
            <w:rStyle w:val="Hyperlink"/>
            <w:color w:val="auto"/>
            <w:u w:val="none"/>
          </w:rPr>
          <w:t>Cas 4</w:t>
        </w:r>
        <w:r w:rsidR="00086B22">
          <w:tab/>
        </w:r>
        <w:r w:rsidR="00086B22">
          <w:fldChar w:fldCharType="begin"/>
        </w:r>
        <w:r w:rsidR="00086B22">
          <w:instrText xml:space="preserve"> PAGEREF _Toc202724646 \h \* ROMAN </w:instrText>
        </w:r>
        <w:r w:rsidR="00086B22">
          <w:fldChar w:fldCharType="separate"/>
        </w:r>
        <w:r w:rsidR="00E86793">
          <w:rPr>
            <w:b/>
            <w:bCs/>
            <w:noProof/>
            <w:lang w:val="fr-FR"/>
          </w:rPr>
          <w:t>Erreur ! Signet non défini.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647" w:history="1">
        <w:r w:rsidR="00086B22">
          <w:rPr>
            <w:rStyle w:val="Hyperlink"/>
            <w:color w:val="auto"/>
            <w:u w:val="none"/>
          </w:rPr>
          <w:t>6.</w:t>
        </w:r>
        <w:r w:rsidR="00086B22">
          <w:rPr>
            <w:rFonts w:ascii="Tw Cen MT" w:hAnsi="Tw Cen MT"/>
            <w:lang w:eastAsia="fr-CM"/>
          </w:rPr>
          <w:tab/>
        </w:r>
        <w:r w:rsidR="00086B22">
          <w:rPr>
            <w:rStyle w:val="Hyperlink"/>
            <w:color w:val="auto"/>
            <w:u w:val="none"/>
          </w:rPr>
          <w:t>Diagramme d’activité</w:t>
        </w:r>
        <w:r w:rsidR="00086B22">
          <w:tab/>
        </w:r>
        <w:r w:rsidR="00086B22">
          <w:fldChar w:fldCharType="begin"/>
        </w:r>
        <w:r w:rsidR="00086B22">
          <w:instrText xml:space="preserve"> PAGEREF _Toc202724647 \h \* ROMAN </w:instrText>
        </w:r>
        <w:r w:rsidR="00086B22">
          <w:fldChar w:fldCharType="separate"/>
        </w:r>
        <w:r w:rsidR="00E86793">
          <w:rPr>
            <w:noProof/>
          </w:rPr>
          <w:t>LXV</w:t>
        </w:r>
        <w:r w:rsidR="00086B22">
          <w:fldChar w:fldCharType="end"/>
        </w:r>
      </w:hyperlink>
    </w:p>
    <w:p w:rsidR="00160652" w:rsidRDefault="003E4053">
      <w:pPr>
        <w:pStyle w:val="TOC5"/>
        <w:tabs>
          <w:tab w:val="left" w:pos="1680"/>
          <w:tab w:val="right" w:leader="dot" w:pos="8302"/>
        </w:tabs>
        <w:rPr>
          <w:rFonts w:ascii="Tw Cen MT" w:hAnsi="Tw Cen MT"/>
          <w:lang w:eastAsia="fr-CM"/>
        </w:rPr>
      </w:pPr>
      <w:hyperlink w:anchor="_Toc202724648" w:history="1">
        <w:r w:rsidR="00086B22">
          <w:rPr>
            <w:rStyle w:val="Hyperlink"/>
            <w:color w:val="auto"/>
            <w:u w:val="none"/>
          </w:rPr>
          <w:t>6.1.</w:t>
        </w:r>
        <w:r w:rsidR="00086B22">
          <w:rPr>
            <w:rFonts w:ascii="Tw Cen MT" w:hAnsi="Tw Cen MT"/>
            <w:lang w:eastAsia="fr-CM"/>
          </w:rPr>
          <w:tab/>
        </w:r>
        <w:r w:rsidR="00086B22">
          <w:rPr>
            <w:rStyle w:val="Hyperlink"/>
            <w:color w:val="auto"/>
            <w:u w:val="none"/>
          </w:rPr>
          <w:t>Cas 1</w:t>
        </w:r>
        <w:r w:rsidR="00086B22">
          <w:tab/>
        </w:r>
        <w:r w:rsidR="00086B22">
          <w:fldChar w:fldCharType="begin"/>
        </w:r>
        <w:r w:rsidR="00086B22">
          <w:instrText xml:space="preserve"> PAGEREF _Toc202724648 \h \* ROMAN </w:instrText>
        </w:r>
        <w:r w:rsidR="00086B22">
          <w:fldChar w:fldCharType="separate"/>
        </w:r>
        <w:r w:rsidR="00E86793">
          <w:rPr>
            <w:noProof/>
          </w:rPr>
          <w:t>LXVI</w:t>
        </w:r>
        <w:r w:rsidR="00086B22">
          <w:fldChar w:fldCharType="end"/>
        </w:r>
      </w:hyperlink>
    </w:p>
    <w:p w:rsidR="00160652" w:rsidRDefault="003E4053">
      <w:pPr>
        <w:pStyle w:val="TOC5"/>
        <w:tabs>
          <w:tab w:val="left" w:pos="1680"/>
          <w:tab w:val="right" w:leader="dot" w:pos="8302"/>
        </w:tabs>
        <w:rPr>
          <w:rFonts w:ascii="Tw Cen MT" w:hAnsi="Tw Cen MT"/>
          <w:lang w:eastAsia="fr-CM"/>
        </w:rPr>
      </w:pPr>
      <w:hyperlink w:anchor="_Toc202724649" w:history="1">
        <w:r w:rsidR="00086B22">
          <w:rPr>
            <w:rStyle w:val="Hyperlink"/>
            <w:color w:val="auto"/>
            <w:u w:val="none"/>
          </w:rPr>
          <w:t>6.2.</w:t>
        </w:r>
        <w:r w:rsidR="00086B22">
          <w:rPr>
            <w:rFonts w:ascii="Tw Cen MT" w:hAnsi="Tw Cen MT"/>
            <w:lang w:eastAsia="fr-CM"/>
          </w:rPr>
          <w:tab/>
        </w:r>
        <w:r w:rsidR="00086B22">
          <w:rPr>
            <w:rStyle w:val="Hyperlink"/>
            <w:color w:val="auto"/>
            <w:u w:val="none"/>
          </w:rPr>
          <w:t>Cas 2</w:t>
        </w:r>
        <w:r w:rsidR="00086B22">
          <w:tab/>
        </w:r>
        <w:r w:rsidR="00086B22">
          <w:fldChar w:fldCharType="begin"/>
        </w:r>
        <w:r w:rsidR="00086B22">
          <w:instrText xml:space="preserve"> PAGEREF _Toc202724649 \h \* ROMAN </w:instrText>
        </w:r>
        <w:r w:rsidR="00086B22">
          <w:fldChar w:fldCharType="separate"/>
        </w:r>
        <w:r w:rsidR="00E86793">
          <w:rPr>
            <w:noProof/>
          </w:rPr>
          <w:t>LXVIII</w:t>
        </w:r>
        <w:r w:rsidR="00086B22">
          <w:fldChar w:fldCharType="end"/>
        </w:r>
      </w:hyperlink>
    </w:p>
    <w:p w:rsidR="00160652" w:rsidRDefault="003E4053">
      <w:pPr>
        <w:pStyle w:val="TOC5"/>
        <w:tabs>
          <w:tab w:val="left" w:pos="1680"/>
          <w:tab w:val="right" w:leader="dot" w:pos="8302"/>
        </w:tabs>
        <w:rPr>
          <w:rFonts w:ascii="Tw Cen MT" w:hAnsi="Tw Cen MT"/>
          <w:lang w:eastAsia="fr-CM"/>
        </w:rPr>
      </w:pPr>
      <w:hyperlink w:anchor="_Toc202724650" w:history="1">
        <w:r w:rsidR="00086B22">
          <w:rPr>
            <w:rStyle w:val="Hyperlink"/>
            <w:color w:val="auto"/>
            <w:u w:val="none"/>
          </w:rPr>
          <w:t>6.3.</w:t>
        </w:r>
        <w:r w:rsidR="00086B22">
          <w:rPr>
            <w:rFonts w:ascii="Tw Cen MT" w:hAnsi="Tw Cen MT"/>
            <w:lang w:eastAsia="fr-CM"/>
          </w:rPr>
          <w:tab/>
        </w:r>
        <w:r w:rsidR="00086B22">
          <w:rPr>
            <w:rStyle w:val="Hyperlink"/>
            <w:color w:val="auto"/>
            <w:u w:val="none"/>
          </w:rPr>
          <w:t>Cas 3</w:t>
        </w:r>
        <w:r w:rsidR="00086B22">
          <w:tab/>
        </w:r>
        <w:r w:rsidR="00086B22">
          <w:fldChar w:fldCharType="begin"/>
        </w:r>
        <w:r w:rsidR="00086B22">
          <w:instrText xml:space="preserve"> PAGEREF _Toc202724650 \h \* ROMAN </w:instrText>
        </w:r>
        <w:r w:rsidR="00086B22">
          <w:fldChar w:fldCharType="separate"/>
        </w:r>
        <w:r w:rsidR="00E86793">
          <w:rPr>
            <w:b/>
            <w:bCs/>
            <w:noProof/>
            <w:lang w:val="fr-FR"/>
          </w:rPr>
          <w:t>Erreur ! Signet non défini.</w:t>
        </w:r>
        <w:r w:rsidR="00086B22">
          <w:fldChar w:fldCharType="end"/>
        </w:r>
      </w:hyperlink>
    </w:p>
    <w:p w:rsidR="00160652" w:rsidRDefault="003E4053">
      <w:pPr>
        <w:pStyle w:val="TOC5"/>
        <w:tabs>
          <w:tab w:val="left" w:pos="1680"/>
          <w:tab w:val="right" w:leader="dot" w:pos="8302"/>
        </w:tabs>
        <w:rPr>
          <w:rFonts w:ascii="Tw Cen MT" w:hAnsi="Tw Cen MT"/>
          <w:lang w:eastAsia="fr-CM"/>
        </w:rPr>
      </w:pPr>
      <w:hyperlink w:anchor="_Toc202724651" w:history="1">
        <w:r w:rsidR="00086B22">
          <w:rPr>
            <w:rStyle w:val="Hyperlink"/>
            <w:color w:val="auto"/>
            <w:u w:val="none"/>
          </w:rPr>
          <w:t>6.4.</w:t>
        </w:r>
        <w:r w:rsidR="00086B22">
          <w:rPr>
            <w:rFonts w:ascii="Tw Cen MT" w:hAnsi="Tw Cen MT"/>
            <w:lang w:eastAsia="fr-CM"/>
          </w:rPr>
          <w:tab/>
        </w:r>
        <w:r w:rsidR="00086B22">
          <w:rPr>
            <w:rStyle w:val="Hyperlink"/>
            <w:color w:val="auto"/>
            <w:u w:val="none"/>
          </w:rPr>
          <w:t>Cas 4</w:t>
        </w:r>
        <w:r w:rsidR="00086B22">
          <w:tab/>
        </w:r>
        <w:r w:rsidR="00086B22">
          <w:fldChar w:fldCharType="begin"/>
        </w:r>
        <w:r w:rsidR="00086B22">
          <w:instrText xml:space="preserve"> PAGEREF _Toc202724651 \h \* ROMAN </w:instrText>
        </w:r>
        <w:r w:rsidR="00086B22">
          <w:fldChar w:fldCharType="separate"/>
        </w:r>
        <w:r w:rsidR="00E86793">
          <w:rPr>
            <w:b/>
            <w:bCs/>
            <w:noProof/>
            <w:lang w:val="fr-FR"/>
          </w:rPr>
          <w:t>Erreur ! Signet non défini.</w:t>
        </w:r>
        <w:r w:rsidR="00086B22">
          <w:fldChar w:fldCharType="end"/>
        </w:r>
      </w:hyperlink>
    </w:p>
    <w:p w:rsidR="00160652" w:rsidRDefault="003E4053">
      <w:pPr>
        <w:pStyle w:val="TOC3"/>
        <w:tabs>
          <w:tab w:val="right" w:leader="dot" w:pos="8302"/>
        </w:tabs>
        <w:rPr>
          <w:rFonts w:ascii="Tw Cen MT" w:hAnsi="Tw Cen MT"/>
          <w:lang w:eastAsia="fr-CM"/>
        </w:rPr>
      </w:pPr>
      <w:hyperlink w:anchor="_Toc202724652" w:history="1">
        <w:r w:rsidR="00086B22">
          <w:rPr>
            <w:rStyle w:val="Hyperlink"/>
            <w:color w:val="auto"/>
            <w:u w:val="none"/>
            <w:lang w:val="fr-FR"/>
          </w:rPr>
          <w:t>Conclusion</w:t>
        </w:r>
        <w:r w:rsidR="00086B22">
          <w:tab/>
        </w:r>
        <w:r w:rsidR="00086B22">
          <w:fldChar w:fldCharType="begin"/>
        </w:r>
        <w:r w:rsidR="00086B22">
          <w:instrText xml:space="preserve"> PAGEREF _Toc202724652 \h \* ROMAN </w:instrText>
        </w:r>
        <w:r w:rsidR="00086B22">
          <w:fldChar w:fldCharType="separate"/>
        </w:r>
        <w:r w:rsidR="00E86793">
          <w:rPr>
            <w:noProof/>
          </w:rPr>
          <w:t>LXX</w:t>
        </w:r>
        <w:r w:rsidR="00086B22">
          <w:fldChar w:fldCharType="end"/>
        </w:r>
      </w:hyperlink>
    </w:p>
    <w:p w:rsidR="00160652" w:rsidRDefault="003E4053">
      <w:pPr>
        <w:pStyle w:val="TOC2"/>
        <w:tabs>
          <w:tab w:val="right" w:leader="dot" w:pos="8302"/>
        </w:tabs>
        <w:rPr>
          <w:rFonts w:ascii="Tw Cen MT" w:hAnsi="Tw Cen MT"/>
          <w:lang w:eastAsia="fr-CM"/>
        </w:rPr>
      </w:pPr>
      <w:hyperlink w:anchor="_Toc202724653" w:history="1">
        <w:r w:rsidR="00086B22">
          <w:rPr>
            <w:rStyle w:val="Hyperlink"/>
            <w:color w:val="auto"/>
            <w:u w:val="none"/>
          </w:rPr>
          <w:t>Dossier 4 : Dossier de Conception</w:t>
        </w:r>
        <w:r w:rsidR="00086B22">
          <w:tab/>
        </w:r>
        <w:r w:rsidR="00086B22">
          <w:fldChar w:fldCharType="begin"/>
        </w:r>
        <w:r w:rsidR="00086B22">
          <w:instrText xml:space="preserve"> PAGEREF _Toc202724653 \h \* ROMAN </w:instrText>
        </w:r>
        <w:r w:rsidR="00086B22">
          <w:fldChar w:fldCharType="separate"/>
        </w:r>
        <w:r w:rsidR="00E86793">
          <w:rPr>
            <w:noProof/>
          </w:rPr>
          <w:t>LXXI</w:t>
        </w:r>
        <w:r w:rsidR="00086B22">
          <w:fldChar w:fldCharType="end"/>
        </w:r>
      </w:hyperlink>
    </w:p>
    <w:p w:rsidR="00160652" w:rsidRDefault="003E4053">
      <w:pPr>
        <w:pStyle w:val="TOC3"/>
        <w:tabs>
          <w:tab w:val="right" w:leader="dot" w:pos="8302"/>
        </w:tabs>
        <w:rPr>
          <w:rFonts w:ascii="Tw Cen MT" w:hAnsi="Tw Cen MT"/>
          <w:lang w:eastAsia="fr-CM"/>
        </w:rPr>
      </w:pPr>
      <w:hyperlink w:anchor="_Toc202724654" w:history="1">
        <w:r w:rsidR="00086B22">
          <w:rPr>
            <w:rStyle w:val="Hyperlink"/>
            <w:color w:val="auto"/>
            <w:u w:val="none"/>
          </w:rPr>
          <w:t>Introduction</w:t>
        </w:r>
        <w:r w:rsidR="00086B22">
          <w:tab/>
        </w:r>
        <w:r w:rsidR="00086B22">
          <w:fldChar w:fldCharType="begin"/>
        </w:r>
        <w:r w:rsidR="00086B22">
          <w:instrText xml:space="preserve"> PAGEREF _Toc202724654 \h \* ROMAN </w:instrText>
        </w:r>
        <w:r w:rsidR="00086B22">
          <w:fldChar w:fldCharType="separate"/>
        </w:r>
        <w:r w:rsidR="00E86793">
          <w:rPr>
            <w:noProof/>
          </w:rPr>
          <w:t>LXXII</w:t>
        </w:r>
        <w:r w:rsidR="00086B22">
          <w:fldChar w:fldCharType="end"/>
        </w:r>
      </w:hyperlink>
    </w:p>
    <w:p w:rsidR="00160652" w:rsidRDefault="003E4053">
      <w:pPr>
        <w:pStyle w:val="TOC3"/>
        <w:tabs>
          <w:tab w:val="left" w:pos="960"/>
          <w:tab w:val="right" w:leader="dot" w:pos="8302"/>
        </w:tabs>
        <w:rPr>
          <w:rFonts w:ascii="Tw Cen MT" w:hAnsi="Tw Cen MT"/>
          <w:lang w:eastAsia="fr-CM"/>
        </w:rPr>
      </w:pPr>
      <w:hyperlink w:anchor="_Toc202724655" w:history="1">
        <w:r w:rsidR="00086B22">
          <w:rPr>
            <w:rStyle w:val="Hyperlink"/>
            <w:color w:val="auto"/>
            <w:u w:val="none"/>
          </w:rPr>
          <w:t>I.</w:t>
        </w:r>
        <w:r w:rsidR="00086B22">
          <w:rPr>
            <w:rFonts w:ascii="Tw Cen MT" w:hAnsi="Tw Cen MT"/>
            <w:lang w:eastAsia="fr-CM"/>
          </w:rPr>
          <w:tab/>
        </w:r>
        <w:r w:rsidR="00086B22">
          <w:rPr>
            <w:rStyle w:val="Hyperlink"/>
            <w:color w:val="auto"/>
            <w:u w:val="none"/>
          </w:rPr>
          <w:t>Diagramme de classe</w:t>
        </w:r>
        <w:r w:rsidR="00086B22">
          <w:tab/>
        </w:r>
        <w:r w:rsidR="00086B22">
          <w:fldChar w:fldCharType="begin"/>
        </w:r>
        <w:r w:rsidR="00086B22">
          <w:instrText xml:space="preserve"> PAGEREF _Toc202724655 \h \* ROMAN </w:instrText>
        </w:r>
        <w:r w:rsidR="00086B22">
          <w:fldChar w:fldCharType="separate"/>
        </w:r>
        <w:r w:rsidR="00E86793">
          <w:rPr>
            <w:noProof/>
          </w:rPr>
          <w:t>LXXIII</w:t>
        </w:r>
        <w:r w:rsidR="00086B22">
          <w:fldChar w:fldCharType="end"/>
        </w:r>
      </w:hyperlink>
    </w:p>
    <w:p w:rsidR="00160652" w:rsidRDefault="003E4053">
      <w:pPr>
        <w:pStyle w:val="TOC3"/>
        <w:tabs>
          <w:tab w:val="left" w:pos="960"/>
          <w:tab w:val="right" w:leader="dot" w:pos="8302"/>
        </w:tabs>
        <w:rPr>
          <w:rFonts w:ascii="Tw Cen MT" w:hAnsi="Tw Cen MT"/>
          <w:lang w:eastAsia="fr-CM"/>
        </w:rPr>
      </w:pPr>
      <w:hyperlink w:anchor="_Toc202724656" w:history="1">
        <w:r w:rsidR="00086B22">
          <w:rPr>
            <w:rStyle w:val="Hyperlink"/>
            <w:color w:val="auto"/>
            <w:u w:val="none"/>
          </w:rPr>
          <w:t>II.</w:t>
        </w:r>
        <w:r w:rsidR="00086B22">
          <w:rPr>
            <w:rFonts w:ascii="Tw Cen MT" w:hAnsi="Tw Cen MT"/>
            <w:lang w:eastAsia="fr-CM"/>
          </w:rPr>
          <w:tab/>
        </w:r>
        <w:r w:rsidR="00086B22">
          <w:rPr>
            <w:rStyle w:val="Hyperlink"/>
            <w:color w:val="auto"/>
            <w:u w:val="none"/>
          </w:rPr>
          <w:t>Diagramme d’état transition</w:t>
        </w:r>
        <w:r w:rsidR="00086B22">
          <w:tab/>
        </w:r>
        <w:r w:rsidR="00086B22">
          <w:fldChar w:fldCharType="begin"/>
        </w:r>
        <w:r w:rsidR="00086B22">
          <w:instrText xml:space="preserve"> PAGEREF _Toc202724656 \h \* ROMAN </w:instrText>
        </w:r>
        <w:r w:rsidR="00086B22">
          <w:fldChar w:fldCharType="separate"/>
        </w:r>
        <w:r w:rsidR="00E86793">
          <w:rPr>
            <w:noProof/>
          </w:rPr>
          <w:t>LXXVII</w:t>
        </w:r>
        <w:r w:rsidR="00086B22">
          <w:fldChar w:fldCharType="end"/>
        </w:r>
      </w:hyperlink>
    </w:p>
    <w:p w:rsidR="00160652" w:rsidRDefault="003E4053">
      <w:pPr>
        <w:pStyle w:val="TOC3"/>
        <w:tabs>
          <w:tab w:val="left" w:pos="1200"/>
          <w:tab w:val="right" w:leader="dot" w:pos="8302"/>
        </w:tabs>
        <w:rPr>
          <w:rFonts w:ascii="Tw Cen MT" w:hAnsi="Tw Cen MT"/>
          <w:lang w:eastAsia="fr-CM"/>
        </w:rPr>
      </w:pPr>
      <w:hyperlink w:anchor="_Toc202724657" w:history="1">
        <w:r w:rsidR="00086B22">
          <w:rPr>
            <w:rStyle w:val="Hyperlink"/>
            <w:color w:val="auto"/>
            <w:u w:val="none"/>
          </w:rPr>
          <w:t>III.</w:t>
        </w:r>
        <w:r w:rsidR="00086B22">
          <w:rPr>
            <w:rFonts w:ascii="Tw Cen MT" w:hAnsi="Tw Cen MT"/>
            <w:lang w:eastAsia="fr-CM"/>
          </w:rPr>
          <w:tab/>
        </w:r>
        <w:r w:rsidR="00086B22">
          <w:rPr>
            <w:rStyle w:val="Hyperlink"/>
            <w:color w:val="auto"/>
            <w:u w:val="none"/>
          </w:rPr>
          <w:t>Diagramme de paquetage</w:t>
        </w:r>
        <w:r w:rsidR="00086B22">
          <w:tab/>
        </w:r>
        <w:r w:rsidR="00086B22">
          <w:fldChar w:fldCharType="begin"/>
        </w:r>
        <w:r w:rsidR="00086B22">
          <w:instrText xml:space="preserve"> PAGEREF _Toc202724657 \h \* ROMAN </w:instrText>
        </w:r>
        <w:r w:rsidR="00086B22">
          <w:fldChar w:fldCharType="separate"/>
        </w:r>
        <w:r w:rsidR="00E86793">
          <w:rPr>
            <w:noProof/>
          </w:rPr>
          <w:t>LXXXI</w:t>
        </w:r>
        <w:r w:rsidR="00086B22">
          <w:fldChar w:fldCharType="end"/>
        </w:r>
      </w:hyperlink>
    </w:p>
    <w:p w:rsidR="00160652" w:rsidRDefault="003E4053">
      <w:pPr>
        <w:pStyle w:val="TOC3"/>
        <w:tabs>
          <w:tab w:val="right" w:leader="dot" w:pos="8302"/>
        </w:tabs>
        <w:rPr>
          <w:rFonts w:ascii="Tw Cen MT" w:hAnsi="Tw Cen MT"/>
          <w:lang w:eastAsia="fr-CM"/>
        </w:rPr>
      </w:pPr>
      <w:hyperlink w:anchor="_Toc202724658" w:history="1">
        <w:r w:rsidR="00086B22">
          <w:rPr>
            <w:rStyle w:val="Hyperlink"/>
            <w:color w:val="auto"/>
            <w:u w:val="none"/>
          </w:rPr>
          <w:t>Conclusion</w:t>
        </w:r>
        <w:r w:rsidR="00086B22">
          <w:tab/>
        </w:r>
        <w:r w:rsidR="00086B22">
          <w:fldChar w:fldCharType="begin"/>
        </w:r>
        <w:r w:rsidR="00086B22">
          <w:instrText xml:space="preserve"> PAGEREF _Toc202724658 \h \* ROMAN </w:instrText>
        </w:r>
        <w:r w:rsidR="00086B22">
          <w:fldChar w:fldCharType="separate"/>
        </w:r>
        <w:r w:rsidR="00E86793">
          <w:rPr>
            <w:noProof/>
          </w:rPr>
          <w:t>LXXXIII</w:t>
        </w:r>
        <w:r w:rsidR="00086B22">
          <w:fldChar w:fldCharType="end"/>
        </w:r>
      </w:hyperlink>
    </w:p>
    <w:p w:rsidR="00160652" w:rsidRDefault="003E4053">
      <w:pPr>
        <w:pStyle w:val="TOC2"/>
        <w:tabs>
          <w:tab w:val="right" w:leader="dot" w:pos="8302"/>
        </w:tabs>
        <w:rPr>
          <w:rFonts w:ascii="Tw Cen MT" w:hAnsi="Tw Cen MT"/>
          <w:lang w:eastAsia="fr-CM"/>
        </w:rPr>
      </w:pPr>
      <w:hyperlink w:anchor="_Toc202724659" w:history="1">
        <w:r w:rsidR="00086B22">
          <w:rPr>
            <w:rStyle w:val="Hyperlink"/>
            <w:color w:val="auto"/>
            <w:u w:val="none"/>
          </w:rPr>
          <w:t>Dossier 5 : Dossier de Réalisation :</w:t>
        </w:r>
        <w:r w:rsidR="00086B22">
          <w:tab/>
        </w:r>
        <w:r w:rsidR="00086B22">
          <w:fldChar w:fldCharType="begin"/>
        </w:r>
        <w:r w:rsidR="00086B22">
          <w:instrText xml:space="preserve"> PAGEREF _Toc202724659 \h \* ROMAN </w:instrText>
        </w:r>
        <w:r w:rsidR="00086B22">
          <w:fldChar w:fldCharType="separate"/>
        </w:r>
        <w:r w:rsidR="00E86793">
          <w:rPr>
            <w:noProof/>
          </w:rPr>
          <w:t>LXXXIV</w:t>
        </w:r>
        <w:r w:rsidR="00086B22">
          <w:fldChar w:fldCharType="end"/>
        </w:r>
      </w:hyperlink>
    </w:p>
    <w:p w:rsidR="00160652" w:rsidRDefault="003E4053">
      <w:pPr>
        <w:pStyle w:val="TOC3"/>
        <w:tabs>
          <w:tab w:val="right" w:leader="dot" w:pos="8302"/>
        </w:tabs>
        <w:rPr>
          <w:rFonts w:ascii="Tw Cen MT" w:hAnsi="Tw Cen MT"/>
          <w:lang w:eastAsia="fr-CM"/>
        </w:rPr>
      </w:pPr>
      <w:hyperlink w:anchor="_Toc202724660" w:history="1">
        <w:r w:rsidR="00086B22">
          <w:rPr>
            <w:rStyle w:val="Hyperlink"/>
            <w:color w:val="auto"/>
            <w:u w:val="none"/>
          </w:rPr>
          <w:t>Introduction</w:t>
        </w:r>
        <w:r w:rsidR="00086B22">
          <w:tab/>
        </w:r>
        <w:r w:rsidR="00086B22">
          <w:fldChar w:fldCharType="begin"/>
        </w:r>
        <w:r w:rsidR="00086B22">
          <w:instrText xml:space="preserve"> PAGEREF _Toc202724660 \h \* ROMAN </w:instrText>
        </w:r>
        <w:r w:rsidR="00086B22">
          <w:fldChar w:fldCharType="separate"/>
        </w:r>
        <w:r w:rsidR="00E86793">
          <w:rPr>
            <w:noProof/>
          </w:rPr>
          <w:t>LXXXV</w:t>
        </w:r>
        <w:r w:rsidR="00086B22">
          <w:fldChar w:fldCharType="end"/>
        </w:r>
      </w:hyperlink>
    </w:p>
    <w:p w:rsidR="00160652" w:rsidRDefault="003E4053">
      <w:pPr>
        <w:pStyle w:val="TOC3"/>
        <w:tabs>
          <w:tab w:val="left" w:pos="960"/>
          <w:tab w:val="right" w:leader="dot" w:pos="8302"/>
        </w:tabs>
        <w:rPr>
          <w:rFonts w:ascii="Tw Cen MT" w:hAnsi="Tw Cen MT"/>
          <w:lang w:eastAsia="fr-CM"/>
        </w:rPr>
      </w:pPr>
      <w:hyperlink w:anchor="_Toc202724661" w:history="1">
        <w:r w:rsidR="00086B22">
          <w:rPr>
            <w:rStyle w:val="Hyperlink"/>
            <w:color w:val="auto"/>
            <w:u w:val="none"/>
          </w:rPr>
          <w:t>I.</w:t>
        </w:r>
        <w:r w:rsidR="00086B22">
          <w:rPr>
            <w:rFonts w:ascii="Tw Cen MT" w:hAnsi="Tw Cen MT"/>
            <w:lang w:eastAsia="fr-CM"/>
          </w:rPr>
          <w:tab/>
        </w:r>
        <w:r w:rsidR="00086B22">
          <w:rPr>
            <w:rStyle w:val="Hyperlink"/>
            <w:color w:val="auto"/>
            <w:u w:val="none"/>
          </w:rPr>
          <w:t>Choix des technologies</w:t>
        </w:r>
        <w:r w:rsidR="00086B22">
          <w:tab/>
        </w:r>
        <w:r w:rsidR="00086B22">
          <w:fldChar w:fldCharType="begin"/>
        </w:r>
        <w:r w:rsidR="00086B22">
          <w:instrText xml:space="preserve"> PAGEREF _Toc202724661 \h \* ROMAN </w:instrText>
        </w:r>
        <w:r w:rsidR="00086B22">
          <w:fldChar w:fldCharType="separate"/>
        </w:r>
        <w:r w:rsidR="00E86793">
          <w:rPr>
            <w:noProof/>
          </w:rPr>
          <w:t>LXXXVI</w:t>
        </w:r>
        <w:r w:rsidR="00086B22">
          <w:fldChar w:fldCharType="end"/>
        </w:r>
      </w:hyperlink>
    </w:p>
    <w:p w:rsidR="00160652" w:rsidRDefault="003E4053">
      <w:pPr>
        <w:pStyle w:val="TOC3"/>
        <w:tabs>
          <w:tab w:val="left" w:pos="960"/>
          <w:tab w:val="right" w:leader="dot" w:pos="8302"/>
        </w:tabs>
        <w:rPr>
          <w:rFonts w:ascii="Tw Cen MT" w:hAnsi="Tw Cen MT"/>
          <w:lang w:eastAsia="fr-CM"/>
        </w:rPr>
      </w:pPr>
      <w:hyperlink w:anchor="_Toc202724662" w:history="1">
        <w:r w:rsidR="00086B22">
          <w:rPr>
            <w:rStyle w:val="Hyperlink"/>
            <w:color w:val="auto"/>
            <w:u w:val="none"/>
          </w:rPr>
          <w:t>II.</w:t>
        </w:r>
        <w:r w:rsidR="00086B22">
          <w:rPr>
            <w:rFonts w:ascii="Tw Cen MT" w:hAnsi="Tw Cen MT"/>
            <w:lang w:eastAsia="fr-CM"/>
          </w:rPr>
          <w:tab/>
        </w:r>
        <w:r w:rsidR="00086B22">
          <w:rPr>
            <w:rStyle w:val="Hyperlink"/>
            <w:color w:val="auto"/>
            <w:u w:val="none"/>
          </w:rPr>
          <w:t>Architecture physique et logique du système</w:t>
        </w:r>
        <w:r w:rsidR="00086B22">
          <w:tab/>
        </w:r>
        <w:r w:rsidR="00086B22">
          <w:fldChar w:fldCharType="begin"/>
        </w:r>
        <w:r w:rsidR="00086B22">
          <w:instrText xml:space="preserve"> PAGEREF _Toc202724662 \h \* ROMAN </w:instrText>
        </w:r>
        <w:r w:rsidR="00086B22">
          <w:fldChar w:fldCharType="separate"/>
        </w:r>
        <w:r w:rsidR="00E86793">
          <w:rPr>
            <w:noProof/>
          </w:rPr>
          <w:t>LXXXVIII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663" w:history="1">
        <w:r w:rsidR="00086B22">
          <w:rPr>
            <w:rStyle w:val="Hyperlink"/>
            <w:color w:val="auto"/>
            <w:u w:val="none"/>
          </w:rPr>
          <w:t>1.</w:t>
        </w:r>
        <w:r w:rsidR="00086B22">
          <w:rPr>
            <w:rFonts w:ascii="Tw Cen MT" w:hAnsi="Tw Cen MT"/>
            <w:lang w:eastAsia="fr-CM"/>
          </w:rPr>
          <w:tab/>
        </w:r>
        <w:r w:rsidR="00086B22">
          <w:rPr>
            <w:rStyle w:val="Hyperlink"/>
            <w:color w:val="auto"/>
            <w:u w:val="none"/>
          </w:rPr>
          <w:t>Architecture physique</w:t>
        </w:r>
        <w:r w:rsidR="00086B22">
          <w:tab/>
        </w:r>
        <w:r w:rsidR="00086B22">
          <w:fldChar w:fldCharType="begin"/>
        </w:r>
        <w:r w:rsidR="00086B22">
          <w:instrText xml:space="preserve"> PAGEREF _Toc202724663 \h \* ROMAN </w:instrText>
        </w:r>
        <w:r w:rsidR="00086B22">
          <w:fldChar w:fldCharType="separate"/>
        </w:r>
        <w:r w:rsidR="00E86793">
          <w:rPr>
            <w:noProof/>
          </w:rPr>
          <w:t>LXXXVIII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664" w:history="1">
        <w:r w:rsidR="00086B22">
          <w:rPr>
            <w:rStyle w:val="Hyperlink"/>
            <w:color w:val="auto"/>
            <w:u w:val="none"/>
          </w:rPr>
          <w:t>2.</w:t>
        </w:r>
        <w:r w:rsidR="00086B22">
          <w:rPr>
            <w:rFonts w:ascii="Tw Cen MT" w:hAnsi="Tw Cen MT"/>
            <w:lang w:eastAsia="fr-CM"/>
          </w:rPr>
          <w:tab/>
        </w:r>
        <w:r w:rsidR="00086B22">
          <w:rPr>
            <w:rStyle w:val="Hyperlink"/>
            <w:color w:val="auto"/>
            <w:u w:val="none"/>
          </w:rPr>
          <w:t>Architecture logique</w:t>
        </w:r>
        <w:r w:rsidR="00086B22">
          <w:tab/>
        </w:r>
        <w:r w:rsidR="00086B22">
          <w:fldChar w:fldCharType="begin"/>
        </w:r>
        <w:r w:rsidR="00086B22">
          <w:instrText xml:space="preserve"> PAGEREF _Toc202724664 \h \* ROMAN </w:instrText>
        </w:r>
        <w:r w:rsidR="00086B22">
          <w:fldChar w:fldCharType="separate"/>
        </w:r>
        <w:r w:rsidR="00E86793">
          <w:rPr>
            <w:noProof/>
          </w:rPr>
          <w:t>LXXXIX</w:t>
        </w:r>
        <w:r w:rsidR="00086B22">
          <w:fldChar w:fldCharType="end"/>
        </w:r>
      </w:hyperlink>
    </w:p>
    <w:p w:rsidR="00160652" w:rsidRDefault="003E4053">
      <w:pPr>
        <w:pStyle w:val="TOC3"/>
        <w:tabs>
          <w:tab w:val="left" w:pos="1200"/>
          <w:tab w:val="right" w:leader="dot" w:pos="8302"/>
        </w:tabs>
        <w:rPr>
          <w:rFonts w:ascii="Tw Cen MT" w:hAnsi="Tw Cen MT"/>
          <w:lang w:eastAsia="fr-CM"/>
        </w:rPr>
      </w:pPr>
      <w:hyperlink w:anchor="_Toc202724665" w:history="1">
        <w:r w:rsidR="00086B22">
          <w:rPr>
            <w:rStyle w:val="Hyperlink"/>
            <w:color w:val="auto"/>
            <w:u w:val="none"/>
          </w:rPr>
          <w:t>III.</w:t>
        </w:r>
        <w:r w:rsidR="00086B22">
          <w:rPr>
            <w:rFonts w:ascii="Tw Cen MT" w:hAnsi="Tw Cen MT"/>
            <w:lang w:eastAsia="fr-CM"/>
          </w:rPr>
          <w:tab/>
        </w:r>
        <w:r w:rsidR="00086B22">
          <w:rPr>
            <w:rStyle w:val="Hyperlink"/>
            <w:color w:val="auto"/>
            <w:u w:val="none"/>
          </w:rPr>
          <w:t>Diagramme de déploiement</w:t>
        </w:r>
        <w:r w:rsidR="00086B22">
          <w:tab/>
        </w:r>
        <w:r w:rsidR="00086B22">
          <w:fldChar w:fldCharType="begin"/>
        </w:r>
        <w:r w:rsidR="00086B22">
          <w:instrText xml:space="preserve"> PAGEREF _Toc202724665 \h \* ROMAN </w:instrText>
        </w:r>
        <w:r w:rsidR="00086B22">
          <w:fldChar w:fldCharType="separate"/>
        </w:r>
        <w:r w:rsidR="00E86793">
          <w:rPr>
            <w:noProof/>
          </w:rPr>
          <w:t>XCI</w:t>
        </w:r>
        <w:r w:rsidR="00086B22">
          <w:fldChar w:fldCharType="end"/>
        </w:r>
      </w:hyperlink>
    </w:p>
    <w:p w:rsidR="00160652" w:rsidRDefault="003E4053">
      <w:pPr>
        <w:pStyle w:val="TOC3"/>
        <w:tabs>
          <w:tab w:val="left" w:pos="1200"/>
          <w:tab w:val="right" w:leader="dot" w:pos="8302"/>
        </w:tabs>
        <w:rPr>
          <w:rFonts w:ascii="Tw Cen MT" w:hAnsi="Tw Cen MT"/>
          <w:lang w:eastAsia="fr-CM"/>
        </w:rPr>
      </w:pPr>
      <w:hyperlink w:anchor="_Toc202724666" w:history="1">
        <w:r w:rsidR="00086B22">
          <w:rPr>
            <w:rStyle w:val="Hyperlink"/>
            <w:color w:val="auto"/>
            <w:u w:val="none"/>
          </w:rPr>
          <w:t>IV.</w:t>
        </w:r>
        <w:r w:rsidR="00086B22">
          <w:rPr>
            <w:rFonts w:ascii="Tw Cen MT" w:hAnsi="Tw Cen MT"/>
            <w:lang w:eastAsia="fr-CM"/>
          </w:rPr>
          <w:tab/>
        </w:r>
        <w:r w:rsidR="00086B22">
          <w:rPr>
            <w:rStyle w:val="Hyperlink"/>
            <w:color w:val="auto"/>
            <w:u w:val="none"/>
          </w:rPr>
          <w:t>Diagramme de composant</w:t>
        </w:r>
        <w:r w:rsidR="00086B22">
          <w:tab/>
        </w:r>
        <w:r w:rsidR="00086B22">
          <w:fldChar w:fldCharType="begin"/>
        </w:r>
        <w:r w:rsidR="00086B22">
          <w:instrText xml:space="preserve"> PAGEREF _Toc202724666 \h \* ROMAN </w:instrText>
        </w:r>
        <w:r w:rsidR="00086B22">
          <w:fldChar w:fldCharType="separate"/>
        </w:r>
        <w:r w:rsidR="00E86793">
          <w:rPr>
            <w:noProof/>
          </w:rPr>
          <w:t>XCIII</w:t>
        </w:r>
        <w:r w:rsidR="00086B22">
          <w:fldChar w:fldCharType="end"/>
        </w:r>
      </w:hyperlink>
    </w:p>
    <w:p w:rsidR="00160652" w:rsidRDefault="003E4053">
      <w:pPr>
        <w:pStyle w:val="TOC3"/>
        <w:tabs>
          <w:tab w:val="right" w:leader="dot" w:pos="8302"/>
        </w:tabs>
        <w:rPr>
          <w:rFonts w:ascii="Tw Cen MT" w:hAnsi="Tw Cen MT"/>
          <w:lang w:eastAsia="fr-CM"/>
        </w:rPr>
      </w:pPr>
      <w:hyperlink w:anchor="_Toc202724667" w:history="1">
        <w:r w:rsidR="00086B22">
          <w:rPr>
            <w:rStyle w:val="Hyperlink"/>
            <w:color w:val="auto"/>
            <w:u w:val="none"/>
          </w:rPr>
          <w:t>Conclusion</w:t>
        </w:r>
        <w:r w:rsidR="00086B22">
          <w:tab/>
        </w:r>
        <w:r w:rsidR="00086B22">
          <w:fldChar w:fldCharType="begin"/>
        </w:r>
        <w:r w:rsidR="00086B22">
          <w:instrText xml:space="preserve"> PAGEREF _Toc202724667 \h \* ROMAN </w:instrText>
        </w:r>
        <w:r w:rsidR="00086B22">
          <w:fldChar w:fldCharType="separate"/>
        </w:r>
        <w:r w:rsidR="00E86793">
          <w:rPr>
            <w:noProof/>
          </w:rPr>
          <w:t>XCVI</w:t>
        </w:r>
        <w:r w:rsidR="00086B22">
          <w:fldChar w:fldCharType="end"/>
        </w:r>
      </w:hyperlink>
    </w:p>
    <w:p w:rsidR="00160652" w:rsidRDefault="003E4053">
      <w:pPr>
        <w:pStyle w:val="TOC2"/>
        <w:tabs>
          <w:tab w:val="right" w:leader="dot" w:pos="8302"/>
        </w:tabs>
        <w:rPr>
          <w:rFonts w:ascii="Tw Cen MT" w:hAnsi="Tw Cen MT"/>
          <w:lang w:eastAsia="fr-CM"/>
        </w:rPr>
      </w:pPr>
      <w:hyperlink w:anchor="_Toc202724668" w:history="1">
        <w:r w:rsidR="00086B22">
          <w:rPr>
            <w:rStyle w:val="Hyperlink"/>
            <w:color w:val="auto"/>
            <w:u w:val="none"/>
          </w:rPr>
          <w:t>Dossier 6 : Test de fonctionnalités</w:t>
        </w:r>
        <w:r w:rsidR="00086B22">
          <w:tab/>
        </w:r>
        <w:r w:rsidR="00086B22">
          <w:fldChar w:fldCharType="begin"/>
        </w:r>
        <w:r w:rsidR="00086B22">
          <w:instrText xml:space="preserve"> PAGEREF _Toc202724668 \h \* ROMAN </w:instrText>
        </w:r>
        <w:r w:rsidR="00086B22">
          <w:fldChar w:fldCharType="separate"/>
        </w:r>
        <w:r w:rsidR="00E86793">
          <w:rPr>
            <w:noProof/>
          </w:rPr>
          <w:t>XCVIII</w:t>
        </w:r>
        <w:r w:rsidR="00086B22">
          <w:fldChar w:fldCharType="end"/>
        </w:r>
      </w:hyperlink>
    </w:p>
    <w:p w:rsidR="00160652" w:rsidRDefault="003E4053">
      <w:pPr>
        <w:pStyle w:val="TOC3"/>
        <w:tabs>
          <w:tab w:val="right" w:leader="dot" w:pos="8302"/>
        </w:tabs>
        <w:rPr>
          <w:rFonts w:ascii="Tw Cen MT" w:hAnsi="Tw Cen MT"/>
          <w:lang w:eastAsia="fr-CM"/>
        </w:rPr>
      </w:pPr>
      <w:hyperlink w:anchor="_Toc202724669" w:history="1">
        <w:r w:rsidR="00086B22">
          <w:rPr>
            <w:rStyle w:val="Hyperlink"/>
            <w:color w:val="auto"/>
            <w:u w:val="none"/>
          </w:rPr>
          <w:t>Introduction</w:t>
        </w:r>
        <w:r w:rsidR="00086B22">
          <w:tab/>
        </w:r>
        <w:r w:rsidR="00086B22">
          <w:fldChar w:fldCharType="begin"/>
        </w:r>
        <w:r w:rsidR="00086B22">
          <w:instrText xml:space="preserve"> PAGEREF _Toc202724669 \h \* ROMAN </w:instrText>
        </w:r>
        <w:r w:rsidR="00086B22">
          <w:fldChar w:fldCharType="separate"/>
        </w:r>
        <w:r w:rsidR="00E86793">
          <w:rPr>
            <w:noProof/>
          </w:rPr>
          <w:t>XCIX</w:t>
        </w:r>
        <w:r w:rsidR="00086B22">
          <w:fldChar w:fldCharType="end"/>
        </w:r>
      </w:hyperlink>
    </w:p>
    <w:p w:rsidR="00160652" w:rsidRDefault="003E4053">
      <w:pPr>
        <w:pStyle w:val="TOC3"/>
        <w:tabs>
          <w:tab w:val="left" w:pos="960"/>
          <w:tab w:val="right" w:leader="dot" w:pos="8302"/>
        </w:tabs>
        <w:rPr>
          <w:rFonts w:ascii="Tw Cen MT" w:hAnsi="Tw Cen MT"/>
          <w:lang w:eastAsia="fr-CM"/>
        </w:rPr>
      </w:pPr>
      <w:hyperlink w:anchor="_Toc202724670" w:history="1">
        <w:r w:rsidR="00086B22">
          <w:rPr>
            <w:rStyle w:val="Hyperlink"/>
            <w:color w:val="auto"/>
            <w:u w:val="none"/>
          </w:rPr>
          <w:t>I.</w:t>
        </w:r>
        <w:r w:rsidR="00086B22">
          <w:rPr>
            <w:rFonts w:ascii="Tw Cen MT" w:hAnsi="Tw Cen MT"/>
            <w:lang w:eastAsia="fr-CM"/>
          </w:rPr>
          <w:tab/>
        </w:r>
        <w:r w:rsidR="00086B22">
          <w:rPr>
            <w:rStyle w:val="Hyperlink"/>
            <w:color w:val="auto"/>
            <w:u w:val="none"/>
          </w:rPr>
          <w:t>Fonctionnalités</w:t>
        </w:r>
        <w:r w:rsidR="00086B22">
          <w:tab/>
        </w:r>
        <w:r w:rsidR="00086B22">
          <w:fldChar w:fldCharType="begin"/>
        </w:r>
        <w:r w:rsidR="00086B22">
          <w:instrText xml:space="preserve"> PAGEREF _Toc202724670 \h \* ROMAN </w:instrText>
        </w:r>
        <w:r w:rsidR="00086B22">
          <w:fldChar w:fldCharType="separate"/>
        </w:r>
        <w:r w:rsidR="00E86793">
          <w:rPr>
            <w:noProof/>
          </w:rPr>
          <w:t>C</w:t>
        </w:r>
        <w:r w:rsidR="00086B22">
          <w:fldChar w:fldCharType="end"/>
        </w:r>
      </w:hyperlink>
    </w:p>
    <w:p w:rsidR="00160652" w:rsidRDefault="003E4053">
      <w:pPr>
        <w:pStyle w:val="TOC3"/>
        <w:tabs>
          <w:tab w:val="left" w:pos="960"/>
          <w:tab w:val="right" w:leader="dot" w:pos="8302"/>
        </w:tabs>
        <w:rPr>
          <w:rFonts w:ascii="Tw Cen MT" w:hAnsi="Tw Cen MT"/>
          <w:lang w:eastAsia="fr-CM"/>
        </w:rPr>
      </w:pPr>
      <w:hyperlink w:anchor="_Toc202724671" w:history="1">
        <w:r w:rsidR="00086B22">
          <w:rPr>
            <w:rStyle w:val="Hyperlink"/>
            <w:color w:val="auto"/>
            <w:u w:val="none"/>
          </w:rPr>
          <w:t>II.</w:t>
        </w:r>
        <w:r w:rsidR="00086B22">
          <w:rPr>
            <w:rFonts w:ascii="Tw Cen MT" w:hAnsi="Tw Cen MT"/>
            <w:lang w:eastAsia="fr-CM"/>
          </w:rPr>
          <w:tab/>
        </w:r>
        <w:r w:rsidR="00086B22">
          <w:rPr>
            <w:rStyle w:val="Hyperlink"/>
            <w:color w:val="auto"/>
            <w:u w:val="none"/>
          </w:rPr>
          <w:t>Tests</w:t>
        </w:r>
        <w:r w:rsidR="00086B22">
          <w:tab/>
        </w:r>
        <w:r w:rsidR="00086B22">
          <w:fldChar w:fldCharType="begin"/>
        </w:r>
        <w:r w:rsidR="00086B22">
          <w:instrText xml:space="preserve"> PAGEREF _Toc202724671 \h \* ROMAN </w:instrText>
        </w:r>
        <w:r w:rsidR="00086B22">
          <w:fldChar w:fldCharType="separate"/>
        </w:r>
        <w:r w:rsidR="00E86793">
          <w:rPr>
            <w:noProof/>
          </w:rPr>
          <w:t>CI</w:t>
        </w:r>
        <w:r w:rsidR="00086B22">
          <w:fldChar w:fldCharType="end"/>
        </w:r>
      </w:hyperlink>
    </w:p>
    <w:p w:rsidR="00160652" w:rsidRDefault="003E4053">
      <w:pPr>
        <w:pStyle w:val="TOC3"/>
        <w:tabs>
          <w:tab w:val="right" w:leader="dot" w:pos="8302"/>
        </w:tabs>
        <w:rPr>
          <w:rFonts w:ascii="Tw Cen MT" w:hAnsi="Tw Cen MT"/>
          <w:lang w:eastAsia="fr-CM"/>
        </w:rPr>
      </w:pPr>
      <w:hyperlink w:anchor="_Toc202724672" w:history="1">
        <w:r w:rsidR="00086B22">
          <w:rPr>
            <w:rStyle w:val="Hyperlink"/>
            <w:color w:val="auto"/>
            <w:u w:val="none"/>
          </w:rPr>
          <w:t>Conclusion</w:t>
        </w:r>
        <w:r w:rsidR="00086B22">
          <w:tab/>
        </w:r>
        <w:r w:rsidR="00086B22">
          <w:fldChar w:fldCharType="begin"/>
        </w:r>
        <w:r w:rsidR="00086B22">
          <w:instrText xml:space="preserve"> PAGEREF _Toc202724672 \h \* ROMAN </w:instrText>
        </w:r>
        <w:r w:rsidR="00086B22">
          <w:fldChar w:fldCharType="separate"/>
        </w:r>
        <w:r w:rsidR="00E86793">
          <w:rPr>
            <w:noProof/>
          </w:rPr>
          <w:t>CVI</w:t>
        </w:r>
        <w:r w:rsidR="00086B22">
          <w:fldChar w:fldCharType="end"/>
        </w:r>
      </w:hyperlink>
    </w:p>
    <w:p w:rsidR="00160652" w:rsidRDefault="003E4053">
      <w:pPr>
        <w:pStyle w:val="TOC2"/>
        <w:tabs>
          <w:tab w:val="right" w:leader="dot" w:pos="8302"/>
        </w:tabs>
        <w:rPr>
          <w:rFonts w:ascii="Tw Cen MT" w:hAnsi="Tw Cen MT"/>
          <w:lang w:eastAsia="fr-CM"/>
        </w:rPr>
      </w:pPr>
      <w:hyperlink w:anchor="_Toc202724673" w:history="1">
        <w:r w:rsidR="00086B22">
          <w:rPr>
            <w:rStyle w:val="Hyperlink"/>
            <w:color w:val="auto"/>
            <w:u w:val="none"/>
          </w:rPr>
          <w:t>Dossier 7 : Guide d’installation et guide d’utilisateur</w:t>
        </w:r>
        <w:r w:rsidR="00086B22">
          <w:tab/>
        </w:r>
        <w:r w:rsidR="00086B22">
          <w:fldChar w:fldCharType="begin"/>
        </w:r>
        <w:r w:rsidR="00086B22">
          <w:instrText xml:space="preserve"> PAGEREF _Toc202724673 \h \* ROMAN </w:instrText>
        </w:r>
        <w:r w:rsidR="00086B22">
          <w:fldChar w:fldCharType="separate"/>
        </w:r>
        <w:r w:rsidR="00E86793">
          <w:rPr>
            <w:noProof/>
          </w:rPr>
          <w:t>CVII</w:t>
        </w:r>
        <w:r w:rsidR="00086B22">
          <w:fldChar w:fldCharType="end"/>
        </w:r>
      </w:hyperlink>
    </w:p>
    <w:p w:rsidR="00160652" w:rsidRDefault="003E4053">
      <w:pPr>
        <w:pStyle w:val="TOC3"/>
        <w:tabs>
          <w:tab w:val="right" w:leader="dot" w:pos="8302"/>
        </w:tabs>
        <w:rPr>
          <w:rFonts w:ascii="Tw Cen MT" w:hAnsi="Tw Cen MT"/>
          <w:lang w:eastAsia="fr-CM"/>
        </w:rPr>
      </w:pPr>
      <w:hyperlink w:anchor="_Toc202724674" w:history="1">
        <w:r w:rsidR="00086B22">
          <w:rPr>
            <w:rStyle w:val="Hyperlink"/>
            <w:color w:val="auto"/>
            <w:u w:val="none"/>
          </w:rPr>
          <w:t>Introduction</w:t>
        </w:r>
        <w:r w:rsidR="00086B22">
          <w:tab/>
        </w:r>
        <w:r w:rsidR="00086B22">
          <w:fldChar w:fldCharType="begin"/>
        </w:r>
        <w:r w:rsidR="00086B22">
          <w:instrText xml:space="preserve"> PAGEREF _Toc202724674 \h \* ROMAN </w:instrText>
        </w:r>
        <w:r w:rsidR="00086B22">
          <w:fldChar w:fldCharType="separate"/>
        </w:r>
        <w:r w:rsidR="00E86793">
          <w:rPr>
            <w:noProof/>
          </w:rPr>
          <w:t>CVIII</w:t>
        </w:r>
        <w:r w:rsidR="00086B22">
          <w:fldChar w:fldCharType="end"/>
        </w:r>
      </w:hyperlink>
    </w:p>
    <w:p w:rsidR="00160652" w:rsidRDefault="003E4053">
      <w:pPr>
        <w:pStyle w:val="TOC3"/>
        <w:tabs>
          <w:tab w:val="left" w:pos="960"/>
          <w:tab w:val="right" w:leader="dot" w:pos="8302"/>
        </w:tabs>
        <w:rPr>
          <w:rFonts w:ascii="Tw Cen MT" w:hAnsi="Tw Cen MT"/>
          <w:lang w:eastAsia="fr-CM"/>
        </w:rPr>
      </w:pPr>
      <w:hyperlink w:anchor="_Toc202724675" w:history="1">
        <w:r w:rsidR="00086B22">
          <w:rPr>
            <w:rStyle w:val="Hyperlink"/>
            <w:color w:val="auto"/>
            <w:u w:val="none"/>
          </w:rPr>
          <w:t>I.</w:t>
        </w:r>
        <w:r w:rsidR="00086B22">
          <w:rPr>
            <w:rFonts w:ascii="Tw Cen MT" w:hAnsi="Tw Cen MT"/>
            <w:lang w:eastAsia="fr-CM"/>
          </w:rPr>
          <w:tab/>
        </w:r>
        <w:r w:rsidR="00086B22">
          <w:rPr>
            <w:rStyle w:val="Hyperlink"/>
            <w:color w:val="auto"/>
            <w:u w:val="none"/>
          </w:rPr>
          <w:t>Guide d’installation</w:t>
        </w:r>
        <w:r w:rsidR="00086B22">
          <w:tab/>
        </w:r>
        <w:r w:rsidR="00086B22">
          <w:fldChar w:fldCharType="begin"/>
        </w:r>
        <w:r w:rsidR="00086B22">
          <w:instrText xml:space="preserve"> PAGEREF _Toc202724675 \h \* ROMAN </w:instrText>
        </w:r>
        <w:r w:rsidR="00086B22">
          <w:fldChar w:fldCharType="separate"/>
        </w:r>
        <w:r w:rsidR="00E86793">
          <w:rPr>
            <w:noProof/>
          </w:rPr>
          <w:t>CIX</w:t>
        </w:r>
        <w:r w:rsidR="00086B22">
          <w:fldChar w:fldCharType="end"/>
        </w:r>
      </w:hyperlink>
    </w:p>
    <w:p w:rsidR="00160652" w:rsidRDefault="003E4053">
      <w:pPr>
        <w:pStyle w:val="TOC3"/>
        <w:tabs>
          <w:tab w:val="left" w:pos="960"/>
          <w:tab w:val="right" w:leader="dot" w:pos="8302"/>
        </w:tabs>
        <w:rPr>
          <w:rFonts w:ascii="Tw Cen MT" w:hAnsi="Tw Cen MT"/>
          <w:lang w:eastAsia="fr-CM"/>
        </w:rPr>
      </w:pPr>
      <w:hyperlink w:anchor="_Toc202724676" w:history="1">
        <w:r w:rsidR="00086B22">
          <w:rPr>
            <w:rStyle w:val="Hyperlink"/>
            <w:color w:val="auto"/>
            <w:u w:val="none"/>
          </w:rPr>
          <w:t>II.</w:t>
        </w:r>
        <w:r w:rsidR="00086B22">
          <w:rPr>
            <w:rFonts w:ascii="Tw Cen MT" w:hAnsi="Tw Cen MT"/>
            <w:lang w:eastAsia="fr-CM"/>
          </w:rPr>
          <w:tab/>
        </w:r>
        <w:r w:rsidR="00086B22">
          <w:rPr>
            <w:rStyle w:val="Hyperlink"/>
            <w:color w:val="auto"/>
            <w:u w:val="none"/>
          </w:rPr>
          <w:t>Guide utilisateur</w:t>
        </w:r>
        <w:r w:rsidR="00086B22">
          <w:tab/>
        </w:r>
        <w:r w:rsidR="00086B22">
          <w:fldChar w:fldCharType="begin"/>
        </w:r>
        <w:r w:rsidR="00086B22">
          <w:instrText xml:space="preserve"> PAGEREF _Toc202724676 \h \* ROMAN </w:instrText>
        </w:r>
        <w:r w:rsidR="00086B22">
          <w:fldChar w:fldCharType="separate"/>
        </w:r>
        <w:r w:rsidR="00E86793">
          <w:rPr>
            <w:noProof/>
          </w:rPr>
          <w:t>CX</w:t>
        </w:r>
        <w:r w:rsidR="00086B22">
          <w:fldChar w:fldCharType="end"/>
        </w:r>
      </w:hyperlink>
    </w:p>
    <w:p w:rsidR="00160652" w:rsidRDefault="003E4053">
      <w:pPr>
        <w:pStyle w:val="TOC3"/>
        <w:tabs>
          <w:tab w:val="right" w:leader="dot" w:pos="8302"/>
        </w:tabs>
        <w:rPr>
          <w:rFonts w:ascii="Tw Cen MT" w:hAnsi="Tw Cen MT"/>
          <w:lang w:eastAsia="fr-CM"/>
        </w:rPr>
      </w:pPr>
      <w:hyperlink w:anchor="_Toc202724677" w:history="1">
        <w:r w:rsidR="00086B22">
          <w:rPr>
            <w:rStyle w:val="Hyperlink"/>
            <w:color w:val="auto"/>
            <w:u w:val="none"/>
            <w:lang w:val="en-US"/>
          </w:rPr>
          <w:t>Conclusion</w:t>
        </w:r>
        <w:r w:rsidR="00086B22">
          <w:tab/>
        </w:r>
        <w:r w:rsidR="00086B22">
          <w:fldChar w:fldCharType="begin"/>
        </w:r>
        <w:r w:rsidR="00086B22">
          <w:instrText xml:space="preserve"> PAGEREF _Toc202724677 \h \* ROMAN </w:instrText>
        </w:r>
        <w:r w:rsidR="00086B22">
          <w:fldChar w:fldCharType="separate"/>
        </w:r>
        <w:r w:rsidR="00E86793">
          <w:rPr>
            <w:noProof/>
          </w:rPr>
          <w:t>CXII</w:t>
        </w:r>
        <w:r w:rsidR="00086B22">
          <w:fldChar w:fldCharType="end"/>
        </w:r>
      </w:hyperlink>
    </w:p>
    <w:p w:rsidR="00160652" w:rsidRDefault="003E4053">
      <w:pPr>
        <w:pStyle w:val="TOC2"/>
        <w:tabs>
          <w:tab w:val="right" w:leader="dot" w:pos="8302"/>
        </w:tabs>
        <w:rPr>
          <w:rFonts w:ascii="Tw Cen MT" w:hAnsi="Tw Cen MT"/>
          <w:lang w:eastAsia="fr-CM"/>
        </w:rPr>
      </w:pPr>
      <w:hyperlink w:anchor="_Toc202724678" w:history="1">
        <w:r w:rsidR="00086B22">
          <w:rPr>
            <w:rStyle w:val="Hyperlink"/>
            <w:color w:val="auto"/>
            <w:u w:val="none"/>
          </w:rPr>
          <w:t>Conclusion</w:t>
        </w:r>
        <w:r w:rsidR="00086B22">
          <w:tab/>
        </w:r>
        <w:r w:rsidR="00086B22">
          <w:fldChar w:fldCharType="begin"/>
        </w:r>
        <w:r w:rsidR="00086B22">
          <w:instrText xml:space="preserve"> PAGEREF _Toc202724678 \h \* ROMAN </w:instrText>
        </w:r>
        <w:r w:rsidR="00086B22">
          <w:fldChar w:fldCharType="separate"/>
        </w:r>
        <w:r w:rsidR="00E86793">
          <w:rPr>
            <w:noProof/>
          </w:rPr>
          <w:t>CXIII</w:t>
        </w:r>
        <w:r w:rsidR="00086B22">
          <w:fldChar w:fldCharType="end"/>
        </w:r>
      </w:hyperlink>
    </w:p>
    <w:p w:rsidR="00160652" w:rsidRDefault="003E4053">
      <w:pPr>
        <w:pStyle w:val="TOC1"/>
        <w:tabs>
          <w:tab w:val="right" w:leader="dot" w:pos="8302"/>
        </w:tabs>
        <w:rPr>
          <w:rFonts w:ascii="Tw Cen MT" w:hAnsi="Tw Cen MT"/>
          <w:lang w:eastAsia="fr-CM"/>
        </w:rPr>
      </w:pPr>
      <w:hyperlink w:anchor="_Toc202724679" w:history="1">
        <w:r w:rsidR="00086B22">
          <w:rPr>
            <w:rStyle w:val="Hyperlink"/>
            <w:color w:val="auto"/>
            <w:u w:val="none"/>
          </w:rPr>
          <w:t>CONCLUSION GÉNÉRALE</w:t>
        </w:r>
        <w:r w:rsidR="00086B22">
          <w:tab/>
        </w:r>
        <w:r w:rsidR="00086B22">
          <w:fldChar w:fldCharType="begin"/>
        </w:r>
        <w:r w:rsidR="00086B22">
          <w:instrText xml:space="preserve"> PAGEREF _Toc202724679 \h \* ROMAN </w:instrText>
        </w:r>
        <w:r w:rsidR="00086B22">
          <w:fldChar w:fldCharType="separate"/>
        </w:r>
        <w:r w:rsidR="00E86793">
          <w:rPr>
            <w:noProof/>
          </w:rPr>
          <w:t>CXIV</w:t>
        </w:r>
        <w:r w:rsidR="00086B22">
          <w:fldChar w:fldCharType="end"/>
        </w:r>
      </w:hyperlink>
    </w:p>
    <w:p w:rsidR="00160652" w:rsidRDefault="003E4053">
      <w:pPr>
        <w:pStyle w:val="TOC1"/>
        <w:tabs>
          <w:tab w:val="right" w:leader="dot" w:pos="8302"/>
        </w:tabs>
        <w:rPr>
          <w:rFonts w:ascii="Tw Cen MT" w:hAnsi="Tw Cen MT"/>
          <w:lang w:eastAsia="fr-CM"/>
        </w:rPr>
      </w:pPr>
      <w:hyperlink w:anchor="_Toc202724680" w:history="1">
        <w:r w:rsidR="00086B22">
          <w:rPr>
            <w:rStyle w:val="Hyperlink"/>
            <w:color w:val="auto"/>
            <w:u w:val="none"/>
          </w:rPr>
          <w:t>BIBLIOGRAPHIE</w:t>
        </w:r>
        <w:r w:rsidR="00086B22">
          <w:tab/>
        </w:r>
        <w:r w:rsidR="00086B22">
          <w:fldChar w:fldCharType="begin"/>
        </w:r>
        <w:r w:rsidR="00086B22">
          <w:instrText xml:space="preserve"> PAGEREF _Toc202724680 \h \* ROMAN </w:instrText>
        </w:r>
        <w:r w:rsidR="00086B22">
          <w:fldChar w:fldCharType="separate"/>
        </w:r>
        <w:r w:rsidR="00E86793">
          <w:rPr>
            <w:noProof/>
          </w:rPr>
          <w:t>II</w:t>
        </w:r>
        <w:r w:rsidR="00086B22">
          <w:fldChar w:fldCharType="end"/>
        </w:r>
      </w:hyperlink>
    </w:p>
    <w:p w:rsidR="00160652" w:rsidRDefault="003E4053">
      <w:pPr>
        <w:pStyle w:val="TOC1"/>
        <w:tabs>
          <w:tab w:val="right" w:leader="dot" w:pos="8302"/>
        </w:tabs>
        <w:rPr>
          <w:rFonts w:ascii="Tw Cen MT" w:hAnsi="Tw Cen MT"/>
          <w:lang w:eastAsia="fr-CM"/>
        </w:rPr>
      </w:pPr>
      <w:hyperlink w:anchor="_Toc202724681" w:history="1">
        <w:r w:rsidR="00086B22">
          <w:rPr>
            <w:rStyle w:val="Hyperlink"/>
            <w:color w:val="auto"/>
            <w:u w:val="none"/>
          </w:rPr>
          <w:t>WEBOGRAPHIE</w:t>
        </w:r>
        <w:r w:rsidR="00086B22">
          <w:tab/>
        </w:r>
        <w:r w:rsidR="00086B22">
          <w:fldChar w:fldCharType="begin"/>
        </w:r>
        <w:r w:rsidR="00086B22">
          <w:instrText xml:space="preserve"> PAGEREF _Toc202724681 \h \* ROMAN </w:instrText>
        </w:r>
        <w:r w:rsidR="00086B22">
          <w:fldChar w:fldCharType="separate"/>
        </w:r>
        <w:r w:rsidR="00E86793">
          <w:rPr>
            <w:noProof/>
          </w:rPr>
          <w:t>III</w:t>
        </w:r>
        <w:r w:rsidR="00086B22">
          <w:fldChar w:fldCharType="end"/>
        </w:r>
      </w:hyperlink>
    </w:p>
    <w:p w:rsidR="00160652" w:rsidRDefault="003E4053">
      <w:pPr>
        <w:pStyle w:val="TOC1"/>
        <w:tabs>
          <w:tab w:val="right" w:leader="dot" w:pos="8302"/>
        </w:tabs>
        <w:rPr>
          <w:rFonts w:ascii="Tw Cen MT" w:hAnsi="Tw Cen MT"/>
          <w:lang w:eastAsia="fr-CM"/>
        </w:rPr>
      </w:pPr>
      <w:hyperlink w:anchor="_Toc202724682" w:history="1">
        <w:r w:rsidR="00086B22">
          <w:rPr>
            <w:rStyle w:val="Hyperlink"/>
            <w:color w:val="auto"/>
            <w:u w:val="none"/>
          </w:rPr>
          <w:t>ANNEXES</w:t>
        </w:r>
        <w:r w:rsidR="00086B22">
          <w:tab/>
        </w:r>
        <w:r w:rsidR="00086B22">
          <w:fldChar w:fldCharType="begin"/>
        </w:r>
        <w:r w:rsidR="00086B22">
          <w:instrText xml:space="preserve"> PAGEREF _Toc202724682 \h \* ROMAN </w:instrText>
        </w:r>
        <w:r w:rsidR="00086B22">
          <w:fldChar w:fldCharType="separate"/>
        </w:r>
        <w:r w:rsidR="00E86793">
          <w:rPr>
            <w:noProof/>
          </w:rPr>
          <w:t>IV</w:t>
        </w:r>
        <w:r w:rsidR="00086B22">
          <w:fldChar w:fldCharType="end"/>
        </w:r>
      </w:hyperlink>
    </w:p>
    <w:p w:rsidR="00160652" w:rsidRDefault="003E4053">
      <w:pPr>
        <w:pStyle w:val="TOC1"/>
        <w:tabs>
          <w:tab w:val="right" w:leader="dot" w:pos="8302"/>
        </w:tabs>
        <w:rPr>
          <w:rFonts w:ascii="Tw Cen MT" w:hAnsi="Tw Cen MT"/>
          <w:lang w:eastAsia="fr-CM"/>
        </w:rPr>
      </w:pPr>
      <w:hyperlink w:anchor="_Toc202724683" w:history="1">
        <w:r w:rsidR="00086B22">
          <w:rPr>
            <w:rStyle w:val="Hyperlink"/>
            <w:color w:val="auto"/>
            <w:u w:val="none"/>
          </w:rPr>
          <w:t>TABLE DES MATIÈRES</w:t>
        </w:r>
        <w:r w:rsidR="00086B22">
          <w:tab/>
        </w:r>
        <w:r w:rsidR="00086B22">
          <w:fldChar w:fldCharType="begin"/>
        </w:r>
        <w:r w:rsidR="00086B22">
          <w:instrText xml:space="preserve"> PAGEREF _Toc202724683 \h \* ROMAN </w:instrText>
        </w:r>
        <w:r w:rsidR="00086B22">
          <w:fldChar w:fldCharType="separate"/>
        </w:r>
        <w:r w:rsidR="00E86793">
          <w:rPr>
            <w:noProof/>
          </w:rPr>
          <w:t>V</w:t>
        </w:r>
        <w:r w:rsidR="00086B22">
          <w:fldChar w:fldCharType="end"/>
        </w:r>
      </w:hyperlink>
    </w:p>
    <w:p w:rsidR="00160652" w:rsidRDefault="00086B22">
      <w:r>
        <w:fldChar w:fldCharType="end"/>
      </w:r>
    </w:p>
    <w:sectPr w:rsidR="00160652">
      <w:headerReference w:type="default" r:id="rId71"/>
      <w:footerReference w:type="default" r:id="rId72"/>
      <w:pgSz w:w="11906" w:h="16838"/>
      <w:pgMar w:top="1440" w:right="1797" w:bottom="1440" w:left="1797"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3E4053" w:rsidRDefault="003E4053">
      <w:pPr>
        <w:spacing w:after="0" w:line="240" w:lineRule="auto"/>
      </w:pPr>
      <w:r>
        <w:separator/>
      </w:r>
    </w:p>
  </w:endnote>
  <w:endnote w:type="continuationSeparator" w:id="0">
    <w:p w:rsidR="003E4053" w:rsidRDefault="003E405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Tw Cen MT">
    <w:panose1 w:val="020B0602020104020603"/>
    <w:charset w:val="00"/>
    <w:family w:val="swiss"/>
    <w:pitch w:val="variable"/>
    <w:sig w:usb0="00000007" w:usb1="00000000" w:usb2="00000000" w:usb3="00000000" w:csb0="00000003"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Arial Black">
    <w:panose1 w:val="020B0A04020102020204"/>
    <w:charset w:val="00"/>
    <w:family w:val="swiss"/>
    <w:pitch w:val="variable"/>
    <w:sig w:usb0="A00002AF" w:usb1="400078FB" w:usb2="00000000" w:usb3="00000000" w:csb0="000000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8734D" w:rsidRDefault="0028734D">
    <w:pPr>
      <w:pStyle w:val="Footer"/>
      <w:pBdr>
        <w:top w:val="single" w:sz="4" w:space="1" w:color="1F4E79"/>
        <w:left w:val="nil"/>
        <w:bottom w:val="nil"/>
        <w:right w:val="nil"/>
        <w:between w:val="nil"/>
      </w:pBdr>
      <w:jc w:val="center"/>
      <w:rPr>
        <w:rFonts w:cs="Times New Roman"/>
        <w:sz w:val="22"/>
        <w:szCs w:val="22"/>
      </w:rPr>
    </w:pPr>
    <w:r>
      <w:rPr>
        <w:rFonts w:cs="Times New Roman"/>
        <w:sz w:val="22"/>
        <w:szCs w:val="22"/>
      </w:rPr>
      <w:t>Redigé par</w:t>
    </w:r>
    <w:r>
      <w:rPr>
        <w:rFonts w:cs="Times New Roman"/>
        <w:sz w:val="22"/>
        <w:szCs w:val="22"/>
        <w:lang w:val="fr-FR"/>
      </w:rPr>
      <w:t>:  KEEDY SORELLE CLAUDIA</w:t>
    </w:r>
    <w:r>
      <w:rPr>
        <w:rFonts w:cs="Times New Roman"/>
        <w:sz w:val="22"/>
        <w:szCs w:val="22"/>
      </w:rPr>
      <w:t>, Etudiante en 3</w:t>
    </w:r>
    <w:r>
      <w:rPr>
        <w:rFonts w:cs="Times New Roman"/>
        <w:sz w:val="22"/>
        <w:szCs w:val="22"/>
        <w:vertAlign w:val="superscript"/>
      </w:rPr>
      <w:t>e</w:t>
    </w:r>
    <w:r>
      <w:rPr>
        <w:rFonts w:cs="Times New Roman"/>
        <w:sz w:val="22"/>
        <w:szCs w:val="22"/>
      </w:rPr>
      <w:t xml:space="preserve"> année option Génie Logiciel a</w:t>
    </w:r>
  </w:p>
  <w:p w:rsidR="0028734D" w:rsidRDefault="0028734D">
    <w:pPr>
      <w:pStyle w:val="Footer"/>
      <w:pBdr>
        <w:top w:val="single" w:sz="4" w:space="1" w:color="1F4E79"/>
        <w:left w:val="nil"/>
        <w:bottom w:val="nil"/>
        <w:right w:val="nil"/>
        <w:between w:val="nil"/>
      </w:pBdr>
      <w:jc w:val="center"/>
      <w:rPr>
        <w:rFonts w:cs="Times New Roman"/>
        <w:sz w:val="22"/>
        <w:szCs w:val="22"/>
      </w:rPr>
    </w:pPr>
    <w:r>
      <w:rPr>
        <w:rFonts w:cs="Times New Roman"/>
        <w:sz w:val="22"/>
        <w:szCs w:val="22"/>
      </w:rPr>
      <w:t>L’IAI- Cameroun, Centre d’Excellence Technologique PAUL BIYA</w:t>
    </w:r>
  </w:p>
  <w:p w:rsidR="0028734D" w:rsidRDefault="0028734D">
    <w:pPr>
      <w:pStyle w:val="Footer"/>
      <w:pBdr>
        <w:top w:val="single" w:sz="4" w:space="1" w:color="1F4E79"/>
        <w:left w:val="nil"/>
        <w:bottom w:val="nil"/>
        <w:right w:val="nil"/>
        <w:between w:val="nil"/>
      </w:pBdr>
      <w:jc w:val="center"/>
      <w:rPr>
        <w:rFonts w:cs="Times New Roman"/>
        <w:sz w:val="22"/>
        <w:szCs w:val="22"/>
      </w:rPr>
    </w:pPr>
    <w:r>
      <w:rPr>
        <w:noProof/>
        <w:lang w:val="en-US"/>
      </w:rPr>
      <mc:AlternateContent>
        <mc:Choice Requires="wpg">
          <w:drawing>
            <wp:anchor distT="0" distB="0" distL="114300" distR="114300" simplePos="0" relativeHeight="251659277" behindDoc="0" locked="0" layoutInCell="0" hidden="0" allowOverlap="1">
              <wp:simplePos x="0" y="0"/>
              <wp:positionH relativeFrom="margin">
                <wp:align>right</wp:align>
              </wp:positionH>
              <wp:positionV relativeFrom="page">
                <wp:align>bottom</wp:align>
              </wp:positionV>
              <wp:extent cx="436880" cy="716915"/>
              <wp:effectExtent l="15875" t="15875" r="15875" b="9525"/>
              <wp:wrapNone/>
              <wp:docPr id="1037" name="Groupe 20"/>
              <wp:cNvGraphicFramePr/>
              <a:graphic xmlns:a="http://schemas.openxmlformats.org/drawingml/2006/main">
                <a:graphicData uri="http://schemas.microsoft.com/office/word/2010/wordprocessingGroup">
                  <wpg:wgp>
                    <wpg:cNvGrpSpPr>
                      <a:extLst>
                        <a:ext uri="sm">
                          <sm:smNativeData xmlns="" xmlns:o="urn:schemas-microsoft-com:office:office" xmlns:v="urn:schemas-microsoft-com:vml" xmlns:w10="urn:schemas-microsoft-com:office:word" xmlns:w="http://schemas.openxmlformats.org/wordprocessingml/2006/main" xmlns:sm="sm" val="SMDATA_5_ST66ahMAAAAlAAAAAQAAAA0BAAAAkAAAAEgAAACQAAAASAAAAAAAAAAAAAAAAAAAABcAAAAUAAAAAAAAAAAAAAD/fwAA/38AAAAAAAAJAAAABAAAAAAAAAAhAAAAQAAAADwAAAACAAAAkKAAAAAAAAAAAAAAAwAAAAEAAAAAAAAAAwAAAAAAAAAAAAAAsAIAAGkEAAAAAAEAyiQAAF09AAAoAAAACAAAAAEAAAABAAAA"/>
                        </a:ext>
                      </a:extLst>
                    </wpg:cNvGrpSpPr>
                    <wpg:grpSpPr>
                      <a:xfrm>
                        <a:off x="0" y="0"/>
                        <a:ext cx="436880" cy="716915"/>
                        <a:chOff x="0" y="0"/>
                        <a:chExt cx="436880" cy="716915"/>
                      </a:xfrm>
                    </wpg:grpSpPr>
                    <wps:wsp>
                      <wps:cNvPr id="1038" name="AutoShape 77"/>
                      <wps:cNvCnPr>
                        <a:cxnSpLocks noChangeShapeType="1"/>
                        <a:extLst>
                          <a:ext uri="sm">
                            <sm:smNativeData xmlns="" xmlns:o="urn:schemas-microsoft-com:office:office" xmlns:v="urn:schemas-microsoft-com:vml" xmlns:w10="urn:schemas-microsoft-com:office:word" xmlns:w="http://schemas.openxmlformats.org/wordprocessingml/2006/main" xmlns:sm="sm" val="SMDATA_14_ST66ahMAAAAlAAAADQAAAA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BAAAAAAAAAH9/fwAP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H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CnPr>
                      <wps:spPr>
                        <a:xfrm flipV="1">
                          <a:off x="233680" y="436880"/>
                          <a:ext cx="0" cy="280035"/>
                        </a:xfrm>
                        <a:prstGeom prst="straightConnector1">
                          <a:avLst/>
                        </a:prstGeom>
                        <a:noFill/>
                        <a:ln w="9525">
                          <a:solidFill>
                            <a:srgbClr val="7F7F7F"/>
                          </a:solidFill>
                        </a:ln>
                      </wps:spPr>
                      <wps:bodyPr/>
                    </wps:wsp>
                    <wps:wsp>
                      <wps:cNvPr id="1039" name="Rectangle 78"/>
                      <wps:cNvSpPr>
                        <a:extLst>
                          <a:ext uri="sm">
                            <sm:smNativeData xmlns="" xmlns:o="urn:schemas-microsoft-com:office:office" xmlns:v="urn:schemas-microsoft-com:vml" xmlns:w10="urn:schemas-microsoft-com:office:word" xmlns:w="http://schemas.openxmlformats.org/wordprocessingml/2006/main" xmlns:sm="sm" val="SMDATA_14_ST66ahMAAAAlAAAAZAAAAA0AAAAAkAAAAEgAAACQAAAASAAAAAAAAAABAAAAAAAAAAEAAABQAAAAAAAAAAAA4D8AAAAAAADgPwAAAAAAAOA/AAAAAAAA4D8AAAAAAADgPwAAAAAAAOA/AAAAAAAA4D8AAAAAAADgPwAAAAAAAOA/AAAAAAAA4D8CAAAAjAAAAAEAAAAAAAAAW5vVAAAAAAAAAAAAAAAAAAAAAAAAAAAAAAAAAAAAAAAAAAAAZAAAAAEAAABAAAAAAAAAAAAAAAAAAAAAAAAAAAAAAAAAAAAAAAAAAAAAAAAAAAAAAAAAAAAAAAAAAAAAAAAAAAAAAAAAAAAAAAAAAAAAAAAAAAAAAAAAAAAAAAAAAAAAFAAAADwAAAABAAAAAAAAAChFXgAZ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0" y="0"/>
                          <a:ext cx="436880" cy="436880"/>
                        </a:xfrm>
                        <a:prstGeom prst="rect">
                          <a:avLst/>
                        </a:prstGeom>
                        <a:solidFill>
                          <a:srgbClr val="5B9BD5"/>
                        </a:solidFill>
                        <a:ln w="15875">
                          <a:solidFill>
                            <a:srgbClr val="28455E"/>
                          </a:solidFill>
                        </a:ln>
                      </wps:spPr>
                      <wps:bodyPr spcFirstLastPara="1" vertOverflow="clip" horzOverflow="clip" lIns="91440" tIns="45720" rIns="91440" bIns="45720" anchor="ctr" upright="1">
                        <a:noAutofit/>
                      </wps:bodyPr>
                    </wps:wsp>
                  </wpg:wgp>
                </a:graphicData>
              </a:graphic>
            </wp:anchor>
          </w:drawing>
        </mc:Choice>
        <mc:Fallback>
          <w:pict>
            <v:group w14:anchorId="1E752EAB" id="Groupe 20" o:spid="_x0000_s1026" style="position:absolute;margin-left:-16.8pt;margin-top:0;width:34.4pt;height:56.45pt;z-index:251659277;mso-position-horizontal:right;mso-position-horizontal-relative:margin;mso-position-vertical:bottom;mso-position-vertical-relative:page" coordsize="4368,716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" o:allowincell="f">
              <v:shapetype id="_x0000_t32" coordsize="21600,21600" o:spt="32" o:oned="t" path="m,l21600,21600e" filled="f">
                <v:path arrowok="t" fillok="f" o:connecttype="none"/>
                <o:lock v:ext="edit" shapetype="t"/>
              </v:shapetype>
              <v:shape id="AutoShape 77" o:spid="_x0000_s1027" type="#_x0000_t32" style="position:absolute;left:2336;top:4368;width:0;height:2801;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" strokecolor="#7f7f7f"/>
              <v:rect id="Rectangle 78" o:spid="_x0000_s1028" style="position:absolute;width:4368;height:436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" fillcolor="#5b9bd5" strokecolor="#28455e" strokeweight="1.25pt"/>
              <w10:wrap anchorx="margin" anchory="page"/>
            </v:group>
          </w:pict>
        </mc:Fallback>
      </mc:AlternateContent>
    </w:r>
    <w:r>
      <w:rPr>
        <w:rFonts w:cs="Times New Roman"/>
        <w:sz w:val="22"/>
        <w:szCs w:val="22"/>
      </w:rPr>
      <w:t>Année académique 2025-2026</w:t>
    </w: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8734D" w:rsidRDefault="0028734D">
    <w:pPr>
      <w:pStyle w:val="Footer"/>
      <w:pBdr>
        <w:top w:val="single" w:sz="4" w:space="1" w:color="1F4E79"/>
        <w:left w:val="nil"/>
        <w:bottom w:val="nil"/>
        <w:right w:val="nil"/>
        <w:between w:val="nil"/>
      </w:pBdr>
      <w:jc w:val="center"/>
      <w:rPr>
        <w:rFonts w:cs="Times New Roman"/>
        <w:sz w:val="22"/>
        <w:szCs w:val="22"/>
      </w:rPr>
    </w:pPr>
    <w:r>
      <w:rPr>
        <w:rFonts w:cs="Times New Roman"/>
        <w:sz w:val="22"/>
        <w:szCs w:val="22"/>
      </w:rPr>
      <w:t>Redigé par</w:t>
    </w:r>
    <w:r>
      <w:rPr>
        <w:rFonts w:cs="Times New Roman"/>
        <w:sz w:val="22"/>
        <w:szCs w:val="22"/>
        <w:lang w:val="fr-FR"/>
      </w:rPr>
      <w:t>:  KEEDY SORELLE CLAUDIA</w:t>
    </w:r>
    <w:r>
      <w:rPr>
        <w:rFonts w:cs="Times New Roman"/>
        <w:sz w:val="22"/>
        <w:szCs w:val="22"/>
      </w:rPr>
      <w:t>, Etudiante en 3</w:t>
    </w:r>
    <w:r>
      <w:rPr>
        <w:rFonts w:cs="Times New Roman"/>
        <w:sz w:val="22"/>
        <w:szCs w:val="22"/>
        <w:vertAlign w:val="superscript"/>
      </w:rPr>
      <w:t>e</w:t>
    </w:r>
    <w:r>
      <w:rPr>
        <w:rFonts w:cs="Times New Roman"/>
        <w:sz w:val="22"/>
        <w:szCs w:val="22"/>
      </w:rPr>
      <w:t xml:space="preserve"> année option Génie Logiciel a</w:t>
    </w:r>
  </w:p>
  <w:p w:rsidR="0028734D" w:rsidRDefault="0028734D">
    <w:pPr>
      <w:pStyle w:val="Footer"/>
      <w:pBdr>
        <w:top w:val="single" w:sz="4" w:space="1" w:color="1F4E79"/>
        <w:left w:val="nil"/>
        <w:bottom w:val="nil"/>
        <w:right w:val="nil"/>
        <w:between w:val="nil"/>
      </w:pBdr>
      <w:jc w:val="center"/>
      <w:rPr>
        <w:rFonts w:cs="Times New Roman"/>
        <w:sz w:val="22"/>
        <w:szCs w:val="22"/>
      </w:rPr>
    </w:pPr>
    <w:r>
      <w:rPr>
        <w:rFonts w:cs="Times New Roman"/>
        <w:sz w:val="22"/>
        <w:szCs w:val="22"/>
      </w:rPr>
      <w:t>L’IAI- Cameroun, Centre d’Excellence Technologique PAUL BIYA</w:t>
    </w:r>
  </w:p>
  <w:p w:rsidR="0028734D" w:rsidRDefault="0028734D">
    <w:pPr>
      <w:pStyle w:val="Footer"/>
      <w:pBdr>
        <w:top w:val="single" w:sz="4" w:space="1" w:color="1F4E79"/>
        <w:left w:val="nil"/>
        <w:bottom w:val="nil"/>
        <w:right w:val="nil"/>
        <w:between w:val="nil"/>
      </w:pBdr>
      <w:jc w:val="center"/>
      <w:rPr>
        <w:rFonts w:cs="Times New Roman"/>
        <w:sz w:val="22"/>
        <w:szCs w:val="22"/>
      </w:rPr>
    </w:pPr>
    <w:r>
      <w:rPr>
        <w:noProof/>
        <w:lang w:val="en-US"/>
      </w:rPr>
      <mc:AlternateContent>
        <mc:Choice Requires="wpg">
          <w:drawing>
            <wp:anchor distT="0" distB="0" distL="114300" distR="114300" simplePos="0" relativeHeight="251659287" behindDoc="0" locked="0" layoutInCell="0" hidden="0" allowOverlap="1">
              <wp:simplePos x="0" y="0"/>
              <wp:positionH relativeFrom="margin">
                <wp:align>right</wp:align>
              </wp:positionH>
              <wp:positionV relativeFrom="page">
                <wp:align>bottom</wp:align>
              </wp:positionV>
              <wp:extent cx="436880" cy="716915"/>
              <wp:effectExtent l="15875" t="15875" r="15875" b="9525"/>
              <wp:wrapNone/>
              <wp:docPr id="1047" name="Groupe 19"/>
              <wp:cNvGraphicFramePr/>
              <a:graphic xmlns:a="http://schemas.openxmlformats.org/drawingml/2006/main">
                <a:graphicData uri="http://schemas.microsoft.com/office/word/2010/wordprocessingGroup">
                  <wpg:wgp>
                    <wpg:cNvGrpSpPr>
                      <a:extLst>
                        <a:ext uri="sm">
                          <sm:smNativeData xmlns="" xmlns:o="urn:schemas-microsoft-com:office:office" xmlns:v="urn:schemas-microsoft-com:vml" xmlns:w10="urn:schemas-microsoft-com:office:word" xmlns:w="http://schemas.openxmlformats.org/wordprocessingml/2006/main" xmlns:sm="sm" val="SMDATA_5_ST66ahMAAAAlAAAAAQAAAE0BAAAAkAAAAEgAAACQAAAASAAAAAAAAAAAAAAAAAAAABcAAAAUAAAAAAAAAAAAAAD/fwAA/38AAAAAAAAJAAAABAAAAAAAAAAhAAAAQAAAADwAAAACAAAAkOAAAAAAAAAAAAAAAwAAAAEAAAAAAAAAAwAAAAAAAAAAAAAAsAIAAGkEAAAAAAIAzSQAAF09AAAoAAAACAAAAAEAAAABAAAA"/>
                        </a:ext>
                      </a:extLst>
                    </wpg:cNvGrpSpPr>
                    <wpg:grpSpPr>
                      <a:xfrm>
                        <a:off x="0" y="0"/>
                        <a:ext cx="436880" cy="716915"/>
                        <a:chOff x="0" y="0"/>
                        <a:chExt cx="436880" cy="716915"/>
                      </a:xfrm>
                    </wpg:grpSpPr>
                    <wps:wsp>
                      <wps:cNvPr id="1048" name="AutoShape 77"/>
                      <wps:cNvCnPr>
                        <a:cxnSpLocks noChangeShapeType="1"/>
                        <a:extLst>
                          <a:ext uri="sm">
                            <sm:smNativeData xmlns="" xmlns:o="urn:schemas-microsoft-com:office:office" xmlns:v="urn:schemas-microsoft-com:vml" xmlns:w10="urn:schemas-microsoft-com:office:word" xmlns:w="http://schemas.openxmlformats.org/wordprocessingml/2006/main" xmlns:sm="sm" val="SMDATA_14_ST66ahMAAAAlAAAADQAAAE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BAAAAAAAAAH9/fwAP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H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CnPr>
                      <wps:spPr>
                        <a:xfrm flipV="1">
                          <a:off x="233680" y="436880"/>
                          <a:ext cx="0" cy="280035"/>
                        </a:xfrm>
                        <a:prstGeom prst="straightConnector1">
                          <a:avLst/>
                        </a:prstGeom>
                        <a:noFill/>
                        <a:ln w="9525">
                          <a:solidFill>
                            <a:srgbClr val="7F7F7F"/>
                          </a:solidFill>
                        </a:ln>
                      </wps:spPr>
                      <wps:bodyPr/>
                    </wps:wsp>
                    <wps:wsp>
                      <wps:cNvPr id="1049" name="Rectangle 78"/>
                      <wps:cNvSpPr>
                        <a:extLst>
                          <a:ext uri="sm">
                            <sm:smNativeData xmlns="" xmlns:o="urn:schemas-microsoft-com:office:office" xmlns:v="urn:schemas-microsoft-com:vml" xmlns:w10="urn:schemas-microsoft-com:office:word" xmlns:w="http://schemas.openxmlformats.org/wordprocessingml/2006/main" xmlns:sm="sm" val="SMDATA_14_ST66ahMAAAAlAAAAZAAAAE0AAAAAkAAAAEgAAACQAAAASAAAAAAAAAABAAAAAAAAAAEAAABQAAAAAAAAAAAA4D8AAAAAAADgPwAAAAAAAOA/AAAAAAAA4D8AAAAAAADgPwAAAAAAAOA/AAAAAAAA4D8AAAAAAADgPwAAAAAAAOA/AAAAAAAA4D8CAAAAjAAAAAEAAAAAAAAAW5vVAAAAAAAAAAAAAAAAAAAAAAAAAAAAAAAAAAAAAAAAAAAAZAAAAAEAAABAAAAAAAAAAAAAAAAAAAAAAAAAAAAAAAAAAAAAAAAAAAAAAAAAAAAAAAAAAAAAAAAAAAAAAAAAAAAAAAAAAAAAAAAAAAAAAAAAAAAAAAAAAAAAAAAAAAAAFAAAADwAAAABAAAAAAAAAChFXgAZ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0" y="0"/>
                          <a:ext cx="436880" cy="436880"/>
                        </a:xfrm>
                        <a:prstGeom prst="rect">
                          <a:avLst/>
                        </a:prstGeom>
                        <a:solidFill>
                          <a:srgbClr val="5B9BD5"/>
                        </a:solidFill>
                        <a:ln w="15875">
                          <a:solidFill>
                            <a:srgbClr val="28455E"/>
                          </a:solidFill>
                        </a:ln>
                      </wps:spPr>
                      <wps:txbx>
                        <w:txbxContent>
                          <w:p w:rsidR="0028734D" w:rsidRDefault="0028734D">
                            <w:pPr>
                              <w:pStyle w:val="Footer"/>
                              <w:jc w:val="center"/>
                              <w:rPr>
                                <w:sz w:val="16"/>
                                <w:szCs w:val="16"/>
                                <w:lang w:val="en-US"/>
                              </w:rPr>
                            </w:pPr>
                            <w:r>
                              <w:rPr>
                                <w:sz w:val="16"/>
                                <w:szCs w:val="16"/>
                              </w:rPr>
                              <w:fldChar w:fldCharType="begin"/>
                            </w:r>
                            <w:r>
                              <w:rPr>
                                <w:sz w:val="16"/>
                                <w:szCs w:val="16"/>
                              </w:rPr>
                              <w:instrText xml:space="preserve"> PAGE </w:instrText>
                            </w:r>
                            <w:r>
                              <w:rPr>
                                <w:sz w:val="16"/>
                                <w:szCs w:val="16"/>
                              </w:rPr>
                              <w:fldChar w:fldCharType="separate"/>
                            </w:r>
                            <w:r w:rsidR="006B3FAE">
                              <w:rPr>
                                <w:noProof/>
                                <w:sz w:val="16"/>
                                <w:szCs w:val="16"/>
                              </w:rPr>
                              <w:t>6</w:t>
                            </w:r>
                            <w:r>
                              <w:rPr>
                                <w:sz w:val="16"/>
                                <w:szCs w:val="16"/>
                              </w:rPr>
                              <w:fldChar w:fldCharType="end"/>
                            </w:r>
                          </w:p>
                        </w:txbxContent>
                      </wps:txbx>
                      <wps:bodyPr spcFirstLastPara="1" vertOverflow="clip" horzOverflow="clip" lIns="91440" tIns="45720" rIns="91440" bIns="45720" anchor="ctr" upright="1">
                        <a:prstTxWarp prst="textNoShape">
                          <a:avLst/>
                        </a:prstTxWarp>
                        <a:noAutofit/>
                      </wps:bodyPr>
                    </wps:wsp>
                  </wpg:wgp>
                </a:graphicData>
              </a:graphic>
            </wp:anchor>
          </w:drawing>
        </mc:Choice>
        <mc:Fallback>
          <w:pict>
            <v:group id="Groupe 19" o:spid="_x0000_s1048" style="position:absolute;left:0;text-align:left;margin-left:-16.8pt;margin-top:0;width:34.4pt;height:56.45pt;z-index:251659287;mso-position-horizontal:right;mso-position-horizontal-relative:margin;mso-position-vertical:bottom;mso-position-vertical-relative:page" coordsize="4368,716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" o:allowincell="f">
              <v:shapetype id="_x0000_t32" coordsize="21600,21600" o:spt="32" o:oned="t" path="m,l21600,21600e" filled="f">
                <v:path arrowok="t" fillok="f" o:connecttype="none"/>
                <o:lock v:ext="edit" shapetype="t"/>
              </v:shapetype>
              <v:shape id="AutoShape 77" o:spid="_x0000_s1049" type="#_x0000_t32" style="position:absolute;left:2336;top:4368;width:0;height:2801;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" strokecolor="#7f7f7f"/>
              <v:rect id="Rectangle 78" o:spid="_x0000_s1050" style="position:absolute;width:4368;height:436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" fillcolor="#5b9bd5" strokecolor="#28455e" strokeweight="1.25pt">
                <v:textbox>
                  <w:txbxContent>
                    <w:p w:rsidR="0028734D" w:rsidRDefault="0028734D">
                      <w:pPr>
                        <w:pStyle w:val="Footer"/>
                        <w:jc w:val="center"/>
                        <w:rPr>
                          <w:sz w:val="16"/>
                          <w:szCs w:val="16"/>
                          <w:lang w:val="en-US"/>
                        </w:rPr>
                      </w:pPr>
                      <w:r>
                        <w:rPr>
                          <w:sz w:val="16"/>
                          <w:szCs w:val="16"/>
                        </w:rPr>
                        <w:fldChar w:fldCharType="begin"/>
                      </w:r>
                      <w:r>
                        <w:rPr>
                          <w:sz w:val="16"/>
                          <w:szCs w:val="16"/>
                        </w:rPr>
                        <w:instrText xml:space="preserve"> PAGE </w:instrText>
                      </w:r>
                      <w:r>
                        <w:rPr>
                          <w:sz w:val="16"/>
                          <w:szCs w:val="16"/>
                        </w:rPr>
                        <w:fldChar w:fldCharType="separate"/>
                      </w:r>
                      <w:r w:rsidR="006B3FAE">
                        <w:rPr>
                          <w:noProof/>
                          <w:sz w:val="16"/>
                          <w:szCs w:val="16"/>
                        </w:rPr>
                        <w:t>6</w:t>
                      </w:r>
                      <w:r>
                        <w:rPr>
                          <w:sz w:val="16"/>
                          <w:szCs w:val="16"/>
                        </w:rPr>
                        <w:fldChar w:fldCharType="end"/>
                      </w:r>
                    </w:p>
                  </w:txbxContent>
                </v:textbox>
              </v:rect>
              <w10:wrap anchorx="margin" anchory="page"/>
            </v:group>
          </w:pict>
        </mc:Fallback>
      </mc:AlternateContent>
    </w:r>
    <w:r>
      <w:rPr>
        <w:rFonts w:cs="Times New Roman"/>
        <w:sz w:val="22"/>
        <w:szCs w:val="22"/>
      </w:rPr>
      <w:t>Année académique 2025-2026</w:t>
    </w:r>
  </w:p>
</w:ftr>
</file>

<file path=word/footer3.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8734D" w:rsidRDefault="0028734D">
    <w:pPr>
      <w:pStyle w:val="Footer"/>
      <w:pBdr>
        <w:top w:val="single" w:sz="4" w:space="1" w:color="1F4E79"/>
        <w:left w:val="nil"/>
        <w:bottom w:val="nil"/>
        <w:right w:val="nil"/>
        <w:between w:val="nil"/>
      </w:pBdr>
      <w:jc w:val="center"/>
      <w:rPr>
        <w:rFonts w:cs="Times New Roman"/>
        <w:sz w:val="22"/>
        <w:szCs w:val="22"/>
      </w:rPr>
    </w:pPr>
    <w:r>
      <w:rPr>
        <w:rFonts w:cs="Times New Roman"/>
        <w:sz w:val="22"/>
        <w:szCs w:val="22"/>
      </w:rPr>
      <w:t xml:space="preserve">Rédigé par : </w:t>
    </w:r>
    <w:r>
      <w:rPr>
        <w:rFonts w:cs="Times New Roman"/>
        <w:b/>
        <w:bCs/>
        <w:sz w:val="22"/>
        <w:szCs w:val="22"/>
      </w:rPr>
      <w:t>NOM &amp; PRENOM</w:t>
    </w:r>
    <w:r>
      <w:rPr>
        <w:rFonts w:cs="Times New Roman"/>
        <w:sz w:val="22"/>
        <w:szCs w:val="22"/>
      </w:rPr>
      <w:t>, étudiant en 2</w:t>
    </w:r>
    <w:r>
      <w:rPr>
        <w:rFonts w:cs="Times New Roman"/>
        <w:sz w:val="22"/>
        <w:szCs w:val="22"/>
        <w:vertAlign w:val="superscript"/>
      </w:rPr>
      <w:t>e</w:t>
    </w:r>
    <w:r>
      <w:rPr>
        <w:rFonts w:cs="Times New Roman"/>
        <w:sz w:val="22"/>
        <w:szCs w:val="22"/>
      </w:rPr>
      <w:t xml:space="preserve"> année Génie Logiciel</w:t>
    </w:r>
  </w:p>
  <w:p w:rsidR="0028734D" w:rsidRDefault="0028734D">
    <w:pPr>
      <w:pStyle w:val="Footer"/>
      <w:pBdr>
        <w:top w:val="single" w:sz="4" w:space="1" w:color="1F4E79"/>
        <w:left w:val="nil"/>
        <w:bottom w:val="nil"/>
        <w:right w:val="nil"/>
        <w:between w:val="nil"/>
      </w:pBdr>
      <w:jc w:val="center"/>
      <w:rPr>
        <w:rFonts w:cs="Times New Roman"/>
        <w:sz w:val="22"/>
        <w:szCs w:val="22"/>
      </w:rPr>
    </w:pPr>
    <w:r>
      <w:rPr>
        <w:rFonts w:cs="Times New Roman"/>
        <w:sz w:val="22"/>
        <w:szCs w:val="22"/>
      </w:rPr>
      <w:t>IAI Cameroun, Centre d’Excellence Technologique PAUL BIYA</w:t>
    </w:r>
  </w:p>
  <w:p w:rsidR="0028734D" w:rsidRDefault="0028734D">
    <w:pPr>
      <w:pStyle w:val="Footer"/>
      <w:pBdr>
        <w:top w:val="single" w:sz="4" w:space="1" w:color="1F4E79"/>
        <w:left w:val="nil"/>
        <w:bottom w:val="nil"/>
        <w:right w:val="nil"/>
        <w:between w:val="nil"/>
      </w:pBdr>
      <w:jc w:val="center"/>
      <w:rPr>
        <w:rFonts w:cs="Times New Roman"/>
        <w:sz w:val="22"/>
        <w:szCs w:val="22"/>
      </w:rPr>
    </w:pPr>
    <w:r>
      <w:rPr>
        <w:rFonts w:cs="Times New Roman"/>
        <w:sz w:val="22"/>
        <w:szCs w:val="22"/>
      </w:rPr>
      <w:t>Année académique 2024-2025</w:t>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3E4053" w:rsidRDefault="003E4053">
      <w:pPr>
        <w:spacing w:after="0" w:line="240" w:lineRule="auto"/>
      </w:pPr>
      <w:r>
        <w:separator/>
      </w:r>
    </w:p>
  </w:footnote>
  <w:footnote w:type="continuationSeparator" w:id="0">
    <w:p w:rsidR="003E4053" w:rsidRDefault="003E405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8734D" w:rsidRDefault="0028734D">
    <w:pPr>
      <w:pStyle w:val="Header"/>
    </w:pPr>
    <w:r>
      <w:rPr>
        <w:noProof/>
        <w:lang w:val="en-US"/>
      </w:rPr>
      <mc:AlternateContent>
        <mc:Choice Requires="wps">
          <w:drawing>
            <wp:anchor distT="0" distB="0" distL="114300" distR="114300" simplePos="0" relativeHeight="251659280" behindDoc="0" locked="0" layoutInCell="0" hidden="0" allowOverlap="1">
              <wp:simplePos x="0" y="0"/>
              <wp:positionH relativeFrom="margin">
                <wp:posOffset>-76200</wp:posOffset>
              </wp:positionH>
              <wp:positionV relativeFrom="paragraph">
                <wp:posOffset>-358140</wp:posOffset>
              </wp:positionV>
              <wp:extent cx="5328920" cy="765175"/>
              <wp:effectExtent l="0" t="0" r="24130" b="15875"/>
              <wp:wrapNone/>
              <wp:docPr id="1040" name="Organigramme : Alternative 17"/>
              <wp:cNvGraphicFramePr/>
              <a:graphic xmlns:a="http://schemas.openxmlformats.org/drawingml/2006/main">
                <a:graphicData uri="http://schemas.microsoft.com/office/word/2010/wordprocessingShape">
                  <wps:wsp>
                    <wps:cNvSpPr>
                      <a:extLst>
                        <a:ext uri="sm">
                          <sm:smNativeData xmlns="" xmlns:o="urn:schemas-microsoft-com:office:office" xmlns:v="urn:schemas-microsoft-com:vml" xmlns:w10="urn:schemas-microsoft-com:office:word" xmlns:w="http://schemas.openxmlformats.org/wordprocessingml/2006/main" xmlns:sm="sm" val="SMDATA_14_ST66ahMAAAAlAAAALQEAAA0AAAAAkAAAAEgAAACQAAAASAAAAAAAAAABAAAAAAAAAAEAAABQAAAAAAAAAAAA4D8AAAAAAADgPwAAAAAAAOA/AAAAAAAA4D8AAAAAAADgPwAAAAAAAOA/AAAAAAAA4D8AAAAAAADgPwAAAAAAAOA/AAAAAAAA4D8CAAAAjAAAAAEAAAAAAAAA3+z3AAAAAAAAAAAAAAAAAAAAAAAAAAAAAAAAAAAAAAAAAAAAZAAAAAEAAABAAAAAAAAAAAAAAAAAAAAAAAAAAAAAAAAAAAAAAAAAAAAAAAAAAAAAAAAAAAAAAAAAAAAAAAAAAAAAAAAAAAAAAAAAAAAAAAAAAAAAAAAAAAAAAAAAAAAAFAAAADwAAAABAAAAAAAAAB4yVwAZ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A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QoAAAAAAAAAAAAAAAAAAAAQAAAIj///8AAAAAAgAAAMz9///IIAAAtQQAAAAAAQCQBgAAkAAAACgAAAAIAAAAAQAAAAEAAAA="/>
                        </a:ext>
                      </a:extLst>
                    </wps:cNvSpPr>
                    <wps:spPr>
                      <a:xfrm>
                        <a:off x="0" y="0"/>
                        <a:ext cx="5328920" cy="765175"/>
                      </a:xfrm>
                      <a:prstGeom prst="flowChartAlternateProcess">
                        <a:avLst/>
                      </a:prstGeom>
                      <a:solidFill>
                        <a:srgbClr val="DFECF7"/>
                      </a:solidFill>
                      <a:ln w="15875">
                        <a:solidFill>
                          <a:srgbClr val="1E3257"/>
                        </a:solidFill>
                      </a:ln>
                    </wps:spPr>
                    <wps:txbx>
                      <w:txbxContent>
                        <w:p w:rsidR="001A65EE" w:rsidRPr="001A65EE" w:rsidRDefault="001A65EE" w:rsidP="001A65EE">
                          <w:pPr>
                            <w:jc w:val="center"/>
                            <w:rPr>
                              <w:lang w:val="fr-FR"/>
                            </w:rPr>
                          </w:pPr>
                          <w:r>
                            <w:rPr>
                              <w:lang w:val="fr-FR"/>
                            </w:rPr>
                            <w:t>CONCEPTION ET REALISATION D’UNE PLATEFORME COLLABORATIVE ENTRE LE CLIENT ET LE VENDEUR DE CACAO : CAS DE NEO INDUSTRY S.A</w:t>
                          </w:r>
                        </w:p>
                      </w:txbxContent>
                    </wps:txbx>
                    <wps:bodyPr spcFirstLastPara="1" vertOverflow="clip" horzOverflow="clip" lIns="91440" tIns="45720" rIns="91440" bIns="45720" anchor="ctr" upright="1">
                      <a:noAutofit/>
                    </wps:bodyPr>
                  </wps:wsp>
                </a:graphicData>
              </a:graphic>
            </wp:anchor>
          </w:drawing>
        </mc:Choice>
        <mc:Fallback>
          <w:pict>
            <v:shapetype id="_x0000_t176" coordsize="21600,21600" o:spt="176" adj="2700" path="m@0,qx0@0l0@2qy@0,21600l@1,21600qx21600@2l21600@0qy@1,xe">
              <v:stroke joinstyle="miter"/>
              <v:formulas>
                <v:f eqn="val #0"/>
                <v:f eqn="sum width 0 #0"/>
                <v:f eqn="sum height 0 #0"/>
                <v:f eqn="prod @0 2929 10000"/>
                <v:f eqn="sum width 0 @3"/>
                <v:f eqn="sum height 0 @3"/>
                <v:f eqn="val width"/>
                <v:f eqn="val height"/>
                <v:f eqn="prod width 1 2"/>
                <v:f eqn="prod height 1 2"/>
              </v:formulas>
              <v:path gradientshapeok="t" limo="10800,10800" o:connecttype="custom" o:connectlocs="@8,0;0,@9;@8,@7;@6,@9" textboxrect="@3,@3,@4,@5"/>
            </v:shapetype>
            <v:shape id="Organigramme : Alternative 17" o:spid="_x0000_s1046" type="#_x0000_t176" style="position:absolute;left:0;text-align:left;margin-left:-6pt;margin-top:-28.2pt;width:419.6pt;height:60.25pt;z-index:251659280;visibility:visible;mso-wrap-style:square;mso-wrap-distance-left:9pt;mso-wrap-distance-top:0;mso-wrap-distance-right:9pt;mso-wrap-distance-bottom:0;mso-position-horizontal:absolute;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" o:allowincell="f" fillcolor="#dfecf7" strokecolor="#1e3257" strokeweight="1.25pt">
              <v:textbox>
                <w:txbxContent>
                  <w:p w:rsidR="001A65EE" w:rsidRPr="001A65EE" w:rsidRDefault="001A65EE" w:rsidP="001A65EE">
                    <w:pPr>
                      <w:jc w:val="center"/>
                      <w:rPr>
                        <w:lang w:val="fr-FR"/>
                      </w:rPr>
                    </w:pPr>
                    <w:r>
                      <w:rPr>
                        <w:lang w:val="fr-FR"/>
                      </w:rPr>
                      <w:t>CONCEPTION ET REALISATION D’UNE PLATEFORME COLLABORATIVE ENTRE LE CLIENT ET LE VENDEUR DE CACAO : CAS DE NEO INDUSTRY S.A</w:t>
                    </w:r>
                  </w:p>
                </w:txbxContent>
              </v:textbox>
              <w10:wrap anchorx="margin"/>
            </v:shape>
          </w:pict>
        </mc:Fallback>
      </mc:AlternateContent>
    </w:r>
    <w:r>
      <w:rPr>
        <w:noProof/>
        <w:lang w:val="en-US"/>
      </w:rPr>
      <mc:AlternateContent>
        <mc:Choice Requires="wps">
          <w:drawing>
            <wp:anchor distT="0" distB="0" distL="114300" distR="114300" simplePos="0" relativeHeight="251659281" behindDoc="0" locked="0" layoutInCell="0" hidden="0" allowOverlap="1">
              <wp:simplePos x="0" y="0"/>
              <wp:positionH relativeFrom="rightMargin">
                <wp:align>left</wp:align>
              </wp:positionH>
              <wp:positionV relativeFrom="paragraph">
                <wp:posOffset>-330200</wp:posOffset>
              </wp:positionV>
              <wp:extent cx="894080" cy="683895"/>
              <wp:effectExtent l="0" t="0" r="0" b="0"/>
              <wp:wrapNone/>
              <wp:docPr id="1041" name="Zone de texte 19"/>
              <wp:cNvGraphicFramePr/>
              <a:graphic xmlns:a="http://schemas.openxmlformats.org/drawingml/2006/main">
                <a:graphicData uri="http://schemas.microsoft.com/office/word/2010/wordprocessingShape">
                  <wps:wsp>
                    <wps:cNvSpPr>
                      <a:extLst>
                        <a:ext uri="sm">
                          <sm:smNativeData xmlns="" xmlns:o="urn:schemas-microsoft-com:office:office" xmlns:v="urn:schemas-microsoft-com:vml" xmlns:w10="urn:schemas-microsoft-com:office:word" xmlns:w="http://schemas.openxmlformats.org/wordprocessingml/2006/main" xmlns:sm="sm" val="SMDATA_14_ST66ahMAAAAlAAAAZAAAAA0AAAAAkAAAAEgAAACQAAAASAAAAAAAAAAAAAAAAAAAAAEAAABQAAAAAAAAAAAA4D8AAAAAAADgPwAAAAAAAOA/AAAAAAAA4D8AAAAAAADgPwAAAAAAAOA/AAAAAAAA4D8AAAAAAADgPwAAAAAAAOA/AAAAAAAA4D8CAAAAjAAAAAEAAAAAAAAA////AAAAAAAAAAAAAAAAAAAAAAAAAAAAAAAAAAAAAAAAAAAAZAAAAAEAAABAAAAAAAAAAAAAAAAAAAAAAAAAAAAAAAAAAAAAAAAAAAAAAAAAAAAAAAAAAAAAAAAAAAAAAAAAAAAAAAAAAAAAAAAAAAAAAAAAAAAAAAAAAAAAAAAAAAAAFAAAADwAAAAAAAAAAAAAAAAAAAAK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"/>
                        </a:ext>
                      </a:extLst>
                    </wps:cNvSpPr>
                    <wps:spPr>
                      <a:xfrm>
                        <a:off x="0" y="0"/>
                        <a:ext cx="894080" cy="683895"/>
                      </a:xfrm>
                      <a:prstGeom prst="rect">
                        <a:avLst/>
                      </a:prstGeom>
                      <a:solidFill>
                        <a:srgbClr val="FFFFFF"/>
                      </a:solidFill>
                      <a:ln w="6350">
                        <a:noFill/>
                      </a:ln>
                    </wps:spPr>
                    <wps:bodyPr spcFirstLastPara="1" vertOverflow="clip" horzOverflow="clip" lIns="91440" tIns="45720" rIns="91440" bIns="45720" upright="1">
                      <a:noAutofit/>
                    </wps:bodyPr>
                  </wps:wsp>
                </a:graphicData>
              </a:graphic>
            </wp:anchor>
          </w:drawing>
        </mc:Choice>
        <mc:Fallback>
          <w:pict>
            <v:rect w14:anchorId="304C154E" id="Zone de texte 19" o:spid="_x0000_s1026" style="position:absolute;margin-left:0;margin-top:-26pt;width:70.4pt;height:53.85pt;z-index:251659281;visibility:visible;mso-wrap-style:square;mso-wrap-distance-left:9pt;mso-wrap-distance-top:0;mso-wrap-distance-right:9pt;mso-wrap-distance-bottom:0;mso-position-horizontal:left;mso-position-horizontal-relative:right-margin-area;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" o:allowincell="f" stroked="f" strokeweight=".5pt">
              <w10:wrap anchorx="margin"/>
            </v:rect>
          </w:pict>
        </mc:Fallback>
      </mc:AlternateContent>
    </w:r>
    <w:r>
      <w:rPr>
        <w:noProof/>
        <w:lang w:val="en-US"/>
      </w:rPr>
      <mc:AlternateContent>
        <mc:Choice Requires="wps">
          <w:drawing>
            <wp:anchor distT="0" distB="0" distL="114300" distR="114300" simplePos="0" relativeHeight="251659282" behindDoc="0" locked="0" layoutInCell="0" hidden="0" allowOverlap="1">
              <wp:simplePos x="0" y="0"/>
              <wp:positionH relativeFrom="column">
                <wp:posOffset>-913130</wp:posOffset>
              </wp:positionH>
              <wp:positionV relativeFrom="paragraph">
                <wp:posOffset>-275590</wp:posOffset>
              </wp:positionV>
              <wp:extent cx="814705" cy="681990"/>
              <wp:effectExtent l="0" t="0" r="0" b="0"/>
              <wp:wrapNone/>
              <wp:docPr id="1042" name="Zone de texte 20"/>
              <wp:cNvGraphicFramePr/>
              <a:graphic xmlns:a="http://schemas.openxmlformats.org/drawingml/2006/main">
                <a:graphicData uri="http://schemas.microsoft.com/office/word/2010/wordprocessingShape">
                  <wps:wsp>
                    <wps:cNvSpPr>
                      <a:extLst>
                        <a:ext uri="sm">
                          <sm:smNativeData xmlns="" xmlns:o="urn:schemas-microsoft-com:office:office" xmlns:v="urn:schemas-microsoft-com:vml" xmlns:w10="urn:schemas-microsoft-com:office:word" xmlns:w="http://schemas.openxmlformats.org/wordprocessingml/2006/main" xmlns:sm="sm" val="SMDATA_14_ST66ahMAAAAlAAAAZAAAAA0AAAAAkAAAAEgAAACQAAAASAAAAAAAAAAAAAAAAAAAAAEAAABQAAAAAAAAAAAA4D8AAAAAAADgPwAAAAAAAOA/AAAAAAAA4D8AAAAAAADgPwAAAAAAAOA/AAAAAAAA4D8AAAAAAADgPwAAAAAAAOA/AAAAAAAA4D8CAAAAjAAAAAEAAAAAAAAA////AAAAAAAAAAAAAAAAAAAAAAAAAAAAAAAAAAAAAAAAAAAAZAAAAAEAAABAAAAAAAAAAAAAAAAAAAAAAAAAAAAAAAAAAAAAAAAAAAAAAAAAAAAAAAAAAAAAAAAAAAAAAAAAAAAAAAAAAAAAAAAAAAAAAAAAAAAAAAAAAAAAAAAAAAAAFAAAADwAAAAAAAAAAAAAAAAAAAAK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"/>
                        </a:ext>
                      </a:extLst>
                    </wps:cNvSpPr>
                    <wps:spPr>
                      <a:xfrm>
                        <a:off x="0" y="0"/>
                        <a:ext cx="814705" cy="681990"/>
                      </a:xfrm>
                      <a:prstGeom prst="rect">
                        <a:avLst/>
                      </a:prstGeom>
                      <a:solidFill>
                        <a:srgbClr val="FFFFFF"/>
                      </a:solidFill>
                      <a:ln w="6350">
                        <a:noFill/>
                      </a:ln>
                    </wps:spPr>
                    <wps:bodyPr spcFirstLastPara="1" vertOverflow="clip" horzOverflow="clip" lIns="91440" tIns="45720" rIns="91440" bIns="45720" upright="1">
                      <a:noAutofit/>
                    </wps:bodyPr>
                  </wps:wsp>
                </a:graphicData>
              </a:graphic>
            </wp:anchor>
          </w:drawing>
        </mc:Choice>
        <mc:Fallback>
          <w:pict>
            <v:rect w14:anchorId="677AC9E1" id="Zone de texte 20" o:spid="_x0000_s1026" style="position:absolute;margin-left:-71.9pt;margin-top:-21.7pt;width:64.15pt;height:53.7pt;z-index:25165928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" o:allowincell="f" stroked="f" strokeweight=".5pt"/>
          </w:pict>
        </mc:Fallback>
      </mc:AlternateContent>
    </w:r>
    <w:r>
      <w:t xml:space="preserve"> </w:t>
    </w:r>
    <w:r>
      <w:tab/>
    </w:r>
    <w:r>
      <w:tab/>
    </w: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8734D" w:rsidRDefault="0028734D">
    <w:pPr>
      <w:pStyle w:val="Header"/>
    </w:pPr>
    <w:r>
      <w:rPr>
        <w:noProof/>
        <w:lang w:val="en-US"/>
      </w:rPr>
      <mc:AlternateContent>
        <mc:Choice Requires="wps">
          <w:drawing>
            <wp:anchor distT="0" distB="0" distL="114300" distR="114300" simplePos="0" relativeHeight="251659284" behindDoc="0" locked="0" layoutInCell="0" hidden="0" allowOverlap="1">
              <wp:simplePos x="0" y="0"/>
              <wp:positionH relativeFrom="margin">
                <wp:posOffset>-76200</wp:posOffset>
              </wp:positionH>
              <wp:positionV relativeFrom="paragraph">
                <wp:posOffset>-358140</wp:posOffset>
              </wp:positionV>
              <wp:extent cx="5328920" cy="765175"/>
              <wp:effectExtent l="0" t="0" r="24130" b="15875"/>
              <wp:wrapNone/>
              <wp:docPr id="1044" name="Organigramme : Alternative 16"/>
              <wp:cNvGraphicFramePr/>
              <a:graphic xmlns:a="http://schemas.openxmlformats.org/drawingml/2006/main">
                <a:graphicData uri="http://schemas.microsoft.com/office/word/2010/wordprocessingShape">
                  <wps:wsp>
                    <wps:cNvSpPr>
                      <a:extLst>
                        <a:ext uri="sm">
                          <sm:smNativeData xmlns="" xmlns:o="urn:schemas-microsoft-com:office:office" xmlns:v="urn:schemas-microsoft-com:vml" xmlns:w10="urn:schemas-microsoft-com:office:word" xmlns:w="http://schemas.openxmlformats.org/wordprocessingml/2006/main" xmlns:sm="sm" val="SMDATA_14_ST66ahMAAAAlAAAALQEAAA0AAAAAkAAAAEgAAACQAAAASAAAAAAAAAABAAAAAAAAAAEAAABQAAAAAAAAAAAA4D8AAAAAAADgPwAAAAAAAOA/AAAAAAAA4D8AAAAAAADgPwAAAAAAAOA/AAAAAAAA4D8AAAAAAADgPwAAAAAAAOA/AAAAAAAA4D8CAAAAjAAAAAEAAAAAAAAA3+z3AAAAAAAAAAAAAAAAAAAAAAAAAAAAAAAAAAAAAAAAAAAAZAAAAAEAAABAAAAAAAAAAAAAAAAAAAAAAAAAAAAAAAAAAAAAAAAAAAAAAAAAAAAAAAAAAAAAAAAAAAAAAAAAAAAAAAAAAAAAAAAAAAAAAAAAAAAAAAAAAAAAAAAAAAAAFAAAADwAAAABAAAAAAAAAB4yVwAZ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A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QoAAAAAAAAAAAAAAAAAAAAQAAAIj///8AAAAAAgAAAMz9///IIAAAtQQAAAAAAgCNBgAAkQAAACgAAAAIAAAAAQAAAAEAAAA="/>
                        </a:ext>
                      </a:extLst>
                    </wps:cNvSpPr>
                    <wps:spPr>
                      <a:xfrm>
                        <a:off x="0" y="0"/>
                        <a:ext cx="5328920" cy="765175"/>
                      </a:xfrm>
                      <a:prstGeom prst="flowChartAlternateProcess">
                        <a:avLst/>
                      </a:prstGeom>
                      <a:solidFill>
                        <a:srgbClr val="DFECF7"/>
                      </a:solidFill>
                      <a:ln w="15875">
                        <a:solidFill>
                          <a:srgbClr val="1E3257"/>
                        </a:solidFill>
                      </a:ln>
                    </wps:spPr>
                    <wps:txbx>
                      <w:txbxContent>
                        <w:p w:rsidR="0073086B" w:rsidRPr="0073086B" w:rsidRDefault="0073086B" w:rsidP="0073086B">
                          <w:pPr>
                            <w:jc w:val="center"/>
                            <w:rPr>
                              <w:lang w:val="fr-FR"/>
                            </w:rPr>
                          </w:pPr>
                          <w:r>
                            <w:rPr>
                              <w:lang w:val="fr-FR"/>
                            </w:rPr>
                            <w:t>CONCEPTION ET REALISATION D’UNE PLATEFORME COLLABORATIVE ENTRE LE CLIENT ET LE VENDEUR DE CACAO : CAS DE NEO INDUSTRY S.A</w:t>
                          </w:r>
                        </w:p>
                      </w:txbxContent>
                    </wps:txbx>
                    <wps:bodyPr spcFirstLastPara="1" vertOverflow="clip" horzOverflow="clip" lIns="91440" tIns="45720" rIns="91440" bIns="45720" anchor="ctr" upright="1">
                      <a:noAutofit/>
                    </wps:bodyPr>
                  </wps:wsp>
                </a:graphicData>
              </a:graphic>
            </wp:anchor>
          </w:drawing>
        </mc:Choice>
        <mc:Fallback>
          <w:pict>
            <v:shapetype id="_x0000_t176" coordsize="21600,21600" o:spt="176" adj="2700" path="m@0,qx0@0l0@2qy@0,21600l@1,21600qx21600@2l21600@0qy@1,xe">
              <v:stroke joinstyle="miter"/>
              <v:formulas>
                <v:f eqn="val #0"/>
                <v:f eqn="sum width 0 #0"/>
                <v:f eqn="sum height 0 #0"/>
                <v:f eqn="prod @0 2929 10000"/>
                <v:f eqn="sum width 0 @3"/>
                <v:f eqn="sum height 0 @3"/>
                <v:f eqn="val width"/>
                <v:f eqn="val height"/>
                <v:f eqn="prod width 1 2"/>
                <v:f eqn="prod height 1 2"/>
              </v:formulas>
              <v:path gradientshapeok="t" limo="10800,10800" o:connecttype="custom" o:connectlocs="@8,0;0,@9;@8,@7;@6,@9" textboxrect="@3,@3,@4,@5"/>
            </v:shapetype>
            <v:shape id="Organigramme : Alternative 16" o:spid="_x0000_s1047" type="#_x0000_t176" style="position:absolute;left:0;text-align:left;margin-left:-6pt;margin-top:-28.2pt;width:419.6pt;height:60.25pt;z-index:251659284;visibility:visible;mso-wrap-style:square;mso-wrap-distance-left:9pt;mso-wrap-distance-top:0;mso-wrap-distance-right:9pt;mso-wrap-distance-bottom:0;mso-position-horizontal:absolute;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" o:allowincell="f" fillcolor="#dfecf7" strokecolor="#1e3257" strokeweight="1.25pt">
              <v:textbox>
                <w:txbxContent>
                  <w:p w:rsidR="0073086B" w:rsidRPr="0073086B" w:rsidRDefault="0073086B" w:rsidP="0073086B">
                    <w:pPr>
                      <w:jc w:val="center"/>
                      <w:rPr>
                        <w:lang w:val="fr-FR"/>
                      </w:rPr>
                    </w:pPr>
                    <w:r>
                      <w:rPr>
                        <w:lang w:val="fr-FR"/>
                      </w:rPr>
                      <w:t>CONCEPTION ET REALISATION D’UNE PLATEFORME COLLABORATIVE ENTRE LE CLIENT ET LE VENDEUR DE CACAO : CAS DE NEO INDUSTRY S.A</w:t>
                    </w:r>
                  </w:p>
                </w:txbxContent>
              </v:textbox>
              <w10:wrap anchorx="margin"/>
            </v:shape>
          </w:pict>
        </mc:Fallback>
      </mc:AlternateContent>
    </w:r>
    <w:r>
      <w:rPr>
        <w:noProof/>
        <w:lang w:val="en-US"/>
      </w:rPr>
      <mc:AlternateContent>
        <mc:Choice Requires="wps">
          <w:drawing>
            <wp:anchor distT="0" distB="0" distL="114300" distR="114300" simplePos="0" relativeHeight="251659285" behindDoc="0" locked="0" layoutInCell="0" hidden="0" allowOverlap="1">
              <wp:simplePos x="0" y="0"/>
              <wp:positionH relativeFrom="rightMargin">
                <wp:align>left</wp:align>
              </wp:positionH>
              <wp:positionV relativeFrom="paragraph">
                <wp:posOffset>-330200</wp:posOffset>
              </wp:positionV>
              <wp:extent cx="894080" cy="683895"/>
              <wp:effectExtent l="0" t="0" r="0" b="0"/>
              <wp:wrapNone/>
              <wp:docPr id="1045" name="Zone de texte 17"/>
              <wp:cNvGraphicFramePr/>
              <a:graphic xmlns:a="http://schemas.openxmlformats.org/drawingml/2006/main">
                <a:graphicData uri="http://schemas.microsoft.com/office/word/2010/wordprocessingShape">
                  <wps:wsp>
                    <wps:cNvSpPr>
                      <a:extLst>
                        <a:ext uri="sm">
                          <sm:smNativeData xmlns="" xmlns:o="urn:schemas-microsoft-com:office:office" xmlns:v="urn:schemas-microsoft-com:vml" xmlns:w10="urn:schemas-microsoft-com:office:word" xmlns:w="http://schemas.openxmlformats.org/wordprocessingml/2006/main" xmlns:sm="sm" val="SMDATA_14_ST66ahMAAAAlAAAAZAAAAE0AAAAAkAAAAEgAAACQAAAASAAAAAAAAAAAAAAAAAAAAAEAAABQAAAAAAAAAAAA4D8AAAAAAADgPwAAAAAAAOA/AAAAAAAA4D8AAAAAAADgPwAAAAAAAOA/AAAAAAAA4D8AAAAAAADgPwAAAAAAAOA/AAAAAAAA4D8CAAAAjAAAAAEAAAAAAAAA////AAAAAAAAAAAAAAAAAAAAAAAAAAAAAAAAAAAAAAAAAAAAZAAAAAEAAABAAAAAAAAAAAAAAAAAAAAAAAAAAAAAAAAAAAAAAAAAAAAAAAAAAAAAAAAAAAAAAAAAAAAAAAAAAAAAAAAAAAAAAAAAAAAAAAAAAAAAAAAAAAAAAAAAAAAAFAAAADwAAAAAAAAAAAAAAAAAAAAK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"/>
                        </a:ext>
                      </a:extLst>
                    </wps:cNvSpPr>
                    <wps:spPr>
                      <a:xfrm>
                        <a:off x="0" y="0"/>
                        <a:ext cx="894080" cy="683895"/>
                      </a:xfrm>
                      <a:prstGeom prst="rect">
                        <a:avLst/>
                      </a:prstGeom>
                      <a:solidFill>
                        <a:srgbClr val="FFFFFF"/>
                      </a:solidFill>
                      <a:ln w="6350">
                        <a:noFill/>
                      </a:ln>
                    </wps:spPr>
                    <wps:bodyPr spcFirstLastPara="1" vertOverflow="clip" horzOverflow="clip" lIns="91440" tIns="45720" rIns="91440" bIns="45720" upright="1">
                      <a:noAutofit/>
                    </wps:bodyPr>
                  </wps:wsp>
                </a:graphicData>
              </a:graphic>
            </wp:anchor>
          </w:drawing>
        </mc:Choice>
        <mc:Fallback>
          <w:pict>
            <v:rect w14:anchorId="40EDC5A1" id="Zone de texte 17" o:spid="_x0000_s1026" style="position:absolute;margin-left:0;margin-top:-26pt;width:70.4pt;height:53.85pt;z-index:251659285;visibility:visible;mso-wrap-style:square;mso-wrap-distance-left:9pt;mso-wrap-distance-top:0;mso-wrap-distance-right:9pt;mso-wrap-distance-bottom:0;mso-position-horizontal:left;mso-position-horizontal-relative:right-margin-area;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" o:allowincell="f" stroked="f" strokeweight=".5pt">
              <w10:wrap anchorx="margin"/>
            </v:rect>
          </w:pict>
        </mc:Fallback>
      </mc:AlternateContent>
    </w:r>
    <w:r>
      <w:rPr>
        <w:noProof/>
        <w:lang w:val="en-US"/>
      </w:rPr>
      <mc:AlternateContent>
        <mc:Choice Requires="wps">
          <w:drawing>
            <wp:anchor distT="0" distB="0" distL="114300" distR="114300" simplePos="0" relativeHeight="251659286" behindDoc="0" locked="0" layoutInCell="0" hidden="0" allowOverlap="1">
              <wp:simplePos x="0" y="0"/>
              <wp:positionH relativeFrom="column">
                <wp:posOffset>-913130</wp:posOffset>
              </wp:positionH>
              <wp:positionV relativeFrom="paragraph">
                <wp:posOffset>-275590</wp:posOffset>
              </wp:positionV>
              <wp:extent cx="814705" cy="681990"/>
              <wp:effectExtent l="0" t="0" r="0" b="0"/>
              <wp:wrapNone/>
              <wp:docPr id="1046" name="Zone de texte 18"/>
              <wp:cNvGraphicFramePr/>
              <a:graphic xmlns:a="http://schemas.openxmlformats.org/drawingml/2006/main">
                <a:graphicData uri="http://schemas.microsoft.com/office/word/2010/wordprocessingShape">
                  <wps:wsp>
                    <wps:cNvSpPr>
                      <a:extLst>
                        <a:ext uri="sm">
                          <sm:smNativeData xmlns="" xmlns:o="urn:schemas-microsoft-com:office:office" xmlns:v="urn:schemas-microsoft-com:vml" xmlns:w10="urn:schemas-microsoft-com:office:word" xmlns:w="http://schemas.openxmlformats.org/wordprocessingml/2006/main" xmlns:sm="sm" val="SMDATA_14_ST66ahMAAAAlAAAAZAAAAE0AAAAAkAAAAEgAAACQAAAASAAAAAAAAAAAAAAAAAAAAAEAAABQAAAAAAAAAAAA4D8AAAAAAADgPwAAAAAAAOA/AAAAAAAA4D8AAAAAAADgPwAAAAAAAOA/AAAAAAAA4D8AAAAAAADgPwAAAAAAAOA/AAAAAAAA4D8CAAAAjAAAAAEAAAAAAAAA////AAAAAAAAAAAAAAAAAAAAAAAAAAAAAAAAAAAAAAAAAAAAZAAAAAEAAABAAAAAAAAAAAAAAAAAAAAAAAAAAAAAAAAAAAAAAAAAAAAAAAAAAAAAAAAAAAAAAAAAAAAAAAAAAAAAAAAAAAAAAAAAAAAAAAAAAAAAAAAAAAAAAAAAAAAAFAAAADwAAAAAAAAAAAAAAAAAAAAK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"/>
                        </a:ext>
                      </a:extLst>
                    </wps:cNvSpPr>
                    <wps:spPr>
                      <a:xfrm>
                        <a:off x="0" y="0"/>
                        <a:ext cx="814705" cy="681990"/>
                      </a:xfrm>
                      <a:prstGeom prst="rect">
                        <a:avLst/>
                      </a:prstGeom>
                      <a:solidFill>
                        <a:srgbClr val="FFFFFF"/>
                      </a:solidFill>
                      <a:ln w="6350">
                        <a:noFill/>
                      </a:ln>
                    </wps:spPr>
                    <wps:bodyPr spcFirstLastPara="1" vertOverflow="clip" horzOverflow="clip" lIns="91440" tIns="45720" rIns="91440" bIns="45720" upright="1">
                      <a:noAutofit/>
                    </wps:bodyPr>
                  </wps:wsp>
                </a:graphicData>
              </a:graphic>
            </wp:anchor>
          </w:drawing>
        </mc:Choice>
        <mc:Fallback>
          <w:pict>
            <v:rect w14:anchorId="2205E5FE" id="Zone de texte 18" o:spid="_x0000_s1026" style="position:absolute;margin-left:-71.9pt;margin-top:-21.7pt;width:64.15pt;height:53.7pt;z-index:25165928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" o:allowincell="f" stroked="f" strokeweight=".5pt"/>
          </w:pict>
        </mc:Fallback>
      </mc:AlternateContent>
    </w:r>
    <w:r w:rsidR="0073086B">
      <w:t>CC</w:t>
    </w:r>
    <w:r>
      <w:t xml:space="preserve"> </w:t>
    </w:r>
    <w:r>
      <w:tab/>
    </w:r>
    <w:r>
      <w:tab/>
    </w:r>
  </w:p>
</w:hdr>
</file>

<file path=word/header3.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8734D" w:rsidRDefault="0028734D">
    <w:pPr>
      <w:pStyle w:val="Header"/>
    </w:pPr>
    <w:r>
      <w:rPr>
        <w:noProof/>
        <w:lang w:val="en-US"/>
      </w:rPr>
      <mc:AlternateContent>
        <mc:Choice Requires="wps">
          <w:drawing>
            <wp:anchor distT="0" distB="0" distL="114300" distR="114300" simplePos="0" relativeHeight="251659291" behindDoc="0" locked="0" layoutInCell="0" hidden="0" allowOverlap="1">
              <wp:simplePos x="0" y="0"/>
              <wp:positionH relativeFrom="margin">
                <wp:posOffset>-76200</wp:posOffset>
              </wp:positionH>
              <wp:positionV relativeFrom="paragraph">
                <wp:posOffset>-358140</wp:posOffset>
              </wp:positionV>
              <wp:extent cx="5328920" cy="765175"/>
              <wp:effectExtent l="15875" t="15875" r="15875" b="15875"/>
              <wp:wrapNone/>
              <wp:docPr id="1051" name="Organigramme : Alternative 15"/>
              <wp:cNvGraphicFramePr/>
              <a:graphic xmlns:a="http://schemas.openxmlformats.org/drawingml/2006/main">
                <a:graphicData uri="http://schemas.microsoft.com/office/word/2010/wordprocessingShape">
                  <wps:wsp>
                    <wps:cNvSpPr>
                      <a:extLst>
                        <a:ext uri="sm">
                          <sm:smNativeData xmlns="" xmlns:o="urn:schemas-microsoft-com:office:office" xmlns:v="urn:schemas-microsoft-com:vml" xmlns:w10="urn:schemas-microsoft-com:office:word" xmlns:w="http://schemas.openxmlformats.org/wordprocessingml/2006/main" xmlns:sm="sm" val="SMDATA_14_ST66ahMAAAAlAAAALQEAAE0AAAAAkAAAAEgAAACQAAAASAAAAAAAAAABAAAAAAAAAAEAAABQAAAAAAAAAAAA4D8AAAAAAADgPwAAAAAAAOA/AAAAAAAA4D8AAAAAAADgPwAAAAAAAOA/AAAAAAAA4D8AAAAAAADgPwAAAAAAAOA/AAAAAAAA4D8CAAAAjAAAAAEAAAAAAAAA3+z3AAAAAAAAAAAAAAAAAAAAAAAAAAAAAAAAAAAAAAAAAAAAZAAAAAEAAABAAAAAAAAAAAAAAAAAAAAAAAAAAAAAAAAAAAAAAAAAAAAAAAAAAAAAAAAAAAAAAAAAAAAAAAAAAAAAAAAAAAAAAAAAAAAAAAAAAAAAAAAAAAAAAAAAAAAAFAAAADwAAAABAAAAAAAAAB4yVwAZ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A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QoAAAAAAAAAAAAAAAAAAAAQAAAIj///8AAAAAAgAAAMz9///IIAAAtQQAAAAAAwCNBgAAkQAAACgAAAAIAAAAAQAAAAEAAAA="/>
                        </a:ext>
                      </a:extLst>
                    </wps:cNvSpPr>
                    <wps:spPr>
                      <a:xfrm>
                        <a:off x="0" y="0"/>
                        <a:ext cx="5328920" cy="765175"/>
                      </a:xfrm>
                      <a:prstGeom prst="flowChartAlternateProcess">
                        <a:avLst/>
                      </a:prstGeom>
                      <a:solidFill>
                        <a:srgbClr val="DFECF7"/>
                      </a:solidFill>
                      <a:ln w="15875">
                        <a:solidFill>
                          <a:srgbClr val="1E3257"/>
                        </a:solidFill>
                      </a:ln>
                    </wps:spPr>
                    <wps:txbx>
                      <w:txbxContent>
                        <w:p w:rsidR="0028734D" w:rsidRDefault="0028734D">
                          <w:pPr>
                            <w:spacing w:line="240" w:lineRule="auto"/>
                            <w:rPr>
                              <w:rFonts w:cs="Times New Roman"/>
                              <w:b/>
                              <w:bCs/>
                              <w:color w:val="FFFFFF"/>
                              <w:sz w:val="28"/>
                              <w:szCs w:val="28"/>
                            </w:rPr>
                          </w:pPr>
                          <w:r>
                            <w:rPr>
                              <w:rStyle w:val="CitationCar"/>
                              <w:rFonts w:cs="Times New Roman"/>
                              <w:color w:val="FFFFFF"/>
                              <w:sz w:val="28"/>
                              <w:szCs w:val="28"/>
                            </w:rPr>
                            <w:t xml:space="preserve"> </w:t>
                          </w:r>
                          <w:r>
                            <w:rPr>
                              <w:rStyle w:val="Strong"/>
                              <w:rFonts w:cs="Times New Roman"/>
                              <w:color w:val="FFFFFF"/>
                              <w:sz w:val="28"/>
                              <w:szCs w:val="28"/>
                            </w:rPr>
                            <w:t>CONCEPTION D’UNE PLATEFORME COLLABORATIVE          ENTRE LE CLIENT ET  LE VENDEUR  DE CACAO : Cas de NEOINDUSTRY</w:t>
                          </w:r>
                        </w:p>
                        <w:p w:rsidR="0028734D" w:rsidRDefault="0028734D">
                          <w:pPr>
                            <w:jc w:val="center"/>
                            <w:rPr>
                              <w:rFonts w:cs="Times New Roman"/>
                              <w:color w:val="0D0D0D"/>
                              <w:sz w:val="44"/>
                              <w:szCs w:val="44"/>
                              <w:lang w:val="en-US"/>
                            </w:rPr>
                          </w:pPr>
                          <w:r>
                            <w:rPr>
                              <w:rFonts w:cs="Times New Roman"/>
                              <w:color w:val="0D0D0D"/>
                              <w:sz w:val="44"/>
                              <w:szCs w:val="44"/>
                              <w:lang w:val="en-US"/>
                            </w:rPr>
                            <w:t>EME</w:t>
                          </w:r>
                        </w:p>
                      </w:txbxContent>
                    </wps:txbx>
                    <wps:bodyPr spcFirstLastPara="1" vertOverflow="clip" horzOverflow="clip" lIns="91440" tIns="45720" rIns="91440" bIns="45720" anchor="ctr" upright="1">
                      <a:prstTxWarp prst="textNoShape">
                        <a:avLst/>
                      </a:prstTxWarp>
                      <a:noAutofit/>
                    </wps:bodyPr>
                  </wps:wsp>
                </a:graphicData>
              </a:graphic>
            </wp:anchor>
          </w:drawing>
        </mc:Choice>
        <mc:Fallback>
          <w:pict>
            <v:shapetype id="_x0000_t176" coordsize="21600,21600" o:spt="176" adj="2700" path="m@0,qx0@0l0@2qy@0,21600l@1,21600qx21600@2l21600@0qy@1,xe">
              <v:stroke joinstyle="miter"/>
              <v:formulas>
                <v:f eqn="val #0"/>
                <v:f eqn="sum width 0 #0"/>
                <v:f eqn="sum height 0 #0"/>
                <v:f eqn="prod @0 2929 10000"/>
                <v:f eqn="sum width 0 @3"/>
                <v:f eqn="sum height 0 @3"/>
                <v:f eqn="val width"/>
                <v:f eqn="val height"/>
                <v:f eqn="prod width 1 2"/>
                <v:f eqn="prod height 1 2"/>
              </v:formulas>
              <v:path gradientshapeok="t" limo="10800,10800" o:connecttype="custom" o:connectlocs="@8,0;0,@9;@8,@7;@6,@9" textboxrect="@3,@3,@4,@5"/>
            </v:shapetype>
            <v:shape id="Organigramme : Alternative 15" o:spid="_x0000_s1051" type="#_x0000_t176" style="position:absolute;left:0;text-align:left;margin-left:-6pt;margin-top:-28.2pt;width:419.6pt;height:60.25pt;z-index:251659291;visibility:visible;mso-wrap-style:square;mso-wrap-distance-left:9pt;mso-wrap-distance-top:0;mso-wrap-distance-right:9pt;mso-wrap-distance-bottom:0;mso-position-horizontal:absolute;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" o:allowincell="f" fillcolor="#dfecf7" strokecolor="#1e3257" strokeweight="1.25pt">
              <v:textbox>
                <w:txbxContent>
                  <w:p w:rsidR="0028734D" w:rsidRDefault="0028734D">
                    <w:pPr>
                      <w:spacing w:line="240" w:lineRule="auto"/>
                      <w:rPr>
                        <w:rFonts w:cs="Times New Roman"/>
                        <w:b/>
                        <w:bCs/>
                        <w:color w:val="FFFFFF"/>
                        <w:sz w:val="28"/>
                        <w:szCs w:val="28"/>
                      </w:rPr>
                    </w:pPr>
                    <w:r>
                      <w:rPr>
                        <w:rStyle w:val="CitationCar"/>
                        <w:rFonts w:cs="Times New Roman"/>
                        <w:color w:val="FFFFFF"/>
                        <w:sz w:val="28"/>
                        <w:szCs w:val="28"/>
                      </w:rPr>
                      <w:t xml:space="preserve"> </w:t>
                    </w:r>
                    <w:r>
                      <w:rPr>
                        <w:rStyle w:val="Strong"/>
                        <w:rFonts w:cs="Times New Roman"/>
                        <w:color w:val="FFFFFF"/>
                        <w:sz w:val="28"/>
                        <w:szCs w:val="28"/>
                      </w:rPr>
                      <w:t>CONCEPTION D’UNE PLATEFORME COLLABORATIVE          ENTRE LE CLIENT ET  LE VENDEUR  DE CACAO : Cas de NEOINDUSTRY</w:t>
                    </w:r>
                  </w:p>
                  <w:p w:rsidR="0028734D" w:rsidRDefault="0028734D">
                    <w:pPr>
                      <w:jc w:val="center"/>
                      <w:rPr>
                        <w:rFonts w:cs="Times New Roman"/>
                        <w:color w:val="0D0D0D"/>
                        <w:sz w:val="44"/>
                        <w:szCs w:val="44"/>
                        <w:lang w:val="en-US"/>
                      </w:rPr>
                    </w:pPr>
                    <w:r>
                      <w:rPr>
                        <w:rFonts w:cs="Times New Roman"/>
                        <w:color w:val="0D0D0D"/>
                        <w:sz w:val="44"/>
                        <w:szCs w:val="44"/>
                        <w:lang w:val="en-US"/>
                      </w:rPr>
                      <w:t>EME</w:t>
                    </w:r>
                  </w:p>
                </w:txbxContent>
              </v:textbox>
              <w10:wrap anchorx="margin"/>
            </v:shape>
          </w:pict>
        </mc:Fallback>
      </mc:AlternateContent>
    </w:r>
    <w:r>
      <w:rPr>
        <w:noProof/>
        <w:lang w:val="en-US"/>
      </w:rPr>
      <mc:AlternateContent>
        <mc:Choice Requires="wps">
          <w:drawing>
            <wp:anchor distT="0" distB="0" distL="114300" distR="114300" simplePos="0" relativeHeight="251659292" behindDoc="0" locked="0" layoutInCell="0" hidden="0" allowOverlap="1">
              <wp:simplePos x="0" y="0"/>
              <wp:positionH relativeFrom="column">
                <wp:posOffset>-913130</wp:posOffset>
              </wp:positionH>
              <wp:positionV relativeFrom="paragraph">
                <wp:posOffset>-275590</wp:posOffset>
              </wp:positionV>
              <wp:extent cx="814705" cy="681990"/>
              <wp:effectExtent l="0" t="0" r="0" b="0"/>
              <wp:wrapNone/>
              <wp:docPr id="1052" name="Zone de texte 1"/>
              <wp:cNvGraphicFramePr/>
              <a:graphic xmlns:a="http://schemas.openxmlformats.org/drawingml/2006/main">
                <a:graphicData uri="http://schemas.microsoft.com/office/word/2010/wordprocessingShape">
                  <wps:wsp>
                    <wps:cNvSpPr>
                      <a:extLst>
                        <a:ext uri="sm">
                          <sm:smNativeData xmlns="" xmlns:o="urn:schemas-microsoft-com:office:office" xmlns:v="urn:schemas-microsoft-com:vml" xmlns:w10="urn:schemas-microsoft-com:office:word" xmlns:w="http://schemas.openxmlformats.org/wordprocessingml/2006/main" xmlns:sm="sm" val="SMDATA_14_ST66ahMAAAAlAAAAZAAAAE0AAAAAkAAAAEgAAACQAAAASAAAAAAAAAAAAAAAAAAAAAEAAABQAAAAAAAAAAAA4D8AAAAAAADgPwAAAAAAAOA/AAAAAAAA4D8AAAAAAADgPwAAAAAAAOA/AAAAAAAA4D8AAAAAAADgPwAAAAAAAOA/AAAAAAAA4D8CAAAAjAAAAAEAAAAAAAAA////AAAAAAAAAAAAAAAAAAAAAAAAAAAAAAAAAAAAAAAAAAAAZAAAAAEAAABAAAAAAAAAAAAAAAAAAAAAAAAAAAAAAAAAAAAAAAAAAAAAAAAAAAAAAAAAAAAAAAAAAAAAAAAAAAAAAAAAAAAAAAAAAAAAAAAAAAAAAAAAAAAAAAAAAAAAFAAAADwAAAAAAAAAAAAAAAAAAAAK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"/>
                        </a:ext>
                      </a:extLst>
                    </wps:cNvSpPr>
                    <wps:spPr>
                      <a:xfrm>
                        <a:off x="0" y="0"/>
                        <a:ext cx="814705" cy="681990"/>
                      </a:xfrm>
                      <a:prstGeom prst="rect">
                        <a:avLst/>
                      </a:prstGeom>
                      <a:solidFill>
                        <a:srgbClr val="FFFFFF"/>
                      </a:solidFill>
                      <a:ln w="6350">
                        <a:noFill/>
                      </a:ln>
                    </wps:spPr>
                    <wps:txbx>
                      <w:txbxContent>
                        <w:p w:rsidR="0028734D" w:rsidRDefault="0028734D">
                          <w:r>
                            <w:rPr>
                              <w:noProof/>
                              <w:lang w:val="en-US"/>
                            </w:rPr>
                            <w:drawing>
                              <wp:inline distT="0" distB="0" distL="0" distR="0">
                                <wp:extent cx="625475" cy="625475"/>
                                <wp:effectExtent l="0" t="0" r="0" b="0"/>
                                <wp:docPr id="1027"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7" name="Image 2"/>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AAAAAF6AAAAAAAAAAAAAAAAAAAAAAAAAAAAAAAAAAAAAAAAAAAAAA2QMAANkDAAAAAAMAAAAAAAAAAAAoAAAACAAAAAEAAAABAAAA"/>
                                            </a:ext>
                                          </a:extLst>
                                        </pic:cNvPicPr>
                                      </pic:nvPicPr>
                                      <pic:blipFill>
                                        <a:blip r:embed="rId1"/>
                                        <a:stretch>
                                          <a:fillRect/>
                                        </a:stretch>
                                      </pic:blipFill>
                                      <pic:spPr>
                                        <a:xfrm>
                                          <a:off x="0" y="0"/>
                                          <a:ext cx="625475" cy="625475"/>
                                        </a:xfrm>
                                        <a:prstGeom prst="rect">
                                          <a:avLst/>
                                        </a:prstGeom>
                                        <a:noFill/>
                                        <a:ln w="9525">
                                          <a:noFill/>
                                        </a:ln>
                                      </pic:spPr>
                                    </pic:pic>
                                  </a:graphicData>
                                </a:graphic>
                              </wp:inline>
                            </w:drawing>
                          </w:r>
                          <w:r>
                            <w:rPr>
                              <w:sz w:val="20"/>
                              <w:szCs w:val="20"/>
                              <w:lang w:val="en-US"/>
                            </w:rPr>
                            <w:t xml:space="preserve"> </w:t>
                          </w:r>
                          <w:r>
                            <w:rPr>
                              <w:noProof/>
                              <w:lang w:val="en-US"/>
                            </w:rPr>
                            <w:drawing>
                              <wp:inline distT="0" distB="0" distL="0" distR="0">
                                <wp:extent cx="625475" cy="625475"/>
                                <wp:effectExtent l="0" t="0" r="0" b="0"/>
                                <wp:docPr id="1028" name="Imag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8" name="Image 63"/>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AAAAAF6AAAAAAAAAAAAAAAAAAAAAAAAAAAAAAAAAAAAAAAAAAAAAA2QMAANkDAAAAAAMAAAAAAAAAAAAoAAAACAAAAAEAAAABAAAA"/>
                                            </a:ext>
                                          </a:extLst>
                                        </pic:cNvPicPr>
                                      </pic:nvPicPr>
                                      <pic:blipFill>
                                        <a:blip r:embed="rId1"/>
                                        <a:stretch>
                                          <a:fillRect/>
                                        </a:stretch>
                                      </pic:blipFill>
                                      <pic:spPr>
                                        <a:xfrm>
                                          <a:off x="0" y="0"/>
                                          <a:ext cx="625475" cy="625475"/>
                                        </a:xfrm>
                                        <a:prstGeom prst="rect">
                                          <a:avLst/>
                                        </a:prstGeom>
                                        <a:noFill/>
                                        <a:ln w="9525">
                                          <a:noFill/>
                                        </a:ln>
                                      </pic:spPr>
                                    </pic:pic>
                                  </a:graphicData>
                                </a:graphic>
                              </wp:inline>
                            </w:drawing>
                          </w:r>
                        </w:p>
                      </w:txbxContent>
                    </wps:txbx>
                    <wps:bodyPr spcFirstLastPara="1" vertOverflow="clip" horzOverflow="clip" lIns="91440" tIns="45720" rIns="91440" bIns="45720" upright="1">
                      <a:prstTxWarp prst="textNoShape">
                        <a:avLst/>
                      </a:prstTxWarp>
                      <a:noAutofit/>
                    </wps:bodyPr>
                  </wps:wsp>
                </a:graphicData>
              </a:graphic>
            </wp:anchor>
          </w:drawing>
        </mc:Choice>
        <mc:Fallback>
          <w:pict>
            <v:rect id="Zone de texte 1" o:spid="_x0000_s1052" style="position:absolute;left:0;text-align:left;margin-left:-71.9pt;margin-top:-21.7pt;width:64.15pt;height:53.7pt;z-index:2516592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" o:allowincell="f" stroked="f" strokeweight=".5pt">
              <v:textbox>
                <w:txbxContent>
                  <w:p w:rsidR="0028734D" w:rsidRDefault="0028734D">
                    <w:r>
                      <w:rPr>
                        <w:noProof/>
                        <w:lang w:val="en-US"/>
                      </w:rPr>
                      <w:drawing>
                        <wp:inline distT="0" distB="0" distL="0" distR="0">
                          <wp:extent cx="625475" cy="625475"/>
                          <wp:effectExtent l="0" t="0" r="0" b="0"/>
                          <wp:docPr id="1027"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7" name="Image 2"/>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AAAAAF6AAAAAAAAAAAAAAAAAAAAAAAAAAAAAAAAAAAAAAAAAAAAAA2QMAANkDAAAAAAMAAAAAAAAAAAAoAAAACAAAAAEAAAABAAAA"/>
                                      </a:ext>
                                    </a:extLst>
                                  </pic:cNvPicPr>
                                </pic:nvPicPr>
                                <pic:blipFill>
                                  <a:blip r:embed="rId1"/>
                                  <a:stretch>
                                    <a:fillRect/>
                                  </a:stretch>
                                </pic:blipFill>
                                <pic:spPr>
                                  <a:xfrm>
                                    <a:off x="0" y="0"/>
                                    <a:ext cx="625475" cy="625475"/>
                                  </a:xfrm>
                                  <a:prstGeom prst="rect">
                                    <a:avLst/>
                                  </a:prstGeom>
                                  <a:noFill/>
                                  <a:ln w="9525">
                                    <a:noFill/>
                                  </a:ln>
                                </pic:spPr>
                              </pic:pic>
                            </a:graphicData>
                          </a:graphic>
                        </wp:inline>
                      </w:drawing>
                    </w:r>
                    <w:r>
                      <w:rPr>
                        <w:sz w:val="20"/>
                        <w:szCs w:val="20"/>
                        <w:lang w:val="en-US"/>
                      </w:rPr>
                      <w:t xml:space="preserve"> </w:t>
                    </w:r>
                    <w:r>
                      <w:rPr>
                        <w:noProof/>
                        <w:lang w:val="en-US"/>
                      </w:rPr>
                      <w:drawing>
                        <wp:inline distT="0" distB="0" distL="0" distR="0">
                          <wp:extent cx="625475" cy="625475"/>
                          <wp:effectExtent l="0" t="0" r="0" b="0"/>
                          <wp:docPr id="1028" name="Imag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8" name="Image 63"/>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AAAAAF6AAAAAAAAAAAAAAAAAAAAAAAAAAAAAAAAAAAAAAAAAAAAAA2QMAANkDAAAAAAMAAAAAAAAAAAAoAAAACAAAAAEAAAABAAAA"/>
                                      </a:ext>
                                    </a:extLst>
                                  </pic:cNvPicPr>
                                </pic:nvPicPr>
                                <pic:blipFill>
                                  <a:blip r:embed="rId1"/>
                                  <a:stretch>
                                    <a:fillRect/>
                                  </a:stretch>
                                </pic:blipFill>
                                <pic:spPr>
                                  <a:xfrm>
                                    <a:off x="0" y="0"/>
                                    <a:ext cx="625475" cy="625475"/>
                                  </a:xfrm>
                                  <a:prstGeom prst="rect">
                                    <a:avLst/>
                                  </a:prstGeom>
                                  <a:noFill/>
                                  <a:ln w="9525">
                                    <a:noFill/>
                                  </a:ln>
                                </pic:spPr>
                              </pic:pic>
                            </a:graphicData>
                          </a:graphic>
                        </wp:inline>
                      </w:drawing>
                    </w:r>
                  </w:p>
                </w:txbxContent>
              </v:textbox>
            </v:rect>
          </w:pict>
        </mc:Fallback>
      </mc:AlternateContent>
    </w:r>
    <w:r>
      <w:rPr>
        <w:noProof/>
        <w:lang w:val="en-US"/>
      </w:rPr>
      <mc:AlternateContent>
        <mc:Choice Requires="wps">
          <w:drawing>
            <wp:anchor distT="0" distB="0" distL="114300" distR="114300" simplePos="0" relativeHeight="251659293" behindDoc="0" locked="0" layoutInCell="0" hidden="0" allowOverlap="1">
              <wp:simplePos x="0" y="0"/>
              <wp:positionH relativeFrom="rightMargin">
                <wp:align>left</wp:align>
              </wp:positionH>
              <wp:positionV relativeFrom="paragraph">
                <wp:posOffset>-330200</wp:posOffset>
              </wp:positionV>
              <wp:extent cx="894080" cy="683895"/>
              <wp:effectExtent l="0" t="0" r="0" b="0"/>
              <wp:wrapNone/>
              <wp:docPr id="1053" name="Zone de texte 16"/>
              <wp:cNvGraphicFramePr/>
              <a:graphic xmlns:a="http://schemas.openxmlformats.org/drawingml/2006/main">
                <a:graphicData uri="http://schemas.microsoft.com/office/word/2010/wordprocessingShape">
                  <wps:wsp>
                    <wps:cNvSpPr>
                      <a:extLst>
                        <a:ext uri="sm">
                          <sm:smNativeData xmlns="" xmlns:o="urn:schemas-microsoft-com:office:office" xmlns:v="urn:schemas-microsoft-com:vml" xmlns:w10="urn:schemas-microsoft-com:office:word" xmlns:w="http://schemas.openxmlformats.org/wordprocessingml/2006/main" xmlns:sm="sm" val="SMDATA_14_ST66ahMAAAAlAAAAZAAAAE0AAAAAkAAAAEgAAACQAAAASAAAAAAAAAAAAAAAAAAAAAEAAABQAAAAAAAAAAAA4D8AAAAAAADgPwAAAAAAAOA/AAAAAAAA4D8AAAAAAADgPwAAAAAAAOA/AAAAAAAA4D8AAAAAAADgPwAAAAAAAOA/AAAAAAAA4D8CAAAAjAAAAAEAAAAAAAAA////AAAAAAAAAAAAAAAAAAAAAAAAAAAAAAAAAAAAAAAAAAAAZAAAAAEAAABAAAAAAAAAAAAAAAAAAAAAAAAAAAAAAAAAAAAAAAAAAAAAAAAAAAAAAAAAAAAAAAAAAAAAAAAAAAAAAAAAAAAAAAAAAAAAAAAAAAAAAAAAAAAAAAAAAAAAFAAAADwAAAAAAAAAAAAAAAAAAAAK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"/>
                        </a:ext>
                      </a:extLst>
                    </wps:cNvSpPr>
                    <wps:spPr>
                      <a:xfrm>
                        <a:off x="0" y="0"/>
                        <a:ext cx="894080" cy="683895"/>
                      </a:xfrm>
                      <a:prstGeom prst="rect">
                        <a:avLst/>
                      </a:prstGeom>
                      <a:solidFill>
                        <a:srgbClr val="FFFFFF"/>
                      </a:solidFill>
                      <a:ln w="6350">
                        <a:noFill/>
                      </a:ln>
                    </wps:spPr>
                    <wps:txbx>
                      <w:txbxContent>
                        <w:p w:rsidR="0028734D" w:rsidRDefault="0028734D">
                          <w:r>
                            <w:rPr>
                              <w:noProof/>
                              <w:lang w:val="en-US"/>
                            </w:rPr>
                            <w:drawing>
                              <wp:inline distT="0" distB="0" distL="0" distR="0">
                                <wp:extent cx="704850" cy="601980"/>
                                <wp:effectExtent l="0" t="0" r="0" b="0"/>
                                <wp:docPr id="1025" name="Picture 35526"/>
                                <wp:cNvGraphicFramePr/>
                                <a:graphic xmlns:a="http://schemas.openxmlformats.org/drawingml/2006/main">
                                  <a:graphicData uri="http://schemas.openxmlformats.org/drawingml/2006/picture">
                                    <pic:pic xmlns:pic="http://schemas.openxmlformats.org/drawingml/2006/picture">
                                      <pic:nvPicPr>
                                        <pic:cNvPr id="1025" name="Picture 35526"/>
                                        <pic:cNvPicPr>
                                          <a:extLst>
                                            <a:ext uri="sm">
                                              <sm:smNativeData xmlns="" xmlns:o="urn:schemas-microsoft-com:office:office" xmlns:v="urn:schemas-microsoft-com:vml" xmlns:w10="urn:schemas-microsoft-com:office:word" xmlns:w="http://schemas.openxmlformats.org/wordprocessingml/2006/main" xmlns:sm="sm" val="SMDATA_16_ST66ahMAAAAlAAAAEQAAAE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AAAAAF6AAAAAAAAAAAAAAAAAAAAAAAAAAAAAAAAAAAAAAAAAAAAAAVgQAALQDAAAAAAMAAAAAAAAAAAAoAAAACAAAAAEAAAABAAAA"/>
                                            </a:ext>
                                          </a:extLst>
                                        </pic:cNvPicPr>
                                      </pic:nvPicPr>
                                      <pic:blipFill>
                                        <a:blip r:embed="rId2"/>
                                        <a:stretch>
                                          <a:fillRect/>
                                        </a:stretch>
                                      </pic:blipFill>
                                      <pic:spPr>
                                        <a:xfrm>
                                          <a:off x="0" y="0"/>
                                          <a:ext cx="704850" cy="601980"/>
                                        </a:xfrm>
                                        <a:prstGeom prst="rect">
                                          <a:avLst/>
                                        </a:prstGeom>
                                        <a:noFill/>
                                        <a:ln w="9525">
                                          <a:noFill/>
                                        </a:ln>
                                      </pic:spPr>
                                    </pic:pic>
                                  </a:graphicData>
                                </a:graphic>
                              </wp:inline>
                            </w:drawing>
                          </w:r>
                          <w:r>
                            <w:rPr>
                              <w:noProof/>
                              <w:lang w:val="en-US"/>
                            </w:rPr>
                            <w:drawing>
                              <wp:inline distT="0" distB="0" distL="0" distR="0">
                                <wp:extent cx="548640" cy="681355"/>
                                <wp:effectExtent l="0" t="0" r="0" b="0"/>
                                <wp:docPr id="1026" name="Imag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6" name="Image 14"/>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AAAAAF6AAAAAAAAAAAAAAAAAAAAAAAAAAAAAAAAAAAAAAAAAAAAAAYAMAADEEAAAAAAMAAAAAAAAAAAAoAAAACAAAAAEAAAABAAAA"/>
                                            </a:ext>
                                          </a:extLst>
                                        </pic:cNvPicPr>
                                      </pic:nvPicPr>
                                      <pic:blipFill>
                                        <a:blip r:embed="rId3"/>
                                        <a:stretch>
                                          <a:fillRect/>
                                        </a:stretch>
                                      </pic:blipFill>
                                      <pic:spPr>
                                        <a:xfrm>
                                          <a:off x="0" y="0"/>
                                          <a:ext cx="548640" cy="681355"/>
                                        </a:xfrm>
                                        <a:prstGeom prst="rect">
                                          <a:avLst/>
                                        </a:prstGeom>
                                        <a:noFill/>
                                        <a:ln w="9525">
                                          <a:noFill/>
                                        </a:ln>
                                      </pic:spPr>
                                    </pic:pic>
                                  </a:graphicData>
                                </a:graphic>
                              </wp:inline>
                            </w:drawing>
                          </w:r>
                        </w:p>
                      </w:txbxContent>
                    </wps:txbx>
                    <wps:bodyPr spcFirstLastPara="1" vertOverflow="clip" horzOverflow="clip" lIns="91440" tIns="45720" rIns="91440" bIns="45720" upright="1">
                      <a:prstTxWarp prst="textNoShape">
                        <a:avLst/>
                      </a:prstTxWarp>
                      <a:noAutofit/>
                    </wps:bodyPr>
                  </wps:wsp>
                </a:graphicData>
              </a:graphic>
            </wp:anchor>
          </w:drawing>
        </mc:Choice>
        <mc:Fallback>
          <w:pict>
            <v:rect id="Zone de texte 16" o:spid="_x0000_s1053" style="position:absolute;left:0;text-align:left;margin-left:0;margin-top:-26pt;width:70.4pt;height:53.85pt;z-index:251659293;visibility:visible;mso-wrap-style:square;mso-wrap-distance-left:9pt;mso-wrap-distance-top:0;mso-wrap-distance-right:9pt;mso-wrap-distance-bottom:0;mso-position-horizontal:left;mso-position-horizontal-relative:right-margin-area;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" o:allowincell="f" stroked="f" strokeweight=".5pt">
              <v:textbox>
                <w:txbxContent>
                  <w:p w:rsidR="0028734D" w:rsidRDefault="0028734D">
                    <w:r>
                      <w:rPr>
                        <w:noProof/>
                        <w:lang w:val="en-US"/>
                      </w:rPr>
                      <w:drawing>
                        <wp:inline distT="0" distB="0" distL="0" distR="0">
                          <wp:extent cx="704850" cy="601980"/>
                          <wp:effectExtent l="0" t="0" r="0" b="0"/>
                          <wp:docPr id="1025" name="Picture 35526"/>
                          <wp:cNvGraphicFramePr/>
                          <a:graphic xmlns:a="http://schemas.openxmlformats.org/drawingml/2006/main">
                            <a:graphicData uri="http://schemas.openxmlformats.org/drawingml/2006/picture">
                              <pic:pic xmlns:pic="http://schemas.openxmlformats.org/drawingml/2006/picture">
                                <pic:nvPicPr>
                                  <pic:cNvPr id="1025" name="Picture 35526"/>
                                  <pic:cNvPicPr>
                                    <a:extLst>
                                      <a:ext uri="sm">
                                        <sm:smNativeData xmlns="" xmlns:o="urn:schemas-microsoft-com:office:office" xmlns:v="urn:schemas-microsoft-com:vml" xmlns:w10="urn:schemas-microsoft-com:office:word" xmlns:w="http://schemas.openxmlformats.org/wordprocessingml/2006/main" xmlns:sm="sm" val="SMDATA_16_ST66ahMAAAAlAAAAEQAAAE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AAAAAF6AAAAAAAAAAAAAAAAAAAAAAAAAAAAAAAAAAAAAAAAAAAAAAVgQAALQDAAAAAAMAAAAAAAAAAAAoAAAACAAAAAEAAAABAAAA"/>
                                      </a:ext>
                                    </a:extLst>
                                  </pic:cNvPicPr>
                                </pic:nvPicPr>
                                <pic:blipFill>
                                  <a:blip r:embed="rId2"/>
                                  <a:stretch>
                                    <a:fillRect/>
                                  </a:stretch>
                                </pic:blipFill>
                                <pic:spPr>
                                  <a:xfrm>
                                    <a:off x="0" y="0"/>
                                    <a:ext cx="704850" cy="601980"/>
                                  </a:xfrm>
                                  <a:prstGeom prst="rect">
                                    <a:avLst/>
                                  </a:prstGeom>
                                  <a:noFill/>
                                  <a:ln w="9525">
                                    <a:noFill/>
                                  </a:ln>
                                </pic:spPr>
                              </pic:pic>
                            </a:graphicData>
                          </a:graphic>
                        </wp:inline>
                      </w:drawing>
                    </w:r>
                    <w:r>
                      <w:rPr>
                        <w:noProof/>
                        <w:lang w:val="en-US"/>
                      </w:rPr>
                      <w:drawing>
                        <wp:inline distT="0" distB="0" distL="0" distR="0">
                          <wp:extent cx="548640" cy="681355"/>
                          <wp:effectExtent l="0" t="0" r="0" b="0"/>
                          <wp:docPr id="1026" name="Imag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6" name="Image 14"/>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AAAAAF6AAAAAAAAAAAAAAAAAAAAAAAAAAAAAAAAAAAAAAAAAAAAAAYAMAADEEAAAAAAMAAAAAAAAAAAAoAAAACAAAAAEAAAABAAAA"/>
                                      </a:ext>
                                    </a:extLst>
                                  </pic:cNvPicPr>
                                </pic:nvPicPr>
                                <pic:blipFill>
                                  <a:blip r:embed="rId3"/>
                                  <a:stretch>
                                    <a:fillRect/>
                                  </a:stretch>
                                </pic:blipFill>
                                <pic:spPr>
                                  <a:xfrm>
                                    <a:off x="0" y="0"/>
                                    <a:ext cx="548640" cy="681355"/>
                                  </a:xfrm>
                                  <a:prstGeom prst="rect">
                                    <a:avLst/>
                                  </a:prstGeom>
                                  <a:noFill/>
                                  <a:ln w="9525">
                                    <a:noFill/>
                                  </a:ln>
                                </pic:spPr>
                              </pic:pic>
                            </a:graphicData>
                          </a:graphic>
                        </wp:inline>
                      </w:drawing>
                    </w:r>
                  </w:p>
                </w:txbxContent>
              </v:textbox>
              <w10:wrap anchorx="margin"/>
            </v:rect>
          </w:pict>
        </mc:Fallback>
      </mc:AlternateContent>
    </w:r>
    <w:r>
      <w:t xml:space="preserve"> </w:t>
    </w:r>
    <w:r>
      <w:tab/>
    </w:r>
    <w:r>
      <w:tab/>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2F48BC"/>
    <w:multiLevelType w:val="hybridMultilevel"/>
    <w:tmpl w:val="4BEA9FFE"/>
    <w:name w:val="Liste numérotée 64"/>
    <w:lvl w:ilvl="0" w:tplc="46886684">
      <w:numFmt w:val="bullet"/>
      <w:lvlText w:val="•"/>
      <w:lvlJc w:val="left"/>
      <w:pPr>
        <w:ind w:left="782" w:firstLine="0"/>
      </w:pPr>
      <w:rPr>
        <w:rFonts w:ascii="Arial" w:eastAsia="Arial" w:hAnsi="Arial" w:cs="Arial"/>
        <w:b w:val="0"/>
        <w:color w:val="000000"/>
        <w:sz w:val="24"/>
        <w:szCs w:val="24"/>
        <w:u w:val="none" w:color="000000"/>
        <w:shd w:val="clear" w:color="auto" w:fill="auto"/>
        <w:vertAlign w:val="baseline"/>
      </w:rPr>
    </w:lvl>
    <w:lvl w:ilvl="1" w:tplc="693465F0">
      <w:numFmt w:val="bullet"/>
      <w:lvlText w:val="o"/>
      <w:lvlJc w:val="left"/>
      <w:pPr>
        <w:ind w:left="1610" w:firstLine="0"/>
      </w:pPr>
      <w:rPr>
        <w:rFonts w:ascii="Segoe UI Symbol" w:eastAsia="Segoe UI Symbol" w:hAnsi="Segoe UI Symbol" w:cs="Segoe UI Symbol"/>
        <w:b w:val="0"/>
        <w:color w:val="000000"/>
        <w:sz w:val="24"/>
        <w:szCs w:val="24"/>
        <w:u w:val="none" w:color="000000"/>
        <w:shd w:val="clear" w:color="auto" w:fill="auto"/>
        <w:vertAlign w:val="baseline"/>
      </w:rPr>
    </w:lvl>
    <w:lvl w:ilvl="2" w:tplc="18608D28">
      <w:numFmt w:val="bullet"/>
      <w:lvlText w:val="▪"/>
      <w:lvlJc w:val="left"/>
      <w:pPr>
        <w:ind w:left="2330" w:firstLine="0"/>
      </w:pPr>
      <w:rPr>
        <w:rFonts w:ascii="Segoe UI Symbol" w:eastAsia="Segoe UI Symbol" w:hAnsi="Segoe UI Symbol" w:cs="Segoe UI Symbol"/>
        <w:b w:val="0"/>
        <w:color w:val="000000"/>
        <w:sz w:val="24"/>
        <w:szCs w:val="24"/>
        <w:u w:val="none" w:color="000000"/>
        <w:shd w:val="clear" w:color="auto" w:fill="auto"/>
        <w:vertAlign w:val="baseline"/>
      </w:rPr>
    </w:lvl>
    <w:lvl w:ilvl="3" w:tplc="AF84F3EC">
      <w:numFmt w:val="bullet"/>
      <w:lvlText w:val="•"/>
      <w:lvlJc w:val="left"/>
      <w:pPr>
        <w:ind w:left="3050" w:firstLine="0"/>
      </w:pPr>
      <w:rPr>
        <w:rFonts w:ascii="Arial" w:eastAsia="Arial" w:hAnsi="Arial" w:cs="Arial"/>
        <w:b w:val="0"/>
        <w:color w:val="000000"/>
        <w:sz w:val="24"/>
        <w:szCs w:val="24"/>
        <w:u w:val="none" w:color="000000"/>
        <w:shd w:val="clear" w:color="auto" w:fill="auto"/>
        <w:vertAlign w:val="baseline"/>
      </w:rPr>
    </w:lvl>
    <w:lvl w:ilvl="4" w:tplc="36884EC6">
      <w:numFmt w:val="bullet"/>
      <w:lvlText w:val="o"/>
      <w:lvlJc w:val="left"/>
      <w:pPr>
        <w:ind w:left="3770" w:firstLine="0"/>
      </w:pPr>
      <w:rPr>
        <w:rFonts w:ascii="Segoe UI Symbol" w:eastAsia="Segoe UI Symbol" w:hAnsi="Segoe UI Symbol" w:cs="Segoe UI Symbol"/>
        <w:b w:val="0"/>
        <w:color w:val="000000"/>
        <w:sz w:val="24"/>
        <w:szCs w:val="24"/>
        <w:u w:val="none" w:color="000000"/>
        <w:shd w:val="clear" w:color="auto" w:fill="auto"/>
        <w:vertAlign w:val="baseline"/>
      </w:rPr>
    </w:lvl>
    <w:lvl w:ilvl="5" w:tplc="7E063BFE">
      <w:numFmt w:val="bullet"/>
      <w:lvlText w:val="▪"/>
      <w:lvlJc w:val="left"/>
      <w:pPr>
        <w:ind w:left="4490" w:firstLine="0"/>
      </w:pPr>
      <w:rPr>
        <w:rFonts w:ascii="Segoe UI Symbol" w:eastAsia="Segoe UI Symbol" w:hAnsi="Segoe UI Symbol" w:cs="Segoe UI Symbol"/>
        <w:b w:val="0"/>
        <w:color w:val="000000"/>
        <w:sz w:val="24"/>
        <w:szCs w:val="24"/>
        <w:u w:val="none" w:color="000000"/>
        <w:shd w:val="clear" w:color="auto" w:fill="auto"/>
        <w:vertAlign w:val="baseline"/>
      </w:rPr>
    </w:lvl>
    <w:lvl w:ilvl="6" w:tplc="04360D4C">
      <w:numFmt w:val="bullet"/>
      <w:lvlText w:val="•"/>
      <w:lvlJc w:val="left"/>
      <w:pPr>
        <w:ind w:left="5210" w:firstLine="0"/>
      </w:pPr>
      <w:rPr>
        <w:rFonts w:ascii="Arial" w:eastAsia="Arial" w:hAnsi="Arial" w:cs="Arial"/>
        <w:b w:val="0"/>
        <w:color w:val="000000"/>
        <w:sz w:val="24"/>
        <w:szCs w:val="24"/>
        <w:u w:val="none" w:color="000000"/>
        <w:shd w:val="clear" w:color="auto" w:fill="auto"/>
        <w:vertAlign w:val="baseline"/>
      </w:rPr>
    </w:lvl>
    <w:lvl w:ilvl="7" w:tplc="6756ED72">
      <w:numFmt w:val="bullet"/>
      <w:lvlText w:val="o"/>
      <w:lvlJc w:val="left"/>
      <w:pPr>
        <w:ind w:left="5930" w:firstLine="0"/>
      </w:pPr>
      <w:rPr>
        <w:rFonts w:ascii="Segoe UI Symbol" w:eastAsia="Segoe UI Symbol" w:hAnsi="Segoe UI Symbol" w:cs="Segoe UI Symbol"/>
        <w:b w:val="0"/>
        <w:color w:val="000000"/>
        <w:sz w:val="24"/>
        <w:szCs w:val="24"/>
        <w:u w:val="none" w:color="000000"/>
        <w:shd w:val="clear" w:color="auto" w:fill="auto"/>
        <w:vertAlign w:val="baseline"/>
      </w:rPr>
    </w:lvl>
    <w:lvl w:ilvl="8" w:tplc="F156FE3A">
      <w:numFmt w:val="bullet"/>
      <w:lvlText w:val="▪"/>
      <w:lvlJc w:val="left"/>
      <w:pPr>
        <w:ind w:left="6650" w:firstLine="0"/>
      </w:pPr>
      <w:rPr>
        <w:rFonts w:ascii="Segoe UI Symbol" w:eastAsia="Segoe UI Symbol" w:hAnsi="Segoe UI Symbol" w:cs="Segoe UI Symbol"/>
        <w:b w:val="0"/>
        <w:color w:val="000000"/>
        <w:sz w:val="24"/>
        <w:szCs w:val="24"/>
        <w:u w:val="none" w:color="000000"/>
        <w:shd w:val="clear" w:color="auto" w:fill="auto"/>
        <w:vertAlign w:val="baseline"/>
      </w:rPr>
    </w:lvl>
  </w:abstractNum>
  <w:abstractNum w:abstractNumId="1" w15:restartNumberingAfterBreak="0">
    <w:nsid w:val="01427006"/>
    <w:multiLevelType w:val="multilevel"/>
    <w:tmpl w:val="29EEE5A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1509D1"/>
    <w:multiLevelType w:val="hybridMultilevel"/>
    <w:tmpl w:val="85022B16"/>
    <w:name w:val="Liste numérotée 18"/>
    <w:lvl w:ilvl="0" w:tplc="2ECA8BE4">
      <w:numFmt w:val="bullet"/>
      <w:lvlText w:val=""/>
      <w:lvlJc w:val="left"/>
      <w:pPr>
        <w:ind w:left="360" w:firstLine="0"/>
      </w:pPr>
      <w:rPr>
        <w:rFonts w:ascii="Symbol" w:hAnsi="Symbol"/>
      </w:rPr>
    </w:lvl>
    <w:lvl w:ilvl="1" w:tplc="4C0AA534">
      <w:numFmt w:val="bullet"/>
      <w:lvlText w:val="o"/>
      <w:lvlJc w:val="left"/>
      <w:pPr>
        <w:ind w:left="1080" w:firstLine="0"/>
      </w:pPr>
      <w:rPr>
        <w:rFonts w:ascii="Courier New" w:hAnsi="Courier New" w:cs="Courier New"/>
      </w:rPr>
    </w:lvl>
    <w:lvl w:ilvl="2" w:tplc="24C6344A">
      <w:numFmt w:val="bullet"/>
      <w:lvlText w:val=""/>
      <w:lvlJc w:val="left"/>
      <w:pPr>
        <w:ind w:left="1800" w:firstLine="0"/>
      </w:pPr>
      <w:rPr>
        <w:rFonts w:ascii="Wingdings" w:eastAsia="Wingdings" w:hAnsi="Wingdings" w:cs="Wingdings"/>
      </w:rPr>
    </w:lvl>
    <w:lvl w:ilvl="3" w:tplc="439C098E">
      <w:numFmt w:val="bullet"/>
      <w:lvlText w:val=""/>
      <w:lvlJc w:val="left"/>
      <w:pPr>
        <w:ind w:left="2520" w:firstLine="0"/>
      </w:pPr>
      <w:rPr>
        <w:rFonts w:ascii="Symbol" w:hAnsi="Symbol"/>
      </w:rPr>
    </w:lvl>
    <w:lvl w:ilvl="4" w:tplc="0CB8595A">
      <w:numFmt w:val="bullet"/>
      <w:lvlText w:val="o"/>
      <w:lvlJc w:val="left"/>
      <w:pPr>
        <w:ind w:left="3240" w:firstLine="0"/>
      </w:pPr>
      <w:rPr>
        <w:rFonts w:ascii="Courier New" w:hAnsi="Courier New" w:cs="Courier New"/>
      </w:rPr>
    </w:lvl>
    <w:lvl w:ilvl="5" w:tplc="26A882FC">
      <w:numFmt w:val="bullet"/>
      <w:lvlText w:val=""/>
      <w:lvlJc w:val="left"/>
      <w:pPr>
        <w:ind w:left="3960" w:firstLine="0"/>
      </w:pPr>
      <w:rPr>
        <w:rFonts w:ascii="Wingdings" w:eastAsia="Wingdings" w:hAnsi="Wingdings" w:cs="Wingdings"/>
      </w:rPr>
    </w:lvl>
    <w:lvl w:ilvl="6" w:tplc="9A728446">
      <w:numFmt w:val="bullet"/>
      <w:lvlText w:val=""/>
      <w:lvlJc w:val="left"/>
      <w:pPr>
        <w:ind w:left="4680" w:firstLine="0"/>
      </w:pPr>
      <w:rPr>
        <w:rFonts w:ascii="Symbol" w:hAnsi="Symbol"/>
      </w:rPr>
    </w:lvl>
    <w:lvl w:ilvl="7" w:tplc="10FE3EB6">
      <w:numFmt w:val="bullet"/>
      <w:lvlText w:val="o"/>
      <w:lvlJc w:val="left"/>
      <w:pPr>
        <w:ind w:left="5400" w:firstLine="0"/>
      </w:pPr>
      <w:rPr>
        <w:rFonts w:ascii="Courier New" w:hAnsi="Courier New" w:cs="Courier New"/>
      </w:rPr>
    </w:lvl>
    <w:lvl w:ilvl="8" w:tplc="61B494D8">
      <w:numFmt w:val="bullet"/>
      <w:lvlText w:val=""/>
      <w:lvlJc w:val="left"/>
      <w:pPr>
        <w:ind w:left="6120" w:firstLine="0"/>
      </w:pPr>
      <w:rPr>
        <w:rFonts w:ascii="Wingdings" w:eastAsia="Wingdings" w:hAnsi="Wingdings" w:cs="Wingdings"/>
      </w:rPr>
    </w:lvl>
  </w:abstractNum>
  <w:abstractNum w:abstractNumId="3" w15:restartNumberingAfterBreak="0">
    <w:nsid w:val="04D050ED"/>
    <w:multiLevelType w:val="hybridMultilevel"/>
    <w:tmpl w:val="C55AAFE8"/>
    <w:name w:val="Liste numérotée 34"/>
    <w:lvl w:ilvl="0" w:tplc="E990B984">
      <w:start w:val="1"/>
      <w:numFmt w:val="upperRoman"/>
      <w:lvlText w:val="%1."/>
      <w:lvlJc w:val="left"/>
      <w:pPr>
        <w:ind w:left="360" w:firstLine="0"/>
      </w:pPr>
    </w:lvl>
    <w:lvl w:ilvl="1" w:tplc="96F2356C">
      <w:start w:val="1"/>
      <w:numFmt w:val="lowerLetter"/>
      <w:lvlText w:val="%2."/>
      <w:lvlJc w:val="left"/>
      <w:pPr>
        <w:ind w:left="1080" w:firstLine="0"/>
      </w:pPr>
    </w:lvl>
    <w:lvl w:ilvl="2" w:tplc="D89A4AE4">
      <w:start w:val="1"/>
      <w:numFmt w:val="lowerRoman"/>
      <w:lvlText w:val="%3."/>
      <w:lvlJc w:val="right"/>
      <w:pPr>
        <w:ind w:left="1980" w:firstLine="0"/>
      </w:pPr>
    </w:lvl>
    <w:lvl w:ilvl="3" w:tplc="A154AFAA">
      <w:start w:val="1"/>
      <w:numFmt w:val="decimal"/>
      <w:lvlText w:val="%4."/>
      <w:lvlJc w:val="left"/>
      <w:pPr>
        <w:ind w:left="2520" w:firstLine="0"/>
      </w:pPr>
    </w:lvl>
    <w:lvl w:ilvl="4" w:tplc="BED0B444">
      <w:start w:val="1"/>
      <w:numFmt w:val="lowerLetter"/>
      <w:lvlText w:val="%5."/>
      <w:lvlJc w:val="left"/>
      <w:pPr>
        <w:ind w:left="3240" w:firstLine="0"/>
      </w:pPr>
    </w:lvl>
    <w:lvl w:ilvl="5" w:tplc="3DB819BC">
      <w:start w:val="1"/>
      <w:numFmt w:val="lowerRoman"/>
      <w:lvlText w:val="%6."/>
      <w:lvlJc w:val="right"/>
      <w:pPr>
        <w:ind w:left="4140" w:firstLine="0"/>
      </w:pPr>
    </w:lvl>
    <w:lvl w:ilvl="6" w:tplc="C826D708">
      <w:start w:val="1"/>
      <w:numFmt w:val="decimal"/>
      <w:lvlText w:val="%7."/>
      <w:lvlJc w:val="left"/>
      <w:pPr>
        <w:ind w:left="4680" w:firstLine="0"/>
      </w:pPr>
    </w:lvl>
    <w:lvl w:ilvl="7" w:tplc="C72680DA">
      <w:start w:val="1"/>
      <w:numFmt w:val="lowerLetter"/>
      <w:lvlText w:val="%8."/>
      <w:lvlJc w:val="left"/>
      <w:pPr>
        <w:ind w:left="5400" w:firstLine="0"/>
      </w:pPr>
    </w:lvl>
    <w:lvl w:ilvl="8" w:tplc="B9F8FDBC">
      <w:start w:val="1"/>
      <w:numFmt w:val="lowerRoman"/>
      <w:lvlText w:val="%9."/>
      <w:lvlJc w:val="right"/>
      <w:pPr>
        <w:ind w:left="6300" w:firstLine="0"/>
      </w:pPr>
    </w:lvl>
  </w:abstractNum>
  <w:abstractNum w:abstractNumId="4" w15:restartNumberingAfterBreak="0">
    <w:nsid w:val="05E01288"/>
    <w:multiLevelType w:val="hybridMultilevel"/>
    <w:tmpl w:val="3544C6AC"/>
    <w:name w:val="Liste numérotée 56"/>
    <w:lvl w:ilvl="0" w:tplc="396C3B78">
      <w:numFmt w:val="bullet"/>
      <w:lvlText w:val=""/>
      <w:lvlJc w:val="left"/>
      <w:pPr>
        <w:ind w:left="360" w:firstLine="0"/>
      </w:pPr>
      <w:rPr>
        <w:rFonts w:ascii="Symbol" w:hAnsi="Symbol"/>
        <w:sz w:val="20"/>
      </w:rPr>
    </w:lvl>
    <w:lvl w:ilvl="1" w:tplc="C50874B2">
      <w:start w:val="1"/>
      <w:numFmt w:val="decimal"/>
      <w:lvlText w:val="%2."/>
      <w:lvlJc w:val="left"/>
      <w:pPr>
        <w:ind w:left="1080" w:firstLine="0"/>
      </w:pPr>
    </w:lvl>
    <w:lvl w:ilvl="2" w:tplc="369C81F4">
      <w:start w:val="2"/>
      <w:numFmt w:val="lowerLetter"/>
      <w:lvlText w:val="%3)"/>
      <w:lvlJc w:val="left"/>
      <w:pPr>
        <w:ind w:left="1800" w:firstLine="0"/>
      </w:pPr>
    </w:lvl>
    <w:lvl w:ilvl="3" w:tplc="F0F0AB6C">
      <w:numFmt w:val="bullet"/>
      <w:lvlText w:val=""/>
      <w:lvlJc w:val="left"/>
      <w:pPr>
        <w:ind w:left="2520" w:firstLine="0"/>
      </w:pPr>
      <w:rPr>
        <w:rFonts w:ascii="Wingdings" w:eastAsia="Wingdings" w:hAnsi="Wingdings" w:cs="Wingdings"/>
        <w:sz w:val="20"/>
      </w:rPr>
    </w:lvl>
    <w:lvl w:ilvl="4" w:tplc="DE20EDD8">
      <w:numFmt w:val="bullet"/>
      <w:lvlText w:val=""/>
      <w:lvlJc w:val="left"/>
      <w:pPr>
        <w:ind w:left="3240" w:firstLine="0"/>
      </w:pPr>
      <w:rPr>
        <w:rFonts w:ascii="Wingdings" w:eastAsia="Wingdings" w:hAnsi="Wingdings" w:cs="Wingdings"/>
        <w:sz w:val="20"/>
      </w:rPr>
    </w:lvl>
    <w:lvl w:ilvl="5" w:tplc="2DC8D804">
      <w:numFmt w:val="bullet"/>
      <w:lvlText w:val=""/>
      <w:lvlJc w:val="left"/>
      <w:pPr>
        <w:ind w:left="3960" w:firstLine="0"/>
      </w:pPr>
      <w:rPr>
        <w:rFonts w:ascii="Wingdings" w:eastAsia="Wingdings" w:hAnsi="Wingdings" w:cs="Wingdings"/>
        <w:sz w:val="20"/>
      </w:rPr>
    </w:lvl>
    <w:lvl w:ilvl="6" w:tplc="BA82ACF6">
      <w:numFmt w:val="bullet"/>
      <w:lvlText w:val=""/>
      <w:lvlJc w:val="left"/>
      <w:pPr>
        <w:ind w:left="4680" w:firstLine="0"/>
      </w:pPr>
      <w:rPr>
        <w:rFonts w:ascii="Wingdings" w:eastAsia="Wingdings" w:hAnsi="Wingdings" w:cs="Wingdings"/>
        <w:sz w:val="20"/>
      </w:rPr>
    </w:lvl>
    <w:lvl w:ilvl="7" w:tplc="E152B6C6">
      <w:numFmt w:val="bullet"/>
      <w:lvlText w:val=""/>
      <w:lvlJc w:val="left"/>
      <w:pPr>
        <w:ind w:left="5400" w:firstLine="0"/>
      </w:pPr>
      <w:rPr>
        <w:rFonts w:ascii="Wingdings" w:eastAsia="Wingdings" w:hAnsi="Wingdings" w:cs="Wingdings"/>
        <w:sz w:val="20"/>
      </w:rPr>
    </w:lvl>
    <w:lvl w:ilvl="8" w:tplc="5F64FF74">
      <w:numFmt w:val="bullet"/>
      <w:lvlText w:val=""/>
      <w:lvlJc w:val="left"/>
      <w:pPr>
        <w:ind w:left="6120" w:firstLine="0"/>
      </w:pPr>
      <w:rPr>
        <w:rFonts w:ascii="Wingdings" w:eastAsia="Wingdings" w:hAnsi="Wingdings" w:cs="Wingdings"/>
        <w:sz w:val="20"/>
      </w:rPr>
    </w:lvl>
  </w:abstractNum>
  <w:abstractNum w:abstractNumId="5" w15:restartNumberingAfterBreak="0">
    <w:nsid w:val="065C2F39"/>
    <w:multiLevelType w:val="hybridMultilevel"/>
    <w:tmpl w:val="A4943C0A"/>
    <w:name w:val="Liste numérotée 1"/>
    <w:lvl w:ilvl="0" w:tplc="9C7E3516">
      <w:numFmt w:val="bullet"/>
      <w:lvlText w:val=""/>
      <w:lvlJc w:val="left"/>
      <w:pPr>
        <w:ind w:left="360" w:firstLine="0"/>
      </w:pPr>
      <w:rPr>
        <w:rFonts w:ascii="Symbol" w:hAnsi="Symbol"/>
        <w:sz w:val="20"/>
      </w:rPr>
    </w:lvl>
    <w:lvl w:ilvl="1" w:tplc="F580CBB0">
      <w:numFmt w:val="bullet"/>
      <w:lvlText w:val="o"/>
      <w:lvlJc w:val="left"/>
      <w:pPr>
        <w:ind w:left="1080" w:firstLine="0"/>
      </w:pPr>
      <w:rPr>
        <w:rFonts w:ascii="Courier New" w:hAnsi="Courier New"/>
        <w:sz w:val="20"/>
      </w:rPr>
    </w:lvl>
    <w:lvl w:ilvl="2" w:tplc="A7168820">
      <w:numFmt w:val="bullet"/>
      <w:lvlText w:val=""/>
      <w:lvlJc w:val="left"/>
      <w:pPr>
        <w:ind w:left="1800" w:firstLine="0"/>
      </w:pPr>
      <w:rPr>
        <w:rFonts w:ascii="Wingdings" w:eastAsia="Wingdings" w:hAnsi="Wingdings" w:cs="Wingdings"/>
        <w:sz w:val="20"/>
      </w:rPr>
    </w:lvl>
    <w:lvl w:ilvl="3" w:tplc="9C865A54">
      <w:numFmt w:val="bullet"/>
      <w:lvlText w:val=""/>
      <w:lvlJc w:val="left"/>
      <w:pPr>
        <w:ind w:left="2520" w:firstLine="0"/>
      </w:pPr>
      <w:rPr>
        <w:rFonts w:ascii="Wingdings" w:eastAsia="Wingdings" w:hAnsi="Wingdings" w:cs="Wingdings"/>
        <w:sz w:val="20"/>
      </w:rPr>
    </w:lvl>
    <w:lvl w:ilvl="4" w:tplc="DAD01C54">
      <w:numFmt w:val="bullet"/>
      <w:lvlText w:val=""/>
      <w:lvlJc w:val="left"/>
      <w:pPr>
        <w:ind w:left="3240" w:firstLine="0"/>
      </w:pPr>
      <w:rPr>
        <w:rFonts w:ascii="Wingdings" w:eastAsia="Wingdings" w:hAnsi="Wingdings" w:cs="Wingdings"/>
        <w:sz w:val="20"/>
      </w:rPr>
    </w:lvl>
    <w:lvl w:ilvl="5" w:tplc="4A88A470">
      <w:numFmt w:val="bullet"/>
      <w:lvlText w:val=""/>
      <w:lvlJc w:val="left"/>
      <w:pPr>
        <w:ind w:left="3960" w:firstLine="0"/>
      </w:pPr>
      <w:rPr>
        <w:rFonts w:ascii="Wingdings" w:eastAsia="Wingdings" w:hAnsi="Wingdings" w:cs="Wingdings"/>
        <w:sz w:val="20"/>
      </w:rPr>
    </w:lvl>
    <w:lvl w:ilvl="6" w:tplc="E61C6AD2">
      <w:numFmt w:val="bullet"/>
      <w:lvlText w:val=""/>
      <w:lvlJc w:val="left"/>
      <w:pPr>
        <w:ind w:left="4680" w:firstLine="0"/>
      </w:pPr>
      <w:rPr>
        <w:rFonts w:ascii="Wingdings" w:eastAsia="Wingdings" w:hAnsi="Wingdings" w:cs="Wingdings"/>
        <w:sz w:val="20"/>
      </w:rPr>
    </w:lvl>
    <w:lvl w:ilvl="7" w:tplc="56D24A62">
      <w:numFmt w:val="bullet"/>
      <w:lvlText w:val=""/>
      <w:lvlJc w:val="left"/>
      <w:pPr>
        <w:ind w:left="5400" w:firstLine="0"/>
      </w:pPr>
      <w:rPr>
        <w:rFonts w:ascii="Wingdings" w:eastAsia="Wingdings" w:hAnsi="Wingdings" w:cs="Wingdings"/>
        <w:sz w:val="20"/>
      </w:rPr>
    </w:lvl>
    <w:lvl w:ilvl="8" w:tplc="E0D26C38">
      <w:numFmt w:val="bullet"/>
      <w:lvlText w:val=""/>
      <w:lvlJc w:val="left"/>
      <w:pPr>
        <w:ind w:left="6120" w:firstLine="0"/>
      </w:pPr>
      <w:rPr>
        <w:rFonts w:ascii="Wingdings" w:eastAsia="Wingdings" w:hAnsi="Wingdings" w:cs="Wingdings"/>
        <w:sz w:val="20"/>
      </w:rPr>
    </w:lvl>
  </w:abstractNum>
  <w:abstractNum w:abstractNumId="6" w15:restartNumberingAfterBreak="0">
    <w:nsid w:val="08FE1E4F"/>
    <w:multiLevelType w:val="hybridMultilevel"/>
    <w:tmpl w:val="D9CAA016"/>
    <w:name w:val="Liste numérotée 8"/>
    <w:lvl w:ilvl="0" w:tplc="EF88D08A">
      <w:start w:val="1"/>
      <w:numFmt w:val="upperRoman"/>
      <w:lvlText w:val="%1."/>
      <w:lvlJc w:val="left"/>
      <w:pPr>
        <w:ind w:left="720" w:firstLine="0"/>
      </w:pPr>
    </w:lvl>
    <w:lvl w:ilvl="1" w:tplc="FAA2AC40">
      <w:start w:val="1"/>
      <w:numFmt w:val="lowerLetter"/>
      <w:lvlText w:val="%2."/>
      <w:lvlJc w:val="left"/>
      <w:pPr>
        <w:ind w:left="1440" w:firstLine="0"/>
      </w:pPr>
    </w:lvl>
    <w:lvl w:ilvl="2" w:tplc="A6AEFB42">
      <w:start w:val="1"/>
      <w:numFmt w:val="lowerRoman"/>
      <w:lvlText w:val="%3."/>
      <w:lvlJc w:val="right"/>
      <w:pPr>
        <w:ind w:left="2340" w:firstLine="0"/>
      </w:pPr>
    </w:lvl>
    <w:lvl w:ilvl="3" w:tplc="9F5633BE">
      <w:start w:val="1"/>
      <w:numFmt w:val="decimal"/>
      <w:lvlText w:val="%4."/>
      <w:lvlJc w:val="left"/>
      <w:pPr>
        <w:ind w:left="2880" w:firstLine="0"/>
      </w:pPr>
    </w:lvl>
    <w:lvl w:ilvl="4" w:tplc="90DCACFA">
      <w:start w:val="1"/>
      <w:numFmt w:val="lowerLetter"/>
      <w:lvlText w:val="%5."/>
      <w:lvlJc w:val="left"/>
      <w:pPr>
        <w:ind w:left="3600" w:firstLine="0"/>
      </w:pPr>
    </w:lvl>
    <w:lvl w:ilvl="5" w:tplc="86AA9918">
      <w:start w:val="1"/>
      <w:numFmt w:val="lowerRoman"/>
      <w:lvlText w:val="%6."/>
      <w:lvlJc w:val="right"/>
      <w:pPr>
        <w:ind w:left="4500" w:firstLine="0"/>
      </w:pPr>
    </w:lvl>
    <w:lvl w:ilvl="6" w:tplc="BEEAB226">
      <w:start w:val="1"/>
      <w:numFmt w:val="decimal"/>
      <w:lvlText w:val="%7."/>
      <w:lvlJc w:val="left"/>
      <w:pPr>
        <w:ind w:left="5040" w:firstLine="0"/>
      </w:pPr>
    </w:lvl>
    <w:lvl w:ilvl="7" w:tplc="E7042604">
      <w:start w:val="1"/>
      <w:numFmt w:val="lowerLetter"/>
      <w:lvlText w:val="%8."/>
      <w:lvlJc w:val="left"/>
      <w:pPr>
        <w:ind w:left="5760" w:firstLine="0"/>
      </w:pPr>
    </w:lvl>
    <w:lvl w:ilvl="8" w:tplc="DD08F4B6">
      <w:start w:val="1"/>
      <w:numFmt w:val="lowerRoman"/>
      <w:lvlText w:val="%9."/>
      <w:lvlJc w:val="right"/>
      <w:pPr>
        <w:ind w:left="6660" w:firstLine="0"/>
      </w:pPr>
    </w:lvl>
  </w:abstractNum>
  <w:abstractNum w:abstractNumId="7" w15:restartNumberingAfterBreak="0">
    <w:nsid w:val="0A033CF9"/>
    <w:multiLevelType w:val="hybridMultilevel"/>
    <w:tmpl w:val="BE2E7250"/>
    <w:name w:val="Liste numérotée 47"/>
    <w:lvl w:ilvl="0" w:tplc="C4F8E19E">
      <w:start w:val="1"/>
      <w:numFmt w:val="decimal"/>
      <w:lvlText w:val="%1."/>
      <w:lvlJc w:val="left"/>
      <w:pPr>
        <w:ind w:left="360" w:firstLine="0"/>
      </w:pPr>
    </w:lvl>
    <w:lvl w:ilvl="1" w:tplc="E7761ED4">
      <w:numFmt w:val="bullet"/>
      <w:lvlText w:val="o"/>
      <w:lvlJc w:val="left"/>
      <w:pPr>
        <w:ind w:left="1080" w:firstLine="0"/>
      </w:pPr>
      <w:rPr>
        <w:rFonts w:ascii="Courier New" w:hAnsi="Courier New" w:cs="Courier New"/>
      </w:rPr>
    </w:lvl>
    <w:lvl w:ilvl="2" w:tplc="FDC86620">
      <w:numFmt w:val="bullet"/>
      <w:lvlText w:val=""/>
      <w:lvlJc w:val="left"/>
      <w:pPr>
        <w:ind w:left="1800" w:firstLine="0"/>
      </w:pPr>
      <w:rPr>
        <w:rFonts w:ascii="Wingdings" w:eastAsia="Wingdings" w:hAnsi="Wingdings" w:cs="Wingdings"/>
      </w:rPr>
    </w:lvl>
    <w:lvl w:ilvl="3" w:tplc="568A6A06">
      <w:numFmt w:val="bullet"/>
      <w:lvlText w:val=""/>
      <w:lvlJc w:val="left"/>
      <w:pPr>
        <w:ind w:left="2520" w:firstLine="0"/>
      </w:pPr>
      <w:rPr>
        <w:rFonts w:ascii="Symbol" w:hAnsi="Symbol"/>
      </w:rPr>
    </w:lvl>
    <w:lvl w:ilvl="4" w:tplc="F0D847B8">
      <w:numFmt w:val="bullet"/>
      <w:lvlText w:val="o"/>
      <w:lvlJc w:val="left"/>
      <w:pPr>
        <w:ind w:left="3240" w:firstLine="0"/>
      </w:pPr>
      <w:rPr>
        <w:rFonts w:ascii="Courier New" w:hAnsi="Courier New" w:cs="Courier New"/>
      </w:rPr>
    </w:lvl>
    <w:lvl w:ilvl="5" w:tplc="C1847586">
      <w:numFmt w:val="bullet"/>
      <w:lvlText w:val=""/>
      <w:lvlJc w:val="left"/>
      <w:pPr>
        <w:ind w:left="3960" w:firstLine="0"/>
      </w:pPr>
      <w:rPr>
        <w:rFonts w:ascii="Wingdings" w:eastAsia="Wingdings" w:hAnsi="Wingdings" w:cs="Wingdings"/>
      </w:rPr>
    </w:lvl>
    <w:lvl w:ilvl="6" w:tplc="0CC2DE24">
      <w:numFmt w:val="bullet"/>
      <w:lvlText w:val=""/>
      <w:lvlJc w:val="left"/>
      <w:pPr>
        <w:ind w:left="4680" w:firstLine="0"/>
      </w:pPr>
      <w:rPr>
        <w:rFonts w:ascii="Symbol" w:hAnsi="Symbol"/>
      </w:rPr>
    </w:lvl>
    <w:lvl w:ilvl="7" w:tplc="8B328E80">
      <w:numFmt w:val="bullet"/>
      <w:lvlText w:val="o"/>
      <w:lvlJc w:val="left"/>
      <w:pPr>
        <w:ind w:left="5400" w:firstLine="0"/>
      </w:pPr>
      <w:rPr>
        <w:rFonts w:ascii="Courier New" w:hAnsi="Courier New" w:cs="Courier New"/>
      </w:rPr>
    </w:lvl>
    <w:lvl w:ilvl="8" w:tplc="45DEC500">
      <w:numFmt w:val="bullet"/>
      <w:lvlText w:val=""/>
      <w:lvlJc w:val="left"/>
      <w:pPr>
        <w:ind w:left="6120" w:firstLine="0"/>
      </w:pPr>
      <w:rPr>
        <w:rFonts w:ascii="Wingdings" w:eastAsia="Wingdings" w:hAnsi="Wingdings" w:cs="Wingdings"/>
      </w:rPr>
    </w:lvl>
  </w:abstractNum>
  <w:abstractNum w:abstractNumId="8" w15:restartNumberingAfterBreak="0">
    <w:nsid w:val="0B94622E"/>
    <w:multiLevelType w:val="hybridMultilevel"/>
    <w:tmpl w:val="A3989BD4"/>
    <w:name w:val="Liste numérotée 43"/>
    <w:lvl w:ilvl="0" w:tplc="BDB08FAA">
      <w:numFmt w:val="bullet"/>
      <w:lvlText w:val="•"/>
      <w:lvlJc w:val="left"/>
      <w:pPr>
        <w:ind w:left="734" w:firstLine="0"/>
      </w:pPr>
      <w:rPr>
        <w:rFonts w:ascii="Arial" w:eastAsia="Arial" w:hAnsi="Arial" w:cs="Arial"/>
        <w:b w:val="0"/>
        <w:color w:val="000000"/>
        <w:sz w:val="20"/>
        <w:szCs w:val="20"/>
        <w:u w:val="none" w:color="000000"/>
        <w:shd w:val="clear" w:color="auto" w:fill="auto"/>
        <w:vertAlign w:val="baseline"/>
      </w:rPr>
    </w:lvl>
    <w:lvl w:ilvl="1" w:tplc="17E27F36">
      <w:numFmt w:val="bullet"/>
      <w:lvlText w:val="o"/>
      <w:lvlJc w:val="left"/>
      <w:pPr>
        <w:ind w:left="1454" w:firstLine="0"/>
      </w:pPr>
      <w:rPr>
        <w:rFonts w:ascii="Segoe UI Symbol" w:eastAsia="Segoe UI Symbol" w:hAnsi="Segoe UI Symbol" w:cs="Segoe UI Symbol"/>
        <w:b w:val="0"/>
        <w:color w:val="000000"/>
        <w:sz w:val="20"/>
        <w:szCs w:val="20"/>
        <w:u w:val="none" w:color="000000"/>
        <w:shd w:val="clear" w:color="auto" w:fill="auto"/>
        <w:vertAlign w:val="baseline"/>
      </w:rPr>
    </w:lvl>
    <w:lvl w:ilvl="2" w:tplc="A5F2BF7A">
      <w:numFmt w:val="bullet"/>
      <w:lvlText w:val="▪"/>
      <w:lvlJc w:val="left"/>
      <w:pPr>
        <w:ind w:left="2174" w:firstLine="0"/>
      </w:pPr>
      <w:rPr>
        <w:rFonts w:ascii="Segoe UI Symbol" w:eastAsia="Segoe UI Symbol" w:hAnsi="Segoe UI Symbol" w:cs="Segoe UI Symbol"/>
        <w:b w:val="0"/>
        <w:color w:val="000000"/>
        <w:sz w:val="20"/>
        <w:szCs w:val="20"/>
        <w:u w:val="none" w:color="000000"/>
        <w:shd w:val="clear" w:color="auto" w:fill="auto"/>
        <w:vertAlign w:val="baseline"/>
      </w:rPr>
    </w:lvl>
    <w:lvl w:ilvl="3" w:tplc="4B6CCA26">
      <w:numFmt w:val="bullet"/>
      <w:lvlText w:val="•"/>
      <w:lvlJc w:val="left"/>
      <w:pPr>
        <w:ind w:left="2894" w:firstLine="0"/>
      </w:pPr>
      <w:rPr>
        <w:rFonts w:ascii="Arial" w:eastAsia="Arial" w:hAnsi="Arial" w:cs="Arial"/>
        <w:b w:val="0"/>
        <w:color w:val="000000"/>
        <w:sz w:val="20"/>
        <w:szCs w:val="20"/>
        <w:u w:val="none" w:color="000000"/>
        <w:shd w:val="clear" w:color="auto" w:fill="auto"/>
        <w:vertAlign w:val="baseline"/>
      </w:rPr>
    </w:lvl>
    <w:lvl w:ilvl="4" w:tplc="9CF84020">
      <w:numFmt w:val="bullet"/>
      <w:lvlText w:val="o"/>
      <w:lvlJc w:val="left"/>
      <w:pPr>
        <w:ind w:left="3614" w:firstLine="0"/>
      </w:pPr>
      <w:rPr>
        <w:rFonts w:ascii="Segoe UI Symbol" w:eastAsia="Segoe UI Symbol" w:hAnsi="Segoe UI Symbol" w:cs="Segoe UI Symbol"/>
        <w:b w:val="0"/>
        <w:color w:val="000000"/>
        <w:sz w:val="20"/>
        <w:szCs w:val="20"/>
        <w:u w:val="none" w:color="000000"/>
        <w:shd w:val="clear" w:color="auto" w:fill="auto"/>
        <w:vertAlign w:val="baseline"/>
      </w:rPr>
    </w:lvl>
    <w:lvl w:ilvl="5" w:tplc="9150109E">
      <w:numFmt w:val="bullet"/>
      <w:lvlText w:val="▪"/>
      <w:lvlJc w:val="left"/>
      <w:pPr>
        <w:ind w:left="4334" w:firstLine="0"/>
      </w:pPr>
      <w:rPr>
        <w:rFonts w:ascii="Segoe UI Symbol" w:eastAsia="Segoe UI Symbol" w:hAnsi="Segoe UI Symbol" w:cs="Segoe UI Symbol"/>
        <w:b w:val="0"/>
        <w:color w:val="000000"/>
        <w:sz w:val="20"/>
        <w:szCs w:val="20"/>
        <w:u w:val="none" w:color="000000"/>
        <w:shd w:val="clear" w:color="auto" w:fill="auto"/>
        <w:vertAlign w:val="baseline"/>
      </w:rPr>
    </w:lvl>
    <w:lvl w:ilvl="6" w:tplc="FB1C143E">
      <w:numFmt w:val="bullet"/>
      <w:lvlText w:val="•"/>
      <w:lvlJc w:val="left"/>
      <w:pPr>
        <w:ind w:left="5054" w:firstLine="0"/>
      </w:pPr>
      <w:rPr>
        <w:rFonts w:ascii="Arial" w:eastAsia="Arial" w:hAnsi="Arial" w:cs="Arial"/>
        <w:b w:val="0"/>
        <w:color w:val="000000"/>
        <w:sz w:val="20"/>
        <w:szCs w:val="20"/>
        <w:u w:val="none" w:color="000000"/>
        <w:shd w:val="clear" w:color="auto" w:fill="auto"/>
        <w:vertAlign w:val="baseline"/>
      </w:rPr>
    </w:lvl>
    <w:lvl w:ilvl="7" w:tplc="D43C9716">
      <w:numFmt w:val="bullet"/>
      <w:lvlText w:val="o"/>
      <w:lvlJc w:val="left"/>
      <w:pPr>
        <w:ind w:left="5774" w:firstLine="0"/>
      </w:pPr>
      <w:rPr>
        <w:rFonts w:ascii="Segoe UI Symbol" w:eastAsia="Segoe UI Symbol" w:hAnsi="Segoe UI Symbol" w:cs="Segoe UI Symbol"/>
        <w:b w:val="0"/>
        <w:color w:val="000000"/>
        <w:sz w:val="20"/>
        <w:szCs w:val="20"/>
        <w:u w:val="none" w:color="000000"/>
        <w:shd w:val="clear" w:color="auto" w:fill="auto"/>
        <w:vertAlign w:val="baseline"/>
      </w:rPr>
    </w:lvl>
    <w:lvl w:ilvl="8" w:tplc="CB02C72E">
      <w:numFmt w:val="bullet"/>
      <w:lvlText w:val="▪"/>
      <w:lvlJc w:val="left"/>
      <w:pPr>
        <w:ind w:left="6494" w:firstLine="0"/>
      </w:pPr>
      <w:rPr>
        <w:rFonts w:ascii="Segoe UI Symbol" w:eastAsia="Segoe UI Symbol" w:hAnsi="Segoe UI Symbol" w:cs="Segoe UI Symbol"/>
        <w:b w:val="0"/>
        <w:color w:val="000000"/>
        <w:sz w:val="20"/>
        <w:szCs w:val="20"/>
        <w:u w:val="none" w:color="000000"/>
        <w:shd w:val="clear" w:color="auto" w:fill="auto"/>
        <w:vertAlign w:val="baseline"/>
      </w:rPr>
    </w:lvl>
  </w:abstractNum>
  <w:abstractNum w:abstractNumId="9" w15:restartNumberingAfterBreak="0">
    <w:nsid w:val="0D4E2CEE"/>
    <w:multiLevelType w:val="hybridMultilevel"/>
    <w:tmpl w:val="C358AB30"/>
    <w:name w:val="Liste numérotée 41"/>
    <w:lvl w:ilvl="0" w:tplc="FADA10B0">
      <w:start w:val="1"/>
      <w:numFmt w:val="upperRoman"/>
      <w:lvlText w:val="%1."/>
      <w:lvlJc w:val="left"/>
      <w:pPr>
        <w:ind w:left="360" w:firstLine="0"/>
      </w:pPr>
    </w:lvl>
    <w:lvl w:ilvl="1" w:tplc="7110DDFC">
      <w:start w:val="1"/>
      <w:numFmt w:val="lowerLetter"/>
      <w:lvlText w:val="%2."/>
      <w:lvlJc w:val="left"/>
      <w:pPr>
        <w:ind w:left="1418" w:firstLine="0"/>
      </w:pPr>
    </w:lvl>
    <w:lvl w:ilvl="2" w:tplc="9266C346">
      <w:start w:val="1"/>
      <w:numFmt w:val="lowerRoman"/>
      <w:lvlText w:val="%3."/>
      <w:lvlJc w:val="right"/>
      <w:pPr>
        <w:ind w:left="1980" w:firstLine="0"/>
      </w:pPr>
    </w:lvl>
    <w:lvl w:ilvl="3" w:tplc="DE922058">
      <w:start w:val="1"/>
      <w:numFmt w:val="decimal"/>
      <w:lvlText w:val="%4."/>
      <w:lvlJc w:val="left"/>
      <w:pPr>
        <w:ind w:left="850" w:firstLine="0"/>
      </w:pPr>
    </w:lvl>
    <w:lvl w:ilvl="4" w:tplc="3DA8BFD8">
      <w:start w:val="1"/>
      <w:numFmt w:val="lowerLetter"/>
      <w:lvlText w:val="%5."/>
      <w:lvlJc w:val="left"/>
      <w:pPr>
        <w:ind w:left="3240" w:firstLine="0"/>
      </w:pPr>
    </w:lvl>
    <w:lvl w:ilvl="5" w:tplc="6A188E14">
      <w:start w:val="1"/>
      <w:numFmt w:val="lowerRoman"/>
      <w:lvlText w:val="%6."/>
      <w:lvlJc w:val="right"/>
      <w:pPr>
        <w:ind w:left="4140" w:firstLine="0"/>
      </w:pPr>
    </w:lvl>
    <w:lvl w:ilvl="6" w:tplc="213ECC62">
      <w:start w:val="1"/>
      <w:numFmt w:val="decimal"/>
      <w:lvlText w:val="%7."/>
      <w:lvlJc w:val="left"/>
      <w:pPr>
        <w:ind w:left="4680" w:firstLine="0"/>
      </w:pPr>
    </w:lvl>
    <w:lvl w:ilvl="7" w:tplc="842A9F1C">
      <w:start w:val="1"/>
      <w:numFmt w:val="lowerLetter"/>
      <w:lvlText w:val="%8."/>
      <w:lvlJc w:val="left"/>
      <w:pPr>
        <w:ind w:left="5400" w:firstLine="0"/>
      </w:pPr>
    </w:lvl>
    <w:lvl w:ilvl="8" w:tplc="7A2079B4">
      <w:start w:val="1"/>
      <w:numFmt w:val="lowerRoman"/>
      <w:lvlText w:val="%9."/>
      <w:lvlJc w:val="right"/>
      <w:pPr>
        <w:ind w:left="6300" w:firstLine="0"/>
      </w:pPr>
    </w:lvl>
  </w:abstractNum>
  <w:abstractNum w:abstractNumId="10" w15:restartNumberingAfterBreak="0">
    <w:nsid w:val="0ED23E4D"/>
    <w:multiLevelType w:val="hybridMultilevel"/>
    <w:tmpl w:val="84148A22"/>
    <w:name w:val="Liste numérotée 63"/>
    <w:lvl w:ilvl="0" w:tplc="D9AC2D18">
      <w:numFmt w:val="bullet"/>
      <w:lvlText w:val=""/>
      <w:lvlJc w:val="left"/>
      <w:pPr>
        <w:ind w:left="426" w:firstLine="0"/>
      </w:pPr>
      <w:rPr>
        <w:rFonts w:ascii="Wingdings" w:hAnsi="Wingdings"/>
      </w:rPr>
    </w:lvl>
    <w:lvl w:ilvl="1" w:tplc="7C288DEC">
      <w:numFmt w:val="bullet"/>
      <w:lvlText w:val="o"/>
      <w:lvlJc w:val="left"/>
      <w:pPr>
        <w:ind w:left="1146" w:firstLine="0"/>
      </w:pPr>
      <w:rPr>
        <w:rFonts w:ascii="Courier New" w:hAnsi="Courier New" w:cs="Courier New"/>
      </w:rPr>
    </w:lvl>
    <w:lvl w:ilvl="2" w:tplc="06BCC350">
      <w:numFmt w:val="bullet"/>
      <w:lvlText w:val=""/>
      <w:lvlJc w:val="left"/>
      <w:pPr>
        <w:ind w:left="1866" w:firstLine="0"/>
      </w:pPr>
      <w:rPr>
        <w:rFonts w:ascii="Wingdings" w:eastAsia="Wingdings" w:hAnsi="Wingdings" w:cs="Wingdings"/>
      </w:rPr>
    </w:lvl>
    <w:lvl w:ilvl="3" w:tplc="4C9C8D6A">
      <w:numFmt w:val="bullet"/>
      <w:lvlText w:val=""/>
      <w:lvlJc w:val="left"/>
      <w:pPr>
        <w:ind w:left="2586" w:firstLine="0"/>
      </w:pPr>
      <w:rPr>
        <w:rFonts w:ascii="Symbol" w:hAnsi="Symbol"/>
      </w:rPr>
    </w:lvl>
    <w:lvl w:ilvl="4" w:tplc="C36C96D8">
      <w:numFmt w:val="bullet"/>
      <w:lvlText w:val="o"/>
      <w:lvlJc w:val="left"/>
      <w:pPr>
        <w:ind w:left="3306" w:firstLine="0"/>
      </w:pPr>
      <w:rPr>
        <w:rFonts w:ascii="Courier New" w:hAnsi="Courier New" w:cs="Courier New"/>
      </w:rPr>
    </w:lvl>
    <w:lvl w:ilvl="5" w:tplc="87B6E30A">
      <w:numFmt w:val="bullet"/>
      <w:lvlText w:val=""/>
      <w:lvlJc w:val="left"/>
      <w:pPr>
        <w:ind w:left="4026" w:firstLine="0"/>
      </w:pPr>
      <w:rPr>
        <w:rFonts w:ascii="Wingdings" w:eastAsia="Wingdings" w:hAnsi="Wingdings" w:cs="Wingdings"/>
      </w:rPr>
    </w:lvl>
    <w:lvl w:ilvl="6" w:tplc="776A9B54">
      <w:numFmt w:val="bullet"/>
      <w:lvlText w:val=""/>
      <w:lvlJc w:val="left"/>
      <w:pPr>
        <w:ind w:left="4746" w:firstLine="0"/>
      </w:pPr>
      <w:rPr>
        <w:rFonts w:ascii="Symbol" w:hAnsi="Symbol"/>
      </w:rPr>
    </w:lvl>
    <w:lvl w:ilvl="7" w:tplc="654EC306">
      <w:numFmt w:val="bullet"/>
      <w:lvlText w:val="o"/>
      <w:lvlJc w:val="left"/>
      <w:pPr>
        <w:ind w:left="5466" w:firstLine="0"/>
      </w:pPr>
      <w:rPr>
        <w:rFonts w:ascii="Courier New" w:hAnsi="Courier New" w:cs="Courier New"/>
      </w:rPr>
    </w:lvl>
    <w:lvl w:ilvl="8" w:tplc="39D298F2">
      <w:numFmt w:val="bullet"/>
      <w:lvlText w:val=""/>
      <w:lvlJc w:val="left"/>
      <w:pPr>
        <w:ind w:left="6186" w:firstLine="0"/>
      </w:pPr>
      <w:rPr>
        <w:rFonts w:ascii="Wingdings" w:eastAsia="Wingdings" w:hAnsi="Wingdings" w:cs="Wingdings"/>
      </w:rPr>
    </w:lvl>
  </w:abstractNum>
  <w:abstractNum w:abstractNumId="11" w15:restartNumberingAfterBreak="0">
    <w:nsid w:val="0FAC5C12"/>
    <w:multiLevelType w:val="hybridMultilevel"/>
    <w:tmpl w:val="B29476B6"/>
    <w:name w:val="Liste numérotée 68"/>
    <w:lvl w:ilvl="0" w:tplc="8496FEEE">
      <w:start w:val="1"/>
      <w:numFmt w:val="decimal"/>
      <w:lvlText w:val="%1."/>
      <w:lvlJc w:val="left"/>
      <w:pPr>
        <w:ind w:left="360" w:firstLine="0"/>
      </w:pPr>
    </w:lvl>
    <w:lvl w:ilvl="1" w:tplc="73E48CC4">
      <w:start w:val="1"/>
      <w:numFmt w:val="lowerLetter"/>
      <w:lvlText w:val="%2."/>
      <w:lvlJc w:val="left"/>
      <w:pPr>
        <w:ind w:left="1080" w:firstLine="0"/>
      </w:pPr>
    </w:lvl>
    <w:lvl w:ilvl="2" w:tplc="A67A0596">
      <w:start w:val="1"/>
      <w:numFmt w:val="lowerRoman"/>
      <w:lvlText w:val="%3."/>
      <w:lvlJc w:val="right"/>
      <w:pPr>
        <w:ind w:left="1980" w:firstLine="0"/>
      </w:pPr>
    </w:lvl>
    <w:lvl w:ilvl="3" w:tplc="ADEA6D70">
      <w:start w:val="1"/>
      <w:numFmt w:val="decimal"/>
      <w:lvlText w:val="%4."/>
      <w:lvlJc w:val="left"/>
      <w:pPr>
        <w:ind w:left="2520" w:firstLine="0"/>
      </w:pPr>
    </w:lvl>
    <w:lvl w:ilvl="4" w:tplc="0540CB82">
      <w:start w:val="1"/>
      <w:numFmt w:val="lowerLetter"/>
      <w:lvlText w:val="%5."/>
      <w:lvlJc w:val="left"/>
      <w:pPr>
        <w:ind w:left="3240" w:firstLine="0"/>
      </w:pPr>
    </w:lvl>
    <w:lvl w:ilvl="5" w:tplc="CA96822C">
      <w:start w:val="1"/>
      <w:numFmt w:val="lowerRoman"/>
      <w:lvlText w:val="%6."/>
      <w:lvlJc w:val="right"/>
      <w:pPr>
        <w:ind w:left="4140" w:firstLine="0"/>
      </w:pPr>
    </w:lvl>
    <w:lvl w:ilvl="6" w:tplc="563EF384">
      <w:start w:val="1"/>
      <w:numFmt w:val="decimal"/>
      <w:lvlText w:val="%7."/>
      <w:lvlJc w:val="left"/>
      <w:pPr>
        <w:ind w:left="4680" w:firstLine="0"/>
      </w:pPr>
    </w:lvl>
    <w:lvl w:ilvl="7" w:tplc="C6C4CCB0">
      <w:start w:val="1"/>
      <w:numFmt w:val="lowerLetter"/>
      <w:lvlText w:val="%8."/>
      <w:lvlJc w:val="left"/>
      <w:pPr>
        <w:ind w:left="5400" w:firstLine="0"/>
      </w:pPr>
    </w:lvl>
    <w:lvl w:ilvl="8" w:tplc="09402F46">
      <w:start w:val="1"/>
      <w:numFmt w:val="lowerRoman"/>
      <w:lvlText w:val="%9."/>
      <w:lvlJc w:val="right"/>
      <w:pPr>
        <w:ind w:left="6300" w:firstLine="0"/>
      </w:pPr>
    </w:lvl>
  </w:abstractNum>
  <w:abstractNum w:abstractNumId="12" w15:restartNumberingAfterBreak="0">
    <w:nsid w:val="145D766F"/>
    <w:multiLevelType w:val="hybridMultilevel"/>
    <w:tmpl w:val="9612B77E"/>
    <w:name w:val="Liste numérotée 23"/>
    <w:lvl w:ilvl="0" w:tplc="09D8E216">
      <w:numFmt w:val="bullet"/>
      <w:lvlText w:val="•"/>
      <w:lvlJc w:val="left"/>
      <w:pPr>
        <w:ind w:left="734" w:firstLine="0"/>
      </w:pPr>
      <w:rPr>
        <w:rFonts w:ascii="Arial" w:eastAsia="Arial" w:hAnsi="Arial" w:cs="Arial"/>
        <w:b w:val="0"/>
        <w:color w:val="000000"/>
        <w:sz w:val="20"/>
        <w:szCs w:val="20"/>
        <w:u w:val="none" w:color="000000"/>
        <w:shd w:val="clear" w:color="auto" w:fill="auto"/>
        <w:vertAlign w:val="baseline"/>
      </w:rPr>
    </w:lvl>
    <w:lvl w:ilvl="1" w:tplc="EFAC4DFE">
      <w:numFmt w:val="bullet"/>
      <w:lvlText w:val="o"/>
      <w:lvlJc w:val="left"/>
      <w:pPr>
        <w:ind w:left="1454" w:firstLine="0"/>
      </w:pPr>
      <w:rPr>
        <w:rFonts w:ascii="Segoe UI Symbol" w:eastAsia="Segoe UI Symbol" w:hAnsi="Segoe UI Symbol" w:cs="Segoe UI Symbol"/>
        <w:b w:val="0"/>
        <w:color w:val="000000"/>
        <w:sz w:val="20"/>
        <w:szCs w:val="20"/>
        <w:u w:val="none" w:color="000000"/>
        <w:shd w:val="clear" w:color="auto" w:fill="auto"/>
        <w:vertAlign w:val="baseline"/>
      </w:rPr>
    </w:lvl>
    <w:lvl w:ilvl="2" w:tplc="87F8D4BC">
      <w:numFmt w:val="bullet"/>
      <w:lvlText w:val="▪"/>
      <w:lvlJc w:val="left"/>
      <w:pPr>
        <w:ind w:left="2174" w:firstLine="0"/>
      </w:pPr>
      <w:rPr>
        <w:rFonts w:ascii="Segoe UI Symbol" w:eastAsia="Segoe UI Symbol" w:hAnsi="Segoe UI Symbol" w:cs="Segoe UI Symbol"/>
        <w:b w:val="0"/>
        <w:color w:val="000000"/>
        <w:sz w:val="20"/>
        <w:szCs w:val="20"/>
        <w:u w:val="none" w:color="000000"/>
        <w:shd w:val="clear" w:color="auto" w:fill="auto"/>
        <w:vertAlign w:val="baseline"/>
      </w:rPr>
    </w:lvl>
    <w:lvl w:ilvl="3" w:tplc="EFBA4308">
      <w:numFmt w:val="bullet"/>
      <w:lvlText w:val="•"/>
      <w:lvlJc w:val="left"/>
      <w:pPr>
        <w:ind w:left="2894" w:firstLine="0"/>
      </w:pPr>
      <w:rPr>
        <w:rFonts w:ascii="Arial" w:eastAsia="Arial" w:hAnsi="Arial" w:cs="Arial"/>
        <w:b w:val="0"/>
        <w:color w:val="000000"/>
        <w:sz w:val="20"/>
        <w:szCs w:val="20"/>
        <w:u w:val="none" w:color="000000"/>
        <w:shd w:val="clear" w:color="auto" w:fill="auto"/>
        <w:vertAlign w:val="baseline"/>
      </w:rPr>
    </w:lvl>
    <w:lvl w:ilvl="4" w:tplc="D5D4B332">
      <w:numFmt w:val="bullet"/>
      <w:lvlText w:val="o"/>
      <w:lvlJc w:val="left"/>
      <w:pPr>
        <w:ind w:left="3614" w:firstLine="0"/>
      </w:pPr>
      <w:rPr>
        <w:rFonts w:ascii="Segoe UI Symbol" w:eastAsia="Segoe UI Symbol" w:hAnsi="Segoe UI Symbol" w:cs="Segoe UI Symbol"/>
        <w:b w:val="0"/>
        <w:color w:val="000000"/>
        <w:sz w:val="20"/>
        <w:szCs w:val="20"/>
        <w:u w:val="none" w:color="000000"/>
        <w:shd w:val="clear" w:color="auto" w:fill="auto"/>
        <w:vertAlign w:val="baseline"/>
      </w:rPr>
    </w:lvl>
    <w:lvl w:ilvl="5" w:tplc="04128F06">
      <w:numFmt w:val="bullet"/>
      <w:lvlText w:val="▪"/>
      <w:lvlJc w:val="left"/>
      <w:pPr>
        <w:ind w:left="4334" w:firstLine="0"/>
      </w:pPr>
      <w:rPr>
        <w:rFonts w:ascii="Segoe UI Symbol" w:eastAsia="Segoe UI Symbol" w:hAnsi="Segoe UI Symbol" w:cs="Segoe UI Symbol"/>
        <w:b w:val="0"/>
        <w:color w:val="000000"/>
        <w:sz w:val="20"/>
        <w:szCs w:val="20"/>
        <w:u w:val="none" w:color="000000"/>
        <w:shd w:val="clear" w:color="auto" w:fill="auto"/>
        <w:vertAlign w:val="baseline"/>
      </w:rPr>
    </w:lvl>
    <w:lvl w:ilvl="6" w:tplc="7CE86C42">
      <w:numFmt w:val="bullet"/>
      <w:lvlText w:val="•"/>
      <w:lvlJc w:val="left"/>
      <w:pPr>
        <w:ind w:left="5054" w:firstLine="0"/>
      </w:pPr>
      <w:rPr>
        <w:rFonts w:ascii="Arial" w:eastAsia="Arial" w:hAnsi="Arial" w:cs="Arial"/>
        <w:b w:val="0"/>
        <w:color w:val="000000"/>
        <w:sz w:val="20"/>
        <w:szCs w:val="20"/>
        <w:u w:val="none" w:color="000000"/>
        <w:shd w:val="clear" w:color="auto" w:fill="auto"/>
        <w:vertAlign w:val="baseline"/>
      </w:rPr>
    </w:lvl>
    <w:lvl w:ilvl="7" w:tplc="7C068A7E">
      <w:numFmt w:val="bullet"/>
      <w:lvlText w:val="o"/>
      <w:lvlJc w:val="left"/>
      <w:pPr>
        <w:ind w:left="5774" w:firstLine="0"/>
      </w:pPr>
      <w:rPr>
        <w:rFonts w:ascii="Segoe UI Symbol" w:eastAsia="Segoe UI Symbol" w:hAnsi="Segoe UI Symbol" w:cs="Segoe UI Symbol"/>
        <w:b w:val="0"/>
        <w:color w:val="000000"/>
        <w:sz w:val="20"/>
        <w:szCs w:val="20"/>
        <w:u w:val="none" w:color="000000"/>
        <w:shd w:val="clear" w:color="auto" w:fill="auto"/>
        <w:vertAlign w:val="baseline"/>
      </w:rPr>
    </w:lvl>
    <w:lvl w:ilvl="8" w:tplc="A2EA6ECE">
      <w:numFmt w:val="bullet"/>
      <w:lvlText w:val="▪"/>
      <w:lvlJc w:val="left"/>
      <w:pPr>
        <w:ind w:left="6494" w:firstLine="0"/>
      </w:pPr>
      <w:rPr>
        <w:rFonts w:ascii="Segoe UI Symbol" w:eastAsia="Segoe UI Symbol" w:hAnsi="Segoe UI Symbol" w:cs="Segoe UI Symbol"/>
        <w:b w:val="0"/>
        <w:color w:val="000000"/>
        <w:sz w:val="20"/>
        <w:szCs w:val="20"/>
        <w:u w:val="none" w:color="000000"/>
        <w:shd w:val="clear" w:color="auto" w:fill="auto"/>
        <w:vertAlign w:val="baseline"/>
      </w:rPr>
    </w:lvl>
  </w:abstractNum>
  <w:abstractNum w:abstractNumId="13" w15:restartNumberingAfterBreak="0">
    <w:nsid w:val="151E5B1D"/>
    <w:multiLevelType w:val="hybridMultilevel"/>
    <w:tmpl w:val="75303EA8"/>
    <w:name w:val="Liste numérotée 25"/>
    <w:lvl w:ilvl="0" w:tplc="04582532">
      <w:numFmt w:val="bullet"/>
      <w:lvlText w:val=""/>
      <w:lvlJc w:val="left"/>
      <w:pPr>
        <w:ind w:left="360" w:firstLine="0"/>
      </w:pPr>
      <w:rPr>
        <w:rFonts w:ascii="Symbol" w:hAnsi="Symbol"/>
        <w:b/>
      </w:rPr>
    </w:lvl>
    <w:lvl w:ilvl="1" w:tplc="745EBFD4">
      <w:numFmt w:val="bullet"/>
      <w:lvlText w:val="o"/>
      <w:lvlJc w:val="left"/>
      <w:pPr>
        <w:ind w:left="1080" w:firstLine="0"/>
      </w:pPr>
      <w:rPr>
        <w:rFonts w:ascii="Courier New" w:hAnsi="Courier New" w:cs="Courier New"/>
      </w:rPr>
    </w:lvl>
    <w:lvl w:ilvl="2" w:tplc="E14A7734">
      <w:numFmt w:val="bullet"/>
      <w:lvlText w:val=""/>
      <w:lvlJc w:val="left"/>
      <w:pPr>
        <w:ind w:left="1800" w:firstLine="0"/>
      </w:pPr>
      <w:rPr>
        <w:rFonts w:ascii="Wingdings" w:eastAsia="Wingdings" w:hAnsi="Wingdings" w:cs="Wingdings"/>
      </w:rPr>
    </w:lvl>
    <w:lvl w:ilvl="3" w:tplc="8E0A8D2A">
      <w:numFmt w:val="bullet"/>
      <w:lvlText w:val=""/>
      <w:lvlJc w:val="left"/>
      <w:pPr>
        <w:ind w:left="2520" w:firstLine="0"/>
      </w:pPr>
      <w:rPr>
        <w:rFonts w:ascii="Symbol" w:hAnsi="Symbol"/>
      </w:rPr>
    </w:lvl>
    <w:lvl w:ilvl="4" w:tplc="F2FA1D6E">
      <w:numFmt w:val="bullet"/>
      <w:lvlText w:val="o"/>
      <w:lvlJc w:val="left"/>
      <w:pPr>
        <w:ind w:left="3240" w:firstLine="0"/>
      </w:pPr>
      <w:rPr>
        <w:rFonts w:ascii="Courier New" w:hAnsi="Courier New" w:cs="Courier New"/>
      </w:rPr>
    </w:lvl>
    <w:lvl w:ilvl="5" w:tplc="8B884D74">
      <w:numFmt w:val="bullet"/>
      <w:lvlText w:val=""/>
      <w:lvlJc w:val="left"/>
      <w:pPr>
        <w:ind w:left="3960" w:firstLine="0"/>
      </w:pPr>
      <w:rPr>
        <w:rFonts w:ascii="Wingdings" w:eastAsia="Wingdings" w:hAnsi="Wingdings" w:cs="Wingdings"/>
      </w:rPr>
    </w:lvl>
    <w:lvl w:ilvl="6" w:tplc="E78A5ECC">
      <w:numFmt w:val="bullet"/>
      <w:lvlText w:val=""/>
      <w:lvlJc w:val="left"/>
      <w:pPr>
        <w:ind w:left="4680" w:firstLine="0"/>
      </w:pPr>
      <w:rPr>
        <w:rFonts w:ascii="Symbol" w:hAnsi="Symbol"/>
      </w:rPr>
    </w:lvl>
    <w:lvl w:ilvl="7" w:tplc="511AA52E">
      <w:numFmt w:val="bullet"/>
      <w:lvlText w:val="o"/>
      <w:lvlJc w:val="left"/>
      <w:pPr>
        <w:ind w:left="5400" w:firstLine="0"/>
      </w:pPr>
      <w:rPr>
        <w:rFonts w:ascii="Courier New" w:hAnsi="Courier New" w:cs="Courier New"/>
      </w:rPr>
    </w:lvl>
    <w:lvl w:ilvl="8" w:tplc="711250B6">
      <w:numFmt w:val="bullet"/>
      <w:lvlText w:val=""/>
      <w:lvlJc w:val="left"/>
      <w:pPr>
        <w:ind w:left="6120" w:firstLine="0"/>
      </w:pPr>
      <w:rPr>
        <w:rFonts w:ascii="Wingdings" w:eastAsia="Wingdings" w:hAnsi="Wingdings" w:cs="Wingdings"/>
      </w:rPr>
    </w:lvl>
  </w:abstractNum>
  <w:abstractNum w:abstractNumId="14" w15:restartNumberingAfterBreak="0">
    <w:nsid w:val="172A5BED"/>
    <w:multiLevelType w:val="hybridMultilevel"/>
    <w:tmpl w:val="D7AA2382"/>
    <w:name w:val="Liste numérotée 4"/>
    <w:lvl w:ilvl="0" w:tplc="7F7665DA">
      <w:start w:val="1"/>
      <w:numFmt w:val="upperRoman"/>
      <w:lvlText w:val="%1-"/>
      <w:lvlJc w:val="left"/>
      <w:pPr>
        <w:ind w:left="360" w:firstLine="0"/>
      </w:pPr>
    </w:lvl>
    <w:lvl w:ilvl="1" w:tplc="F83A5818">
      <w:start w:val="1"/>
      <w:numFmt w:val="lowerLetter"/>
      <w:lvlText w:val="%2."/>
      <w:lvlJc w:val="left"/>
      <w:pPr>
        <w:ind w:left="1080" w:firstLine="0"/>
      </w:pPr>
    </w:lvl>
    <w:lvl w:ilvl="2" w:tplc="0450E682">
      <w:start w:val="1"/>
      <w:numFmt w:val="lowerRoman"/>
      <w:lvlText w:val="%3."/>
      <w:lvlJc w:val="right"/>
      <w:pPr>
        <w:ind w:left="1980" w:firstLine="0"/>
      </w:pPr>
    </w:lvl>
    <w:lvl w:ilvl="3" w:tplc="CF72FB3C">
      <w:start w:val="1"/>
      <w:numFmt w:val="decimal"/>
      <w:lvlText w:val="%4."/>
      <w:lvlJc w:val="left"/>
      <w:pPr>
        <w:ind w:left="2520" w:firstLine="0"/>
      </w:pPr>
    </w:lvl>
    <w:lvl w:ilvl="4" w:tplc="BFD4E310">
      <w:start w:val="1"/>
      <w:numFmt w:val="lowerLetter"/>
      <w:lvlText w:val="%5."/>
      <w:lvlJc w:val="left"/>
      <w:pPr>
        <w:ind w:left="3240" w:firstLine="0"/>
      </w:pPr>
    </w:lvl>
    <w:lvl w:ilvl="5" w:tplc="888CF558">
      <w:start w:val="1"/>
      <w:numFmt w:val="lowerRoman"/>
      <w:lvlText w:val="%6."/>
      <w:lvlJc w:val="right"/>
      <w:pPr>
        <w:ind w:left="4140" w:firstLine="0"/>
      </w:pPr>
    </w:lvl>
    <w:lvl w:ilvl="6" w:tplc="CE88D832">
      <w:start w:val="1"/>
      <w:numFmt w:val="decimal"/>
      <w:lvlText w:val="%7."/>
      <w:lvlJc w:val="left"/>
      <w:pPr>
        <w:ind w:left="4680" w:firstLine="0"/>
      </w:pPr>
    </w:lvl>
    <w:lvl w:ilvl="7" w:tplc="9DFC6B2E">
      <w:start w:val="1"/>
      <w:numFmt w:val="lowerLetter"/>
      <w:lvlText w:val="%8."/>
      <w:lvlJc w:val="left"/>
      <w:pPr>
        <w:ind w:left="5400" w:firstLine="0"/>
      </w:pPr>
    </w:lvl>
    <w:lvl w:ilvl="8" w:tplc="371ECFF0">
      <w:start w:val="1"/>
      <w:numFmt w:val="lowerRoman"/>
      <w:lvlText w:val="%9."/>
      <w:lvlJc w:val="right"/>
      <w:pPr>
        <w:ind w:left="6300" w:firstLine="0"/>
      </w:pPr>
    </w:lvl>
  </w:abstractNum>
  <w:abstractNum w:abstractNumId="15" w15:restartNumberingAfterBreak="0">
    <w:nsid w:val="1732122C"/>
    <w:multiLevelType w:val="hybridMultilevel"/>
    <w:tmpl w:val="8F80A238"/>
    <w:name w:val="Liste numérotée 12"/>
    <w:lvl w:ilvl="0" w:tplc="A6A0B7F8">
      <w:numFmt w:val="bullet"/>
      <w:lvlText w:val="-"/>
      <w:lvlJc w:val="left"/>
      <w:pPr>
        <w:ind w:left="361" w:firstLine="0"/>
      </w:pPr>
      <w:rPr>
        <w:rFonts w:ascii="Times New Roman" w:eastAsia="Times New Roman" w:hAnsi="Times New Roman" w:cs="Times New Roman"/>
        <w:b w:val="0"/>
        <w:color w:val="000000"/>
        <w:sz w:val="24"/>
        <w:szCs w:val="24"/>
        <w:u w:val="none" w:color="000000"/>
        <w:shd w:val="clear" w:color="auto" w:fill="auto"/>
        <w:vertAlign w:val="baseline"/>
      </w:rPr>
    </w:lvl>
    <w:lvl w:ilvl="1" w:tplc="31307584">
      <w:numFmt w:val="bullet"/>
      <w:lvlText w:val="o"/>
      <w:lvlJc w:val="left"/>
      <w:pPr>
        <w:ind w:left="1081" w:firstLine="0"/>
      </w:pPr>
      <w:rPr>
        <w:rFonts w:ascii="Courier New" w:hAnsi="Courier New" w:cs="Courier New"/>
      </w:rPr>
    </w:lvl>
    <w:lvl w:ilvl="2" w:tplc="B8423CB8">
      <w:numFmt w:val="bullet"/>
      <w:lvlText w:val=""/>
      <w:lvlJc w:val="left"/>
      <w:pPr>
        <w:ind w:left="1801" w:firstLine="0"/>
      </w:pPr>
      <w:rPr>
        <w:rFonts w:ascii="Wingdings" w:eastAsia="Wingdings" w:hAnsi="Wingdings" w:cs="Wingdings"/>
      </w:rPr>
    </w:lvl>
    <w:lvl w:ilvl="3" w:tplc="C0C00620">
      <w:numFmt w:val="bullet"/>
      <w:lvlText w:val=""/>
      <w:lvlJc w:val="left"/>
      <w:pPr>
        <w:ind w:left="2521" w:firstLine="0"/>
      </w:pPr>
      <w:rPr>
        <w:rFonts w:ascii="Symbol" w:hAnsi="Symbol"/>
      </w:rPr>
    </w:lvl>
    <w:lvl w:ilvl="4" w:tplc="4F46BC1E">
      <w:numFmt w:val="bullet"/>
      <w:lvlText w:val="o"/>
      <w:lvlJc w:val="left"/>
      <w:pPr>
        <w:ind w:left="3241" w:firstLine="0"/>
      </w:pPr>
      <w:rPr>
        <w:rFonts w:ascii="Courier New" w:hAnsi="Courier New" w:cs="Courier New"/>
      </w:rPr>
    </w:lvl>
    <w:lvl w:ilvl="5" w:tplc="4D367D28">
      <w:numFmt w:val="bullet"/>
      <w:lvlText w:val=""/>
      <w:lvlJc w:val="left"/>
      <w:pPr>
        <w:ind w:left="3961" w:firstLine="0"/>
      </w:pPr>
      <w:rPr>
        <w:rFonts w:ascii="Wingdings" w:eastAsia="Wingdings" w:hAnsi="Wingdings" w:cs="Wingdings"/>
      </w:rPr>
    </w:lvl>
    <w:lvl w:ilvl="6" w:tplc="C820E6D4">
      <w:numFmt w:val="bullet"/>
      <w:lvlText w:val=""/>
      <w:lvlJc w:val="left"/>
      <w:pPr>
        <w:ind w:left="4681" w:firstLine="0"/>
      </w:pPr>
      <w:rPr>
        <w:rFonts w:ascii="Symbol" w:hAnsi="Symbol"/>
      </w:rPr>
    </w:lvl>
    <w:lvl w:ilvl="7" w:tplc="0002AD52">
      <w:numFmt w:val="bullet"/>
      <w:lvlText w:val="o"/>
      <w:lvlJc w:val="left"/>
      <w:pPr>
        <w:ind w:left="5401" w:firstLine="0"/>
      </w:pPr>
      <w:rPr>
        <w:rFonts w:ascii="Courier New" w:hAnsi="Courier New" w:cs="Courier New"/>
      </w:rPr>
    </w:lvl>
    <w:lvl w:ilvl="8" w:tplc="B5C0101E">
      <w:numFmt w:val="bullet"/>
      <w:lvlText w:val=""/>
      <w:lvlJc w:val="left"/>
      <w:pPr>
        <w:ind w:left="6121" w:firstLine="0"/>
      </w:pPr>
      <w:rPr>
        <w:rFonts w:ascii="Wingdings" w:eastAsia="Wingdings" w:hAnsi="Wingdings" w:cs="Wingdings"/>
      </w:rPr>
    </w:lvl>
  </w:abstractNum>
  <w:abstractNum w:abstractNumId="16" w15:restartNumberingAfterBreak="0">
    <w:nsid w:val="17DB5968"/>
    <w:multiLevelType w:val="multilevel"/>
    <w:tmpl w:val="FF620E4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asciiTheme="minorHAnsi" w:eastAsiaTheme="majorEastAsia" w:hAnsiTheme="minorHAnsi" w:cstheme="majorBidi"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86052CB"/>
    <w:multiLevelType w:val="hybridMultilevel"/>
    <w:tmpl w:val="F0EC5198"/>
    <w:name w:val="Liste numérotée 2"/>
    <w:lvl w:ilvl="0" w:tplc="B0B456B0">
      <w:start w:val="1"/>
      <w:numFmt w:val="decimal"/>
      <w:lvlText w:val="%1-"/>
      <w:lvlJc w:val="left"/>
      <w:pPr>
        <w:ind w:left="699" w:firstLine="0"/>
      </w:pPr>
    </w:lvl>
    <w:lvl w:ilvl="1" w:tplc="1780EAD0">
      <w:start w:val="1"/>
      <w:numFmt w:val="lowerLetter"/>
      <w:lvlText w:val="%2."/>
      <w:lvlJc w:val="left"/>
      <w:pPr>
        <w:ind w:left="1419" w:firstLine="0"/>
      </w:pPr>
    </w:lvl>
    <w:lvl w:ilvl="2" w:tplc="D0B076FC">
      <w:start w:val="1"/>
      <w:numFmt w:val="lowerRoman"/>
      <w:lvlText w:val="%3."/>
      <w:lvlJc w:val="right"/>
      <w:pPr>
        <w:ind w:left="2319" w:firstLine="0"/>
      </w:pPr>
    </w:lvl>
    <w:lvl w:ilvl="3" w:tplc="267A89F4">
      <w:start w:val="1"/>
      <w:numFmt w:val="decimal"/>
      <w:lvlText w:val="%4."/>
      <w:lvlJc w:val="left"/>
      <w:pPr>
        <w:ind w:left="2859" w:firstLine="0"/>
      </w:pPr>
    </w:lvl>
    <w:lvl w:ilvl="4" w:tplc="B6C422FE">
      <w:start w:val="1"/>
      <w:numFmt w:val="lowerLetter"/>
      <w:lvlText w:val="%5."/>
      <w:lvlJc w:val="left"/>
      <w:pPr>
        <w:ind w:left="3579" w:firstLine="0"/>
      </w:pPr>
    </w:lvl>
    <w:lvl w:ilvl="5" w:tplc="C0868280">
      <w:start w:val="1"/>
      <w:numFmt w:val="lowerRoman"/>
      <w:lvlText w:val="%6."/>
      <w:lvlJc w:val="right"/>
      <w:pPr>
        <w:ind w:left="4479" w:firstLine="0"/>
      </w:pPr>
    </w:lvl>
    <w:lvl w:ilvl="6" w:tplc="CAA01632">
      <w:start w:val="1"/>
      <w:numFmt w:val="decimal"/>
      <w:lvlText w:val="%7."/>
      <w:lvlJc w:val="left"/>
      <w:pPr>
        <w:ind w:left="5019" w:firstLine="0"/>
      </w:pPr>
    </w:lvl>
    <w:lvl w:ilvl="7" w:tplc="DB584F46">
      <w:start w:val="1"/>
      <w:numFmt w:val="lowerLetter"/>
      <w:lvlText w:val="%8."/>
      <w:lvlJc w:val="left"/>
      <w:pPr>
        <w:ind w:left="5739" w:firstLine="0"/>
      </w:pPr>
    </w:lvl>
    <w:lvl w:ilvl="8" w:tplc="AD82F79A">
      <w:start w:val="1"/>
      <w:numFmt w:val="lowerRoman"/>
      <w:lvlText w:val="%9."/>
      <w:lvlJc w:val="right"/>
      <w:pPr>
        <w:ind w:left="6639" w:firstLine="0"/>
      </w:pPr>
    </w:lvl>
  </w:abstractNum>
  <w:abstractNum w:abstractNumId="18" w15:restartNumberingAfterBreak="0">
    <w:nsid w:val="1A2F4180"/>
    <w:multiLevelType w:val="multilevel"/>
    <w:tmpl w:val="6DD045D8"/>
    <w:name w:val="Liste numérotée 17"/>
    <w:lvl w:ilvl="0">
      <w:start w:val="1"/>
      <w:numFmt w:val="decimal"/>
      <w:lvlText w:val="%1."/>
      <w:lvlJc w:val="left"/>
      <w:pPr>
        <w:ind w:left="360" w:firstLine="0"/>
      </w:pPr>
    </w:lvl>
    <w:lvl w:ilvl="1">
      <w:start w:val="1"/>
      <w:numFmt w:val="decimal"/>
      <w:lvlText w:val="%1.%2"/>
      <w:lvlJc w:val="left"/>
      <w:pPr>
        <w:ind w:left="360" w:firstLine="0"/>
      </w:pPr>
    </w:lvl>
    <w:lvl w:ilvl="2">
      <w:start w:val="1"/>
      <w:numFmt w:val="decimal"/>
      <w:lvlText w:val="%1.%2.%3"/>
      <w:lvlJc w:val="left"/>
      <w:pPr>
        <w:ind w:left="360" w:firstLine="0"/>
      </w:pPr>
    </w:lvl>
    <w:lvl w:ilvl="3">
      <w:start w:val="1"/>
      <w:numFmt w:val="decimal"/>
      <w:lvlText w:val="%1.%2.%3.%4"/>
      <w:lvlJc w:val="left"/>
      <w:pPr>
        <w:ind w:left="360" w:firstLine="0"/>
      </w:pPr>
    </w:lvl>
    <w:lvl w:ilvl="4">
      <w:start w:val="1"/>
      <w:numFmt w:val="decimal"/>
      <w:lvlText w:val="%1.%2.%3.%4.%5"/>
      <w:lvlJc w:val="left"/>
      <w:pPr>
        <w:ind w:left="360" w:firstLine="0"/>
      </w:pPr>
    </w:lvl>
    <w:lvl w:ilvl="5">
      <w:start w:val="1"/>
      <w:numFmt w:val="decimal"/>
      <w:lvlText w:val="%1.%2.%3.%4.%5.%6"/>
      <w:lvlJc w:val="left"/>
      <w:pPr>
        <w:ind w:left="360" w:firstLine="0"/>
      </w:pPr>
    </w:lvl>
    <w:lvl w:ilvl="6">
      <w:start w:val="1"/>
      <w:numFmt w:val="decimal"/>
      <w:lvlText w:val="%1.%2.%3.%4.%5.%6.%7"/>
      <w:lvlJc w:val="left"/>
      <w:pPr>
        <w:ind w:left="360" w:firstLine="0"/>
      </w:pPr>
    </w:lvl>
    <w:lvl w:ilvl="7">
      <w:start w:val="1"/>
      <w:numFmt w:val="decimal"/>
      <w:lvlText w:val="%1.%2.%3.%4.%5.%6.%7.%8"/>
      <w:lvlJc w:val="left"/>
      <w:pPr>
        <w:ind w:left="360" w:firstLine="0"/>
      </w:pPr>
    </w:lvl>
    <w:lvl w:ilvl="8">
      <w:start w:val="1"/>
      <w:numFmt w:val="decimal"/>
      <w:lvlText w:val="%1.%2.%3.%4.%5.%6.%7.%8.%9"/>
      <w:lvlJc w:val="left"/>
      <w:pPr>
        <w:ind w:left="360" w:firstLine="0"/>
      </w:pPr>
    </w:lvl>
  </w:abstractNum>
  <w:abstractNum w:abstractNumId="19" w15:restartNumberingAfterBreak="0">
    <w:nsid w:val="1B3A3D76"/>
    <w:multiLevelType w:val="hybridMultilevel"/>
    <w:tmpl w:val="4CB41DE2"/>
    <w:lvl w:ilvl="0" w:tplc="ACDADCF6">
      <w:start w:val="1"/>
      <w:numFmt w:val="bullet"/>
      <w:lvlText w:val="•"/>
      <w:lvlJc w:val="left"/>
      <w:pPr>
        <w:ind w:left="2266"/>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48240F04">
      <w:start w:val="1"/>
      <w:numFmt w:val="bullet"/>
      <w:lvlText w:val="o"/>
      <w:lvlJc w:val="left"/>
      <w:pPr>
        <w:ind w:left="2976"/>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2" w:tplc="81C4BB82">
      <w:start w:val="1"/>
      <w:numFmt w:val="bullet"/>
      <w:lvlText w:val="▪"/>
      <w:lvlJc w:val="left"/>
      <w:pPr>
        <w:ind w:left="3696"/>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3" w:tplc="183AF2C0">
      <w:start w:val="1"/>
      <w:numFmt w:val="bullet"/>
      <w:lvlText w:val="•"/>
      <w:lvlJc w:val="left"/>
      <w:pPr>
        <w:ind w:left="4416"/>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46524D62">
      <w:start w:val="1"/>
      <w:numFmt w:val="bullet"/>
      <w:lvlText w:val="o"/>
      <w:lvlJc w:val="left"/>
      <w:pPr>
        <w:ind w:left="5136"/>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5" w:tplc="2B6C5498">
      <w:start w:val="1"/>
      <w:numFmt w:val="bullet"/>
      <w:lvlText w:val="▪"/>
      <w:lvlJc w:val="left"/>
      <w:pPr>
        <w:ind w:left="5856"/>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6" w:tplc="DA2EA9F0">
      <w:start w:val="1"/>
      <w:numFmt w:val="bullet"/>
      <w:lvlText w:val="•"/>
      <w:lvlJc w:val="left"/>
      <w:pPr>
        <w:ind w:left="6576"/>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FF621264">
      <w:start w:val="1"/>
      <w:numFmt w:val="bullet"/>
      <w:lvlText w:val="o"/>
      <w:lvlJc w:val="left"/>
      <w:pPr>
        <w:ind w:left="7296"/>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8" w:tplc="F36CFDA4">
      <w:start w:val="1"/>
      <w:numFmt w:val="bullet"/>
      <w:lvlText w:val="▪"/>
      <w:lvlJc w:val="left"/>
      <w:pPr>
        <w:ind w:left="8016"/>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abstractNum>
  <w:abstractNum w:abstractNumId="20" w15:restartNumberingAfterBreak="0">
    <w:nsid w:val="2170710C"/>
    <w:multiLevelType w:val="multilevel"/>
    <w:tmpl w:val="D75C79A2"/>
    <w:name w:val="Liste numérotée 15"/>
    <w:lvl w:ilvl="0">
      <w:start w:val="1"/>
      <w:numFmt w:val="decimal"/>
      <w:lvlText w:val="%1."/>
      <w:lvlJc w:val="left"/>
      <w:pPr>
        <w:ind w:left="360" w:firstLine="0"/>
      </w:pPr>
    </w:lvl>
    <w:lvl w:ilvl="1">
      <w:start w:val="3"/>
      <w:numFmt w:val="decimal"/>
      <w:lvlText w:val="%1.%2"/>
      <w:lvlJc w:val="left"/>
      <w:pPr>
        <w:ind w:left="360" w:firstLine="0"/>
      </w:pPr>
    </w:lvl>
    <w:lvl w:ilvl="2">
      <w:start w:val="1"/>
      <w:numFmt w:val="decimal"/>
      <w:lvlText w:val="%1.%2.%3"/>
      <w:lvlJc w:val="left"/>
      <w:pPr>
        <w:ind w:left="360" w:firstLine="0"/>
      </w:pPr>
    </w:lvl>
    <w:lvl w:ilvl="3">
      <w:start w:val="1"/>
      <w:numFmt w:val="decimal"/>
      <w:lvlText w:val="%1.%2.%3.%4"/>
      <w:lvlJc w:val="left"/>
      <w:pPr>
        <w:ind w:left="360" w:firstLine="0"/>
      </w:pPr>
    </w:lvl>
    <w:lvl w:ilvl="4">
      <w:start w:val="1"/>
      <w:numFmt w:val="decimal"/>
      <w:lvlText w:val="%1.%2.%3.%4.%5"/>
      <w:lvlJc w:val="left"/>
      <w:pPr>
        <w:ind w:left="360" w:firstLine="0"/>
      </w:pPr>
    </w:lvl>
    <w:lvl w:ilvl="5">
      <w:start w:val="1"/>
      <w:numFmt w:val="decimal"/>
      <w:lvlText w:val="%1.%2.%3.%4.%5.%6"/>
      <w:lvlJc w:val="left"/>
      <w:pPr>
        <w:ind w:left="360" w:firstLine="0"/>
      </w:pPr>
    </w:lvl>
    <w:lvl w:ilvl="6">
      <w:start w:val="1"/>
      <w:numFmt w:val="decimal"/>
      <w:lvlText w:val="%1.%2.%3.%4.%5.%6.%7"/>
      <w:lvlJc w:val="left"/>
      <w:pPr>
        <w:ind w:left="360" w:firstLine="0"/>
      </w:pPr>
    </w:lvl>
    <w:lvl w:ilvl="7">
      <w:start w:val="1"/>
      <w:numFmt w:val="decimal"/>
      <w:lvlText w:val="%1.%2.%3.%4.%5.%6.%7.%8"/>
      <w:lvlJc w:val="left"/>
      <w:pPr>
        <w:ind w:left="360" w:firstLine="0"/>
      </w:pPr>
    </w:lvl>
    <w:lvl w:ilvl="8">
      <w:start w:val="1"/>
      <w:numFmt w:val="decimal"/>
      <w:lvlText w:val="%1.%2.%3.%4.%5.%6.%7.%8.%9"/>
      <w:lvlJc w:val="left"/>
      <w:pPr>
        <w:ind w:left="360" w:firstLine="0"/>
      </w:pPr>
    </w:lvl>
  </w:abstractNum>
  <w:abstractNum w:abstractNumId="21" w15:restartNumberingAfterBreak="0">
    <w:nsid w:val="21961EFC"/>
    <w:multiLevelType w:val="hybridMultilevel"/>
    <w:tmpl w:val="D320147C"/>
    <w:name w:val="Liste numérotée 24"/>
    <w:lvl w:ilvl="0" w:tplc="33360672">
      <w:numFmt w:val="bullet"/>
      <w:lvlText w:val=""/>
      <w:lvlJc w:val="left"/>
      <w:pPr>
        <w:ind w:left="360" w:firstLine="0"/>
      </w:pPr>
      <w:rPr>
        <w:rFonts w:ascii="Symbol" w:hAnsi="Symbol"/>
        <w:sz w:val="20"/>
      </w:rPr>
    </w:lvl>
    <w:lvl w:ilvl="1" w:tplc="9A1A6744">
      <w:numFmt w:val="bullet"/>
      <w:lvlText w:val="o"/>
      <w:lvlJc w:val="left"/>
      <w:pPr>
        <w:ind w:left="1080" w:firstLine="0"/>
      </w:pPr>
      <w:rPr>
        <w:rFonts w:ascii="Courier New" w:hAnsi="Courier New"/>
        <w:sz w:val="20"/>
      </w:rPr>
    </w:lvl>
    <w:lvl w:ilvl="2" w:tplc="38D6F0C0">
      <w:numFmt w:val="bullet"/>
      <w:lvlText w:val=""/>
      <w:lvlJc w:val="left"/>
      <w:pPr>
        <w:ind w:left="1800" w:firstLine="0"/>
      </w:pPr>
      <w:rPr>
        <w:rFonts w:ascii="Wingdings" w:eastAsia="Wingdings" w:hAnsi="Wingdings" w:cs="Wingdings"/>
        <w:sz w:val="20"/>
      </w:rPr>
    </w:lvl>
    <w:lvl w:ilvl="3" w:tplc="A7DC3C0A">
      <w:numFmt w:val="bullet"/>
      <w:lvlText w:val=""/>
      <w:lvlJc w:val="left"/>
      <w:pPr>
        <w:ind w:left="2520" w:firstLine="0"/>
      </w:pPr>
      <w:rPr>
        <w:rFonts w:ascii="Wingdings" w:eastAsia="Wingdings" w:hAnsi="Wingdings" w:cs="Wingdings"/>
        <w:sz w:val="20"/>
      </w:rPr>
    </w:lvl>
    <w:lvl w:ilvl="4" w:tplc="B486E4E8">
      <w:numFmt w:val="bullet"/>
      <w:lvlText w:val=""/>
      <w:lvlJc w:val="left"/>
      <w:pPr>
        <w:ind w:left="3240" w:firstLine="0"/>
      </w:pPr>
      <w:rPr>
        <w:rFonts w:ascii="Wingdings" w:eastAsia="Wingdings" w:hAnsi="Wingdings" w:cs="Wingdings"/>
        <w:sz w:val="20"/>
      </w:rPr>
    </w:lvl>
    <w:lvl w:ilvl="5" w:tplc="5A5CFFA6">
      <w:numFmt w:val="bullet"/>
      <w:lvlText w:val=""/>
      <w:lvlJc w:val="left"/>
      <w:pPr>
        <w:ind w:left="3960" w:firstLine="0"/>
      </w:pPr>
      <w:rPr>
        <w:rFonts w:ascii="Wingdings" w:eastAsia="Wingdings" w:hAnsi="Wingdings" w:cs="Wingdings"/>
        <w:sz w:val="20"/>
      </w:rPr>
    </w:lvl>
    <w:lvl w:ilvl="6" w:tplc="0BAAECEE">
      <w:numFmt w:val="bullet"/>
      <w:lvlText w:val=""/>
      <w:lvlJc w:val="left"/>
      <w:pPr>
        <w:ind w:left="4680" w:firstLine="0"/>
      </w:pPr>
      <w:rPr>
        <w:rFonts w:ascii="Wingdings" w:eastAsia="Wingdings" w:hAnsi="Wingdings" w:cs="Wingdings"/>
        <w:sz w:val="20"/>
      </w:rPr>
    </w:lvl>
    <w:lvl w:ilvl="7" w:tplc="298428CE">
      <w:numFmt w:val="bullet"/>
      <w:lvlText w:val=""/>
      <w:lvlJc w:val="left"/>
      <w:pPr>
        <w:ind w:left="5400" w:firstLine="0"/>
      </w:pPr>
      <w:rPr>
        <w:rFonts w:ascii="Wingdings" w:eastAsia="Wingdings" w:hAnsi="Wingdings" w:cs="Wingdings"/>
        <w:sz w:val="20"/>
      </w:rPr>
    </w:lvl>
    <w:lvl w:ilvl="8" w:tplc="D7602FA4">
      <w:numFmt w:val="bullet"/>
      <w:lvlText w:val=""/>
      <w:lvlJc w:val="left"/>
      <w:pPr>
        <w:ind w:left="6120" w:firstLine="0"/>
      </w:pPr>
      <w:rPr>
        <w:rFonts w:ascii="Wingdings" w:eastAsia="Wingdings" w:hAnsi="Wingdings" w:cs="Wingdings"/>
        <w:sz w:val="20"/>
      </w:rPr>
    </w:lvl>
  </w:abstractNum>
  <w:abstractNum w:abstractNumId="22" w15:restartNumberingAfterBreak="0">
    <w:nsid w:val="252F2341"/>
    <w:multiLevelType w:val="hybridMultilevel"/>
    <w:tmpl w:val="80AA6626"/>
    <w:name w:val="Liste numérotée 48"/>
    <w:lvl w:ilvl="0" w:tplc="5CC67C9E">
      <w:numFmt w:val="bullet"/>
      <w:lvlText w:val=""/>
      <w:lvlJc w:val="left"/>
      <w:pPr>
        <w:ind w:left="720" w:firstLine="0"/>
      </w:pPr>
      <w:rPr>
        <w:rFonts w:ascii="Wingdings" w:hAnsi="Wingdings"/>
      </w:rPr>
    </w:lvl>
    <w:lvl w:ilvl="1" w:tplc="50202AFA">
      <w:numFmt w:val="bullet"/>
      <w:lvlText w:val="o"/>
      <w:lvlJc w:val="left"/>
      <w:pPr>
        <w:ind w:left="1440" w:firstLine="0"/>
      </w:pPr>
      <w:rPr>
        <w:rFonts w:ascii="Courier New" w:hAnsi="Courier New" w:cs="Courier New"/>
      </w:rPr>
    </w:lvl>
    <w:lvl w:ilvl="2" w:tplc="19DC8E34">
      <w:numFmt w:val="bullet"/>
      <w:lvlText w:val=""/>
      <w:lvlJc w:val="left"/>
      <w:pPr>
        <w:ind w:left="2160" w:firstLine="0"/>
      </w:pPr>
      <w:rPr>
        <w:rFonts w:ascii="Wingdings" w:eastAsia="Wingdings" w:hAnsi="Wingdings" w:cs="Wingdings"/>
      </w:rPr>
    </w:lvl>
    <w:lvl w:ilvl="3" w:tplc="F51022AE">
      <w:numFmt w:val="bullet"/>
      <w:lvlText w:val=""/>
      <w:lvlJc w:val="left"/>
      <w:pPr>
        <w:ind w:left="2880" w:firstLine="0"/>
      </w:pPr>
      <w:rPr>
        <w:rFonts w:ascii="Symbol" w:hAnsi="Symbol"/>
      </w:rPr>
    </w:lvl>
    <w:lvl w:ilvl="4" w:tplc="F17CD3DE">
      <w:numFmt w:val="bullet"/>
      <w:lvlText w:val="o"/>
      <w:lvlJc w:val="left"/>
      <w:pPr>
        <w:ind w:left="3600" w:firstLine="0"/>
      </w:pPr>
      <w:rPr>
        <w:rFonts w:ascii="Courier New" w:hAnsi="Courier New" w:cs="Courier New"/>
      </w:rPr>
    </w:lvl>
    <w:lvl w:ilvl="5" w:tplc="8338790C">
      <w:numFmt w:val="bullet"/>
      <w:lvlText w:val=""/>
      <w:lvlJc w:val="left"/>
      <w:pPr>
        <w:ind w:left="4320" w:firstLine="0"/>
      </w:pPr>
      <w:rPr>
        <w:rFonts w:ascii="Wingdings" w:eastAsia="Wingdings" w:hAnsi="Wingdings" w:cs="Wingdings"/>
      </w:rPr>
    </w:lvl>
    <w:lvl w:ilvl="6" w:tplc="42FE56C0">
      <w:numFmt w:val="bullet"/>
      <w:lvlText w:val=""/>
      <w:lvlJc w:val="left"/>
      <w:pPr>
        <w:ind w:left="5040" w:firstLine="0"/>
      </w:pPr>
      <w:rPr>
        <w:rFonts w:ascii="Symbol" w:hAnsi="Symbol"/>
      </w:rPr>
    </w:lvl>
    <w:lvl w:ilvl="7" w:tplc="5B5C339C">
      <w:numFmt w:val="bullet"/>
      <w:lvlText w:val="o"/>
      <w:lvlJc w:val="left"/>
      <w:pPr>
        <w:ind w:left="5760" w:firstLine="0"/>
      </w:pPr>
      <w:rPr>
        <w:rFonts w:ascii="Courier New" w:hAnsi="Courier New" w:cs="Courier New"/>
      </w:rPr>
    </w:lvl>
    <w:lvl w:ilvl="8" w:tplc="694E6A7A">
      <w:numFmt w:val="bullet"/>
      <w:lvlText w:val=""/>
      <w:lvlJc w:val="left"/>
      <w:pPr>
        <w:ind w:left="6480" w:firstLine="0"/>
      </w:pPr>
      <w:rPr>
        <w:rFonts w:ascii="Wingdings" w:eastAsia="Wingdings" w:hAnsi="Wingdings" w:cs="Wingdings"/>
      </w:rPr>
    </w:lvl>
  </w:abstractNum>
  <w:abstractNum w:abstractNumId="23" w15:restartNumberingAfterBreak="0">
    <w:nsid w:val="2696127C"/>
    <w:multiLevelType w:val="hybridMultilevel"/>
    <w:tmpl w:val="B7CA478A"/>
    <w:name w:val="Liste numérotée 20"/>
    <w:lvl w:ilvl="0" w:tplc="CA50D2B4">
      <w:numFmt w:val="bullet"/>
      <w:lvlText w:val=""/>
      <w:lvlJc w:val="left"/>
      <w:pPr>
        <w:ind w:left="360" w:firstLine="0"/>
      </w:pPr>
      <w:rPr>
        <w:rFonts w:ascii="Wingdings" w:hAnsi="Wingdings"/>
      </w:rPr>
    </w:lvl>
    <w:lvl w:ilvl="1" w:tplc="F0AEC74A">
      <w:numFmt w:val="bullet"/>
      <w:lvlText w:val="o"/>
      <w:lvlJc w:val="left"/>
      <w:pPr>
        <w:ind w:left="1080" w:firstLine="0"/>
      </w:pPr>
      <w:rPr>
        <w:rFonts w:ascii="Courier New" w:hAnsi="Courier New" w:cs="Courier New"/>
      </w:rPr>
    </w:lvl>
    <w:lvl w:ilvl="2" w:tplc="0728E262">
      <w:numFmt w:val="bullet"/>
      <w:lvlText w:val=""/>
      <w:lvlJc w:val="left"/>
      <w:pPr>
        <w:ind w:left="1800" w:firstLine="0"/>
      </w:pPr>
      <w:rPr>
        <w:rFonts w:ascii="Wingdings" w:eastAsia="Wingdings" w:hAnsi="Wingdings" w:cs="Wingdings"/>
      </w:rPr>
    </w:lvl>
    <w:lvl w:ilvl="3" w:tplc="461CF702">
      <w:numFmt w:val="bullet"/>
      <w:lvlText w:val=""/>
      <w:lvlJc w:val="left"/>
      <w:pPr>
        <w:ind w:left="2520" w:firstLine="0"/>
      </w:pPr>
      <w:rPr>
        <w:rFonts w:ascii="Symbol" w:hAnsi="Symbol"/>
      </w:rPr>
    </w:lvl>
    <w:lvl w:ilvl="4" w:tplc="D3F2991C">
      <w:numFmt w:val="bullet"/>
      <w:lvlText w:val="o"/>
      <w:lvlJc w:val="left"/>
      <w:pPr>
        <w:ind w:left="3240" w:firstLine="0"/>
      </w:pPr>
      <w:rPr>
        <w:rFonts w:ascii="Courier New" w:hAnsi="Courier New" w:cs="Courier New"/>
      </w:rPr>
    </w:lvl>
    <w:lvl w:ilvl="5" w:tplc="3998C5F2">
      <w:numFmt w:val="bullet"/>
      <w:lvlText w:val=""/>
      <w:lvlJc w:val="left"/>
      <w:pPr>
        <w:ind w:left="3960" w:firstLine="0"/>
      </w:pPr>
      <w:rPr>
        <w:rFonts w:ascii="Wingdings" w:eastAsia="Wingdings" w:hAnsi="Wingdings" w:cs="Wingdings"/>
      </w:rPr>
    </w:lvl>
    <w:lvl w:ilvl="6" w:tplc="75607B66">
      <w:numFmt w:val="bullet"/>
      <w:lvlText w:val=""/>
      <w:lvlJc w:val="left"/>
      <w:pPr>
        <w:ind w:left="4680" w:firstLine="0"/>
      </w:pPr>
      <w:rPr>
        <w:rFonts w:ascii="Symbol" w:hAnsi="Symbol"/>
      </w:rPr>
    </w:lvl>
    <w:lvl w:ilvl="7" w:tplc="823CBF34">
      <w:numFmt w:val="bullet"/>
      <w:lvlText w:val="o"/>
      <w:lvlJc w:val="left"/>
      <w:pPr>
        <w:ind w:left="5400" w:firstLine="0"/>
      </w:pPr>
      <w:rPr>
        <w:rFonts w:ascii="Courier New" w:hAnsi="Courier New" w:cs="Courier New"/>
      </w:rPr>
    </w:lvl>
    <w:lvl w:ilvl="8" w:tplc="9D5093A0">
      <w:numFmt w:val="bullet"/>
      <w:lvlText w:val=""/>
      <w:lvlJc w:val="left"/>
      <w:pPr>
        <w:ind w:left="6120" w:firstLine="0"/>
      </w:pPr>
      <w:rPr>
        <w:rFonts w:ascii="Wingdings" w:eastAsia="Wingdings" w:hAnsi="Wingdings" w:cs="Wingdings"/>
      </w:rPr>
    </w:lvl>
  </w:abstractNum>
  <w:abstractNum w:abstractNumId="24" w15:restartNumberingAfterBreak="0">
    <w:nsid w:val="269F695B"/>
    <w:multiLevelType w:val="hybridMultilevel"/>
    <w:tmpl w:val="39DE4B7E"/>
    <w:name w:val="Liste numérotée 22"/>
    <w:lvl w:ilvl="0" w:tplc="A9BAE35A">
      <w:start w:val="1"/>
      <w:numFmt w:val="decimal"/>
      <w:lvlText w:val="%1-"/>
      <w:lvlJc w:val="left"/>
      <w:pPr>
        <w:ind w:left="710" w:firstLine="0"/>
      </w:pPr>
    </w:lvl>
    <w:lvl w:ilvl="1" w:tplc="B600B1E4">
      <w:start w:val="1"/>
      <w:numFmt w:val="lowerLetter"/>
      <w:lvlText w:val="%2."/>
      <w:lvlJc w:val="left"/>
      <w:pPr>
        <w:ind w:left="1430" w:firstLine="0"/>
      </w:pPr>
    </w:lvl>
    <w:lvl w:ilvl="2" w:tplc="10FE548E">
      <w:start w:val="1"/>
      <w:numFmt w:val="lowerRoman"/>
      <w:lvlText w:val="%3."/>
      <w:lvlJc w:val="right"/>
      <w:pPr>
        <w:ind w:left="2330" w:firstLine="0"/>
      </w:pPr>
    </w:lvl>
    <w:lvl w:ilvl="3" w:tplc="5F280938">
      <w:start w:val="1"/>
      <w:numFmt w:val="decimal"/>
      <w:lvlText w:val="%4."/>
      <w:lvlJc w:val="left"/>
      <w:pPr>
        <w:ind w:left="2870" w:firstLine="0"/>
      </w:pPr>
    </w:lvl>
    <w:lvl w:ilvl="4" w:tplc="F9DE854A">
      <w:start w:val="1"/>
      <w:numFmt w:val="lowerLetter"/>
      <w:lvlText w:val="%5."/>
      <w:lvlJc w:val="left"/>
      <w:pPr>
        <w:ind w:left="3590" w:firstLine="0"/>
      </w:pPr>
    </w:lvl>
    <w:lvl w:ilvl="5" w:tplc="EF1E0F24">
      <w:start w:val="1"/>
      <w:numFmt w:val="lowerRoman"/>
      <w:lvlText w:val="%6."/>
      <w:lvlJc w:val="right"/>
      <w:pPr>
        <w:ind w:left="4490" w:firstLine="0"/>
      </w:pPr>
    </w:lvl>
    <w:lvl w:ilvl="6" w:tplc="504288C4">
      <w:start w:val="1"/>
      <w:numFmt w:val="decimal"/>
      <w:lvlText w:val="%7."/>
      <w:lvlJc w:val="left"/>
      <w:pPr>
        <w:ind w:left="5030" w:firstLine="0"/>
      </w:pPr>
    </w:lvl>
    <w:lvl w:ilvl="7" w:tplc="717ADCD4">
      <w:start w:val="1"/>
      <w:numFmt w:val="lowerLetter"/>
      <w:lvlText w:val="%8."/>
      <w:lvlJc w:val="left"/>
      <w:pPr>
        <w:ind w:left="5750" w:firstLine="0"/>
      </w:pPr>
    </w:lvl>
    <w:lvl w:ilvl="8" w:tplc="58BEF87A">
      <w:start w:val="1"/>
      <w:numFmt w:val="lowerRoman"/>
      <w:lvlText w:val="%9."/>
      <w:lvlJc w:val="right"/>
      <w:pPr>
        <w:ind w:left="6650" w:firstLine="0"/>
      </w:pPr>
    </w:lvl>
  </w:abstractNum>
  <w:abstractNum w:abstractNumId="25" w15:restartNumberingAfterBreak="0">
    <w:nsid w:val="26D27825"/>
    <w:multiLevelType w:val="hybridMultilevel"/>
    <w:tmpl w:val="FC920D2A"/>
    <w:name w:val="Liste numérotée 31"/>
    <w:lvl w:ilvl="0" w:tplc="6A3846F2">
      <w:numFmt w:val="bullet"/>
      <w:lvlText w:val=""/>
      <w:lvlJc w:val="left"/>
      <w:pPr>
        <w:ind w:left="360" w:firstLine="0"/>
      </w:pPr>
      <w:rPr>
        <w:rFonts w:ascii="Wingdings" w:hAnsi="Wingdings"/>
      </w:rPr>
    </w:lvl>
    <w:lvl w:ilvl="1" w:tplc="44CCB4AE">
      <w:numFmt w:val="bullet"/>
      <w:lvlText w:val="o"/>
      <w:lvlJc w:val="left"/>
      <w:pPr>
        <w:ind w:left="1080" w:firstLine="0"/>
      </w:pPr>
      <w:rPr>
        <w:rFonts w:ascii="Courier New" w:hAnsi="Courier New" w:cs="Courier New"/>
      </w:rPr>
    </w:lvl>
    <w:lvl w:ilvl="2" w:tplc="073CE304">
      <w:numFmt w:val="bullet"/>
      <w:lvlText w:val=""/>
      <w:lvlJc w:val="left"/>
      <w:pPr>
        <w:ind w:left="1800" w:firstLine="0"/>
      </w:pPr>
      <w:rPr>
        <w:rFonts w:ascii="Wingdings" w:eastAsia="Wingdings" w:hAnsi="Wingdings" w:cs="Wingdings"/>
      </w:rPr>
    </w:lvl>
    <w:lvl w:ilvl="3" w:tplc="9A7E8290">
      <w:numFmt w:val="bullet"/>
      <w:lvlText w:val=""/>
      <w:lvlJc w:val="left"/>
      <w:pPr>
        <w:ind w:left="2520" w:firstLine="0"/>
      </w:pPr>
      <w:rPr>
        <w:rFonts w:ascii="Symbol" w:hAnsi="Symbol"/>
      </w:rPr>
    </w:lvl>
    <w:lvl w:ilvl="4" w:tplc="55503058">
      <w:numFmt w:val="bullet"/>
      <w:lvlText w:val="o"/>
      <w:lvlJc w:val="left"/>
      <w:pPr>
        <w:ind w:left="3240" w:firstLine="0"/>
      </w:pPr>
      <w:rPr>
        <w:rFonts w:ascii="Courier New" w:hAnsi="Courier New" w:cs="Courier New"/>
      </w:rPr>
    </w:lvl>
    <w:lvl w:ilvl="5" w:tplc="09A8BE2A">
      <w:numFmt w:val="bullet"/>
      <w:lvlText w:val=""/>
      <w:lvlJc w:val="left"/>
      <w:pPr>
        <w:ind w:left="3960" w:firstLine="0"/>
      </w:pPr>
      <w:rPr>
        <w:rFonts w:ascii="Wingdings" w:eastAsia="Wingdings" w:hAnsi="Wingdings" w:cs="Wingdings"/>
      </w:rPr>
    </w:lvl>
    <w:lvl w:ilvl="6" w:tplc="FA0C6C0E">
      <w:numFmt w:val="bullet"/>
      <w:lvlText w:val=""/>
      <w:lvlJc w:val="left"/>
      <w:pPr>
        <w:ind w:left="4680" w:firstLine="0"/>
      </w:pPr>
      <w:rPr>
        <w:rFonts w:ascii="Symbol" w:hAnsi="Symbol"/>
      </w:rPr>
    </w:lvl>
    <w:lvl w:ilvl="7" w:tplc="AEF6C3D8">
      <w:numFmt w:val="bullet"/>
      <w:lvlText w:val="o"/>
      <w:lvlJc w:val="left"/>
      <w:pPr>
        <w:ind w:left="5400" w:firstLine="0"/>
      </w:pPr>
      <w:rPr>
        <w:rFonts w:ascii="Courier New" w:hAnsi="Courier New" w:cs="Courier New"/>
      </w:rPr>
    </w:lvl>
    <w:lvl w:ilvl="8" w:tplc="BA62C270">
      <w:numFmt w:val="bullet"/>
      <w:lvlText w:val=""/>
      <w:lvlJc w:val="left"/>
      <w:pPr>
        <w:ind w:left="6120" w:firstLine="0"/>
      </w:pPr>
      <w:rPr>
        <w:rFonts w:ascii="Wingdings" w:eastAsia="Wingdings" w:hAnsi="Wingdings" w:cs="Wingdings"/>
      </w:rPr>
    </w:lvl>
  </w:abstractNum>
  <w:abstractNum w:abstractNumId="26" w15:restartNumberingAfterBreak="0">
    <w:nsid w:val="280F0AA1"/>
    <w:multiLevelType w:val="hybridMultilevel"/>
    <w:tmpl w:val="D3DE83F6"/>
    <w:name w:val="Liste numérotée 38"/>
    <w:lvl w:ilvl="0" w:tplc="0FC20628">
      <w:start w:val="1"/>
      <w:numFmt w:val="decimal"/>
      <w:lvlText w:val="%1."/>
      <w:lvlJc w:val="left"/>
      <w:pPr>
        <w:ind w:left="360" w:firstLine="0"/>
      </w:pPr>
    </w:lvl>
    <w:lvl w:ilvl="1" w:tplc="94F28B16">
      <w:start w:val="1"/>
      <w:numFmt w:val="lowerLetter"/>
      <w:lvlText w:val="%2."/>
      <w:lvlJc w:val="left"/>
      <w:pPr>
        <w:ind w:left="1080" w:firstLine="0"/>
      </w:pPr>
    </w:lvl>
    <w:lvl w:ilvl="2" w:tplc="71CE6306">
      <w:start w:val="1"/>
      <w:numFmt w:val="lowerRoman"/>
      <w:lvlText w:val="%3."/>
      <w:lvlJc w:val="right"/>
      <w:pPr>
        <w:ind w:left="1980" w:firstLine="0"/>
      </w:pPr>
    </w:lvl>
    <w:lvl w:ilvl="3" w:tplc="407C4ABE">
      <w:start w:val="1"/>
      <w:numFmt w:val="decimal"/>
      <w:lvlText w:val="%4."/>
      <w:lvlJc w:val="left"/>
      <w:pPr>
        <w:ind w:left="2520" w:firstLine="0"/>
      </w:pPr>
    </w:lvl>
    <w:lvl w:ilvl="4" w:tplc="C6B221C4">
      <w:start w:val="1"/>
      <w:numFmt w:val="lowerLetter"/>
      <w:lvlText w:val="%5."/>
      <w:lvlJc w:val="left"/>
      <w:pPr>
        <w:ind w:left="3240" w:firstLine="0"/>
      </w:pPr>
    </w:lvl>
    <w:lvl w:ilvl="5" w:tplc="B9DE2AC0">
      <w:start w:val="1"/>
      <w:numFmt w:val="lowerRoman"/>
      <w:lvlText w:val="%6."/>
      <w:lvlJc w:val="right"/>
      <w:pPr>
        <w:ind w:left="4140" w:firstLine="0"/>
      </w:pPr>
    </w:lvl>
    <w:lvl w:ilvl="6" w:tplc="8CE84A8A">
      <w:start w:val="1"/>
      <w:numFmt w:val="decimal"/>
      <w:lvlText w:val="%7."/>
      <w:lvlJc w:val="left"/>
      <w:pPr>
        <w:ind w:left="4680" w:firstLine="0"/>
      </w:pPr>
    </w:lvl>
    <w:lvl w:ilvl="7" w:tplc="151E6868">
      <w:start w:val="1"/>
      <w:numFmt w:val="lowerLetter"/>
      <w:lvlText w:val="%8."/>
      <w:lvlJc w:val="left"/>
      <w:pPr>
        <w:ind w:left="5400" w:firstLine="0"/>
      </w:pPr>
    </w:lvl>
    <w:lvl w:ilvl="8" w:tplc="DCAEBDE0">
      <w:start w:val="1"/>
      <w:numFmt w:val="lowerRoman"/>
      <w:lvlText w:val="%9."/>
      <w:lvlJc w:val="right"/>
      <w:pPr>
        <w:ind w:left="6300" w:firstLine="0"/>
      </w:pPr>
    </w:lvl>
  </w:abstractNum>
  <w:abstractNum w:abstractNumId="27" w15:restartNumberingAfterBreak="0">
    <w:nsid w:val="28E16957"/>
    <w:multiLevelType w:val="hybridMultilevel"/>
    <w:tmpl w:val="D58A8B76"/>
    <w:name w:val="Liste numérotée 29"/>
    <w:lvl w:ilvl="0" w:tplc="B2469768">
      <w:start w:val="1"/>
      <w:numFmt w:val="decimal"/>
      <w:lvlText w:val="%1."/>
      <w:lvlJc w:val="left"/>
      <w:pPr>
        <w:ind w:left="360" w:firstLine="0"/>
      </w:pPr>
    </w:lvl>
    <w:lvl w:ilvl="1" w:tplc="D98080A0">
      <w:start w:val="1"/>
      <w:numFmt w:val="lowerLetter"/>
      <w:lvlText w:val="%2."/>
      <w:lvlJc w:val="left"/>
      <w:pPr>
        <w:ind w:left="1080" w:firstLine="0"/>
      </w:pPr>
    </w:lvl>
    <w:lvl w:ilvl="2" w:tplc="00200E8C">
      <w:start w:val="1"/>
      <w:numFmt w:val="lowerRoman"/>
      <w:lvlText w:val="%3."/>
      <w:lvlJc w:val="right"/>
      <w:pPr>
        <w:ind w:left="1980" w:firstLine="0"/>
      </w:pPr>
    </w:lvl>
    <w:lvl w:ilvl="3" w:tplc="4C5AAF52">
      <w:start w:val="1"/>
      <w:numFmt w:val="decimal"/>
      <w:lvlText w:val="%4."/>
      <w:lvlJc w:val="left"/>
      <w:pPr>
        <w:ind w:left="2520" w:firstLine="0"/>
      </w:pPr>
    </w:lvl>
    <w:lvl w:ilvl="4" w:tplc="50E2421C">
      <w:start w:val="1"/>
      <w:numFmt w:val="lowerLetter"/>
      <w:lvlText w:val="%5."/>
      <w:lvlJc w:val="left"/>
      <w:pPr>
        <w:ind w:left="3240" w:firstLine="0"/>
      </w:pPr>
    </w:lvl>
    <w:lvl w:ilvl="5" w:tplc="8BDE4B9C">
      <w:start w:val="1"/>
      <w:numFmt w:val="lowerRoman"/>
      <w:lvlText w:val="%6."/>
      <w:lvlJc w:val="right"/>
      <w:pPr>
        <w:ind w:left="4140" w:firstLine="0"/>
      </w:pPr>
    </w:lvl>
    <w:lvl w:ilvl="6" w:tplc="0B449A02">
      <w:start w:val="1"/>
      <w:numFmt w:val="decimal"/>
      <w:lvlText w:val="%7."/>
      <w:lvlJc w:val="left"/>
      <w:pPr>
        <w:ind w:left="4680" w:firstLine="0"/>
      </w:pPr>
    </w:lvl>
    <w:lvl w:ilvl="7" w:tplc="E208D3FA">
      <w:start w:val="1"/>
      <w:numFmt w:val="lowerLetter"/>
      <w:lvlText w:val="%8."/>
      <w:lvlJc w:val="left"/>
      <w:pPr>
        <w:ind w:left="5400" w:firstLine="0"/>
      </w:pPr>
    </w:lvl>
    <w:lvl w:ilvl="8" w:tplc="C372A03C">
      <w:start w:val="1"/>
      <w:numFmt w:val="lowerRoman"/>
      <w:lvlText w:val="%9."/>
      <w:lvlJc w:val="right"/>
      <w:pPr>
        <w:ind w:left="6300" w:firstLine="0"/>
      </w:pPr>
    </w:lvl>
  </w:abstractNum>
  <w:abstractNum w:abstractNumId="28" w15:restartNumberingAfterBreak="0">
    <w:nsid w:val="29F967E5"/>
    <w:multiLevelType w:val="hybridMultilevel"/>
    <w:tmpl w:val="13E21BA4"/>
    <w:name w:val="Liste numérotée 27"/>
    <w:lvl w:ilvl="0" w:tplc="E0C8DE06">
      <w:start w:val="1"/>
      <w:numFmt w:val="decimal"/>
      <w:lvlText w:val="%1."/>
      <w:lvlJc w:val="left"/>
      <w:pPr>
        <w:ind w:left="360" w:firstLine="0"/>
      </w:pPr>
    </w:lvl>
    <w:lvl w:ilvl="1" w:tplc="181EAEE4">
      <w:start w:val="1"/>
      <w:numFmt w:val="lowerLetter"/>
      <w:lvlText w:val="%2."/>
      <w:lvlJc w:val="left"/>
      <w:pPr>
        <w:ind w:left="1080" w:firstLine="0"/>
      </w:pPr>
    </w:lvl>
    <w:lvl w:ilvl="2" w:tplc="133C2FC4">
      <w:start w:val="1"/>
      <w:numFmt w:val="lowerRoman"/>
      <w:lvlText w:val="%3."/>
      <w:lvlJc w:val="right"/>
      <w:pPr>
        <w:ind w:left="1980" w:firstLine="0"/>
      </w:pPr>
    </w:lvl>
    <w:lvl w:ilvl="3" w:tplc="F1B65BEA">
      <w:start w:val="1"/>
      <w:numFmt w:val="decimal"/>
      <w:lvlText w:val="%4."/>
      <w:lvlJc w:val="left"/>
      <w:pPr>
        <w:ind w:left="2520" w:firstLine="0"/>
      </w:pPr>
    </w:lvl>
    <w:lvl w:ilvl="4" w:tplc="B04A83DE">
      <w:start w:val="1"/>
      <w:numFmt w:val="lowerLetter"/>
      <w:lvlText w:val="%5."/>
      <w:lvlJc w:val="left"/>
      <w:pPr>
        <w:ind w:left="3240" w:firstLine="0"/>
      </w:pPr>
    </w:lvl>
    <w:lvl w:ilvl="5" w:tplc="79A42D8C">
      <w:start w:val="1"/>
      <w:numFmt w:val="lowerRoman"/>
      <w:lvlText w:val="%6."/>
      <w:lvlJc w:val="right"/>
      <w:pPr>
        <w:ind w:left="4140" w:firstLine="0"/>
      </w:pPr>
    </w:lvl>
    <w:lvl w:ilvl="6" w:tplc="DD0C99A6">
      <w:start w:val="1"/>
      <w:numFmt w:val="decimal"/>
      <w:lvlText w:val="%7."/>
      <w:lvlJc w:val="left"/>
      <w:pPr>
        <w:ind w:left="4680" w:firstLine="0"/>
      </w:pPr>
    </w:lvl>
    <w:lvl w:ilvl="7" w:tplc="EFF67AEA">
      <w:start w:val="1"/>
      <w:numFmt w:val="lowerLetter"/>
      <w:lvlText w:val="%8."/>
      <w:lvlJc w:val="left"/>
      <w:pPr>
        <w:ind w:left="5400" w:firstLine="0"/>
      </w:pPr>
    </w:lvl>
    <w:lvl w:ilvl="8" w:tplc="F2728944">
      <w:start w:val="1"/>
      <w:numFmt w:val="lowerRoman"/>
      <w:lvlText w:val="%9."/>
      <w:lvlJc w:val="right"/>
      <w:pPr>
        <w:ind w:left="6300" w:firstLine="0"/>
      </w:pPr>
    </w:lvl>
  </w:abstractNum>
  <w:abstractNum w:abstractNumId="29" w15:restartNumberingAfterBreak="0">
    <w:nsid w:val="2F84283F"/>
    <w:multiLevelType w:val="hybridMultilevel"/>
    <w:tmpl w:val="680C3482"/>
    <w:name w:val="Liste numérotée 14"/>
    <w:lvl w:ilvl="0" w:tplc="BDBC4844">
      <w:numFmt w:val="bullet"/>
      <w:lvlText w:val=""/>
      <w:lvlJc w:val="left"/>
      <w:pPr>
        <w:ind w:left="360" w:firstLine="0"/>
      </w:pPr>
      <w:rPr>
        <w:rFonts w:ascii="Wingdings" w:hAnsi="Wingdings"/>
      </w:rPr>
    </w:lvl>
    <w:lvl w:ilvl="1" w:tplc="C9EE5CB8">
      <w:start w:val="1"/>
      <w:numFmt w:val="upperRoman"/>
      <w:lvlText w:val="%2."/>
      <w:lvlJc w:val="left"/>
      <w:pPr>
        <w:ind w:left="1080" w:firstLine="0"/>
      </w:pPr>
    </w:lvl>
    <w:lvl w:ilvl="2" w:tplc="6C8CA512">
      <w:start w:val="1"/>
      <w:numFmt w:val="decimal"/>
      <w:lvlText w:val="%3."/>
      <w:lvlJc w:val="left"/>
      <w:pPr>
        <w:ind w:left="1800" w:firstLine="0"/>
      </w:pPr>
    </w:lvl>
    <w:lvl w:ilvl="3" w:tplc="3EAA9520">
      <w:start w:val="1"/>
      <w:numFmt w:val="decimal"/>
      <w:lvlText w:val="%4."/>
      <w:lvlJc w:val="left"/>
      <w:pPr>
        <w:ind w:left="2520" w:firstLine="0"/>
      </w:pPr>
    </w:lvl>
    <w:lvl w:ilvl="4" w:tplc="8290715A">
      <w:start w:val="1"/>
      <w:numFmt w:val="decimal"/>
      <w:lvlText w:val="%5."/>
      <w:lvlJc w:val="left"/>
      <w:pPr>
        <w:ind w:left="3240" w:firstLine="0"/>
      </w:pPr>
    </w:lvl>
    <w:lvl w:ilvl="5" w:tplc="F988824A">
      <w:start w:val="1"/>
      <w:numFmt w:val="decimal"/>
      <w:lvlText w:val="%6."/>
      <w:lvlJc w:val="left"/>
      <w:pPr>
        <w:ind w:left="3960" w:firstLine="0"/>
      </w:pPr>
    </w:lvl>
    <w:lvl w:ilvl="6" w:tplc="D2628124">
      <w:start w:val="1"/>
      <w:numFmt w:val="decimal"/>
      <w:lvlText w:val="%7."/>
      <w:lvlJc w:val="left"/>
      <w:pPr>
        <w:ind w:left="4680" w:firstLine="0"/>
      </w:pPr>
    </w:lvl>
    <w:lvl w:ilvl="7" w:tplc="C10EE4E0">
      <w:start w:val="1"/>
      <w:numFmt w:val="decimal"/>
      <w:lvlText w:val="%8."/>
      <w:lvlJc w:val="left"/>
      <w:pPr>
        <w:ind w:left="5400" w:firstLine="0"/>
      </w:pPr>
    </w:lvl>
    <w:lvl w:ilvl="8" w:tplc="0040E3FE">
      <w:start w:val="1"/>
      <w:numFmt w:val="decimal"/>
      <w:lvlText w:val="%9."/>
      <w:lvlJc w:val="left"/>
      <w:pPr>
        <w:ind w:left="6120" w:firstLine="0"/>
      </w:pPr>
    </w:lvl>
  </w:abstractNum>
  <w:abstractNum w:abstractNumId="30" w15:restartNumberingAfterBreak="0">
    <w:nsid w:val="30766C5D"/>
    <w:multiLevelType w:val="hybridMultilevel"/>
    <w:tmpl w:val="DBE0B474"/>
    <w:name w:val="Liste numérotée 42"/>
    <w:lvl w:ilvl="0" w:tplc="5EE4CBB0">
      <w:numFmt w:val="bullet"/>
      <w:lvlText w:val=""/>
      <w:lvlJc w:val="left"/>
      <w:pPr>
        <w:ind w:left="360" w:firstLine="0"/>
      </w:pPr>
      <w:rPr>
        <w:rFonts w:ascii="Wingdings" w:hAnsi="Wingdings"/>
      </w:rPr>
    </w:lvl>
    <w:lvl w:ilvl="1" w:tplc="9BDCD600">
      <w:numFmt w:val="bullet"/>
      <w:lvlText w:val="o"/>
      <w:lvlJc w:val="left"/>
      <w:pPr>
        <w:ind w:left="1080" w:firstLine="0"/>
      </w:pPr>
      <w:rPr>
        <w:rFonts w:ascii="Courier New" w:hAnsi="Courier New" w:cs="Courier New"/>
      </w:rPr>
    </w:lvl>
    <w:lvl w:ilvl="2" w:tplc="5136E392">
      <w:numFmt w:val="bullet"/>
      <w:lvlText w:val=""/>
      <w:lvlJc w:val="left"/>
      <w:pPr>
        <w:ind w:left="1800" w:firstLine="0"/>
      </w:pPr>
      <w:rPr>
        <w:rFonts w:ascii="Wingdings" w:eastAsia="Wingdings" w:hAnsi="Wingdings" w:cs="Wingdings"/>
      </w:rPr>
    </w:lvl>
    <w:lvl w:ilvl="3" w:tplc="16D8AA34">
      <w:numFmt w:val="bullet"/>
      <w:lvlText w:val=""/>
      <w:lvlJc w:val="left"/>
      <w:pPr>
        <w:ind w:left="2520" w:firstLine="0"/>
      </w:pPr>
      <w:rPr>
        <w:rFonts w:ascii="Symbol" w:hAnsi="Symbol"/>
      </w:rPr>
    </w:lvl>
    <w:lvl w:ilvl="4" w:tplc="222C6836">
      <w:numFmt w:val="bullet"/>
      <w:lvlText w:val="o"/>
      <w:lvlJc w:val="left"/>
      <w:pPr>
        <w:ind w:left="3240" w:firstLine="0"/>
      </w:pPr>
      <w:rPr>
        <w:rFonts w:ascii="Courier New" w:hAnsi="Courier New" w:cs="Courier New"/>
      </w:rPr>
    </w:lvl>
    <w:lvl w:ilvl="5" w:tplc="3BA4887A">
      <w:numFmt w:val="bullet"/>
      <w:lvlText w:val=""/>
      <w:lvlJc w:val="left"/>
      <w:pPr>
        <w:ind w:left="3960" w:firstLine="0"/>
      </w:pPr>
      <w:rPr>
        <w:rFonts w:ascii="Wingdings" w:eastAsia="Wingdings" w:hAnsi="Wingdings" w:cs="Wingdings"/>
      </w:rPr>
    </w:lvl>
    <w:lvl w:ilvl="6" w:tplc="1D00111A">
      <w:numFmt w:val="bullet"/>
      <w:lvlText w:val=""/>
      <w:lvlJc w:val="left"/>
      <w:pPr>
        <w:ind w:left="4680" w:firstLine="0"/>
      </w:pPr>
      <w:rPr>
        <w:rFonts w:ascii="Symbol" w:hAnsi="Symbol"/>
      </w:rPr>
    </w:lvl>
    <w:lvl w:ilvl="7" w:tplc="75CCACCA">
      <w:numFmt w:val="bullet"/>
      <w:lvlText w:val="o"/>
      <w:lvlJc w:val="left"/>
      <w:pPr>
        <w:ind w:left="5400" w:firstLine="0"/>
      </w:pPr>
      <w:rPr>
        <w:rFonts w:ascii="Courier New" w:hAnsi="Courier New" w:cs="Courier New"/>
      </w:rPr>
    </w:lvl>
    <w:lvl w:ilvl="8" w:tplc="338CC940">
      <w:numFmt w:val="bullet"/>
      <w:lvlText w:val=""/>
      <w:lvlJc w:val="left"/>
      <w:pPr>
        <w:ind w:left="6120" w:firstLine="0"/>
      </w:pPr>
      <w:rPr>
        <w:rFonts w:ascii="Wingdings" w:eastAsia="Wingdings" w:hAnsi="Wingdings" w:cs="Wingdings"/>
      </w:rPr>
    </w:lvl>
  </w:abstractNum>
  <w:abstractNum w:abstractNumId="31" w15:restartNumberingAfterBreak="0">
    <w:nsid w:val="32286A3B"/>
    <w:multiLevelType w:val="hybridMultilevel"/>
    <w:tmpl w:val="72E4FBD6"/>
    <w:name w:val="Liste numérotée 49"/>
    <w:lvl w:ilvl="0" w:tplc="C6BA4D54">
      <w:numFmt w:val="bullet"/>
      <w:lvlText w:val=""/>
      <w:lvlJc w:val="left"/>
      <w:pPr>
        <w:ind w:left="0" w:firstLine="0"/>
      </w:pPr>
      <w:rPr>
        <w:rFonts w:ascii="Symbol" w:hAnsi="Symbol"/>
      </w:rPr>
    </w:lvl>
    <w:lvl w:ilvl="1" w:tplc="F7CA9A3C">
      <w:numFmt w:val="bullet"/>
      <w:lvlText w:val="o"/>
      <w:lvlJc w:val="left"/>
      <w:pPr>
        <w:ind w:left="720" w:firstLine="0"/>
      </w:pPr>
      <w:rPr>
        <w:rFonts w:ascii="Courier New" w:hAnsi="Courier New" w:cs="Courier New"/>
      </w:rPr>
    </w:lvl>
    <w:lvl w:ilvl="2" w:tplc="7E4495AC">
      <w:numFmt w:val="bullet"/>
      <w:lvlText w:val=""/>
      <w:lvlJc w:val="left"/>
      <w:pPr>
        <w:ind w:left="1440" w:firstLine="0"/>
      </w:pPr>
      <w:rPr>
        <w:rFonts w:ascii="Wingdings" w:eastAsia="Wingdings" w:hAnsi="Wingdings" w:cs="Wingdings"/>
      </w:rPr>
    </w:lvl>
    <w:lvl w:ilvl="3" w:tplc="7F1245EC">
      <w:numFmt w:val="bullet"/>
      <w:lvlText w:val=""/>
      <w:lvlJc w:val="left"/>
      <w:pPr>
        <w:ind w:left="2160" w:firstLine="0"/>
      </w:pPr>
      <w:rPr>
        <w:rFonts w:ascii="Symbol" w:hAnsi="Symbol"/>
      </w:rPr>
    </w:lvl>
    <w:lvl w:ilvl="4" w:tplc="E4AC3A34">
      <w:numFmt w:val="bullet"/>
      <w:lvlText w:val="o"/>
      <w:lvlJc w:val="left"/>
      <w:pPr>
        <w:ind w:left="2880" w:firstLine="0"/>
      </w:pPr>
      <w:rPr>
        <w:rFonts w:ascii="Courier New" w:hAnsi="Courier New" w:cs="Courier New"/>
      </w:rPr>
    </w:lvl>
    <w:lvl w:ilvl="5" w:tplc="3014F9F6">
      <w:numFmt w:val="bullet"/>
      <w:lvlText w:val=""/>
      <w:lvlJc w:val="left"/>
      <w:pPr>
        <w:ind w:left="3600" w:firstLine="0"/>
      </w:pPr>
      <w:rPr>
        <w:rFonts w:ascii="Wingdings" w:eastAsia="Wingdings" w:hAnsi="Wingdings" w:cs="Wingdings"/>
      </w:rPr>
    </w:lvl>
    <w:lvl w:ilvl="6" w:tplc="14CC5936">
      <w:numFmt w:val="bullet"/>
      <w:lvlText w:val=""/>
      <w:lvlJc w:val="left"/>
      <w:pPr>
        <w:ind w:left="4320" w:firstLine="0"/>
      </w:pPr>
      <w:rPr>
        <w:rFonts w:ascii="Symbol" w:hAnsi="Symbol"/>
      </w:rPr>
    </w:lvl>
    <w:lvl w:ilvl="7" w:tplc="06B0D3B2">
      <w:numFmt w:val="bullet"/>
      <w:lvlText w:val="o"/>
      <w:lvlJc w:val="left"/>
      <w:pPr>
        <w:ind w:left="5040" w:firstLine="0"/>
      </w:pPr>
      <w:rPr>
        <w:rFonts w:ascii="Courier New" w:hAnsi="Courier New" w:cs="Courier New"/>
      </w:rPr>
    </w:lvl>
    <w:lvl w:ilvl="8" w:tplc="ED742272">
      <w:numFmt w:val="bullet"/>
      <w:lvlText w:val=""/>
      <w:lvlJc w:val="left"/>
      <w:pPr>
        <w:ind w:left="5760" w:firstLine="0"/>
      </w:pPr>
      <w:rPr>
        <w:rFonts w:ascii="Wingdings" w:eastAsia="Wingdings" w:hAnsi="Wingdings" w:cs="Wingdings"/>
      </w:rPr>
    </w:lvl>
  </w:abstractNum>
  <w:abstractNum w:abstractNumId="32" w15:restartNumberingAfterBreak="0">
    <w:nsid w:val="329B0FC4"/>
    <w:multiLevelType w:val="hybridMultilevel"/>
    <w:tmpl w:val="EB469D06"/>
    <w:name w:val="Liste numérotée 51"/>
    <w:lvl w:ilvl="0" w:tplc="69486792">
      <w:numFmt w:val="bullet"/>
      <w:lvlText w:val=""/>
      <w:lvlJc w:val="left"/>
      <w:pPr>
        <w:ind w:left="744" w:firstLine="0"/>
      </w:pPr>
      <w:rPr>
        <w:rFonts w:ascii="Symbol" w:hAnsi="Symbol"/>
      </w:rPr>
    </w:lvl>
    <w:lvl w:ilvl="1" w:tplc="D34A4D4A">
      <w:numFmt w:val="bullet"/>
      <w:lvlText w:val="o"/>
      <w:lvlJc w:val="left"/>
      <w:pPr>
        <w:ind w:left="1464" w:firstLine="0"/>
      </w:pPr>
      <w:rPr>
        <w:rFonts w:ascii="Courier New" w:hAnsi="Courier New" w:cs="Courier New"/>
      </w:rPr>
    </w:lvl>
    <w:lvl w:ilvl="2" w:tplc="67C6B688">
      <w:numFmt w:val="bullet"/>
      <w:lvlText w:val=""/>
      <w:lvlJc w:val="left"/>
      <w:pPr>
        <w:ind w:left="2184" w:firstLine="0"/>
      </w:pPr>
      <w:rPr>
        <w:rFonts w:ascii="Wingdings" w:eastAsia="Wingdings" w:hAnsi="Wingdings" w:cs="Wingdings"/>
      </w:rPr>
    </w:lvl>
    <w:lvl w:ilvl="3" w:tplc="F3A0EA44">
      <w:numFmt w:val="bullet"/>
      <w:lvlText w:val=""/>
      <w:lvlJc w:val="left"/>
      <w:pPr>
        <w:ind w:left="2904" w:firstLine="0"/>
      </w:pPr>
      <w:rPr>
        <w:rFonts w:ascii="Symbol" w:hAnsi="Symbol"/>
      </w:rPr>
    </w:lvl>
    <w:lvl w:ilvl="4" w:tplc="F97E229E">
      <w:numFmt w:val="bullet"/>
      <w:lvlText w:val="o"/>
      <w:lvlJc w:val="left"/>
      <w:pPr>
        <w:ind w:left="3624" w:firstLine="0"/>
      </w:pPr>
      <w:rPr>
        <w:rFonts w:ascii="Courier New" w:hAnsi="Courier New" w:cs="Courier New"/>
      </w:rPr>
    </w:lvl>
    <w:lvl w:ilvl="5" w:tplc="7BBE8924">
      <w:numFmt w:val="bullet"/>
      <w:lvlText w:val=""/>
      <w:lvlJc w:val="left"/>
      <w:pPr>
        <w:ind w:left="4344" w:firstLine="0"/>
      </w:pPr>
      <w:rPr>
        <w:rFonts w:ascii="Wingdings" w:eastAsia="Wingdings" w:hAnsi="Wingdings" w:cs="Wingdings"/>
      </w:rPr>
    </w:lvl>
    <w:lvl w:ilvl="6" w:tplc="91501DB8">
      <w:numFmt w:val="bullet"/>
      <w:lvlText w:val=""/>
      <w:lvlJc w:val="left"/>
      <w:pPr>
        <w:ind w:left="5064" w:firstLine="0"/>
      </w:pPr>
      <w:rPr>
        <w:rFonts w:ascii="Symbol" w:hAnsi="Symbol"/>
      </w:rPr>
    </w:lvl>
    <w:lvl w:ilvl="7" w:tplc="60CCD160">
      <w:numFmt w:val="bullet"/>
      <w:lvlText w:val="o"/>
      <w:lvlJc w:val="left"/>
      <w:pPr>
        <w:ind w:left="5784" w:firstLine="0"/>
      </w:pPr>
      <w:rPr>
        <w:rFonts w:ascii="Courier New" w:hAnsi="Courier New" w:cs="Courier New"/>
      </w:rPr>
    </w:lvl>
    <w:lvl w:ilvl="8" w:tplc="D8085D7C">
      <w:numFmt w:val="bullet"/>
      <w:lvlText w:val=""/>
      <w:lvlJc w:val="left"/>
      <w:pPr>
        <w:ind w:left="6504" w:firstLine="0"/>
      </w:pPr>
      <w:rPr>
        <w:rFonts w:ascii="Wingdings" w:eastAsia="Wingdings" w:hAnsi="Wingdings" w:cs="Wingdings"/>
      </w:rPr>
    </w:lvl>
  </w:abstractNum>
  <w:abstractNum w:abstractNumId="33" w15:restartNumberingAfterBreak="0">
    <w:nsid w:val="33F74CAB"/>
    <w:multiLevelType w:val="hybridMultilevel"/>
    <w:tmpl w:val="F3D2568C"/>
    <w:name w:val="Liste numérotée 33"/>
    <w:lvl w:ilvl="0" w:tplc="D0D632A4">
      <w:numFmt w:val="bullet"/>
      <w:lvlText w:val=""/>
      <w:lvlJc w:val="left"/>
      <w:pPr>
        <w:ind w:left="422" w:firstLine="0"/>
      </w:pPr>
      <w:rPr>
        <w:rFonts w:ascii="Wingdings" w:eastAsia="Wingdings" w:hAnsi="Wingdings" w:cs="Wingdings"/>
      </w:rPr>
    </w:lvl>
    <w:lvl w:ilvl="1" w:tplc="444ECCCC">
      <w:numFmt w:val="bullet"/>
      <w:lvlText w:val="o"/>
      <w:lvlJc w:val="left"/>
      <w:pPr>
        <w:ind w:left="1142" w:firstLine="0"/>
      </w:pPr>
      <w:rPr>
        <w:rFonts w:ascii="Courier New" w:hAnsi="Courier New" w:cs="Courier New"/>
      </w:rPr>
    </w:lvl>
    <w:lvl w:ilvl="2" w:tplc="6742D3A2">
      <w:numFmt w:val="bullet"/>
      <w:lvlText w:val=""/>
      <w:lvlJc w:val="left"/>
      <w:pPr>
        <w:ind w:left="1862" w:firstLine="0"/>
      </w:pPr>
      <w:rPr>
        <w:rFonts w:ascii="Wingdings" w:eastAsia="Wingdings" w:hAnsi="Wingdings" w:cs="Wingdings"/>
      </w:rPr>
    </w:lvl>
    <w:lvl w:ilvl="3" w:tplc="83DC3410">
      <w:numFmt w:val="bullet"/>
      <w:lvlText w:val=""/>
      <w:lvlJc w:val="left"/>
      <w:pPr>
        <w:ind w:left="2582" w:firstLine="0"/>
      </w:pPr>
      <w:rPr>
        <w:rFonts w:ascii="Symbol" w:hAnsi="Symbol"/>
      </w:rPr>
    </w:lvl>
    <w:lvl w:ilvl="4" w:tplc="BD028EF2">
      <w:numFmt w:val="bullet"/>
      <w:lvlText w:val="o"/>
      <w:lvlJc w:val="left"/>
      <w:pPr>
        <w:ind w:left="3302" w:firstLine="0"/>
      </w:pPr>
      <w:rPr>
        <w:rFonts w:ascii="Courier New" w:hAnsi="Courier New" w:cs="Courier New"/>
      </w:rPr>
    </w:lvl>
    <w:lvl w:ilvl="5" w:tplc="5134ACCE">
      <w:numFmt w:val="bullet"/>
      <w:lvlText w:val=""/>
      <w:lvlJc w:val="left"/>
      <w:pPr>
        <w:ind w:left="4022" w:firstLine="0"/>
      </w:pPr>
      <w:rPr>
        <w:rFonts w:ascii="Wingdings" w:eastAsia="Wingdings" w:hAnsi="Wingdings" w:cs="Wingdings"/>
      </w:rPr>
    </w:lvl>
    <w:lvl w:ilvl="6" w:tplc="DD42B138">
      <w:numFmt w:val="bullet"/>
      <w:lvlText w:val=""/>
      <w:lvlJc w:val="left"/>
      <w:pPr>
        <w:ind w:left="4742" w:firstLine="0"/>
      </w:pPr>
      <w:rPr>
        <w:rFonts w:ascii="Symbol" w:hAnsi="Symbol"/>
      </w:rPr>
    </w:lvl>
    <w:lvl w:ilvl="7" w:tplc="292CE16C">
      <w:numFmt w:val="bullet"/>
      <w:lvlText w:val="o"/>
      <w:lvlJc w:val="left"/>
      <w:pPr>
        <w:ind w:left="5462" w:firstLine="0"/>
      </w:pPr>
      <w:rPr>
        <w:rFonts w:ascii="Courier New" w:hAnsi="Courier New" w:cs="Courier New"/>
      </w:rPr>
    </w:lvl>
    <w:lvl w:ilvl="8" w:tplc="AA423FF4">
      <w:numFmt w:val="bullet"/>
      <w:lvlText w:val=""/>
      <w:lvlJc w:val="left"/>
      <w:pPr>
        <w:ind w:left="6182" w:firstLine="0"/>
      </w:pPr>
      <w:rPr>
        <w:rFonts w:ascii="Wingdings" w:eastAsia="Wingdings" w:hAnsi="Wingdings" w:cs="Wingdings"/>
      </w:rPr>
    </w:lvl>
  </w:abstractNum>
  <w:abstractNum w:abstractNumId="34" w15:restartNumberingAfterBreak="0">
    <w:nsid w:val="3B3350BD"/>
    <w:multiLevelType w:val="hybridMultilevel"/>
    <w:tmpl w:val="36B2ACE8"/>
    <w:name w:val="Liste numérotée 28"/>
    <w:lvl w:ilvl="0" w:tplc="AF68C506">
      <w:start w:val="1"/>
      <w:numFmt w:val="decimal"/>
      <w:lvlText w:val="%1."/>
      <w:lvlJc w:val="left"/>
      <w:pPr>
        <w:ind w:left="360" w:firstLine="0"/>
      </w:pPr>
    </w:lvl>
    <w:lvl w:ilvl="1" w:tplc="0F1E44B4">
      <w:start w:val="1"/>
      <w:numFmt w:val="lowerLetter"/>
      <w:lvlText w:val="%2."/>
      <w:lvlJc w:val="left"/>
      <w:pPr>
        <w:ind w:left="1080" w:firstLine="0"/>
      </w:pPr>
    </w:lvl>
    <w:lvl w:ilvl="2" w:tplc="362CAB12">
      <w:start w:val="1"/>
      <w:numFmt w:val="lowerRoman"/>
      <w:lvlText w:val="%3."/>
      <w:lvlJc w:val="right"/>
      <w:pPr>
        <w:ind w:left="1980" w:firstLine="0"/>
      </w:pPr>
    </w:lvl>
    <w:lvl w:ilvl="3" w:tplc="79C04CA6">
      <w:start w:val="1"/>
      <w:numFmt w:val="decimal"/>
      <w:lvlText w:val="%4."/>
      <w:lvlJc w:val="left"/>
      <w:pPr>
        <w:ind w:left="2520" w:firstLine="0"/>
      </w:pPr>
    </w:lvl>
    <w:lvl w:ilvl="4" w:tplc="F83A701C">
      <w:start w:val="1"/>
      <w:numFmt w:val="lowerLetter"/>
      <w:lvlText w:val="%5."/>
      <w:lvlJc w:val="left"/>
      <w:pPr>
        <w:ind w:left="3240" w:firstLine="0"/>
      </w:pPr>
    </w:lvl>
    <w:lvl w:ilvl="5" w:tplc="59A45A7E">
      <w:start w:val="1"/>
      <w:numFmt w:val="lowerRoman"/>
      <w:lvlText w:val="%6."/>
      <w:lvlJc w:val="right"/>
      <w:pPr>
        <w:ind w:left="4140" w:firstLine="0"/>
      </w:pPr>
    </w:lvl>
    <w:lvl w:ilvl="6" w:tplc="E5D4BD04">
      <w:start w:val="1"/>
      <w:numFmt w:val="decimal"/>
      <w:lvlText w:val="%7."/>
      <w:lvlJc w:val="left"/>
      <w:pPr>
        <w:ind w:left="4680" w:firstLine="0"/>
      </w:pPr>
    </w:lvl>
    <w:lvl w:ilvl="7" w:tplc="C4A6CFF4">
      <w:start w:val="1"/>
      <w:numFmt w:val="lowerLetter"/>
      <w:lvlText w:val="%8."/>
      <w:lvlJc w:val="left"/>
      <w:pPr>
        <w:ind w:left="5400" w:firstLine="0"/>
      </w:pPr>
    </w:lvl>
    <w:lvl w:ilvl="8" w:tplc="663C727A">
      <w:start w:val="1"/>
      <w:numFmt w:val="lowerRoman"/>
      <w:lvlText w:val="%9."/>
      <w:lvlJc w:val="right"/>
      <w:pPr>
        <w:ind w:left="6300" w:firstLine="0"/>
      </w:pPr>
    </w:lvl>
  </w:abstractNum>
  <w:abstractNum w:abstractNumId="35" w15:restartNumberingAfterBreak="0">
    <w:nsid w:val="3D1F00AF"/>
    <w:multiLevelType w:val="singleLevel"/>
    <w:tmpl w:val="C914A524"/>
    <w:name w:val="Bullet 70"/>
    <w:lvl w:ilvl="0">
      <w:numFmt w:val="bullet"/>
      <w:lvlText w:val=""/>
      <w:lvlJc w:val="left"/>
      <w:pPr>
        <w:ind w:left="0" w:firstLine="0"/>
      </w:pPr>
      <w:rPr>
        <w:rFonts w:ascii="Wingdings" w:eastAsia="Wingdings" w:hAnsi="Wingdings" w:cs="Wingdings"/>
      </w:rPr>
    </w:lvl>
  </w:abstractNum>
  <w:abstractNum w:abstractNumId="36" w15:restartNumberingAfterBreak="0">
    <w:nsid w:val="3EA21115"/>
    <w:multiLevelType w:val="hybridMultilevel"/>
    <w:tmpl w:val="F0DCB90C"/>
    <w:name w:val="Liste numérotée 40"/>
    <w:lvl w:ilvl="0" w:tplc="71148EBC">
      <w:start w:val="1"/>
      <w:numFmt w:val="decimal"/>
      <w:lvlText w:val="%1."/>
      <w:lvlJc w:val="left"/>
      <w:pPr>
        <w:ind w:left="360" w:firstLine="0"/>
      </w:pPr>
    </w:lvl>
    <w:lvl w:ilvl="1" w:tplc="660EA384">
      <w:start w:val="1"/>
      <w:numFmt w:val="lowerLetter"/>
      <w:lvlText w:val="%2."/>
      <w:lvlJc w:val="left"/>
      <w:pPr>
        <w:ind w:left="1080" w:firstLine="0"/>
      </w:pPr>
    </w:lvl>
    <w:lvl w:ilvl="2" w:tplc="A518FDC4">
      <w:start w:val="1"/>
      <w:numFmt w:val="lowerRoman"/>
      <w:lvlText w:val="%3."/>
      <w:lvlJc w:val="right"/>
      <w:pPr>
        <w:ind w:left="1980" w:firstLine="0"/>
      </w:pPr>
    </w:lvl>
    <w:lvl w:ilvl="3" w:tplc="15780622">
      <w:start w:val="1"/>
      <w:numFmt w:val="decimal"/>
      <w:lvlText w:val="%4."/>
      <w:lvlJc w:val="left"/>
      <w:pPr>
        <w:ind w:left="2520" w:firstLine="0"/>
      </w:pPr>
    </w:lvl>
    <w:lvl w:ilvl="4" w:tplc="89B2E9DE">
      <w:start w:val="1"/>
      <w:numFmt w:val="lowerLetter"/>
      <w:lvlText w:val="%5."/>
      <w:lvlJc w:val="left"/>
      <w:pPr>
        <w:ind w:left="3240" w:firstLine="0"/>
      </w:pPr>
    </w:lvl>
    <w:lvl w:ilvl="5" w:tplc="A14C8180">
      <w:start w:val="1"/>
      <w:numFmt w:val="lowerRoman"/>
      <w:lvlText w:val="%6."/>
      <w:lvlJc w:val="right"/>
      <w:pPr>
        <w:ind w:left="4140" w:firstLine="0"/>
      </w:pPr>
    </w:lvl>
    <w:lvl w:ilvl="6" w:tplc="A1FE01DC">
      <w:start w:val="1"/>
      <w:numFmt w:val="decimal"/>
      <w:lvlText w:val="%7."/>
      <w:lvlJc w:val="left"/>
      <w:pPr>
        <w:ind w:left="4680" w:firstLine="0"/>
      </w:pPr>
    </w:lvl>
    <w:lvl w:ilvl="7" w:tplc="B1883026">
      <w:start w:val="1"/>
      <w:numFmt w:val="lowerLetter"/>
      <w:lvlText w:val="%8."/>
      <w:lvlJc w:val="left"/>
      <w:pPr>
        <w:ind w:left="5400" w:firstLine="0"/>
      </w:pPr>
    </w:lvl>
    <w:lvl w:ilvl="8" w:tplc="99840D6A">
      <w:start w:val="1"/>
      <w:numFmt w:val="lowerRoman"/>
      <w:lvlText w:val="%9."/>
      <w:lvlJc w:val="right"/>
      <w:pPr>
        <w:ind w:left="6300" w:firstLine="0"/>
      </w:pPr>
    </w:lvl>
  </w:abstractNum>
  <w:abstractNum w:abstractNumId="37" w15:restartNumberingAfterBreak="0">
    <w:nsid w:val="3F6A08FA"/>
    <w:multiLevelType w:val="hybridMultilevel"/>
    <w:tmpl w:val="01CC28E8"/>
    <w:name w:val="Liste numérotée 60"/>
    <w:lvl w:ilvl="0" w:tplc="92CE7CBA">
      <w:start w:val="1"/>
      <w:numFmt w:val="upperRoman"/>
      <w:lvlText w:val="%1."/>
      <w:lvlJc w:val="left"/>
      <w:pPr>
        <w:ind w:left="360" w:firstLine="0"/>
      </w:pPr>
    </w:lvl>
    <w:lvl w:ilvl="1" w:tplc="6ED429F2">
      <w:start w:val="1"/>
      <w:numFmt w:val="lowerLetter"/>
      <w:lvlText w:val="%2."/>
      <w:lvlJc w:val="left"/>
      <w:pPr>
        <w:ind w:left="1080" w:firstLine="0"/>
      </w:pPr>
    </w:lvl>
    <w:lvl w:ilvl="2" w:tplc="7478B4D6">
      <w:start w:val="1"/>
      <w:numFmt w:val="lowerRoman"/>
      <w:lvlText w:val="%3."/>
      <w:lvlJc w:val="right"/>
      <w:pPr>
        <w:ind w:left="1980" w:firstLine="0"/>
      </w:pPr>
    </w:lvl>
    <w:lvl w:ilvl="3" w:tplc="2006E8A4">
      <w:start w:val="1"/>
      <w:numFmt w:val="decimal"/>
      <w:lvlText w:val="%4."/>
      <w:lvlJc w:val="left"/>
      <w:pPr>
        <w:ind w:left="2520" w:firstLine="0"/>
      </w:pPr>
    </w:lvl>
    <w:lvl w:ilvl="4" w:tplc="9522B8A8">
      <w:start w:val="1"/>
      <w:numFmt w:val="lowerLetter"/>
      <w:lvlText w:val="%5."/>
      <w:lvlJc w:val="left"/>
      <w:pPr>
        <w:ind w:left="3240" w:firstLine="0"/>
      </w:pPr>
    </w:lvl>
    <w:lvl w:ilvl="5" w:tplc="ADC62ADE">
      <w:start w:val="1"/>
      <w:numFmt w:val="lowerRoman"/>
      <w:lvlText w:val="%6."/>
      <w:lvlJc w:val="right"/>
      <w:pPr>
        <w:ind w:left="4140" w:firstLine="0"/>
      </w:pPr>
    </w:lvl>
    <w:lvl w:ilvl="6" w:tplc="E08E255E">
      <w:start w:val="1"/>
      <w:numFmt w:val="decimal"/>
      <w:lvlText w:val="%7."/>
      <w:lvlJc w:val="left"/>
      <w:pPr>
        <w:ind w:left="4680" w:firstLine="0"/>
      </w:pPr>
    </w:lvl>
    <w:lvl w:ilvl="7" w:tplc="149E324C">
      <w:start w:val="1"/>
      <w:numFmt w:val="lowerLetter"/>
      <w:lvlText w:val="%8."/>
      <w:lvlJc w:val="left"/>
      <w:pPr>
        <w:ind w:left="5400" w:firstLine="0"/>
      </w:pPr>
    </w:lvl>
    <w:lvl w:ilvl="8" w:tplc="EF005118">
      <w:start w:val="1"/>
      <w:numFmt w:val="lowerRoman"/>
      <w:lvlText w:val="%9."/>
      <w:lvlJc w:val="right"/>
      <w:pPr>
        <w:ind w:left="6300" w:firstLine="0"/>
      </w:pPr>
    </w:lvl>
  </w:abstractNum>
  <w:abstractNum w:abstractNumId="38" w15:restartNumberingAfterBreak="0">
    <w:nsid w:val="429624AC"/>
    <w:multiLevelType w:val="hybridMultilevel"/>
    <w:tmpl w:val="2B1EAB54"/>
    <w:name w:val="Liste numérotée 46"/>
    <w:lvl w:ilvl="0" w:tplc="33A225E0">
      <w:numFmt w:val="bullet"/>
      <w:lvlText w:val=""/>
      <w:lvlJc w:val="left"/>
      <w:pPr>
        <w:ind w:left="360" w:firstLine="0"/>
      </w:pPr>
      <w:rPr>
        <w:rFonts w:ascii="Symbol" w:hAnsi="Symbol"/>
      </w:rPr>
    </w:lvl>
    <w:lvl w:ilvl="1" w:tplc="553C66EC">
      <w:numFmt w:val="bullet"/>
      <w:lvlText w:val="o"/>
      <w:lvlJc w:val="left"/>
      <w:pPr>
        <w:ind w:left="1080" w:firstLine="0"/>
      </w:pPr>
      <w:rPr>
        <w:rFonts w:ascii="Courier New" w:hAnsi="Courier New" w:cs="Courier New"/>
      </w:rPr>
    </w:lvl>
    <w:lvl w:ilvl="2" w:tplc="E5429782">
      <w:numFmt w:val="bullet"/>
      <w:lvlText w:val=""/>
      <w:lvlJc w:val="left"/>
      <w:pPr>
        <w:ind w:left="1800" w:firstLine="0"/>
      </w:pPr>
      <w:rPr>
        <w:rFonts w:ascii="Wingdings" w:eastAsia="Wingdings" w:hAnsi="Wingdings" w:cs="Wingdings"/>
      </w:rPr>
    </w:lvl>
    <w:lvl w:ilvl="3" w:tplc="C9FECCE6">
      <w:numFmt w:val="bullet"/>
      <w:lvlText w:val=""/>
      <w:lvlJc w:val="left"/>
      <w:pPr>
        <w:ind w:left="2520" w:firstLine="0"/>
      </w:pPr>
      <w:rPr>
        <w:rFonts w:ascii="Symbol" w:hAnsi="Symbol"/>
      </w:rPr>
    </w:lvl>
    <w:lvl w:ilvl="4" w:tplc="367210F6">
      <w:numFmt w:val="bullet"/>
      <w:lvlText w:val="o"/>
      <w:lvlJc w:val="left"/>
      <w:pPr>
        <w:ind w:left="3240" w:firstLine="0"/>
      </w:pPr>
      <w:rPr>
        <w:rFonts w:ascii="Courier New" w:hAnsi="Courier New" w:cs="Courier New"/>
      </w:rPr>
    </w:lvl>
    <w:lvl w:ilvl="5" w:tplc="2F787C86">
      <w:numFmt w:val="bullet"/>
      <w:lvlText w:val=""/>
      <w:lvlJc w:val="left"/>
      <w:pPr>
        <w:ind w:left="3960" w:firstLine="0"/>
      </w:pPr>
      <w:rPr>
        <w:rFonts w:ascii="Wingdings" w:eastAsia="Wingdings" w:hAnsi="Wingdings" w:cs="Wingdings"/>
      </w:rPr>
    </w:lvl>
    <w:lvl w:ilvl="6" w:tplc="C038C61A">
      <w:numFmt w:val="bullet"/>
      <w:lvlText w:val=""/>
      <w:lvlJc w:val="left"/>
      <w:pPr>
        <w:ind w:left="4680" w:firstLine="0"/>
      </w:pPr>
      <w:rPr>
        <w:rFonts w:ascii="Symbol" w:hAnsi="Symbol"/>
      </w:rPr>
    </w:lvl>
    <w:lvl w:ilvl="7" w:tplc="75942578">
      <w:numFmt w:val="bullet"/>
      <w:lvlText w:val="o"/>
      <w:lvlJc w:val="left"/>
      <w:pPr>
        <w:ind w:left="5400" w:firstLine="0"/>
      </w:pPr>
      <w:rPr>
        <w:rFonts w:ascii="Courier New" w:hAnsi="Courier New" w:cs="Courier New"/>
      </w:rPr>
    </w:lvl>
    <w:lvl w:ilvl="8" w:tplc="F6CC79E0">
      <w:numFmt w:val="bullet"/>
      <w:lvlText w:val=""/>
      <w:lvlJc w:val="left"/>
      <w:pPr>
        <w:ind w:left="6120" w:firstLine="0"/>
      </w:pPr>
      <w:rPr>
        <w:rFonts w:ascii="Wingdings" w:eastAsia="Wingdings" w:hAnsi="Wingdings" w:cs="Wingdings"/>
      </w:rPr>
    </w:lvl>
  </w:abstractNum>
  <w:abstractNum w:abstractNumId="39" w15:restartNumberingAfterBreak="0">
    <w:nsid w:val="441F0BAC"/>
    <w:multiLevelType w:val="multilevel"/>
    <w:tmpl w:val="36F4BB5E"/>
    <w:lvl w:ilvl="0">
      <w:start w:val="1"/>
      <w:numFmt w:val="bullet"/>
      <w:lvlText w:val=""/>
      <w:lvlJc w:val="left"/>
      <w:pPr>
        <w:tabs>
          <w:tab w:val="num" w:pos="720"/>
        </w:tabs>
        <w:ind w:left="720" w:hanging="360"/>
      </w:pPr>
      <w:rPr>
        <w:rFonts w:ascii="Symbol" w:hAnsi="Symbol" w:hint="default"/>
        <w:sz w:val="20"/>
      </w:rPr>
    </w:lvl>
    <w:lvl w:ilvl="1">
      <w:start w:val="1"/>
      <w:numFmt w:val="upperLetter"/>
      <w:lvlText w:val="%2-"/>
      <w:lvlJc w:val="left"/>
      <w:pPr>
        <w:ind w:left="1440" w:hanging="360"/>
      </w:pPr>
      <w:rPr>
        <w:rFonts w:eastAsiaTheme="minorHAnsi"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446479C7"/>
    <w:multiLevelType w:val="hybridMultilevel"/>
    <w:tmpl w:val="243C587A"/>
    <w:name w:val="Liste numérotée 61"/>
    <w:lvl w:ilvl="0" w:tplc="A1F482C2">
      <w:numFmt w:val="bullet"/>
      <w:lvlText w:val=""/>
      <w:lvlJc w:val="left"/>
      <w:pPr>
        <w:ind w:left="360" w:firstLine="0"/>
      </w:pPr>
      <w:rPr>
        <w:rFonts w:ascii="Wingdings" w:hAnsi="Wingdings"/>
      </w:rPr>
    </w:lvl>
    <w:lvl w:ilvl="1" w:tplc="E82C5EE6">
      <w:numFmt w:val="bullet"/>
      <w:lvlText w:val="o"/>
      <w:lvlJc w:val="left"/>
      <w:pPr>
        <w:ind w:left="1080" w:firstLine="0"/>
      </w:pPr>
      <w:rPr>
        <w:rFonts w:ascii="Courier New" w:hAnsi="Courier New" w:cs="Courier New"/>
      </w:rPr>
    </w:lvl>
    <w:lvl w:ilvl="2" w:tplc="3412ECB2">
      <w:numFmt w:val="bullet"/>
      <w:lvlText w:val=""/>
      <w:lvlJc w:val="left"/>
      <w:pPr>
        <w:ind w:left="1800" w:firstLine="0"/>
      </w:pPr>
      <w:rPr>
        <w:rFonts w:ascii="Wingdings" w:eastAsia="Wingdings" w:hAnsi="Wingdings" w:cs="Wingdings"/>
      </w:rPr>
    </w:lvl>
    <w:lvl w:ilvl="3" w:tplc="F5B82B9A">
      <w:numFmt w:val="bullet"/>
      <w:lvlText w:val=""/>
      <w:lvlJc w:val="left"/>
      <w:pPr>
        <w:ind w:left="2520" w:firstLine="0"/>
      </w:pPr>
      <w:rPr>
        <w:rFonts w:ascii="Symbol" w:hAnsi="Symbol"/>
      </w:rPr>
    </w:lvl>
    <w:lvl w:ilvl="4" w:tplc="163097E0">
      <w:numFmt w:val="bullet"/>
      <w:lvlText w:val="o"/>
      <w:lvlJc w:val="left"/>
      <w:pPr>
        <w:ind w:left="3240" w:firstLine="0"/>
      </w:pPr>
      <w:rPr>
        <w:rFonts w:ascii="Courier New" w:hAnsi="Courier New" w:cs="Courier New"/>
      </w:rPr>
    </w:lvl>
    <w:lvl w:ilvl="5" w:tplc="FCF6F4F6">
      <w:numFmt w:val="bullet"/>
      <w:lvlText w:val=""/>
      <w:lvlJc w:val="left"/>
      <w:pPr>
        <w:ind w:left="3960" w:firstLine="0"/>
      </w:pPr>
      <w:rPr>
        <w:rFonts w:ascii="Wingdings" w:eastAsia="Wingdings" w:hAnsi="Wingdings" w:cs="Wingdings"/>
      </w:rPr>
    </w:lvl>
    <w:lvl w:ilvl="6" w:tplc="279E2D0E">
      <w:numFmt w:val="bullet"/>
      <w:lvlText w:val=""/>
      <w:lvlJc w:val="left"/>
      <w:pPr>
        <w:ind w:left="4680" w:firstLine="0"/>
      </w:pPr>
      <w:rPr>
        <w:rFonts w:ascii="Symbol" w:hAnsi="Symbol"/>
      </w:rPr>
    </w:lvl>
    <w:lvl w:ilvl="7" w:tplc="BC5CAE96">
      <w:numFmt w:val="bullet"/>
      <w:lvlText w:val="o"/>
      <w:lvlJc w:val="left"/>
      <w:pPr>
        <w:ind w:left="5400" w:firstLine="0"/>
      </w:pPr>
      <w:rPr>
        <w:rFonts w:ascii="Courier New" w:hAnsi="Courier New" w:cs="Courier New"/>
      </w:rPr>
    </w:lvl>
    <w:lvl w:ilvl="8" w:tplc="3280B79E">
      <w:numFmt w:val="bullet"/>
      <w:lvlText w:val=""/>
      <w:lvlJc w:val="left"/>
      <w:pPr>
        <w:ind w:left="6120" w:firstLine="0"/>
      </w:pPr>
      <w:rPr>
        <w:rFonts w:ascii="Wingdings" w:eastAsia="Wingdings" w:hAnsi="Wingdings" w:cs="Wingdings"/>
      </w:rPr>
    </w:lvl>
  </w:abstractNum>
  <w:abstractNum w:abstractNumId="41" w15:restartNumberingAfterBreak="0">
    <w:nsid w:val="452850B0"/>
    <w:multiLevelType w:val="hybridMultilevel"/>
    <w:tmpl w:val="58C4B5A8"/>
    <w:name w:val="Liste numérotée 3"/>
    <w:lvl w:ilvl="0" w:tplc="8790176A">
      <w:numFmt w:val="bullet"/>
      <w:lvlText w:val=""/>
      <w:lvlJc w:val="left"/>
      <w:pPr>
        <w:ind w:left="360" w:firstLine="0"/>
      </w:pPr>
      <w:rPr>
        <w:rFonts w:ascii="Symbol" w:hAnsi="Symbol"/>
        <w:sz w:val="20"/>
      </w:rPr>
    </w:lvl>
    <w:lvl w:ilvl="1" w:tplc="879CEAFE">
      <w:numFmt w:val="bullet"/>
      <w:lvlText w:val="o"/>
      <w:lvlJc w:val="left"/>
      <w:pPr>
        <w:ind w:left="1080" w:firstLine="0"/>
      </w:pPr>
      <w:rPr>
        <w:rFonts w:ascii="Courier New" w:hAnsi="Courier New"/>
        <w:sz w:val="20"/>
      </w:rPr>
    </w:lvl>
    <w:lvl w:ilvl="2" w:tplc="985CAD4E">
      <w:numFmt w:val="bullet"/>
      <w:lvlText w:val=""/>
      <w:lvlJc w:val="left"/>
      <w:pPr>
        <w:ind w:left="1800" w:firstLine="0"/>
      </w:pPr>
      <w:rPr>
        <w:rFonts w:ascii="Wingdings" w:eastAsia="Wingdings" w:hAnsi="Wingdings" w:cs="Wingdings"/>
        <w:sz w:val="20"/>
      </w:rPr>
    </w:lvl>
    <w:lvl w:ilvl="3" w:tplc="3A0C2796">
      <w:numFmt w:val="bullet"/>
      <w:lvlText w:val=""/>
      <w:lvlJc w:val="left"/>
      <w:pPr>
        <w:ind w:left="2520" w:firstLine="0"/>
      </w:pPr>
      <w:rPr>
        <w:rFonts w:ascii="Wingdings" w:eastAsia="Wingdings" w:hAnsi="Wingdings" w:cs="Wingdings"/>
        <w:sz w:val="20"/>
      </w:rPr>
    </w:lvl>
    <w:lvl w:ilvl="4" w:tplc="04CC71DC">
      <w:numFmt w:val="bullet"/>
      <w:lvlText w:val=""/>
      <w:lvlJc w:val="left"/>
      <w:pPr>
        <w:ind w:left="3240" w:firstLine="0"/>
      </w:pPr>
      <w:rPr>
        <w:rFonts w:ascii="Wingdings" w:eastAsia="Wingdings" w:hAnsi="Wingdings" w:cs="Wingdings"/>
        <w:sz w:val="20"/>
      </w:rPr>
    </w:lvl>
    <w:lvl w:ilvl="5" w:tplc="A504FF5A">
      <w:numFmt w:val="bullet"/>
      <w:lvlText w:val=""/>
      <w:lvlJc w:val="left"/>
      <w:pPr>
        <w:ind w:left="3960" w:firstLine="0"/>
      </w:pPr>
      <w:rPr>
        <w:rFonts w:ascii="Wingdings" w:eastAsia="Wingdings" w:hAnsi="Wingdings" w:cs="Wingdings"/>
        <w:sz w:val="20"/>
      </w:rPr>
    </w:lvl>
    <w:lvl w:ilvl="6" w:tplc="BC546F60">
      <w:numFmt w:val="bullet"/>
      <w:lvlText w:val=""/>
      <w:lvlJc w:val="left"/>
      <w:pPr>
        <w:ind w:left="4680" w:firstLine="0"/>
      </w:pPr>
      <w:rPr>
        <w:rFonts w:ascii="Wingdings" w:eastAsia="Wingdings" w:hAnsi="Wingdings" w:cs="Wingdings"/>
        <w:sz w:val="20"/>
      </w:rPr>
    </w:lvl>
    <w:lvl w:ilvl="7" w:tplc="47F4ADCC">
      <w:numFmt w:val="bullet"/>
      <w:lvlText w:val=""/>
      <w:lvlJc w:val="left"/>
      <w:pPr>
        <w:ind w:left="5400" w:firstLine="0"/>
      </w:pPr>
      <w:rPr>
        <w:rFonts w:ascii="Wingdings" w:eastAsia="Wingdings" w:hAnsi="Wingdings" w:cs="Wingdings"/>
        <w:sz w:val="20"/>
      </w:rPr>
    </w:lvl>
    <w:lvl w:ilvl="8" w:tplc="11821ABE">
      <w:numFmt w:val="bullet"/>
      <w:lvlText w:val=""/>
      <w:lvlJc w:val="left"/>
      <w:pPr>
        <w:ind w:left="6120" w:firstLine="0"/>
      </w:pPr>
      <w:rPr>
        <w:rFonts w:ascii="Wingdings" w:eastAsia="Wingdings" w:hAnsi="Wingdings" w:cs="Wingdings"/>
        <w:sz w:val="20"/>
      </w:rPr>
    </w:lvl>
  </w:abstractNum>
  <w:abstractNum w:abstractNumId="42" w15:restartNumberingAfterBreak="0">
    <w:nsid w:val="469D3211"/>
    <w:multiLevelType w:val="hybridMultilevel"/>
    <w:tmpl w:val="E714778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3" w15:restartNumberingAfterBreak="0">
    <w:nsid w:val="49865614"/>
    <w:multiLevelType w:val="hybridMultilevel"/>
    <w:tmpl w:val="160E7DD8"/>
    <w:name w:val="Liste numérotée 59"/>
    <w:lvl w:ilvl="0" w:tplc="42644E40">
      <w:numFmt w:val="bullet"/>
      <w:lvlText w:val=""/>
      <w:lvlJc w:val="left"/>
      <w:pPr>
        <w:ind w:left="360" w:firstLine="0"/>
      </w:pPr>
      <w:rPr>
        <w:rFonts w:ascii="Symbol" w:hAnsi="Symbol"/>
      </w:rPr>
    </w:lvl>
    <w:lvl w:ilvl="1" w:tplc="4E4291BE">
      <w:numFmt w:val="bullet"/>
      <w:lvlText w:val="o"/>
      <w:lvlJc w:val="left"/>
      <w:pPr>
        <w:ind w:left="1080" w:firstLine="0"/>
      </w:pPr>
      <w:rPr>
        <w:rFonts w:ascii="Courier New" w:hAnsi="Courier New" w:cs="Courier New"/>
      </w:rPr>
    </w:lvl>
    <w:lvl w:ilvl="2" w:tplc="CA8854D2">
      <w:numFmt w:val="bullet"/>
      <w:lvlText w:val=""/>
      <w:lvlJc w:val="left"/>
      <w:pPr>
        <w:ind w:left="1800" w:firstLine="0"/>
      </w:pPr>
      <w:rPr>
        <w:rFonts w:ascii="Wingdings" w:eastAsia="Wingdings" w:hAnsi="Wingdings" w:cs="Wingdings"/>
      </w:rPr>
    </w:lvl>
    <w:lvl w:ilvl="3" w:tplc="95928A7C">
      <w:numFmt w:val="bullet"/>
      <w:lvlText w:val=""/>
      <w:lvlJc w:val="left"/>
      <w:pPr>
        <w:ind w:left="2520" w:firstLine="0"/>
      </w:pPr>
      <w:rPr>
        <w:rFonts w:ascii="Symbol" w:hAnsi="Symbol"/>
      </w:rPr>
    </w:lvl>
    <w:lvl w:ilvl="4" w:tplc="60367370">
      <w:numFmt w:val="bullet"/>
      <w:lvlText w:val="o"/>
      <w:lvlJc w:val="left"/>
      <w:pPr>
        <w:ind w:left="3240" w:firstLine="0"/>
      </w:pPr>
      <w:rPr>
        <w:rFonts w:ascii="Courier New" w:hAnsi="Courier New" w:cs="Courier New"/>
      </w:rPr>
    </w:lvl>
    <w:lvl w:ilvl="5" w:tplc="F2B23BA6">
      <w:numFmt w:val="bullet"/>
      <w:lvlText w:val=""/>
      <w:lvlJc w:val="left"/>
      <w:pPr>
        <w:ind w:left="3960" w:firstLine="0"/>
      </w:pPr>
      <w:rPr>
        <w:rFonts w:ascii="Wingdings" w:eastAsia="Wingdings" w:hAnsi="Wingdings" w:cs="Wingdings"/>
      </w:rPr>
    </w:lvl>
    <w:lvl w:ilvl="6" w:tplc="C6682AF8">
      <w:numFmt w:val="bullet"/>
      <w:lvlText w:val=""/>
      <w:lvlJc w:val="left"/>
      <w:pPr>
        <w:ind w:left="4680" w:firstLine="0"/>
      </w:pPr>
      <w:rPr>
        <w:rFonts w:ascii="Symbol" w:hAnsi="Symbol"/>
      </w:rPr>
    </w:lvl>
    <w:lvl w:ilvl="7" w:tplc="B846FB72">
      <w:numFmt w:val="bullet"/>
      <w:lvlText w:val="o"/>
      <w:lvlJc w:val="left"/>
      <w:pPr>
        <w:ind w:left="5400" w:firstLine="0"/>
      </w:pPr>
      <w:rPr>
        <w:rFonts w:ascii="Courier New" w:hAnsi="Courier New" w:cs="Courier New"/>
      </w:rPr>
    </w:lvl>
    <w:lvl w:ilvl="8" w:tplc="FB941568">
      <w:numFmt w:val="bullet"/>
      <w:lvlText w:val=""/>
      <w:lvlJc w:val="left"/>
      <w:pPr>
        <w:ind w:left="6120" w:firstLine="0"/>
      </w:pPr>
      <w:rPr>
        <w:rFonts w:ascii="Wingdings" w:eastAsia="Wingdings" w:hAnsi="Wingdings" w:cs="Wingdings"/>
      </w:rPr>
    </w:lvl>
  </w:abstractNum>
  <w:abstractNum w:abstractNumId="44" w15:restartNumberingAfterBreak="0">
    <w:nsid w:val="4C6C005E"/>
    <w:multiLevelType w:val="hybridMultilevel"/>
    <w:tmpl w:val="92068202"/>
    <w:name w:val="Liste numérotée 37"/>
    <w:lvl w:ilvl="0" w:tplc="13AACAFE">
      <w:start w:val="1"/>
      <w:numFmt w:val="upperRoman"/>
      <w:lvlText w:val="%1."/>
      <w:lvlJc w:val="left"/>
      <w:pPr>
        <w:ind w:left="360" w:firstLine="0"/>
      </w:pPr>
    </w:lvl>
    <w:lvl w:ilvl="1" w:tplc="F53E1698">
      <w:start w:val="1"/>
      <w:numFmt w:val="lowerLetter"/>
      <w:lvlText w:val="%2."/>
      <w:lvlJc w:val="left"/>
      <w:pPr>
        <w:ind w:left="1080" w:firstLine="0"/>
      </w:pPr>
    </w:lvl>
    <w:lvl w:ilvl="2" w:tplc="43B872D6">
      <w:start w:val="1"/>
      <w:numFmt w:val="lowerRoman"/>
      <w:lvlText w:val="%3."/>
      <w:lvlJc w:val="right"/>
      <w:pPr>
        <w:ind w:left="1980" w:firstLine="0"/>
      </w:pPr>
    </w:lvl>
    <w:lvl w:ilvl="3" w:tplc="D45428FA">
      <w:start w:val="1"/>
      <w:numFmt w:val="decimal"/>
      <w:lvlText w:val="%4."/>
      <w:lvlJc w:val="left"/>
      <w:pPr>
        <w:ind w:left="2520" w:firstLine="0"/>
      </w:pPr>
    </w:lvl>
    <w:lvl w:ilvl="4" w:tplc="4E6034A6">
      <w:start w:val="1"/>
      <w:numFmt w:val="lowerLetter"/>
      <w:lvlText w:val="%5."/>
      <w:lvlJc w:val="left"/>
      <w:pPr>
        <w:ind w:left="3240" w:firstLine="0"/>
      </w:pPr>
    </w:lvl>
    <w:lvl w:ilvl="5" w:tplc="34283FF2">
      <w:start w:val="1"/>
      <w:numFmt w:val="lowerRoman"/>
      <w:lvlText w:val="%6."/>
      <w:lvlJc w:val="right"/>
      <w:pPr>
        <w:ind w:left="4140" w:firstLine="0"/>
      </w:pPr>
    </w:lvl>
    <w:lvl w:ilvl="6" w:tplc="A3AC8EDE">
      <w:start w:val="1"/>
      <w:numFmt w:val="decimal"/>
      <w:lvlText w:val="%7."/>
      <w:lvlJc w:val="left"/>
      <w:pPr>
        <w:ind w:left="4680" w:firstLine="0"/>
      </w:pPr>
    </w:lvl>
    <w:lvl w:ilvl="7" w:tplc="69904C4A">
      <w:start w:val="1"/>
      <w:numFmt w:val="lowerLetter"/>
      <w:lvlText w:val="%8."/>
      <w:lvlJc w:val="left"/>
      <w:pPr>
        <w:ind w:left="5400" w:firstLine="0"/>
      </w:pPr>
    </w:lvl>
    <w:lvl w:ilvl="8" w:tplc="1B8650E8">
      <w:start w:val="1"/>
      <w:numFmt w:val="lowerRoman"/>
      <w:lvlText w:val="%9."/>
      <w:lvlJc w:val="right"/>
      <w:pPr>
        <w:ind w:left="6300" w:firstLine="0"/>
      </w:pPr>
    </w:lvl>
  </w:abstractNum>
  <w:abstractNum w:abstractNumId="45" w15:restartNumberingAfterBreak="0">
    <w:nsid w:val="4DBB375E"/>
    <w:multiLevelType w:val="hybridMultilevel"/>
    <w:tmpl w:val="A3265806"/>
    <w:name w:val="Liste numérotée 62"/>
    <w:lvl w:ilvl="0" w:tplc="316A1BC0">
      <w:numFmt w:val="bullet"/>
      <w:lvlText w:val=""/>
      <w:lvlJc w:val="left"/>
      <w:pPr>
        <w:ind w:left="360" w:firstLine="0"/>
      </w:pPr>
      <w:rPr>
        <w:rFonts w:ascii="Symbol" w:hAnsi="Symbol"/>
      </w:rPr>
    </w:lvl>
    <w:lvl w:ilvl="1" w:tplc="E0966EAC">
      <w:numFmt w:val="bullet"/>
      <w:lvlText w:val="o"/>
      <w:lvlJc w:val="left"/>
      <w:pPr>
        <w:ind w:left="1080" w:firstLine="0"/>
      </w:pPr>
      <w:rPr>
        <w:rFonts w:ascii="Courier New" w:hAnsi="Courier New" w:cs="Courier New"/>
      </w:rPr>
    </w:lvl>
    <w:lvl w:ilvl="2" w:tplc="24A42E58">
      <w:numFmt w:val="bullet"/>
      <w:lvlText w:val=""/>
      <w:lvlJc w:val="left"/>
      <w:pPr>
        <w:ind w:left="1800" w:firstLine="0"/>
      </w:pPr>
      <w:rPr>
        <w:rFonts w:ascii="Wingdings" w:eastAsia="Wingdings" w:hAnsi="Wingdings" w:cs="Wingdings"/>
      </w:rPr>
    </w:lvl>
    <w:lvl w:ilvl="3" w:tplc="5CFECF32">
      <w:numFmt w:val="bullet"/>
      <w:lvlText w:val=""/>
      <w:lvlJc w:val="left"/>
      <w:pPr>
        <w:ind w:left="2520" w:firstLine="0"/>
      </w:pPr>
      <w:rPr>
        <w:rFonts w:ascii="Symbol" w:hAnsi="Symbol"/>
      </w:rPr>
    </w:lvl>
    <w:lvl w:ilvl="4" w:tplc="42D0BA26">
      <w:numFmt w:val="bullet"/>
      <w:lvlText w:val="o"/>
      <w:lvlJc w:val="left"/>
      <w:pPr>
        <w:ind w:left="3240" w:firstLine="0"/>
      </w:pPr>
      <w:rPr>
        <w:rFonts w:ascii="Courier New" w:hAnsi="Courier New" w:cs="Courier New"/>
      </w:rPr>
    </w:lvl>
    <w:lvl w:ilvl="5" w:tplc="DBA63376">
      <w:numFmt w:val="bullet"/>
      <w:lvlText w:val=""/>
      <w:lvlJc w:val="left"/>
      <w:pPr>
        <w:ind w:left="3960" w:firstLine="0"/>
      </w:pPr>
      <w:rPr>
        <w:rFonts w:ascii="Wingdings" w:eastAsia="Wingdings" w:hAnsi="Wingdings" w:cs="Wingdings"/>
      </w:rPr>
    </w:lvl>
    <w:lvl w:ilvl="6" w:tplc="7E5E4FB4">
      <w:numFmt w:val="bullet"/>
      <w:lvlText w:val=""/>
      <w:lvlJc w:val="left"/>
      <w:pPr>
        <w:ind w:left="4680" w:firstLine="0"/>
      </w:pPr>
      <w:rPr>
        <w:rFonts w:ascii="Symbol" w:hAnsi="Symbol"/>
      </w:rPr>
    </w:lvl>
    <w:lvl w:ilvl="7" w:tplc="30160A1E">
      <w:numFmt w:val="bullet"/>
      <w:lvlText w:val="o"/>
      <w:lvlJc w:val="left"/>
      <w:pPr>
        <w:ind w:left="5400" w:firstLine="0"/>
      </w:pPr>
      <w:rPr>
        <w:rFonts w:ascii="Courier New" w:hAnsi="Courier New" w:cs="Courier New"/>
      </w:rPr>
    </w:lvl>
    <w:lvl w:ilvl="8" w:tplc="8F88C662">
      <w:numFmt w:val="bullet"/>
      <w:lvlText w:val=""/>
      <w:lvlJc w:val="left"/>
      <w:pPr>
        <w:ind w:left="6120" w:firstLine="0"/>
      </w:pPr>
      <w:rPr>
        <w:rFonts w:ascii="Wingdings" w:eastAsia="Wingdings" w:hAnsi="Wingdings" w:cs="Wingdings"/>
      </w:rPr>
    </w:lvl>
  </w:abstractNum>
  <w:abstractNum w:abstractNumId="46" w15:restartNumberingAfterBreak="0">
    <w:nsid w:val="4F693413"/>
    <w:multiLevelType w:val="multilevel"/>
    <w:tmpl w:val="D7FC9ECC"/>
    <w:name w:val="Liste numérotée 9"/>
    <w:lvl w:ilvl="0">
      <w:start w:val="1"/>
      <w:numFmt w:val="decimal"/>
      <w:lvlText w:val="%1."/>
      <w:lvlJc w:val="left"/>
      <w:pPr>
        <w:ind w:left="360" w:firstLine="0"/>
      </w:pPr>
    </w:lvl>
    <w:lvl w:ilvl="1">
      <w:start w:val="1"/>
      <w:numFmt w:val="decimal"/>
      <w:lvlText w:val="%1.%2."/>
      <w:lvlJc w:val="left"/>
      <w:pPr>
        <w:ind w:left="360" w:firstLine="0"/>
      </w:pPr>
    </w:lvl>
    <w:lvl w:ilvl="2">
      <w:start w:val="1"/>
      <w:numFmt w:val="decimal"/>
      <w:lvlText w:val="%1.%2.%3."/>
      <w:lvlJc w:val="left"/>
      <w:pPr>
        <w:ind w:left="360" w:firstLine="0"/>
      </w:pPr>
    </w:lvl>
    <w:lvl w:ilvl="3">
      <w:start w:val="1"/>
      <w:numFmt w:val="decimal"/>
      <w:lvlText w:val="%1.%2.%3.%4."/>
      <w:lvlJc w:val="left"/>
      <w:pPr>
        <w:ind w:left="360" w:firstLine="0"/>
      </w:pPr>
    </w:lvl>
    <w:lvl w:ilvl="4">
      <w:start w:val="1"/>
      <w:numFmt w:val="decimal"/>
      <w:lvlText w:val="%1.%2.%3.%4.%5."/>
      <w:lvlJc w:val="left"/>
      <w:pPr>
        <w:ind w:left="360" w:firstLine="0"/>
      </w:pPr>
    </w:lvl>
    <w:lvl w:ilvl="5">
      <w:start w:val="1"/>
      <w:numFmt w:val="decimal"/>
      <w:lvlText w:val="%1.%2.%3.%4.%5.%6."/>
      <w:lvlJc w:val="left"/>
      <w:pPr>
        <w:ind w:left="360" w:firstLine="0"/>
      </w:pPr>
    </w:lvl>
    <w:lvl w:ilvl="6">
      <w:start w:val="1"/>
      <w:numFmt w:val="decimal"/>
      <w:lvlText w:val="%1.%2.%3.%4.%5.%6.%7."/>
      <w:lvlJc w:val="left"/>
      <w:pPr>
        <w:ind w:left="360" w:firstLine="0"/>
      </w:pPr>
    </w:lvl>
    <w:lvl w:ilvl="7">
      <w:start w:val="1"/>
      <w:numFmt w:val="decimal"/>
      <w:lvlText w:val="%1.%2.%3.%4.%5.%6.%7.%8."/>
      <w:lvlJc w:val="left"/>
      <w:pPr>
        <w:ind w:left="360" w:firstLine="0"/>
      </w:pPr>
    </w:lvl>
    <w:lvl w:ilvl="8">
      <w:start w:val="1"/>
      <w:numFmt w:val="decimal"/>
      <w:lvlText w:val="%1.%2.%3.%4.%5.%6.%7.%8.%9."/>
      <w:lvlJc w:val="left"/>
      <w:pPr>
        <w:ind w:left="360" w:firstLine="0"/>
      </w:pPr>
    </w:lvl>
  </w:abstractNum>
  <w:abstractNum w:abstractNumId="47" w15:restartNumberingAfterBreak="0">
    <w:nsid w:val="506C1558"/>
    <w:multiLevelType w:val="hybridMultilevel"/>
    <w:tmpl w:val="078E2CCC"/>
    <w:name w:val="Liste numérotée 65"/>
    <w:lvl w:ilvl="0" w:tplc="1E1EEAC6">
      <w:numFmt w:val="bullet"/>
      <w:lvlText w:val=""/>
      <w:lvlJc w:val="left"/>
      <w:pPr>
        <w:ind w:left="360" w:firstLine="0"/>
      </w:pPr>
      <w:rPr>
        <w:rFonts w:ascii="Wingdings" w:eastAsia="Wingdings" w:hAnsi="Wingdings" w:cs="Wingdings"/>
        <w:b w:val="0"/>
        <w:color w:val="000000"/>
        <w:sz w:val="28"/>
        <w:szCs w:val="28"/>
        <w:u w:val="none" w:color="000000"/>
        <w:shd w:val="clear" w:color="auto" w:fill="auto"/>
        <w:vertAlign w:val="baseline"/>
      </w:rPr>
    </w:lvl>
    <w:lvl w:ilvl="1" w:tplc="659CAC3E">
      <w:numFmt w:val="bullet"/>
      <w:lvlText w:val="o"/>
      <w:lvlJc w:val="left"/>
      <w:pPr>
        <w:ind w:left="1080" w:firstLine="0"/>
      </w:pPr>
      <w:rPr>
        <w:rFonts w:ascii="Courier New" w:hAnsi="Courier New" w:cs="Courier New"/>
      </w:rPr>
    </w:lvl>
    <w:lvl w:ilvl="2" w:tplc="65AE1CD2">
      <w:numFmt w:val="bullet"/>
      <w:lvlText w:val=""/>
      <w:lvlJc w:val="left"/>
      <w:pPr>
        <w:ind w:left="1800" w:firstLine="0"/>
      </w:pPr>
      <w:rPr>
        <w:rFonts w:ascii="Wingdings" w:eastAsia="Wingdings" w:hAnsi="Wingdings" w:cs="Wingdings"/>
      </w:rPr>
    </w:lvl>
    <w:lvl w:ilvl="3" w:tplc="00F28F0C">
      <w:numFmt w:val="bullet"/>
      <w:lvlText w:val=""/>
      <w:lvlJc w:val="left"/>
      <w:pPr>
        <w:ind w:left="2520" w:firstLine="0"/>
      </w:pPr>
      <w:rPr>
        <w:rFonts w:ascii="Symbol" w:hAnsi="Symbol"/>
      </w:rPr>
    </w:lvl>
    <w:lvl w:ilvl="4" w:tplc="53A692EA">
      <w:numFmt w:val="bullet"/>
      <w:lvlText w:val="o"/>
      <w:lvlJc w:val="left"/>
      <w:pPr>
        <w:ind w:left="3240" w:firstLine="0"/>
      </w:pPr>
      <w:rPr>
        <w:rFonts w:ascii="Courier New" w:hAnsi="Courier New" w:cs="Courier New"/>
      </w:rPr>
    </w:lvl>
    <w:lvl w:ilvl="5" w:tplc="8B605DA8">
      <w:numFmt w:val="bullet"/>
      <w:lvlText w:val=""/>
      <w:lvlJc w:val="left"/>
      <w:pPr>
        <w:ind w:left="3960" w:firstLine="0"/>
      </w:pPr>
      <w:rPr>
        <w:rFonts w:ascii="Wingdings" w:eastAsia="Wingdings" w:hAnsi="Wingdings" w:cs="Wingdings"/>
      </w:rPr>
    </w:lvl>
    <w:lvl w:ilvl="6" w:tplc="9190EE9C">
      <w:numFmt w:val="bullet"/>
      <w:lvlText w:val=""/>
      <w:lvlJc w:val="left"/>
      <w:pPr>
        <w:ind w:left="4680" w:firstLine="0"/>
      </w:pPr>
      <w:rPr>
        <w:rFonts w:ascii="Symbol" w:hAnsi="Symbol"/>
      </w:rPr>
    </w:lvl>
    <w:lvl w:ilvl="7" w:tplc="997CB19C">
      <w:numFmt w:val="bullet"/>
      <w:lvlText w:val="o"/>
      <w:lvlJc w:val="left"/>
      <w:pPr>
        <w:ind w:left="5400" w:firstLine="0"/>
      </w:pPr>
      <w:rPr>
        <w:rFonts w:ascii="Courier New" w:hAnsi="Courier New" w:cs="Courier New"/>
      </w:rPr>
    </w:lvl>
    <w:lvl w:ilvl="8" w:tplc="3A621B18">
      <w:numFmt w:val="bullet"/>
      <w:lvlText w:val=""/>
      <w:lvlJc w:val="left"/>
      <w:pPr>
        <w:ind w:left="6120" w:firstLine="0"/>
      </w:pPr>
      <w:rPr>
        <w:rFonts w:ascii="Wingdings" w:eastAsia="Wingdings" w:hAnsi="Wingdings" w:cs="Wingdings"/>
      </w:rPr>
    </w:lvl>
  </w:abstractNum>
  <w:abstractNum w:abstractNumId="48" w15:restartNumberingAfterBreak="0">
    <w:nsid w:val="52EE3722"/>
    <w:multiLevelType w:val="hybridMultilevel"/>
    <w:tmpl w:val="B2C4B4F2"/>
    <w:name w:val="Liste numérotée 44"/>
    <w:lvl w:ilvl="0" w:tplc="57FCF134">
      <w:start w:val="1"/>
      <w:numFmt w:val="decimal"/>
      <w:lvlText w:val="%1."/>
      <w:lvlJc w:val="left"/>
      <w:pPr>
        <w:ind w:left="360" w:firstLine="0"/>
      </w:pPr>
    </w:lvl>
    <w:lvl w:ilvl="1" w:tplc="17742F02">
      <w:start w:val="1"/>
      <w:numFmt w:val="lowerLetter"/>
      <w:lvlText w:val="%2."/>
      <w:lvlJc w:val="left"/>
      <w:pPr>
        <w:ind w:left="1080" w:firstLine="0"/>
      </w:pPr>
    </w:lvl>
    <w:lvl w:ilvl="2" w:tplc="C63C8E0A">
      <w:start w:val="1"/>
      <w:numFmt w:val="lowerRoman"/>
      <w:lvlText w:val="%3."/>
      <w:lvlJc w:val="right"/>
      <w:pPr>
        <w:ind w:left="1980" w:firstLine="0"/>
      </w:pPr>
    </w:lvl>
    <w:lvl w:ilvl="3" w:tplc="AE8CE684">
      <w:start w:val="1"/>
      <w:numFmt w:val="decimal"/>
      <w:lvlText w:val="%4."/>
      <w:lvlJc w:val="left"/>
      <w:pPr>
        <w:ind w:left="2520" w:firstLine="0"/>
      </w:pPr>
    </w:lvl>
    <w:lvl w:ilvl="4" w:tplc="FD8EFEE2">
      <w:start w:val="1"/>
      <w:numFmt w:val="lowerLetter"/>
      <w:lvlText w:val="%5."/>
      <w:lvlJc w:val="left"/>
      <w:pPr>
        <w:ind w:left="3240" w:firstLine="0"/>
      </w:pPr>
    </w:lvl>
    <w:lvl w:ilvl="5" w:tplc="E49A884C">
      <w:start w:val="1"/>
      <w:numFmt w:val="lowerRoman"/>
      <w:lvlText w:val="%6."/>
      <w:lvlJc w:val="right"/>
      <w:pPr>
        <w:ind w:left="4140" w:firstLine="0"/>
      </w:pPr>
    </w:lvl>
    <w:lvl w:ilvl="6" w:tplc="38A2157E">
      <w:start w:val="1"/>
      <w:numFmt w:val="decimal"/>
      <w:lvlText w:val="%7."/>
      <w:lvlJc w:val="left"/>
      <w:pPr>
        <w:ind w:left="4680" w:firstLine="0"/>
      </w:pPr>
    </w:lvl>
    <w:lvl w:ilvl="7" w:tplc="FEFA7660">
      <w:start w:val="1"/>
      <w:numFmt w:val="lowerLetter"/>
      <w:lvlText w:val="%8."/>
      <w:lvlJc w:val="left"/>
      <w:pPr>
        <w:ind w:left="5400" w:firstLine="0"/>
      </w:pPr>
    </w:lvl>
    <w:lvl w:ilvl="8" w:tplc="A126AD2A">
      <w:start w:val="1"/>
      <w:numFmt w:val="lowerRoman"/>
      <w:lvlText w:val="%9."/>
      <w:lvlJc w:val="right"/>
      <w:pPr>
        <w:ind w:left="6300" w:firstLine="0"/>
      </w:pPr>
    </w:lvl>
  </w:abstractNum>
  <w:abstractNum w:abstractNumId="49" w15:restartNumberingAfterBreak="0">
    <w:nsid w:val="533D1A00"/>
    <w:multiLevelType w:val="hybridMultilevel"/>
    <w:tmpl w:val="4FBA181E"/>
    <w:name w:val="Liste numérotée 10"/>
    <w:lvl w:ilvl="0" w:tplc="9A8C9B28">
      <w:start w:val="1"/>
      <w:numFmt w:val="upperRoman"/>
      <w:lvlText w:val="%1."/>
      <w:lvlJc w:val="left"/>
      <w:pPr>
        <w:ind w:left="360" w:firstLine="0"/>
      </w:pPr>
    </w:lvl>
    <w:lvl w:ilvl="1" w:tplc="D87E0DC2">
      <w:start w:val="1"/>
      <w:numFmt w:val="lowerLetter"/>
      <w:lvlText w:val="%2."/>
      <w:lvlJc w:val="left"/>
      <w:pPr>
        <w:ind w:left="1080" w:firstLine="0"/>
      </w:pPr>
    </w:lvl>
    <w:lvl w:ilvl="2" w:tplc="29760D60">
      <w:start w:val="1"/>
      <w:numFmt w:val="lowerRoman"/>
      <w:lvlText w:val="%3."/>
      <w:lvlJc w:val="right"/>
      <w:pPr>
        <w:ind w:left="1980" w:firstLine="0"/>
      </w:pPr>
    </w:lvl>
    <w:lvl w:ilvl="3" w:tplc="9648BCAC">
      <w:start w:val="1"/>
      <w:numFmt w:val="decimal"/>
      <w:lvlText w:val="%4."/>
      <w:lvlJc w:val="left"/>
      <w:pPr>
        <w:ind w:left="2520" w:firstLine="0"/>
      </w:pPr>
    </w:lvl>
    <w:lvl w:ilvl="4" w:tplc="C1EC132A">
      <w:start w:val="1"/>
      <w:numFmt w:val="lowerLetter"/>
      <w:lvlText w:val="%5."/>
      <w:lvlJc w:val="left"/>
      <w:pPr>
        <w:ind w:left="3240" w:firstLine="0"/>
      </w:pPr>
    </w:lvl>
    <w:lvl w:ilvl="5" w:tplc="8C3C3A60">
      <w:start w:val="1"/>
      <w:numFmt w:val="lowerRoman"/>
      <w:lvlText w:val="%6."/>
      <w:lvlJc w:val="right"/>
      <w:pPr>
        <w:ind w:left="4140" w:firstLine="0"/>
      </w:pPr>
    </w:lvl>
    <w:lvl w:ilvl="6" w:tplc="023037BE">
      <w:start w:val="1"/>
      <w:numFmt w:val="decimal"/>
      <w:lvlText w:val="%7."/>
      <w:lvlJc w:val="left"/>
      <w:pPr>
        <w:ind w:left="4680" w:firstLine="0"/>
      </w:pPr>
    </w:lvl>
    <w:lvl w:ilvl="7" w:tplc="E99CB138">
      <w:start w:val="1"/>
      <w:numFmt w:val="lowerLetter"/>
      <w:lvlText w:val="%8."/>
      <w:lvlJc w:val="left"/>
      <w:pPr>
        <w:ind w:left="5400" w:firstLine="0"/>
      </w:pPr>
    </w:lvl>
    <w:lvl w:ilvl="8" w:tplc="4D4E3578">
      <w:start w:val="1"/>
      <w:numFmt w:val="lowerRoman"/>
      <w:lvlText w:val="%9."/>
      <w:lvlJc w:val="right"/>
      <w:pPr>
        <w:ind w:left="6300" w:firstLine="0"/>
      </w:pPr>
    </w:lvl>
  </w:abstractNum>
  <w:abstractNum w:abstractNumId="50" w15:restartNumberingAfterBreak="0">
    <w:nsid w:val="553D460E"/>
    <w:multiLevelType w:val="multilevel"/>
    <w:tmpl w:val="8E947060"/>
    <w:name w:val="Liste numérotée 13"/>
    <w:lvl w:ilvl="0">
      <w:start w:val="1"/>
      <w:numFmt w:val="decimal"/>
      <w:lvlText w:val="%1."/>
      <w:lvlJc w:val="left"/>
      <w:pPr>
        <w:ind w:left="360" w:firstLine="0"/>
      </w:pPr>
    </w:lvl>
    <w:lvl w:ilvl="1">
      <w:start w:val="1"/>
      <w:numFmt w:val="decimal"/>
      <w:lvlText w:val="%1.%2."/>
      <w:lvlJc w:val="left"/>
      <w:pPr>
        <w:ind w:left="360" w:firstLine="0"/>
      </w:pPr>
    </w:lvl>
    <w:lvl w:ilvl="2">
      <w:start w:val="1"/>
      <w:numFmt w:val="decimal"/>
      <w:lvlText w:val="%1.%2.%3."/>
      <w:lvlJc w:val="left"/>
      <w:pPr>
        <w:ind w:left="360" w:firstLine="0"/>
      </w:pPr>
    </w:lvl>
    <w:lvl w:ilvl="3">
      <w:start w:val="1"/>
      <w:numFmt w:val="decimal"/>
      <w:lvlText w:val="%1.%2.%3.%4."/>
      <w:lvlJc w:val="left"/>
      <w:pPr>
        <w:ind w:left="360" w:firstLine="0"/>
      </w:pPr>
    </w:lvl>
    <w:lvl w:ilvl="4">
      <w:start w:val="1"/>
      <w:numFmt w:val="decimal"/>
      <w:lvlText w:val="%1.%2.%3.%4.%5."/>
      <w:lvlJc w:val="left"/>
      <w:pPr>
        <w:ind w:left="360" w:firstLine="0"/>
      </w:pPr>
    </w:lvl>
    <w:lvl w:ilvl="5">
      <w:start w:val="1"/>
      <w:numFmt w:val="decimal"/>
      <w:lvlText w:val="%1.%2.%3.%4.%5.%6."/>
      <w:lvlJc w:val="left"/>
      <w:pPr>
        <w:ind w:left="360" w:firstLine="0"/>
      </w:pPr>
    </w:lvl>
    <w:lvl w:ilvl="6">
      <w:start w:val="1"/>
      <w:numFmt w:val="decimal"/>
      <w:lvlText w:val="%1.%2.%3.%4.%5.%6.%7."/>
      <w:lvlJc w:val="left"/>
      <w:pPr>
        <w:ind w:left="360" w:firstLine="0"/>
      </w:pPr>
    </w:lvl>
    <w:lvl w:ilvl="7">
      <w:start w:val="1"/>
      <w:numFmt w:val="decimal"/>
      <w:lvlText w:val="%1.%2.%3.%4.%5.%6.%7.%8."/>
      <w:lvlJc w:val="left"/>
      <w:pPr>
        <w:ind w:left="360" w:firstLine="0"/>
      </w:pPr>
    </w:lvl>
    <w:lvl w:ilvl="8">
      <w:start w:val="1"/>
      <w:numFmt w:val="decimal"/>
      <w:lvlText w:val="%1.%2.%3.%4.%5.%6.%7.%8.%9."/>
      <w:lvlJc w:val="left"/>
      <w:pPr>
        <w:ind w:left="360" w:firstLine="0"/>
      </w:pPr>
    </w:lvl>
  </w:abstractNum>
  <w:abstractNum w:abstractNumId="51" w15:restartNumberingAfterBreak="0">
    <w:nsid w:val="56030C33"/>
    <w:multiLevelType w:val="hybridMultilevel"/>
    <w:tmpl w:val="69266E06"/>
    <w:name w:val="Liste numérotée 45"/>
    <w:lvl w:ilvl="0" w:tplc="74CAD330">
      <w:numFmt w:val="bullet"/>
      <w:lvlText w:val=""/>
      <w:lvlJc w:val="left"/>
      <w:pPr>
        <w:ind w:left="360" w:firstLine="0"/>
      </w:pPr>
      <w:rPr>
        <w:rFonts w:ascii="Symbol" w:hAnsi="Symbol"/>
      </w:rPr>
    </w:lvl>
    <w:lvl w:ilvl="1" w:tplc="8B2EEA20">
      <w:numFmt w:val="bullet"/>
      <w:lvlText w:val="o"/>
      <w:lvlJc w:val="left"/>
      <w:pPr>
        <w:ind w:left="1080" w:firstLine="0"/>
      </w:pPr>
      <w:rPr>
        <w:rFonts w:ascii="Courier New" w:hAnsi="Courier New" w:cs="Courier New"/>
      </w:rPr>
    </w:lvl>
    <w:lvl w:ilvl="2" w:tplc="65AE37E0">
      <w:numFmt w:val="bullet"/>
      <w:lvlText w:val=""/>
      <w:lvlJc w:val="left"/>
      <w:pPr>
        <w:ind w:left="1800" w:firstLine="0"/>
      </w:pPr>
      <w:rPr>
        <w:rFonts w:ascii="Wingdings" w:eastAsia="Wingdings" w:hAnsi="Wingdings" w:cs="Wingdings"/>
      </w:rPr>
    </w:lvl>
    <w:lvl w:ilvl="3" w:tplc="E4EA7A9E">
      <w:numFmt w:val="bullet"/>
      <w:lvlText w:val=""/>
      <w:lvlJc w:val="left"/>
      <w:pPr>
        <w:ind w:left="2520" w:firstLine="0"/>
      </w:pPr>
      <w:rPr>
        <w:rFonts w:ascii="Symbol" w:hAnsi="Symbol"/>
      </w:rPr>
    </w:lvl>
    <w:lvl w:ilvl="4" w:tplc="8DDE19F8">
      <w:numFmt w:val="bullet"/>
      <w:lvlText w:val="o"/>
      <w:lvlJc w:val="left"/>
      <w:pPr>
        <w:ind w:left="3240" w:firstLine="0"/>
      </w:pPr>
      <w:rPr>
        <w:rFonts w:ascii="Courier New" w:hAnsi="Courier New" w:cs="Courier New"/>
      </w:rPr>
    </w:lvl>
    <w:lvl w:ilvl="5" w:tplc="C812D994">
      <w:numFmt w:val="bullet"/>
      <w:lvlText w:val=""/>
      <w:lvlJc w:val="left"/>
      <w:pPr>
        <w:ind w:left="3960" w:firstLine="0"/>
      </w:pPr>
      <w:rPr>
        <w:rFonts w:ascii="Wingdings" w:eastAsia="Wingdings" w:hAnsi="Wingdings" w:cs="Wingdings"/>
      </w:rPr>
    </w:lvl>
    <w:lvl w:ilvl="6" w:tplc="7B200580">
      <w:numFmt w:val="bullet"/>
      <w:lvlText w:val=""/>
      <w:lvlJc w:val="left"/>
      <w:pPr>
        <w:ind w:left="4680" w:firstLine="0"/>
      </w:pPr>
      <w:rPr>
        <w:rFonts w:ascii="Symbol" w:hAnsi="Symbol"/>
      </w:rPr>
    </w:lvl>
    <w:lvl w:ilvl="7" w:tplc="5F0471B4">
      <w:numFmt w:val="bullet"/>
      <w:lvlText w:val="o"/>
      <w:lvlJc w:val="left"/>
      <w:pPr>
        <w:ind w:left="5400" w:firstLine="0"/>
      </w:pPr>
      <w:rPr>
        <w:rFonts w:ascii="Courier New" w:hAnsi="Courier New" w:cs="Courier New"/>
      </w:rPr>
    </w:lvl>
    <w:lvl w:ilvl="8" w:tplc="659C6CEE">
      <w:numFmt w:val="bullet"/>
      <w:lvlText w:val=""/>
      <w:lvlJc w:val="left"/>
      <w:pPr>
        <w:ind w:left="6120" w:firstLine="0"/>
      </w:pPr>
      <w:rPr>
        <w:rFonts w:ascii="Wingdings" w:eastAsia="Wingdings" w:hAnsi="Wingdings" w:cs="Wingdings"/>
      </w:rPr>
    </w:lvl>
  </w:abstractNum>
  <w:abstractNum w:abstractNumId="52" w15:restartNumberingAfterBreak="0">
    <w:nsid w:val="561B0EB0"/>
    <w:multiLevelType w:val="multilevel"/>
    <w:tmpl w:val="85F0DDAE"/>
    <w:name w:val="Liste numérotée 19"/>
    <w:lvl w:ilvl="0">
      <w:start w:val="1"/>
      <w:numFmt w:val="decimal"/>
      <w:pStyle w:val="Heading4"/>
      <w:lvlText w:val="%1."/>
      <w:lvlJc w:val="left"/>
      <w:pPr>
        <w:ind w:left="360" w:firstLine="0"/>
      </w:pPr>
    </w:lvl>
    <w:lvl w:ilvl="1">
      <w:start w:val="1"/>
      <w:numFmt w:val="decimal"/>
      <w:lvlText w:val="%1.%2."/>
      <w:lvlJc w:val="left"/>
      <w:pPr>
        <w:ind w:left="720" w:firstLine="0"/>
      </w:pPr>
    </w:lvl>
    <w:lvl w:ilvl="2">
      <w:start w:val="1"/>
      <w:numFmt w:val="decimal"/>
      <w:lvlText w:val="%1.%2.%3."/>
      <w:lvlJc w:val="left"/>
      <w:pPr>
        <w:ind w:left="1080" w:firstLine="0"/>
      </w:pPr>
    </w:lvl>
    <w:lvl w:ilvl="3">
      <w:start w:val="1"/>
      <w:numFmt w:val="decimal"/>
      <w:lvlText w:val="%1.%2.%3.%4."/>
      <w:lvlJc w:val="left"/>
      <w:pPr>
        <w:ind w:left="1440" w:firstLine="0"/>
      </w:pPr>
    </w:lvl>
    <w:lvl w:ilvl="4">
      <w:start w:val="1"/>
      <w:numFmt w:val="decimal"/>
      <w:lvlText w:val="%1.%2.%3.%4.%5."/>
      <w:lvlJc w:val="left"/>
      <w:pPr>
        <w:ind w:left="1800" w:firstLine="0"/>
      </w:pPr>
    </w:lvl>
    <w:lvl w:ilvl="5">
      <w:start w:val="1"/>
      <w:numFmt w:val="decimal"/>
      <w:lvlText w:val="%1.%2.%3.%4.%5.%6."/>
      <w:lvlJc w:val="left"/>
      <w:pPr>
        <w:ind w:left="2160" w:firstLine="0"/>
      </w:pPr>
    </w:lvl>
    <w:lvl w:ilvl="6">
      <w:start w:val="1"/>
      <w:numFmt w:val="decimal"/>
      <w:lvlText w:val="%1.%2.%3.%4.%5.%6.%7."/>
      <w:lvlJc w:val="left"/>
      <w:pPr>
        <w:ind w:left="2520" w:firstLine="0"/>
      </w:pPr>
    </w:lvl>
    <w:lvl w:ilvl="7">
      <w:start w:val="1"/>
      <w:numFmt w:val="decimal"/>
      <w:lvlText w:val="%1.%2.%3.%4.%5.%6.%7.%8."/>
      <w:lvlJc w:val="left"/>
      <w:pPr>
        <w:ind w:left="2880" w:firstLine="0"/>
      </w:pPr>
    </w:lvl>
    <w:lvl w:ilvl="8">
      <w:start w:val="1"/>
      <w:numFmt w:val="decimal"/>
      <w:lvlText w:val="%1.%2.%3.%4.%5.%6.%7.%8.%9."/>
      <w:lvlJc w:val="left"/>
      <w:pPr>
        <w:ind w:left="3240" w:firstLine="0"/>
      </w:pPr>
    </w:lvl>
  </w:abstractNum>
  <w:abstractNum w:abstractNumId="53" w15:restartNumberingAfterBreak="0">
    <w:nsid w:val="57BB67F8"/>
    <w:multiLevelType w:val="hybridMultilevel"/>
    <w:tmpl w:val="26108C0E"/>
    <w:lvl w:ilvl="0" w:tplc="5BA40102">
      <w:numFmt w:val="bullet"/>
      <w:lvlText w:val="-"/>
      <w:lvlJc w:val="left"/>
      <w:pPr>
        <w:ind w:left="720" w:hanging="360"/>
      </w:pPr>
      <w:rPr>
        <w:rFonts w:ascii="Times New Roman" w:eastAsia="Tw Cen MT" w:hAnsi="Times New Roman" w:cs="Times New Roman"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4" w15:restartNumberingAfterBreak="0">
    <w:nsid w:val="5D820735"/>
    <w:multiLevelType w:val="multilevel"/>
    <w:tmpl w:val="4A5C10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5E50781B"/>
    <w:multiLevelType w:val="hybridMultilevel"/>
    <w:tmpl w:val="D15C4ADE"/>
    <w:name w:val="Liste numérotée 54"/>
    <w:lvl w:ilvl="0" w:tplc="952093E4">
      <w:numFmt w:val="bullet"/>
      <w:lvlText w:val="•"/>
      <w:lvlJc w:val="left"/>
      <w:pPr>
        <w:ind w:left="900" w:firstLine="0"/>
      </w:pPr>
      <w:rPr>
        <w:rFonts w:ascii="Times New Roman" w:eastAsia="Times New Roman" w:hAnsi="Times New Roman" w:cs="Times New Roman"/>
        <w:b w:val="0"/>
        <w:spacing w:val="0"/>
        <w:w w:val="94"/>
        <w:sz w:val="24"/>
        <w:szCs w:val="24"/>
        <w:lang w:val="fr-FR" w:eastAsia="en-US" w:bidi="ar-SA"/>
      </w:rPr>
    </w:lvl>
    <w:lvl w:ilvl="1" w:tplc="20EA12C2">
      <w:numFmt w:val="bullet"/>
      <w:lvlText w:val="•"/>
      <w:lvlJc w:val="left"/>
      <w:pPr>
        <w:ind w:left="1799" w:firstLine="0"/>
      </w:pPr>
      <w:rPr>
        <w:lang w:val="fr-FR" w:eastAsia="en-US" w:bidi="ar-SA"/>
      </w:rPr>
    </w:lvl>
    <w:lvl w:ilvl="2" w:tplc="DF901522">
      <w:numFmt w:val="bullet"/>
      <w:lvlText w:val="•"/>
      <w:lvlJc w:val="left"/>
      <w:pPr>
        <w:ind w:left="2694" w:firstLine="0"/>
      </w:pPr>
      <w:rPr>
        <w:lang w:val="fr-FR" w:eastAsia="en-US" w:bidi="ar-SA"/>
      </w:rPr>
    </w:lvl>
    <w:lvl w:ilvl="3" w:tplc="2A8A7E38">
      <w:numFmt w:val="bullet"/>
      <w:lvlText w:val="•"/>
      <w:lvlJc w:val="left"/>
      <w:pPr>
        <w:ind w:left="3588" w:firstLine="0"/>
      </w:pPr>
      <w:rPr>
        <w:lang w:val="fr-FR" w:eastAsia="en-US" w:bidi="ar-SA"/>
      </w:rPr>
    </w:lvl>
    <w:lvl w:ilvl="4" w:tplc="A7DC49F4">
      <w:numFmt w:val="bullet"/>
      <w:lvlText w:val="•"/>
      <w:lvlJc w:val="left"/>
      <w:pPr>
        <w:ind w:left="4483" w:firstLine="0"/>
      </w:pPr>
      <w:rPr>
        <w:lang w:val="fr-FR" w:eastAsia="en-US" w:bidi="ar-SA"/>
      </w:rPr>
    </w:lvl>
    <w:lvl w:ilvl="5" w:tplc="720A6204">
      <w:numFmt w:val="bullet"/>
      <w:lvlText w:val="•"/>
      <w:lvlJc w:val="left"/>
      <w:pPr>
        <w:ind w:left="5378" w:firstLine="0"/>
      </w:pPr>
      <w:rPr>
        <w:lang w:val="fr-FR" w:eastAsia="en-US" w:bidi="ar-SA"/>
      </w:rPr>
    </w:lvl>
    <w:lvl w:ilvl="6" w:tplc="A65EE8EC">
      <w:numFmt w:val="bullet"/>
      <w:lvlText w:val="•"/>
      <w:lvlJc w:val="left"/>
      <w:pPr>
        <w:ind w:left="6272" w:firstLine="0"/>
      </w:pPr>
      <w:rPr>
        <w:lang w:val="fr-FR" w:eastAsia="en-US" w:bidi="ar-SA"/>
      </w:rPr>
    </w:lvl>
    <w:lvl w:ilvl="7" w:tplc="245EB35A">
      <w:numFmt w:val="bullet"/>
      <w:lvlText w:val="•"/>
      <w:lvlJc w:val="left"/>
      <w:pPr>
        <w:ind w:left="7167" w:firstLine="0"/>
      </w:pPr>
      <w:rPr>
        <w:lang w:val="fr-FR" w:eastAsia="en-US" w:bidi="ar-SA"/>
      </w:rPr>
    </w:lvl>
    <w:lvl w:ilvl="8" w:tplc="34C85A6A">
      <w:numFmt w:val="bullet"/>
      <w:lvlText w:val="•"/>
      <w:lvlJc w:val="left"/>
      <w:pPr>
        <w:ind w:left="8062" w:firstLine="0"/>
      </w:pPr>
      <w:rPr>
        <w:lang w:val="fr-FR" w:eastAsia="en-US" w:bidi="ar-SA"/>
      </w:rPr>
    </w:lvl>
  </w:abstractNum>
  <w:abstractNum w:abstractNumId="56" w15:restartNumberingAfterBreak="0">
    <w:nsid w:val="5E9D06EB"/>
    <w:multiLevelType w:val="hybridMultilevel"/>
    <w:tmpl w:val="0F6AC716"/>
    <w:name w:val="Liste numérotée 16"/>
    <w:lvl w:ilvl="0" w:tplc="4382475E">
      <w:start w:val="1"/>
      <w:numFmt w:val="upperRoman"/>
      <w:lvlText w:val="%1."/>
      <w:lvlJc w:val="left"/>
      <w:pPr>
        <w:ind w:left="360" w:firstLine="0"/>
      </w:pPr>
      <w:rPr>
        <w:rFonts w:ascii="Times New Roman" w:eastAsia="Tw Cen MT" w:hAnsi="Times New Roman" w:cs="Tw Cen MT"/>
      </w:rPr>
    </w:lvl>
    <w:lvl w:ilvl="1" w:tplc="2D045DA4">
      <w:start w:val="1"/>
      <w:numFmt w:val="lowerLetter"/>
      <w:lvlText w:val="%2."/>
      <w:lvlJc w:val="left"/>
      <w:pPr>
        <w:ind w:left="1080" w:firstLine="0"/>
      </w:pPr>
    </w:lvl>
    <w:lvl w:ilvl="2" w:tplc="BC8A75E4">
      <w:start w:val="1"/>
      <w:numFmt w:val="lowerRoman"/>
      <w:lvlText w:val="%3."/>
      <w:lvlJc w:val="right"/>
      <w:pPr>
        <w:ind w:left="1980" w:firstLine="0"/>
      </w:pPr>
    </w:lvl>
    <w:lvl w:ilvl="3" w:tplc="14CAEF00">
      <w:start w:val="1"/>
      <w:numFmt w:val="decimal"/>
      <w:lvlText w:val="%4."/>
      <w:lvlJc w:val="left"/>
      <w:pPr>
        <w:ind w:left="2520" w:firstLine="0"/>
      </w:pPr>
    </w:lvl>
    <w:lvl w:ilvl="4" w:tplc="811CA7D2">
      <w:start w:val="1"/>
      <w:numFmt w:val="lowerLetter"/>
      <w:lvlText w:val="%5."/>
      <w:lvlJc w:val="left"/>
      <w:pPr>
        <w:ind w:left="3240" w:firstLine="0"/>
      </w:pPr>
    </w:lvl>
    <w:lvl w:ilvl="5" w:tplc="C36C8ACA">
      <w:start w:val="1"/>
      <w:numFmt w:val="lowerRoman"/>
      <w:lvlText w:val="%6."/>
      <w:lvlJc w:val="right"/>
      <w:pPr>
        <w:ind w:left="4140" w:firstLine="0"/>
      </w:pPr>
    </w:lvl>
    <w:lvl w:ilvl="6" w:tplc="D8221ABA">
      <w:start w:val="1"/>
      <w:numFmt w:val="decimal"/>
      <w:lvlText w:val="%7."/>
      <w:lvlJc w:val="left"/>
      <w:pPr>
        <w:ind w:left="4680" w:firstLine="0"/>
      </w:pPr>
    </w:lvl>
    <w:lvl w:ilvl="7" w:tplc="B17ECD44">
      <w:start w:val="1"/>
      <w:numFmt w:val="lowerLetter"/>
      <w:lvlText w:val="%8."/>
      <w:lvlJc w:val="left"/>
      <w:pPr>
        <w:ind w:left="5400" w:firstLine="0"/>
      </w:pPr>
    </w:lvl>
    <w:lvl w:ilvl="8" w:tplc="53C4D970">
      <w:start w:val="1"/>
      <w:numFmt w:val="lowerRoman"/>
      <w:lvlText w:val="%9."/>
      <w:lvlJc w:val="right"/>
      <w:pPr>
        <w:ind w:left="6300" w:firstLine="0"/>
      </w:pPr>
    </w:lvl>
  </w:abstractNum>
  <w:abstractNum w:abstractNumId="57" w15:restartNumberingAfterBreak="0">
    <w:nsid w:val="5EC8567F"/>
    <w:multiLevelType w:val="hybridMultilevel"/>
    <w:tmpl w:val="0E52D4B6"/>
    <w:name w:val="Liste numérotée 57"/>
    <w:lvl w:ilvl="0" w:tplc="C71C2964">
      <w:numFmt w:val="bullet"/>
      <w:lvlText w:val=""/>
      <w:lvlJc w:val="left"/>
      <w:pPr>
        <w:ind w:left="360" w:firstLine="0"/>
      </w:pPr>
      <w:rPr>
        <w:rFonts w:ascii="Symbol" w:hAnsi="Symbol"/>
        <w:sz w:val="20"/>
      </w:rPr>
    </w:lvl>
    <w:lvl w:ilvl="1" w:tplc="6F9667D2">
      <w:numFmt w:val="bullet"/>
      <w:lvlText w:val="o"/>
      <w:lvlJc w:val="left"/>
      <w:pPr>
        <w:ind w:left="1080" w:firstLine="0"/>
      </w:pPr>
      <w:rPr>
        <w:rFonts w:ascii="Courier New" w:hAnsi="Courier New"/>
        <w:sz w:val="20"/>
      </w:rPr>
    </w:lvl>
    <w:lvl w:ilvl="2" w:tplc="5AC00222">
      <w:start w:val="1"/>
      <w:numFmt w:val="decimal"/>
      <w:lvlText w:val="%3."/>
      <w:lvlJc w:val="left"/>
      <w:pPr>
        <w:ind w:left="1800" w:firstLine="0"/>
      </w:pPr>
    </w:lvl>
    <w:lvl w:ilvl="3" w:tplc="284C3D40">
      <w:start w:val="1"/>
      <w:numFmt w:val="lowerLetter"/>
      <w:lvlText w:val="%4)"/>
      <w:lvlJc w:val="left"/>
      <w:pPr>
        <w:ind w:left="2520" w:firstLine="0"/>
      </w:pPr>
    </w:lvl>
    <w:lvl w:ilvl="4" w:tplc="401AB118">
      <w:numFmt w:val="bullet"/>
      <w:lvlText w:val=""/>
      <w:lvlJc w:val="left"/>
      <w:pPr>
        <w:ind w:left="3240" w:firstLine="0"/>
      </w:pPr>
      <w:rPr>
        <w:rFonts w:ascii="Wingdings" w:eastAsia="Wingdings" w:hAnsi="Wingdings" w:cs="Wingdings"/>
        <w:sz w:val="20"/>
      </w:rPr>
    </w:lvl>
    <w:lvl w:ilvl="5" w:tplc="8D5CA97A">
      <w:numFmt w:val="bullet"/>
      <w:lvlText w:val=""/>
      <w:lvlJc w:val="left"/>
      <w:pPr>
        <w:ind w:left="3960" w:firstLine="0"/>
      </w:pPr>
      <w:rPr>
        <w:rFonts w:ascii="Wingdings" w:eastAsia="Wingdings" w:hAnsi="Wingdings" w:cs="Wingdings"/>
        <w:sz w:val="20"/>
      </w:rPr>
    </w:lvl>
    <w:lvl w:ilvl="6" w:tplc="5FA4ACD0">
      <w:numFmt w:val="bullet"/>
      <w:lvlText w:val=""/>
      <w:lvlJc w:val="left"/>
      <w:pPr>
        <w:ind w:left="4680" w:firstLine="0"/>
      </w:pPr>
      <w:rPr>
        <w:rFonts w:ascii="Wingdings" w:eastAsia="Wingdings" w:hAnsi="Wingdings" w:cs="Wingdings"/>
        <w:sz w:val="20"/>
      </w:rPr>
    </w:lvl>
    <w:lvl w:ilvl="7" w:tplc="33F247F0">
      <w:numFmt w:val="bullet"/>
      <w:lvlText w:val=""/>
      <w:lvlJc w:val="left"/>
      <w:pPr>
        <w:ind w:left="5400" w:firstLine="0"/>
      </w:pPr>
      <w:rPr>
        <w:rFonts w:ascii="Wingdings" w:eastAsia="Wingdings" w:hAnsi="Wingdings" w:cs="Wingdings"/>
        <w:sz w:val="20"/>
      </w:rPr>
    </w:lvl>
    <w:lvl w:ilvl="8" w:tplc="3B6C18C6">
      <w:numFmt w:val="bullet"/>
      <w:lvlText w:val=""/>
      <w:lvlJc w:val="left"/>
      <w:pPr>
        <w:ind w:left="6120" w:firstLine="0"/>
      </w:pPr>
      <w:rPr>
        <w:rFonts w:ascii="Wingdings" w:eastAsia="Wingdings" w:hAnsi="Wingdings" w:cs="Wingdings"/>
        <w:sz w:val="20"/>
      </w:rPr>
    </w:lvl>
  </w:abstractNum>
  <w:abstractNum w:abstractNumId="58" w15:restartNumberingAfterBreak="0">
    <w:nsid w:val="60887DE3"/>
    <w:multiLevelType w:val="multilevel"/>
    <w:tmpl w:val="F42842CE"/>
    <w:name w:val="Liste numérotée 26"/>
    <w:lvl w:ilvl="0">
      <w:start w:val="1"/>
      <w:numFmt w:val="decimal"/>
      <w:lvlText w:val="%1."/>
      <w:lvlJc w:val="left"/>
      <w:pPr>
        <w:ind w:left="360" w:firstLine="0"/>
      </w:pPr>
    </w:lvl>
    <w:lvl w:ilvl="1">
      <w:start w:val="1"/>
      <w:numFmt w:val="decimal"/>
      <w:lvlText w:val="%1.%2"/>
      <w:lvlJc w:val="left"/>
      <w:pPr>
        <w:ind w:left="360" w:firstLine="0"/>
      </w:pPr>
    </w:lvl>
    <w:lvl w:ilvl="2">
      <w:start w:val="1"/>
      <w:numFmt w:val="decimal"/>
      <w:lvlText w:val="%1.%2.%3"/>
      <w:lvlJc w:val="left"/>
      <w:pPr>
        <w:ind w:left="360" w:firstLine="0"/>
      </w:pPr>
    </w:lvl>
    <w:lvl w:ilvl="3">
      <w:start w:val="1"/>
      <w:numFmt w:val="decimal"/>
      <w:lvlText w:val="%1.%2.%3.%4"/>
      <w:lvlJc w:val="left"/>
      <w:pPr>
        <w:ind w:left="360" w:firstLine="0"/>
      </w:pPr>
    </w:lvl>
    <w:lvl w:ilvl="4">
      <w:start w:val="1"/>
      <w:numFmt w:val="decimal"/>
      <w:lvlText w:val="%1.%2.%3.%4.%5"/>
      <w:lvlJc w:val="left"/>
      <w:pPr>
        <w:ind w:left="360" w:firstLine="0"/>
      </w:pPr>
    </w:lvl>
    <w:lvl w:ilvl="5">
      <w:start w:val="1"/>
      <w:numFmt w:val="decimal"/>
      <w:lvlText w:val="%1.%2.%3.%4.%5.%6"/>
      <w:lvlJc w:val="left"/>
      <w:pPr>
        <w:ind w:left="360" w:firstLine="0"/>
      </w:pPr>
    </w:lvl>
    <w:lvl w:ilvl="6">
      <w:start w:val="1"/>
      <w:numFmt w:val="decimal"/>
      <w:lvlText w:val="%1.%2.%3.%4.%5.%6.%7"/>
      <w:lvlJc w:val="left"/>
      <w:pPr>
        <w:ind w:left="360" w:firstLine="0"/>
      </w:pPr>
    </w:lvl>
    <w:lvl w:ilvl="7">
      <w:start w:val="1"/>
      <w:numFmt w:val="decimal"/>
      <w:lvlText w:val="%1.%2.%3.%4.%5.%6.%7.%8"/>
      <w:lvlJc w:val="left"/>
      <w:pPr>
        <w:ind w:left="360" w:firstLine="0"/>
      </w:pPr>
    </w:lvl>
    <w:lvl w:ilvl="8">
      <w:start w:val="1"/>
      <w:numFmt w:val="decimal"/>
      <w:lvlText w:val="%1.%2.%3.%4.%5.%6.%7.%8.%9"/>
      <w:lvlJc w:val="left"/>
      <w:pPr>
        <w:ind w:left="360" w:firstLine="0"/>
      </w:pPr>
    </w:lvl>
  </w:abstractNum>
  <w:abstractNum w:abstractNumId="59" w15:restartNumberingAfterBreak="0">
    <w:nsid w:val="61A002BF"/>
    <w:multiLevelType w:val="hybridMultilevel"/>
    <w:tmpl w:val="2780CD38"/>
    <w:name w:val="Liste numérotée 30"/>
    <w:lvl w:ilvl="0" w:tplc="7EB67AF6">
      <w:start w:val="1"/>
      <w:numFmt w:val="upperRoman"/>
      <w:lvlText w:val="%1."/>
      <w:lvlJc w:val="left"/>
      <w:pPr>
        <w:ind w:left="360" w:firstLine="0"/>
      </w:pPr>
    </w:lvl>
    <w:lvl w:ilvl="1" w:tplc="8F540DA6">
      <w:start w:val="1"/>
      <w:numFmt w:val="lowerLetter"/>
      <w:lvlText w:val="%2."/>
      <w:lvlJc w:val="left"/>
      <w:pPr>
        <w:ind w:left="1080" w:firstLine="0"/>
      </w:pPr>
    </w:lvl>
    <w:lvl w:ilvl="2" w:tplc="10947954">
      <w:start w:val="1"/>
      <w:numFmt w:val="lowerRoman"/>
      <w:lvlText w:val="%3."/>
      <w:lvlJc w:val="right"/>
      <w:pPr>
        <w:ind w:left="1980" w:firstLine="0"/>
      </w:pPr>
    </w:lvl>
    <w:lvl w:ilvl="3" w:tplc="2EBA1ED4">
      <w:start w:val="1"/>
      <w:numFmt w:val="decimal"/>
      <w:lvlText w:val="%4."/>
      <w:lvlJc w:val="left"/>
      <w:pPr>
        <w:ind w:left="2520" w:firstLine="0"/>
      </w:pPr>
    </w:lvl>
    <w:lvl w:ilvl="4" w:tplc="23980A7E">
      <w:start w:val="1"/>
      <w:numFmt w:val="lowerLetter"/>
      <w:lvlText w:val="%5."/>
      <w:lvlJc w:val="left"/>
      <w:pPr>
        <w:ind w:left="3240" w:firstLine="0"/>
      </w:pPr>
    </w:lvl>
    <w:lvl w:ilvl="5" w:tplc="D148689C">
      <w:start w:val="1"/>
      <w:numFmt w:val="lowerRoman"/>
      <w:lvlText w:val="%6."/>
      <w:lvlJc w:val="right"/>
      <w:pPr>
        <w:ind w:left="4140" w:firstLine="0"/>
      </w:pPr>
    </w:lvl>
    <w:lvl w:ilvl="6" w:tplc="8F2E49F2">
      <w:start w:val="1"/>
      <w:numFmt w:val="decimal"/>
      <w:lvlText w:val="%7."/>
      <w:lvlJc w:val="left"/>
      <w:pPr>
        <w:ind w:left="4680" w:firstLine="0"/>
      </w:pPr>
    </w:lvl>
    <w:lvl w:ilvl="7" w:tplc="2E70CC92">
      <w:start w:val="1"/>
      <w:numFmt w:val="lowerLetter"/>
      <w:lvlText w:val="%8."/>
      <w:lvlJc w:val="left"/>
      <w:pPr>
        <w:ind w:left="5400" w:firstLine="0"/>
      </w:pPr>
    </w:lvl>
    <w:lvl w:ilvl="8" w:tplc="B29472D8">
      <w:start w:val="1"/>
      <w:numFmt w:val="lowerRoman"/>
      <w:lvlText w:val="%9."/>
      <w:lvlJc w:val="right"/>
      <w:pPr>
        <w:ind w:left="6300" w:firstLine="0"/>
      </w:pPr>
    </w:lvl>
  </w:abstractNum>
  <w:abstractNum w:abstractNumId="60" w15:restartNumberingAfterBreak="0">
    <w:nsid w:val="63255D83"/>
    <w:multiLevelType w:val="hybridMultilevel"/>
    <w:tmpl w:val="4DFE8A40"/>
    <w:lvl w:ilvl="0" w:tplc="4EE2B67C">
      <w:start w:val="5"/>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61" w15:restartNumberingAfterBreak="0">
    <w:nsid w:val="632A1A67"/>
    <w:multiLevelType w:val="hybridMultilevel"/>
    <w:tmpl w:val="0B262AE8"/>
    <w:name w:val="Liste numérotée 7"/>
    <w:lvl w:ilvl="0" w:tplc="6F3E3F72">
      <w:numFmt w:val="bullet"/>
      <w:lvlText w:val=""/>
      <w:lvlJc w:val="left"/>
      <w:pPr>
        <w:ind w:left="360" w:firstLine="0"/>
      </w:pPr>
      <w:rPr>
        <w:rFonts w:ascii="Symbol" w:hAnsi="Symbol"/>
        <w:sz w:val="20"/>
      </w:rPr>
    </w:lvl>
    <w:lvl w:ilvl="1" w:tplc="5B3A3AE2">
      <w:start w:val="1"/>
      <w:numFmt w:val="decimal"/>
      <w:lvlText w:val="%2."/>
      <w:lvlJc w:val="left"/>
      <w:pPr>
        <w:ind w:left="1080" w:firstLine="0"/>
      </w:pPr>
    </w:lvl>
    <w:lvl w:ilvl="2" w:tplc="52004CB8">
      <w:start w:val="9"/>
      <w:numFmt w:val="upperRoman"/>
      <w:lvlText w:val="%3-"/>
      <w:lvlJc w:val="left"/>
      <w:pPr>
        <w:ind w:left="1800" w:firstLine="0"/>
      </w:pPr>
    </w:lvl>
    <w:lvl w:ilvl="3" w:tplc="B824CBCC">
      <w:start w:val="1"/>
      <w:numFmt w:val="decimal"/>
      <w:lvlText w:val="%4-"/>
      <w:lvlJc w:val="left"/>
      <w:pPr>
        <w:ind w:left="2520" w:firstLine="0"/>
      </w:pPr>
    </w:lvl>
    <w:lvl w:ilvl="4" w:tplc="F052125A">
      <w:start w:val="8"/>
      <w:numFmt w:val="upperRoman"/>
      <w:lvlText w:val="%5."/>
      <w:lvlJc w:val="left"/>
      <w:pPr>
        <w:ind w:left="3240" w:firstLine="0"/>
      </w:pPr>
    </w:lvl>
    <w:lvl w:ilvl="5" w:tplc="61C410A2">
      <w:numFmt w:val="bullet"/>
      <w:lvlText w:val=""/>
      <w:lvlJc w:val="left"/>
      <w:pPr>
        <w:ind w:left="3960" w:firstLine="0"/>
      </w:pPr>
      <w:rPr>
        <w:rFonts w:ascii="Wingdings" w:eastAsia="Wingdings" w:hAnsi="Wingdings" w:cs="Wingdings"/>
        <w:sz w:val="20"/>
      </w:rPr>
    </w:lvl>
    <w:lvl w:ilvl="6" w:tplc="9D925496">
      <w:numFmt w:val="bullet"/>
      <w:lvlText w:val=""/>
      <w:lvlJc w:val="left"/>
      <w:pPr>
        <w:ind w:left="4680" w:firstLine="0"/>
      </w:pPr>
      <w:rPr>
        <w:rFonts w:ascii="Wingdings" w:eastAsia="Wingdings" w:hAnsi="Wingdings" w:cs="Wingdings"/>
        <w:sz w:val="20"/>
      </w:rPr>
    </w:lvl>
    <w:lvl w:ilvl="7" w:tplc="78AA9C3E">
      <w:numFmt w:val="bullet"/>
      <w:lvlText w:val=""/>
      <w:lvlJc w:val="left"/>
      <w:pPr>
        <w:ind w:left="5400" w:firstLine="0"/>
      </w:pPr>
      <w:rPr>
        <w:rFonts w:ascii="Wingdings" w:eastAsia="Wingdings" w:hAnsi="Wingdings" w:cs="Wingdings"/>
        <w:sz w:val="20"/>
      </w:rPr>
    </w:lvl>
    <w:lvl w:ilvl="8" w:tplc="6F2A2244">
      <w:numFmt w:val="bullet"/>
      <w:lvlText w:val=""/>
      <w:lvlJc w:val="left"/>
      <w:pPr>
        <w:ind w:left="6120" w:firstLine="0"/>
      </w:pPr>
      <w:rPr>
        <w:rFonts w:ascii="Wingdings" w:eastAsia="Wingdings" w:hAnsi="Wingdings" w:cs="Wingdings"/>
        <w:sz w:val="20"/>
      </w:rPr>
    </w:lvl>
  </w:abstractNum>
  <w:abstractNum w:abstractNumId="62" w15:restartNumberingAfterBreak="0">
    <w:nsid w:val="657A516F"/>
    <w:multiLevelType w:val="hybridMultilevel"/>
    <w:tmpl w:val="A5067A76"/>
    <w:name w:val="Liste numérotée 11"/>
    <w:lvl w:ilvl="0" w:tplc="87E4C2D6">
      <w:start w:val="1"/>
      <w:numFmt w:val="upperRoman"/>
      <w:lvlText w:val="%1."/>
      <w:lvlJc w:val="left"/>
      <w:pPr>
        <w:ind w:left="360" w:firstLine="0"/>
      </w:pPr>
    </w:lvl>
    <w:lvl w:ilvl="1" w:tplc="12442706">
      <w:start w:val="1"/>
      <w:numFmt w:val="lowerLetter"/>
      <w:lvlText w:val="%2."/>
      <w:lvlJc w:val="left"/>
      <w:pPr>
        <w:ind w:left="1080" w:firstLine="0"/>
      </w:pPr>
    </w:lvl>
    <w:lvl w:ilvl="2" w:tplc="93CA3794">
      <w:start w:val="1"/>
      <w:numFmt w:val="lowerRoman"/>
      <w:lvlText w:val="%3."/>
      <w:lvlJc w:val="right"/>
      <w:pPr>
        <w:ind w:left="1980" w:firstLine="0"/>
      </w:pPr>
    </w:lvl>
    <w:lvl w:ilvl="3" w:tplc="9A6EF8FA">
      <w:start w:val="1"/>
      <w:numFmt w:val="decimal"/>
      <w:lvlText w:val="%4."/>
      <w:lvlJc w:val="left"/>
      <w:pPr>
        <w:ind w:left="2520" w:firstLine="0"/>
      </w:pPr>
    </w:lvl>
    <w:lvl w:ilvl="4" w:tplc="2214CCAA">
      <w:start w:val="1"/>
      <w:numFmt w:val="lowerLetter"/>
      <w:lvlText w:val="%5."/>
      <w:lvlJc w:val="left"/>
      <w:pPr>
        <w:ind w:left="3240" w:firstLine="0"/>
      </w:pPr>
    </w:lvl>
    <w:lvl w:ilvl="5" w:tplc="4F8076E6">
      <w:start w:val="1"/>
      <w:numFmt w:val="lowerRoman"/>
      <w:lvlText w:val="%6."/>
      <w:lvlJc w:val="right"/>
      <w:pPr>
        <w:ind w:left="4140" w:firstLine="0"/>
      </w:pPr>
    </w:lvl>
    <w:lvl w:ilvl="6" w:tplc="CACA2A56">
      <w:start w:val="1"/>
      <w:numFmt w:val="decimal"/>
      <w:lvlText w:val="%7."/>
      <w:lvlJc w:val="left"/>
      <w:pPr>
        <w:ind w:left="4680" w:firstLine="0"/>
      </w:pPr>
    </w:lvl>
    <w:lvl w:ilvl="7" w:tplc="6DD28728">
      <w:start w:val="1"/>
      <w:numFmt w:val="lowerLetter"/>
      <w:lvlText w:val="%8."/>
      <w:lvlJc w:val="left"/>
      <w:pPr>
        <w:ind w:left="5400" w:firstLine="0"/>
      </w:pPr>
    </w:lvl>
    <w:lvl w:ilvl="8" w:tplc="920EB416">
      <w:start w:val="1"/>
      <w:numFmt w:val="lowerRoman"/>
      <w:lvlText w:val="%9."/>
      <w:lvlJc w:val="right"/>
      <w:pPr>
        <w:ind w:left="6300" w:firstLine="0"/>
      </w:pPr>
    </w:lvl>
  </w:abstractNum>
  <w:abstractNum w:abstractNumId="63" w15:restartNumberingAfterBreak="0">
    <w:nsid w:val="66A77385"/>
    <w:multiLevelType w:val="hybridMultilevel"/>
    <w:tmpl w:val="FE4AFEF6"/>
    <w:name w:val="Liste numérotée 6"/>
    <w:lvl w:ilvl="0" w:tplc="A75E6112">
      <w:numFmt w:val="bullet"/>
      <w:lvlText w:val=""/>
      <w:lvlJc w:val="left"/>
      <w:pPr>
        <w:ind w:left="360" w:firstLine="0"/>
      </w:pPr>
      <w:rPr>
        <w:rFonts w:ascii="Wingdings" w:hAnsi="Wingdings"/>
      </w:rPr>
    </w:lvl>
    <w:lvl w:ilvl="1" w:tplc="8BEC6F4E">
      <w:start w:val="1"/>
      <w:numFmt w:val="decimal"/>
      <w:lvlText w:val="%2."/>
      <w:lvlJc w:val="left"/>
      <w:pPr>
        <w:ind w:left="1080" w:firstLine="0"/>
      </w:pPr>
    </w:lvl>
    <w:lvl w:ilvl="2" w:tplc="808C1B06">
      <w:start w:val="1"/>
      <w:numFmt w:val="decimal"/>
      <w:lvlText w:val="%3."/>
      <w:lvlJc w:val="left"/>
      <w:pPr>
        <w:ind w:left="1800" w:firstLine="0"/>
      </w:pPr>
    </w:lvl>
    <w:lvl w:ilvl="3" w:tplc="3F18E0FE">
      <w:start w:val="1"/>
      <w:numFmt w:val="decimal"/>
      <w:lvlText w:val="%4."/>
      <w:lvlJc w:val="left"/>
      <w:pPr>
        <w:ind w:left="2520" w:firstLine="0"/>
      </w:pPr>
    </w:lvl>
    <w:lvl w:ilvl="4" w:tplc="28B4FA54">
      <w:start w:val="1"/>
      <w:numFmt w:val="decimal"/>
      <w:lvlText w:val="%5."/>
      <w:lvlJc w:val="left"/>
      <w:pPr>
        <w:ind w:left="3240" w:firstLine="0"/>
      </w:pPr>
    </w:lvl>
    <w:lvl w:ilvl="5" w:tplc="0C5A48AA">
      <w:start w:val="1"/>
      <w:numFmt w:val="decimal"/>
      <w:lvlText w:val="%6."/>
      <w:lvlJc w:val="left"/>
      <w:pPr>
        <w:ind w:left="3960" w:firstLine="0"/>
      </w:pPr>
    </w:lvl>
    <w:lvl w:ilvl="6" w:tplc="2CBEBEC4">
      <w:start w:val="1"/>
      <w:numFmt w:val="decimal"/>
      <w:lvlText w:val="%7."/>
      <w:lvlJc w:val="left"/>
      <w:pPr>
        <w:ind w:left="4680" w:firstLine="0"/>
      </w:pPr>
    </w:lvl>
    <w:lvl w:ilvl="7" w:tplc="DD0836E0">
      <w:start w:val="1"/>
      <w:numFmt w:val="decimal"/>
      <w:lvlText w:val="%8."/>
      <w:lvlJc w:val="left"/>
      <w:pPr>
        <w:ind w:left="5400" w:firstLine="0"/>
      </w:pPr>
    </w:lvl>
    <w:lvl w:ilvl="8" w:tplc="C18EEA6C">
      <w:start w:val="1"/>
      <w:numFmt w:val="decimal"/>
      <w:lvlText w:val="%9."/>
      <w:lvlJc w:val="left"/>
      <w:pPr>
        <w:ind w:left="6120" w:firstLine="0"/>
      </w:pPr>
    </w:lvl>
  </w:abstractNum>
  <w:abstractNum w:abstractNumId="64" w15:restartNumberingAfterBreak="0">
    <w:nsid w:val="690F357F"/>
    <w:multiLevelType w:val="multilevel"/>
    <w:tmpl w:val="032AC6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6B0032BB"/>
    <w:multiLevelType w:val="multilevel"/>
    <w:tmpl w:val="EF82F0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6C3F070E"/>
    <w:multiLevelType w:val="multilevel"/>
    <w:tmpl w:val="2A822A4C"/>
    <w:name w:val="Liste numérotée 35"/>
    <w:lvl w:ilvl="0">
      <w:start w:val="1"/>
      <w:numFmt w:val="decimal"/>
      <w:lvlText w:val="%1."/>
      <w:lvlJc w:val="left"/>
      <w:pPr>
        <w:ind w:left="0" w:firstLine="0"/>
      </w:pPr>
    </w:lvl>
    <w:lvl w:ilvl="1">
      <w:start w:val="1"/>
      <w:numFmt w:val="decimal"/>
      <w:lvlText w:val="%1.%2."/>
      <w:lvlJc w:val="left"/>
      <w:pPr>
        <w:ind w:left="70" w:firstLine="0"/>
      </w:pPr>
    </w:lvl>
    <w:lvl w:ilvl="2">
      <w:start w:val="1"/>
      <w:numFmt w:val="decimal"/>
      <w:lvlText w:val="%1.%2.%3."/>
      <w:lvlJc w:val="left"/>
      <w:pPr>
        <w:ind w:left="140" w:firstLine="0"/>
      </w:pPr>
    </w:lvl>
    <w:lvl w:ilvl="3">
      <w:start w:val="1"/>
      <w:numFmt w:val="decimal"/>
      <w:lvlText w:val="%1.%2.%3.%4."/>
      <w:lvlJc w:val="left"/>
      <w:pPr>
        <w:ind w:left="210" w:firstLine="0"/>
      </w:pPr>
    </w:lvl>
    <w:lvl w:ilvl="4">
      <w:start w:val="1"/>
      <w:numFmt w:val="decimal"/>
      <w:lvlText w:val="%1.%2.%3.%4.%5."/>
      <w:lvlJc w:val="left"/>
      <w:pPr>
        <w:ind w:left="280" w:firstLine="0"/>
      </w:pPr>
    </w:lvl>
    <w:lvl w:ilvl="5">
      <w:start w:val="1"/>
      <w:numFmt w:val="decimal"/>
      <w:lvlText w:val="%1.%2.%3.%4.%5.%6."/>
      <w:lvlJc w:val="left"/>
      <w:pPr>
        <w:ind w:left="350" w:firstLine="0"/>
      </w:pPr>
    </w:lvl>
    <w:lvl w:ilvl="6">
      <w:start w:val="1"/>
      <w:numFmt w:val="decimal"/>
      <w:lvlText w:val="%1.%2.%3.%4.%5.%6.%7."/>
      <w:lvlJc w:val="left"/>
      <w:pPr>
        <w:ind w:left="420" w:firstLine="0"/>
      </w:pPr>
    </w:lvl>
    <w:lvl w:ilvl="7">
      <w:start w:val="1"/>
      <w:numFmt w:val="decimal"/>
      <w:lvlText w:val="%1.%2.%3.%4.%5.%6.%7.%8."/>
      <w:lvlJc w:val="left"/>
      <w:pPr>
        <w:ind w:left="490" w:firstLine="0"/>
      </w:pPr>
    </w:lvl>
    <w:lvl w:ilvl="8">
      <w:start w:val="1"/>
      <w:numFmt w:val="decimal"/>
      <w:lvlText w:val="%1.%2.%3.%4.%5.%6.%7.%8.%9."/>
      <w:lvlJc w:val="left"/>
      <w:pPr>
        <w:ind w:left="560" w:firstLine="0"/>
      </w:pPr>
    </w:lvl>
  </w:abstractNum>
  <w:abstractNum w:abstractNumId="67" w15:restartNumberingAfterBreak="0">
    <w:nsid w:val="6DDA1AE2"/>
    <w:multiLevelType w:val="hybridMultilevel"/>
    <w:tmpl w:val="32CE6632"/>
    <w:name w:val="Liste numérotée 21"/>
    <w:lvl w:ilvl="0" w:tplc="1DF466AA">
      <w:numFmt w:val="bullet"/>
      <w:lvlText w:val=""/>
      <w:lvlJc w:val="left"/>
      <w:pPr>
        <w:ind w:left="426" w:firstLine="0"/>
      </w:pPr>
      <w:rPr>
        <w:rFonts w:ascii="Symbol" w:hAnsi="Symbol"/>
      </w:rPr>
    </w:lvl>
    <w:lvl w:ilvl="1" w:tplc="FC76F7EC">
      <w:numFmt w:val="bullet"/>
      <w:lvlText w:val="o"/>
      <w:lvlJc w:val="left"/>
      <w:pPr>
        <w:ind w:left="1146" w:firstLine="0"/>
      </w:pPr>
      <w:rPr>
        <w:rFonts w:ascii="Courier New" w:hAnsi="Courier New" w:cs="Courier New"/>
      </w:rPr>
    </w:lvl>
    <w:lvl w:ilvl="2" w:tplc="E29E8924">
      <w:numFmt w:val="bullet"/>
      <w:lvlText w:val=""/>
      <w:lvlJc w:val="left"/>
      <w:pPr>
        <w:ind w:left="1866" w:firstLine="0"/>
      </w:pPr>
      <w:rPr>
        <w:rFonts w:ascii="Wingdings" w:eastAsia="Wingdings" w:hAnsi="Wingdings" w:cs="Wingdings"/>
      </w:rPr>
    </w:lvl>
    <w:lvl w:ilvl="3" w:tplc="B04CF2D8">
      <w:numFmt w:val="bullet"/>
      <w:lvlText w:val=""/>
      <w:lvlJc w:val="left"/>
      <w:pPr>
        <w:ind w:left="2586" w:firstLine="0"/>
      </w:pPr>
      <w:rPr>
        <w:rFonts w:ascii="Symbol" w:hAnsi="Symbol"/>
      </w:rPr>
    </w:lvl>
    <w:lvl w:ilvl="4" w:tplc="FE5C9D4C">
      <w:numFmt w:val="bullet"/>
      <w:lvlText w:val="o"/>
      <w:lvlJc w:val="left"/>
      <w:pPr>
        <w:ind w:left="3306" w:firstLine="0"/>
      </w:pPr>
      <w:rPr>
        <w:rFonts w:ascii="Courier New" w:hAnsi="Courier New" w:cs="Courier New"/>
      </w:rPr>
    </w:lvl>
    <w:lvl w:ilvl="5" w:tplc="DECA910A">
      <w:numFmt w:val="bullet"/>
      <w:lvlText w:val=""/>
      <w:lvlJc w:val="left"/>
      <w:pPr>
        <w:ind w:left="4026" w:firstLine="0"/>
      </w:pPr>
      <w:rPr>
        <w:rFonts w:ascii="Wingdings" w:eastAsia="Wingdings" w:hAnsi="Wingdings" w:cs="Wingdings"/>
      </w:rPr>
    </w:lvl>
    <w:lvl w:ilvl="6" w:tplc="D1EAA726">
      <w:numFmt w:val="bullet"/>
      <w:lvlText w:val=""/>
      <w:lvlJc w:val="left"/>
      <w:pPr>
        <w:ind w:left="4746" w:firstLine="0"/>
      </w:pPr>
      <w:rPr>
        <w:rFonts w:ascii="Symbol" w:hAnsi="Symbol"/>
      </w:rPr>
    </w:lvl>
    <w:lvl w:ilvl="7" w:tplc="FD321562">
      <w:numFmt w:val="bullet"/>
      <w:lvlText w:val="o"/>
      <w:lvlJc w:val="left"/>
      <w:pPr>
        <w:ind w:left="5466" w:firstLine="0"/>
      </w:pPr>
      <w:rPr>
        <w:rFonts w:ascii="Courier New" w:hAnsi="Courier New" w:cs="Courier New"/>
      </w:rPr>
    </w:lvl>
    <w:lvl w:ilvl="8" w:tplc="ACA24256">
      <w:numFmt w:val="bullet"/>
      <w:lvlText w:val=""/>
      <w:lvlJc w:val="left"/>
      <w:pPr>
        <w:ind w:left="6186" w:firstLine="0"/>
      </w:pPr>
      <w:rPr>
        <w:rFonts w:ascii="Wingdings" w:eastAsia="Wingdings" w:hAnsi="Wingdings" w:cs="Wingdings"/>
      </w:rPr>
    </w:lvl>
  </w:abstractNum>
  <w:abstractNum w:abstractNumId="68" w15:restartNumberingAfterBreak="0">
    <w:nsid w:val="6DE35D5A"/>
    <w:multiLevelType w:val="hybridMultilevel"/>
    <w:tmpl w:val="096EFF6C"/>
    <w:name w:val="Liste numérotée 66"/>
    <w:lvl w:ilvl="0" w:tplc="6526EC22">
      <w:numFmt w:val="bullet"/>
      <w:lvlText w:val=""/>
      <w:lvlJc w:val="left"/>
      <w:pPr>
        <w:ind w:left="360" w:firstLine="0"/>
      </w:pPr>
      <w:rPr>
        <w:rFonts w:ascii="Symbol" w:hAnsi="Symbol"/>
      </w:rPr>
    </w:lvl>
    <w:lvl w:ilvl="1" w:tplc="771E477A">
      <w:numFmt w:val="bullet"/>
      <w:lvlText w:val="o"/>
      <w:lvlJc w:val="left"/>
      <w:pPr>
        <w:ind w:left="1080" w:firstLine="0"/>
      </w:pPr>
      <w:rPr>
        <w:rFonts w:ascii="Courier New" w:hAnsi="Courier New" w:cs="Courier New"/>
      </w:rPr>
    </w:lvl>
    <w:lvl w:ilvl="2" w:tplc="683E6B24">
      <w:numFmt w:val="bullet"/>
      <w:lvlText w:val=""/>
      <w:lvlJc w:val="left"/>
      <w:pPr>
        <w:ind w:left="1800" w:firstLine="0"/>
      </w:pPr>
      <w:rPr>
        <w:rFonts w:ascii="Wingdings" w:eastAsia="Wingdings" w:hAnsi="Wingdings" w:cs="Wingdings"/>
      </w:rPr>
    </w:lvl>
    <w:lvl w:ilvl="3" w:tplc="BFFA50C6">
      <w:numFmt w:val="bullet"/>
      <w:lvlText w:val=""/>
      <w:lvlJc w:val="left"/>
      <w:pPr>
        <w:ind w:left="2520" w:firstLine="0"/>
      </w:pPr>
      <w:rPr>
        <w:rFonts w:ascii="Symbol" w:hAnsi="Symbol"/>
      </w:rPr>
    </w:lvl>
    <w:lvl w:ilvl="4" w:tplc="3DBCABD2">
      <w:numFmt w:val="bullet"/>
      <w:lvlText w:val="o"/>
      <w:lvlJc w:val="left"/>
      <w:pPr>
        <w:ind w:left="3240" w:firstLine="0"/>
      </w:pPr>
      <w:rPr>
        <w:rFonts w:ascii="Courier New" w:hAnsi="Courier New" w:cs="Courier New"/>
      </w:rPr>
    </w:lvl>
    <w:lvl w:ilvl="5" w:tplc="49326EC0">
      <w:numFmt w:val="bullet"/>
      <w:lvlText w:val=""/>
      <w:lvlJc w:val="left"/>
      <w:pPr>
        <w:ind w:left="3960" w:firstLine="0"/>
      </w:pPr>
      <w:rPr>
        <w:rFonts w:ascii="Wingdings" w:eastAsia="Wingdings" w:hAnsi="Wingdings" w:cs="Wingdings"/>
      </w:rPr>
    </w:lvl>
    <w:lvl w:ilvl="6" w:tplc="39BAE424">
      <w:numFmt w:val="bullet"/>
      <w:lvlText w:val=""/>
      <w:lvlJc w:val="left"/>
      <w:pPr>
        <w:ind w:left="4680" w:firstLine="0"/>
      </w:pPr>
      <w:rPr>
        <w:rFonts w:ascii="Symbol" w:hAnsi="Symbol"/>
      </w:rPr>
    </w:lvl>
    <w:lvl w:ilvl="7" w:tplc="BC801A5E">
      <w:numFmt w:val="bullet"/>
      <w:lvlText w:val="o"/>
      <w:lvlJc w:val="left"/>
      <w:pPr>
        <w:ind w:left="5400" w:firstLine="0"/>
      </w:pPr>
      <w:rPr>
        <w:rFonts w:ascii="Courier New" w:hAnsi="Courier New" w:cs="Courier New"/>
      </w:rPr>
    </w:lvl>
    <w:lvl w:ilvl="8" w:tplc="05D2A412">
      <w:numFmt w:val="bullet"/>
      <w:lvlText w:val=""/>
      <w:lvlJc w:val="left"/>
      <w:pPr>
        <w:ind w:left="6120" w:firstLine="0"/>
      </w:pPr>
      <w:rPr>
        <w:rFonts w:ascii="Wingdings" w:eastAsia="Wingdings" w:hAnsi="Wingdings" w:cs="Wingdings"/>
      </w:rPr>
    </w:lvl>
  </w:abstractNum>
  <w:abstractNum w:abstractNumId="69" w15:restartNumberingAfterBreak="0">
    <w:nsid w:val="6DE41BFB"/>
    <w:multiLevelType w:val="hybridMultilevel"/>
    <w:tmpl w:val="6B809A0C"/>
    <w:name w:val="Liste numérotée 52"/>
    <w:lvl w:ilvl="0" w:tplc="4266BA16">
      <w:numFmt w:val="bullet"/>
      <w:lvlText w:val=""/>
      <w:lvlJc w:val="left"/>
      <w:pPr>
        <w:ind w:left="360" w:firstLine="0"/>
      </w:pPr>
      <w:rPr>
        <w:rFonts w:ascii="Symbol" w:hAnsi="Symbol"/>
        <w:sz w:val="20"/>
      </w:rPr>
    </w:lvl>
    <w:lvl w:ilvl="1" w:tplc="570E48E2">
      <w:start w:val="7"/>
      <w:numFmt w:val="decimal"/>
      <w:lvlText w:val="%2"/>
      <w:lvlJc w:val="left"/>
      <w:pPr>
        <w:ind w:left="1080" w:firstLine="0"/>
      </w:pPr>
    </w:lvl>
    <w:lvl w:ilvl="2" w:tplc="872293FC">
      <w:start w:val="1"/>
      <w:numFmt w:val="lowerLetter"/>
      <w:lvlText w:val="%3)"/>
      <w:lvlJc w:val="left"/>
      <w:pPr>
        <w:ind w:left="1800" w:firstLine="0"/>
      </w:pPr>
    </w:lvl>
    <w:lvl w:ilvl="3" w:tplc="AF48E4BA">
      <w:start w:val="1"/>
      <w:numFmt w:val="upperRoman"/>
      <w:lvlText w:val="%4."/>
      <w:lvlJc w:val="left"/>
      <w:pPr>
        <w:ind w:left="2520" w:firstLine="0"/>
      </w:pPr>
    </w:lvl>
    <w:lvl w:ilvl="4" w:tplc="40EADB30">
      <w:numFmt w:val="bullet"/>
      <w:lvlText w:val=""/>
      <w:lvlJc w:val="left"/>
      <w:pPr>
        <w:ind w:left="3240" w:firstLine="0"/>
      </w:pPr>
      <w:rPr>
        <w:rFonts w:ascii="Wingdings" w:eastAsia="Wingdings" w:hAnsi="Wingdings" w:cs="Wingdings"/>
        <w:sz w:val="20"/>
      </w:rPr>
    </w:lvl>
    <w:lvl w:ilvl="5" w:tplc="7F3EFA00">
      <w:numFmt w:val="bullet"/>
      <w:lvlText w:val=""/>
      <w:lvlJc w:val="left"/>
      <w:pPr>
        <w:ind w:left="3960" w:firstLine="0"/>
      </w:pPr>
      <w:rPr>
        <w:rFonts w:ascii="Wingdings" w:eastAsia="Wingdings" w:hAnsi="Wingdings" w:cs="Wingdings"/>
        <w:sz w:val="20"/>
      </w:rPr>
    </w:lvl>
    <w:lvl w:ilvl="6" w:tplc="813666E0">
      <w:numFmt w:val="bullet"/>
      <w:lvlText w:val=""/>
      <w:lvlJc w:val="left"/>
      <w:pPr>
        <w:ind w:left="4680" w:firstLine="0"/>
      </w:pPr>
      <w:rPr>
        <w:rFonts w:ascii="Wingdings" w:eastAsia="Wingdings" w:hAnsi="Wingdings" w:cs="Wingdings"/>
        <w:sz w:val="20"/>
      </w:rPr>
    </w:lvl>
    <w:lvl w:ilvl="7" w:tplc="22A20DAC">
      <w:numFmt w:val="bullet"/>
      <w:lvlText w:val=""/>
      <w:lvlJc w:val="left"/>
      <w:pPr>
        <w:ind w:left="5400" w:firstLine="0"/>
      </w:pPr>
      <w:rPr>
        <w:rFonts w:ascii="Wingdings" w:eastAsia="Wingdings" w:hAnsi="Wingdings" w:cs="Wingdings"/>
        <w:sz w:val="20"/>
      </w:rPr>
    </w:lvl>
    <w:lvl w:ilvl="8" w:tplc="BB80BBD2">
      <w:numFmt w:val="bullet"/>
      <w:lvlText w:val=""/>
      <w:lvlJc w:val="left"/>
      <w:pPr>
        <w:ind w:left="6120" w:firstLine="0"/>
      </w:pPr>
      <w:rPr>
        <w:rFonts w:ascii="Wingdings" w:eastAsia="Wingdings" w:hAnsi="Wingdings" w:cs="Wingdings"/>
        <w:sz w:val="20"/>
      </w:rPr>
    </w:lvl>
  </w:abstractNum>
  <w:abstractNum w:abstractNumId="70" w15:restartNumberingAfterBreak="0">
    <w:nsid w:val="6ED2498D"/>
    <w:multiLevelType w:val="hybridMultilevel"/>
    <w:tmpl w:val="F5EC1018"/>
    <w:name w:val="Liste numérotée 5"/>
    <w:lvl w:ilvl="0" w:tplc="B8FE9AC4">
      <w:numFmt w:val="bullet"/>
      <w:lvlText w:val=""/>
      <w:lvlJc w:val="left"/>
      <w:pPr>
        <w:ind w:left="360" w:firstLine="0"/>
      </w:pPr>
      <w:rPr>
        <w:rFonts w:ascii="Wingdings" w:hAnsi="Wingdings"/>
      </w:rPr>
    </w:lvl>
    <w:lvl w:ilvl="1" w:tplc="E5AEDF5E">
      <w:numFmt w:val="bullet"/>
      <w:lvlText w:val="o"/>
      <w:lvlJc w:val="left"/>
      <w:pPr>
        <w:ind w:left="1080" w:firstLine="0"/>
      </w:pPr>
      <w:rPr>
        <w:rFonts w:ascii="Courier New" w:hAnsi="Courier New" w:cs="Courier New"/>
      </w:rPr>
    </w:lvl>
    <w:lvl w:ilvl="2" w:tplc="C764CCE2">
      <w:numFmt w:val="bullet"/>
      <w:lvlText w:val=""/>
      <w:lvlJc w:val="left"/>
      <w:pPr>
        <w:ind w:left="1800" w:firstLine="0"/>
      </w:pPr>
      <w:rPr>
        <w:rFonts w:ascii="Wingdings" w:eastAsia="Wingdings" w:hAnsi="Wingdings" w:cs="Wingdings"/>
      </w:rPr>
    </w:lvl>
    <w:lvl w:ilvl="3" w:tplc="A0F4431C">
      <w:numFmt w:val="bullet"/>
      <w:lvlText w:val=""/>
      <w:lvlJc w:val="left"/>
      <w:pPr>
        <w:ind w:left="2520" w:firstLine="0"/>
      </w:pPr>
      <w:rPr>
        <w:rFonts w:ascii="Symbol" w:hAnsi="Symbol"/>
      </w:rPr>
    </w:lvl>
    <w:lvl w:ilvl="4" w:tplc="13528F82">
      <w:numFmt w:val="bullet"/>
      <w:lvlText w:val="o"/>
      <w:lvlJc w:val="left"/>
      <w:pPr>
        <w:ind w:left="3240" w:firstLine="0"/>
      </w:pPr>
      <w:rPr>
        <w:rFonts w:ascii="Courier New" w:hAnsi="Courier New" w:cs="Courier New"/>
      </w:rPr>
    </w:lvl>
    <w:lvl w:ilvl="5" w:tplc="09520944">
      <w:numFmt w:val="bullet"/>
      <w:lvlText w:val=""/>
      <w:lvlJc w:val="left"/>
      <w:pPr>
        <w:ind w:left="3960" w:firstLine="0"/>
      </w:pPr>
      <w:rPr>
        <w:rFonts w:ascii="Wingdings" w:eastAsia="Wingdings" w:hAnsi="Wingdings" w:cs="Wingdings"/>
      </w:rPr>
    </w:lvl>
    <w:lvl w:ilvl="6" w:tplc="E5F8E8E8">
      <w:numFmt w:val="bullet"/>
      <w:lvlText w:val=""/>
      <w:lvlJc w:val="left"/>
      <w:pPr>
        <w:ind w:left="4680" w:firstLine="0"/>
      </w:pPr>
      <w:rPr>
        <w:rFonts w:ascii="Symbol" w:hAnsi="Symbol"/>
      </w:rPr>
    </w:lvl>
    <w:lvl w:ilvl="7" w:tplc="8D880428">
      <w:numFmt w:val="bullet"/>
      <w:lvlText w:val="o"/>
      <w:lvlJc w:val="left"/>
      <w:pPr>
        <w:ind w:left="5400" w:firstLine="0"/>
      </w:pPr>
      <w:rPr>
        <w:rFonts w:ascii="Courier New" w:hAnsi="Courier New" w:cs="Courier New"/>
      </w:rPr>
    </w:lvl>
    <w:lvl w:ilvl="8" w:tplc="B07AD862">
      <w:numFmt w:val="bullet"/>
      <w:lvlText w:val=""/>
      <w:lvlJc w:val="left"/>
      <w:pPr>
        <w:ind w:left="6120" w:firstLine="0"/>
      </w:pPr>
      <w:rPr>
        <w:rFonts w:ascii="Wingdings" w:eastAsia="Wingdings" w:hAnsi="Wingdings" w:cs="Wingdings"/>
      </w:rPr>
    </w:lvl>
  </w:abstractNum>
  <w:abstractNum w:abstractNumId="71" w15:restartNumberingAfterBreak="0">
    <w:nsid w:val="6ED40466"/>
    <w:multiLevelType w:val="hybridMultilevel"/>
    <w:tmpl w:val="F9A25FBA"/>
    <w:name w:val="Liste numérotée 69"/>
    <w:lvl w:ilvl="0" w:tplc="F7C00E42">
      <w:numFmt w:val="bullet"/>
      <w:lvlText w:val=""/>
      <w:lvlJc w:val="left"/>
      <w:pPr>
        <w:ind w:left="360" w:firstLine="0"/>
      </w:pPr>
      <w:rPr>
        <w:rFonts w:ascii="Symbol" w:hAnsi="Symbol"/>
        <w:sz w:val="20"/>
      </w:rPr>
    </w:lvl>
    <w:lvl w:ilvl="1" w:tplc="6C30EC76">
      <w:start w:val="1"/>
      <w:numFmt w:val="decimal"/>
      <w:lvlText w:val="%2."/>
      <w:lvlJc w:val="left"/>
      <w:pPr>
        <w:ind w:left="1080" w:firstLine="0"/>
      </w:pPr>
    </w:lvl>
    <w:lvl w:ilvl="2" w:tplc="FA4AA82A">
      <w:start w:val="1"/>
      <w:numFmt w:val="decimal"/>
      <w:lvlText w:val="%3-"/>
      <w:lvlJc w:val="left"/>
      <w:pPr>
        <w:ind w:left="1800" w:firstLine="0"/>
      </w:pPr>
    </w:lvl>
    <w:lvl w:ilvl="3" w:tplc="D3FAC1D6">
      <w:start w:val="1"/>
      <w:numFmt w:val="upperRoman"/>
      <w:lvlText w:val="%4."/>
      <w:lvlJc w:val="left"/>
      <w:pPr>
        <w:ind w:left="2520" w:firstLine="0"/>
      </w:pPr>
    </w:lvl>
    <w:lvl w:ilvl="4" w:tplc="AA9243DC">
      <w:start w:val="1"/>
      <w:numFmt w:val="lowerLetter"/>
      <w:lvlText w:val="%5)"/>
      <w:lvlJc w:val="left"/>
      <w:pPr>
        <w:ind w:left="3240" w:firstLine="0"/>
      </w:pPr>
    </w:lvl>
    <w:lvl w:ilvl="5" w:tplc="E160CDFA">
      <w:numFmt w:val="bullet"/>
      <w:lvlText w:val=""/>
      <w:lvlJc w:val="left"/>
      <w:pPr>
        <w:ind w:left="3960" w:firstLine="0"/>
      </w:pPr>
      <w:rPr>
        <w:rFonts w:ascii="Wingdings" w:eastAsia="Wingdings" w:hAnsi="Wingdings" w:cs="Wingdings"/>
        <w:sz w:val="20"/>
      </w:rPr>
    </w:lvl>
    <w:lvl w:ilvl="6" w:tplc="7FE2916C">
      <w:numFmt w:val="bullet"/>
      <w:lvlText w:val=""/>
      <w:lvlJc w:val="left"/>
      <w:pPr>
        <w:ind w:left="4680" w:firstLine="0"/>
      </w:pPr>
      <w:rPr>
        <w:rFonts w:ascii="Wingdings" w:eastAsia="Wingdings" w:hAnsi="Wingdings" w:cs="Wingdings"/>
        <w:sz w:val="20"/>
      </w:rPr>
    </w:lvl>
    <w:lvl w:ilvl="7" w:tplc="4BA8FAB0">
      <w:numFmt w:val="bullet"/>
      <w:lvlText w:val=""/>
      <w:lvlJc w:val="left"/>
      <w:pPr>
        <w:ind w:left="5400" w:firstLine="0"/>
      </w:pPr>
      <w:rPr>
        <w:rFonts w:ascii="Wingdings" w:eastAsia="Wingdings" w:hAnsi="Wingdings" w:cs="Wingdings"/>
        <w:sz w:val="20"/>
      </w:rPr>
    </w:lvl>
    <w:lvl w:ilvl="8" w:tplc="EDC0A0B2">
      <w:numFmt w:val="bullet"/>
      <w:lvlText w:val=""/>
      <w:lvlJc w:val="left"/>
      <w:pPr>
        <w:ind w:left="6120" w:firstLine="0"/>
      </w:pPr>
      <w:rPr>
        <w:rFonts w:ascii="Wingdings" w:eastAsia="Wingdings" w:hAnsi="Wingdings" w:cs="Wingdings"/>
        <w:sz w:val="20"/>
      </w:rPr>
    </w:lvl>
  </w:abstractNum>
  <w:abstractNum w:abstractNumId="72" w15:restartNumberingAfterBreak="0">
    <w:nsid w:val="6FD33EAC"/>
    <w:multiLevelType w:val="hybridMultilevel"/>
    <w:tmpl w:val="14E876CA"/>
    <w:name w:val="Liste numérotée 32"/>
    <w:lvl w:ilvl="0" w:tplc="B360EEF2">
      <w:numFmt w:val="bullet"/>
      <w:lvlText w:val="●"/>
      <w:lvlJc w:val="left"/>
      <w:pPr>
        <w:ind w:left="1580" w:firstLine="0"/>
      </w:pPr>
      <w:rPr>
        <w:rFonts w:ascii="Times New Roman" w:eastAsia="Times New Roman" w:hAnsi="Times New Roman" w:cs="Times New Roman"/>
        <w:b w:val="0"/>
        <w:color w:val="000000"/>
        <w:sz w:val="24"/>
        <w:szCs w:val="24"/>
        <w:u w:val="none" w:color="000000"/>
        <w:shd w:val="clear" w:color="auto" w:fill="auto"/>
        <w:vertAlign w:val="baseline"/>
      </w:rPr>
    </w:lvl>
    <w:lvl w:ilvl="1" w:tplc="78E44956">
      <w:numFmt w:val="bullet"/>
      <w:lvlText w:val="-"/>
      <w:lvlJc w:val="left"/>
      <w:pPr>
        <w:ind w:left="1940" w:firstLine="0"/>
      </w:pPr>
      <w:rPr>
        <w:rFonts w:ascii="Times New Roman" w:eastAsia="Times New Roman" w:hAnsi="Times New Roman" w:cs="Times New Roman"/>
        <w:b/>
        <w:bCs/>
        <w:color w:val="000000"/>
        <w:sz w:val="24"/>
        <w:szCs w:val="24"/>
        <w:u w:val="none" w:color="000000"/>
        <w:shd w:val="clear" w:color="auto" w:fill="auto"/>
        <w:vertAlign w:val="baseline"/>
      </w:rPr>
    </w:lvl>
    <w:lvl w:ilvl="2" w:tplc="BA72536A">
      <w:numFmt w:val="bullet"/>
      <w:lvlText w:val="▪"/>
      <w:lvlJc w:val="left"/>
      <w:pPr>
        <w:ind w:left="2148" w:firstLine="0"/>
      </w:pPr>
      <w:rPr>
        <w:rFonts w:ascii="Times New Roman" w:eastAsia="Times New Roman" w:hAnsi="Times New Roman" w:cs="Times New Roman"/>
        <w:b/>
        <w:bCs/>
        <w:color w:val="000000"/>
        <w:sz w:val="24"/>
        <w:szCs w:val="24"/>
        <w:u w:val="none" w:color="000000"/>
        <w:shd w:val="clear" w:color="auto" w:fill="auto"/>
        <w:vertAlign w:val="baseline"/>
      </w:rPr>
    </w:lvl>
    <w:lvl w:ilvl="3" w:tplc="73D05DD6">
      <w:numFmt w:val="bullet"/>
      <w:lvlText w:val="•"/>
      <w:lvlJc w:val="left"/>
      <w:pPr>
        <w:ind w:left="2868" w:firstLine="0"/>
      </w:pPr>
      <w:rPr>
        <w:rFonts w:ascii="Times New Roman" w:eastAsia="Times New Roman" w:hAnsi="Times New Roman" w:cs="Times New Roman"/>
        <w:b/>
        <w:bCs/>
        <w:color w:val="000000"/>
        <w:sz w:val="24"/>
        <w:szCs w:val="24"/>
        <w:u w:val="none" w:color="000000"/>
        <w:shd w:val="clear" w:color="auto" w:fill="auto"/>
        <w:vertAlign w:val="baseline"/>
      </w:rPr>
    </w:lvl>
    <w:lvl w:ilvl="4" w:tplc="6C36AAF6">
      <w:numFmt w:val="bullet"/>
      <w:lvlText w:val="o"/>
      <w:lvlJc w:val="left"/>
      <w:pPr>
        <w:ind w:left="3588" w:firstLine="0"/>
      </w:pPr>
      <w:rPr>
        <w:rFonts w:ascii="Times New Roman" w:eastAsia="Times New Roman" w:hAnsi="Times New Roman" w:cs="Times New Roman"/>
        <w:b/>
        <w:bCs/>
        <w:color w:val="000000"/>
        <w:sz w:val="24"/>
        <w:szCs w:val="24"/>
        <w:u w:val="none" w:color="000000"/>
        <w:shd w:val="clear" w:color="auto" w:fill="auto"/>
        <w:vertAlign w:val="baseline"/>
      </w:rPr>
    </w:lvl>
    <w:lvl w:ilvl="5" w:tplc="2040991E">
      <w:numFmt w:val="bullet"/>
      <w:lvlText w:val="▪"/>
      <w:lvlJc w:val="left"/>
      <w:pPr>
        <w:ind w:left="4308" w:firstLine="0"/>
      </w:pPr>
      <w:rPr>
        <w:rFonts w:ascii="Times New Roman" w:eastAsia="Times New Roman" w:hAnsi="Times New Roman" w:cs="Times New Roman"/>
        <w:b/>
        <w:bCs/>
        <w:color w:val="000000"/>
        <w:sz w:val="24"/>
        <w:szCs w:val="24"/>
        <w:u w:val="none" w:color="000000"/>
        <w:shd w:val="clear" w:color="auto" w:fill="auto"/>
        <w:vertAlign w:val="baseline"/>
      </w:rPr>
    </w:lvl>
    <w:lvl w:ilvl="6" w:tplc="858A6E98">
      <w:numFmt w:val="bullet"/>
      <w:lvlText w:val="•"/>
      <w:lvlJc w:val="left"/>
      <w:pPr>
        <w:ind w:left="5028" w:firstLine="0"/>
      </w:pPr>
      <w:rPr>
        <w:rFonts w:ascii="Times New Roman" w:eastAsia="Times New Roman" w:hAnsi="Times New Roman" w:cs="Times New Roman"/>
        <w:b/>
        <w:bCs/>
        <w:color w:val="000000"/>
        <w:sz w:val="24"/>
        <w:szCs w:val="24"/>
        <w:u w:val="none" w:color="000000"/>
        <w:shd w:val="clear" w:color="auto" w:fill="auto"/>
        <w:vertAlign w:val="baseline"/>
      </w:rPr>
    </w:lvl>
    <w:lvl w:ilvl="7" w:tplc="24343BC6">
      <w:numFmt w:val="bullet"/>
      <w:lvlText w:val="o"/>
      <w:lvlJc w:val="left"/>
      <w:pPr>
        <w:ind w:left="5748" w:firstLine="0"/>
      </w:pPr>
      <w:rPr>
        <w:rFonts w:ascii="Times New Roman" w:eastAsia="Times New Roman" w:hAnsi="Times New Roman" w:cs="Times New Roman"/>
        <w:b/>
        <w:bCs/>
        <w:color w:val="000000"/>
        <w:sz w:val="24"/>
        <w:szCs w:val="24"/>
        <w:u w:val="none" w:color="000000"/>
        <w:shd w:val="clear" w:color="auto" w:fill="auto"/>
        <w:vertAlign w:val="baseline"/>
      </w:rPr>
    </w:lvl>
    <w:lvl w:ilvl="8" w:tplc="A28E9FA8">
      <w:numFmt w:val="bullet"/>
      <w:lvlText w:val="▪"/>
      <w:lvlJc w:val="left"/>
      <w:pPr>
        <w:ind w:left="6468" w:firstLine="0"/>
      </w:pPr>
      <w:rPr>
        <w:rFonts w:ascii="Times New Roman" w:eastAsia="Times New Roman" w:hAnsi="Times New Roman" w:cs="Times New Roman"/>
        <w:b/>
        <w:bCs/>
        <w:color w:val="000000"/>
        <w:sz w:val="24"/>
        <w:szCs w:val="24"/>
        <w:u w:val="none" w:color="000000"/>
        <w:shd w:val="clear" w:color="auto" w:fill="auto"/>
        <w:vertAlign w:val="baseline"/>
      </w:rPr>
    </w:lvl>
  </w:abstractNum>
  <w:abstractNum w:abstractNumId="73" w15:restartNumberingAfterBreak="0">
    <w:nsid w:val="72E51D47"/>
    <w:multiLevelType w:val="multilevel"/>
    <w:tmpl w:val="E140E4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 w15:restartNumberingAfterBreak="0">
    <w:nsid w:val="7547782E"/>
    <w:multiLevelType w:val="hybridMultilevel"/>
    <w:tmpl w:val="89B0C6DE"/>
    <w:name w:val="Liste numérotée 39"/>
    <w:lvl w:ilvl="0" w:tplc="D9F06C18">
      <w:start w:val="1"/>
      <w:numFmt w:val="decimal"/>
      <w:lvlText w:val="%1."/>
      <w:lvlJc w:val="left"/>
      <w:pPr>
        <w:ind w:left="360" w:firstLine="0"/>
      </w:pPr>
      <w:rPr>
        <w:sz w:val="32"/>
        <w:szCs w:val="32"/>
      </w:rPr>
    </w:lvl>
    <w:lvl w:ilvl="1" w:tplc="62165548">
      <w:start w:val="1"/>
      <w:numFmt w:val="lowerLetter"/>
      <w:lvlText w:val="%2."/>
      <w:lvlJc w:val="left"/>
      <w:pPr>
        <w:ind w:left="1080" w:firstLine="0"/>
      </w:pPr>
    </w:lvl>
    <w:lvl w:ilvl="2" w:tplc="17A0AFFA">
      <w:start w:val="1"/>
      <w:numFmt w:val="lowerRoman"/>
      <w:lvlText w:val="%3."/>
      <w:lvlJc w:val="right"/>
      <w:pPr>
        <w:ind w:left="1980" w:firstLine="0"/>
      </w:pPr>
    </w:lvl>
    <w:lvl w:ilvl="3" w:tplc="9322F196">
      <w:start w:val="1"/>
      <w:numFmt w:val="decimal"/>
      <w:lvlText w:val="%4."/>
      <w:lvlJc w:val="left"/>
      <w:pPr>
        <w:ind w:left="2520" w:firstLine="0"/>
      </w:pPr>
    </w:lvl>
    <w:lvl w:ilvl="4" w:tplc="D1F40D12">
      <w:start w:val="1"/>
      <w:numFmt w:val="lowerLetter"/>
      <w:lvlText w:val="%5."/>
      <w:lvlJc w:val="left"/>
      <w:pPr>
        <w:ind w:left="3240" w:firstLine="0"/>
      </w:pPr>
    </w:lvl>
    <w:lvl w:ilvl="5" w:tplc="EAB6EC94">
      <w:start w:val="1"/>
      <w:numFmt w:val="lowerRoman"/>
      <w:lvlText w:val="%6."/>
      <w:lvlJc w:val="right"/>
      <w:pPr>
        <w:ind w:left="4140" w:firstLine="0"/>
      </w:pPr>
    </w:lvl>
    <w:lvl w:ilvl="6" w:tplc="6E32DF4A">
      <w:start w:val="1"/>
      <w:numFmt w:val="decimal"/>
      <w:lvlText w:val="%7."/>
      <w:lvlJc w:val="left"/>
      <w:pPr>
        <w:ind w:left="4680" w:firstLine="0"/>
      </w:pPr>
    </w:lvl>
    <w:lvl w:ilvl="7" w:tplc="B6E042EA">
      <w:start w:val="1"/>
      <w:numFmt w:val="lowerLetter"/>
      <w:lvlText w:val="%8."/>
      <w:lvlJc w:val="left"/>
      <w:pPr>
        <w:ind w:left="5400" w:firstLine="0"/>
      </w:pPr>
    </w:lvl>
    <w:lvl w:ilvl="8" w:tplc="8FF0680E">
      <w:start w:val="1"/>
      <w:numFmt w:val="lowerRoman"/>
      <w:lvlText w:val="%9."/>
      <w:lvlJc w:val="right"/>
      <w:pPr>
        <w:ind w:left="6300" w:firstLine="0"/>
      </w:pPr>
    </w:lvl>
  </w:abstractNum>
  <w:abstractNum w:abstractNumId="75" w15:restartNumberingAfterBreak="0">
    <w:nsid w:val="757A1BA6"/>
    <w:multiLevelType w:val="multilevel"/>
    <w:tmpl w:val="B24225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77095A99"/>
    <w:multiLevelType w:val="hybridMultilevel"/>
    <w:tmpl w:val="DF708BAA"/>
    <w:name w:val="Liste numérotée 58"/>
    <w:lvl w:ilvl="0" w:tplc="8D986F3C">
      <w:start w:val="1"/>
      <w:numFmt w:val="upperRoman"/>
      <w:lvlText w:val="%1."/>
      <w:lvlJc w:val="left"/>
      <w:pPr>
        <w:ind w:left="360" w:firstLine="0"/>
      </w:pPr>
    </w:lvl>
    <w:lvl w:ilvl="1" w:tplc="F350E754">
      <w:start w:val="1"/>
      <w:numFmt w:val="lowerLetter"/>
      <w:lvlText w:val="%2."/>
      <w:lvlJc w:val="left"/>
      <w:pPr>
        <w:ind w:left="1080" w:firstLine="0"/>
      </w:pPr>
    </w:lvl>
    <w:lvl w:ilvl="2" w:tplc="3F680352">
      <w:start w:val="1"/>
      <w:numFmt w:val="lowerRoman"/>
      <w:lvlText w:val="%3."/>
      <w:lvlJc w:val="right"/>
      <w:pPr>
        <w:ind w:left="1980" w:firstLine="0"/>
      </w:pPr>
    </w:lvl>
    <w:lvl w:ilvl="3" w:tplc="A56481BA">
      <w:start w:val="1"/>
      <w:numFmt w:val="decimal"/>
      <w:lvlText w:val="%4."/>
      <w:lvlJc w:val="left"/>
      <w:pPr>
        <w:ind w:left="2520" w:firstLine="0"/>
      </w:pPr>
    </w:lvl>
    <w:lvl w:ilvl="4" w:tplc="4C5E3EAA">
      <w:start w:val="1"/>
      <w:numFmt w:val="lowerLetter"/>
      <w:lvlText w:val="%5."/>
      <w:lvlJc w:val="left"/>
      <w:pPr>
        <w:ind w:left="3240" w:firstLine="0"/>
      </w:pPr>
    </w:lvl>
    <w:lvl w:ilvl="5" w:tplc="4A527864">
      <w:start w:val="1"/>
      <w:numFmt w:val="lowerRoman"/>
      <w:lvlText w:val="%6."/>
      <w:lvlJc w:val="right"/>
      <w:pPr>
        <w:ind w:left="4140" w:firstLine="0"/>
      </w:pPr>
    </w:lvl>
    <w:lvl w:ilvl="6" w:tplc="28664144">
      <w:start w:val="1"/>
      <w:numFmt w:val="decimal"/>
      <w:lvlText w:val="%7."/>
      <w:lvlJc w:val="left"/>
      <w:pPr>
        <w:ind w:left="4680" w:firstLine="0"/>
      </w:pPr>
    </w:lvl>
    <w:lvl w:ilvl="7" w:tplc="199615BC">
      <w:start w:val="1"/>
      <w:numFmt w:val="lowerLetter"/>
      <w:lvlText w:val="%8."/>
      <w:lvlJc w:val="left"/>
      <w:pPr>
        <w:ind w:left="5400" w:firstLine="0"/>
      </w:pPr>
    </w:lvl>
    <w:lvl w:ilvl="8" w:tplc="3BCA20E6">
      <w:start w:val="1"/>
      <w:numFmt w:val="lowerRoman"/>
      <w:lvlText w:val="%9."/>
      <w:lvlJc w:val="right"/>
      <w:pPr>
        <w:ind w:left="6300" w:firstLine="0"/>
      </w:pPr>
    </w:lvl>
  </w:abstractNum>
  <w:abstractNum w:abstractNumId="77" w15:restartNumberingAfterBreak="0">
    <w:nsid w:val="778A3DA1"/>
    <w:multiLevelType w:val="hybridMultilevel"/>
    <w:tmpl w:val="2104EB10"/>
    <w:name w:val="Liste numérotée 53"/>
    <w:lvl w:ilvl="0" w:tplc="8A9E3E88">
      <w:numFmt w:val="bullet"/>
      <w:lvlText w:val=""/>
      <w:lvlJc w:val="left"/>
      <w:pPr>
        <w:ind w:left="360" w:firstLine="0"/>
      </w:pPr>
      <w:rPr>
        <w:rFonts w:ascii="Symbol" w:hAnsi="Symbol"/>
        <w:sz w:val="20"/>
      </w:rPr>
    </w:lvl>
    <w:lvl w:ilvl="1" w:tplc="606CAC44">
      <w:numFmt w:val="bullet"/>
      <w:lvlText w:val=""/>
      <w:lvlJc w:val="left"/>
      <w:pPr>
        <w:ind w:left="1080" w:firstLine="0"/>
      </w:pPr>
      <w:rPr>
        <w:rFonts w:ascii="Wingdings" w:hAnsi="Wingdings"/>
      </w:rPr>
    </w:lvl>
    <w:lvl w:ilvl="2" w:tplc="1E10D1CE">
      <w:start w:val="1"/>
      <w:numFmt w:val="decimal"/>
      <w:lvlText w:val="%3"/>
      <w:lvlJc w:val="left"/>
      <w:pPr>
        <w:ind w:left="1800" w:firstLine="0"/>
      </w:pPr>
    </w:lvl>
    <w:lvl w:ilvl="3" w:tplc="7640CF44">
      <w:start w:val="1"/>
      <w:numFmt w:val="decimal"/>
      <w:lvlText w:val="%4-"/>
      <w:lvlJc w:val="left"/>
      <w:pPr>
        <w:ind w:left="2520" w:firstLine="0"/>
      </w:pPr>
    </w:lvl>
    <w:lvl w:ilvl="4" w:tplc="FE6C0750">
      <w:start w:val="1"/>
      <w:numFmt w:val="upperLetter"/>
      <w:lvlText w:val="%5."/>
      <w:lvlJc w:val="left"/>
      <w:pPr>
        <w:ind w:left="3240" w:firstLine="0"/>
      </w:pPr>
    </w:lvl>
    <w:lvl w:ilvl="5" w:tplc="D71A7C4C">
      <w:start w:val="1"/>
      <w:numFmt w:val="upperLetter"/>
      <w:lvlText w:val="%6."/>
      <w:lvlJc w:val="left"/>
      <w:pPr>
        <w:ind w:left="3960" w:firstLine="0"/>
      </w:pPr>
    </w:lvl>
    <w:lvl w:ilvl="6" w:tplc="FF36406A">
      <w:numFmt w:val="bullet"/>
      <w:lvlText w:val=""/>
      <w:lvlJc w:val="left"/>
      <w:pPr>
        <w:ind w:left="4680" w:firstLine="0"/>
      </w:pPr>
      <w:rPr>
        <w:rFonts w:ascii="Wingdings" w:eastAsia="Wingdings" w:hAnsi="Wingdings" w:cs="Wingdings"/>
        <w:sz w:val="20"/>
      </w:rPr>
    </w:lvl>
    <w:lvl w:ilvl="7" w:tplc="97563D28">
      <w:numFmt w:val="bullet"/>
      <w:lvlText w:val=""/>
      <w:lvlJc w:val="left"/>
      <w:pPr>
        <w:ind w:left="5400" w:firstLine="0"/>
      </w:pPr>
      <w:rPr>
        <w:rFonts w:ascii="Wingdings" w:eastAsia="Wingdings" w:hAnsi="Wingdings" w:cs="Wingdings"/>
        <w:sz w:val="20"/>
      </w:rPr>
    </w:lvl>
    <w:lvl w:ilvl="8" w:tplc="80CEC85A">
      <w:start w:val="1"/>
      <w:numFmt w:val="lowerLetter"/>
      <w:lvlText w:val="%9)"/>
      <w:lvlJc w:val="left"/>
      <w:pPr>
        <w:ind w:left="6120" w:firstLine="0"/>
      </w:pPr>
    </w:lvl>
  </w:abstractNum>
  <w:abstractNum w:abstractNumId="78" w15:restartNumberingAfterBreak="0">
    <w:nsid w:val="77C62B85"/>
    <w:multiLevelType w:val="hybridMultilevel"/>
    <w:tmpl w:val="7C10D088"/>
    <w:name w:val="Liste numérotée 36"/>
    <w:lvl w:ilvl="0" w:tplc="8D7690A0">
      <w:numFmt w:val="bullet"/>
      <w:lvlText w:val=""/>
      <w:lvlJc w:val="left"/>
      <w:pPr>
        <w:ind w:left="1746" w:firstLine="0"/>
      </w:pPr>
      <w:rPr>
        <w:rFonts w:ascii="Wingdings" w:eastAsia="Wingdings" w:hAnsi="Wingdings" w:cs="Wingdings"/>
        <w:b w:val="0"/>
        <w:color w:val="000000"/>
        <w:sz w:val="24"/>
        <w:szCs w:val="24"/>
        <w:u w:val="none" w:color="000000"/>
        <w:shd w:val="clear" w:color="auto" w:fill="auto"/>
        <w:vertAlign w:val="baseline"/>
      </w:rPr>
    </w:lvl>
    <w:lvl w:ilvl="1" w:tplc="F6B8A2D6">
      <w:numFmt w:val="bullet"/>
      <w:lvlText w:val="o"/>
      <w:lvlJc w:val="left"/>
      <w:pPr>
        <w:ind w:left="1440" w:firstLine="0"/>
      </w:pPr>
      <w:rPr>
        <w:rFonts w:ascii="Wingdings" w:eastAsia="Wingdings" w:hAnsi="Wingdings" w:cs="Wingdings"/>
        <w:b w:val="0"/>
        <w:color w:val="000000"/>
        <w:sz w:val="24"/>
        <w:szCs w:val="24"/>
        <w:u w:val="none" w:color="000000"/>
        <w:shd w:val="clear" w:color="auto" w:fill="auto"/>
        <w:vertAlign w:val="baseline"/>
      </w:rPr>
    </w:lvl>
    <w:lvl w:ilvl="2" w:tplc="7A7096BA">
      <w:numFmt w:val="bullet"/>
      <w:lvlText w:val="▪"/>
      <w:lvlJc w:val="left"/>
      <w:pPr>
        <w:ind w:left="2160" w:firstLine="0"/>
      </w:pPr>
      <w:rPr>
        <w:rFonts w:ascii="Wingdings" w:eastAsia="Wingdings" w:hAnsi="Wingdings" w:cs="Wingdings"/>
        <w:b w:val="0"/>
        <w:color w:val="000000"/>
        <w:sz w:val="24"/>
        <w:szCs w:val="24"/>
        <w:u w:val="none" w:color="000000"/>
        <w:shd w:val="clear" w:color="auto" w:fill="auto"/>
        <w:vertAlign w:val="baseline"/>
      </w:rPr>
    </w:lvl>
    <w:lvl w:ilvl="3" w:tplc="F3C4266A">
      <w:numFmt w:val="bullet"/>
      <w:lvlText w:val="•"/>
      <w:lvlJc w:val="left"/>
      <w:pPr>
        <w:ind w:left="2880" w:firstLine="0"/>
      </w:pPr>
      <w:rPr>
        <w:rFonts w:ascii="Wingdings" w:eastAsia="Wingdings" w:hAnsi="Wingdings" w:cs="Wingdings"/>
        <w:b w:val="0"/>
        <w:color w:val="000000"/>
        <w:sz w:val="24"/>
        <w:szCs w:val="24"/>
        <w:u w:val="none" w:color="000000"/>
        <w:shd w:val="clear" w:color="auto" w:fill="auto"/>
        <w:vertAlign w:val="baseline"/>
      </w:rPr>
    </w:lvl>
    <w:lvl w:ilvl="4" w:tplc="2FBEEC66">
      <w:numFmt w:val="bullet"/>
      <w:lvlText w:val="o"/>
      <w:lvlJc w:val="left"/>
      <w:pPr>
        <w:ind w:left="3600" w:firstLine="0"/>
      </w:pPr>
      <w:rPr>
        <w:rFonts w:ascii="Wingdings" w:eastAsia="Wingdings" w:hAnsi="Wingdings" w:cs="Wingdings"/>
        <w:b w:val="0"/>
        <w:color w:val="000000"/>
        <w:sz w:val="24"/>
        <w:szCs w:val="24"/>
        <w:u w:val="none" w:color="000000"/>
        <w:shd w:val="clear" w:color="auto" w:fill="auto"/>
        <w:vertAlign w:val="baseline"/>
      </w:rPr>
    </w:lvl>
    <w:lvl w:ilvl="5" w:tplc="910C1E50">
      <w:numFmt w:val="bullet"/>
      <w:lvlText w:val="▪"/>
      <w:lvlJc w:val="left"/>
      <w:pPr>
        <w:ind w:left="4320" w:firstLine="0"/>
      </w:pPr>
      <w:rPr>
        <w:rFonts w:ascii="Wingdings" w:eastAsia="Wingdings" w:hAnsi="Wingdings" w:cs="Wingdings"/>
        <w:b w:val="0"/>
        <w:color w:val="000000"/>
        <w:sz w:val="24"/>
        <w:szCs w:val="24"/>
        <w:u w:val="none" w:color="000000"/>
        <w:shd w:val="clear" w:color="auto" w:fill="auto"/>
        <w:vertAlign w:val="baseline"/>
      </w:rPr>
    </w:lvl>
    <w:lvl w:ilvl="6" w:tplc="54C45C64">
      <w:numFmt w:val="bullet"/>
      <w:lvlText w:val="•"/>
      <w:lvlJc w:val="left"/>
      <w:pPr>
        <w:ind w:left="5040" w:firstLine="0"/>
      </w:pPr>
      <w:rPr>
        <w:rFonts w:ascii="Wingdings" w:eastAsia="Wingdings" w:hAnsi="Wingdings" w:cs="Wingdings"/>
        <w:b w:val="0"/>
        <w:color w:val="000000"/>
        <w:sz w:val="24"/>
        <w:szCs w:val="24"/>
        <w:u w:val="none" w:color="000000"/>
        <w:shd w:val="clear" w:color="auto" w:fill="auto"/>
        <w:vertAlign w:val="baseline"/>
      </w:rPr>
    </w:lvl>
    <w:lvl w:ilvl="7" w:tplc="E06E859E">
      <w:numFmt w:val="bullet"/>
      <w:lvlText w:val="o"/>
      <w:lvlJc w:val="left"/>
      <w:pPr>
        <w:ind w:left="5760" w:firstLine="0"/>
      </w:pPr>
      <w:rPr>
        <w:rFonts w:ascii="Wingdings" w:eastAsia="Wingdings" w:hAnsi="Wingdings" w:cs="Wingdings"/>
        <w:b w:val="0"/>
        <w:color w:val="000000"/>
        <w:sz w:val="24"/>
        <w:szCs w:val="24"/>
        <w:u w:val="none" w:color="000000"/>
        <w:shd w:val="clear" w:color="auto" w:fill="auto"/>
        <w:vertAlign w:val="baseline"/>
      </w:rPr>
    </w:lvl>
    <w:lvl w:ilvl="8" w:tplc="7BD6484A">
      <w:numFmt w:val="bullet"/>
      <w:lvlText w:val="▪"/>
      <w:lvlJc w:val="left"/>
      <w:pPr>
        <w:ind w:left="6480" w:firstLine="0"/>
      </w:pPr>
      <w:rPr>
        <w:rFonts w:ascii="Wingdings" w:eastAsia="Wingdings" w:hAnsi="Wingdings" w:cs="Wingdings"/>
        <w:b w:val="0"/>
        <w:color w:val="000000"/>
        <w:sz w:val="24"/>
        <w:szCs w:val="24"/>
        <w:u w:val="none" w:color="000000"/>
        <w:shd w:val="clear" w:color="auto" w:fill="auto"/>
        <w:vertAlign w:val="baseline"/>
      </w:rPr>
    </w:lvl>
  </w:abstractNum>
  <w:abstractNum w:abstractNumId="79" w15:restartNumberingAfterBreak="0">
    <w:nsid w:val="78C55E3C"/>
    <w:multiLevelType w:val="hybridMultilevel"/>
    <w:tmpl w:val="F1864E7C"/>
    <w:name w:val="Liste numérotée 50"/>
    <w:lvl w:ilvl="0" w:tplc="3AECE9C8">
      <w:numFmt w:val="bullet"/>
      <w:lvlText w:val="o"/>
      <w:lvlJc w:val="left"/>
      <w:pPr>
        <w:ind w:left="360" w:firstLine="0"/>
      </w:pPr>
      <w:rPr>
        <w:rFonts w:ascii="Courier New" w:hAnsi="Courier New" w:cs="Courier New"/>
      </w:rPr>
    </w:lvl>
    <w:lvl w:ilvl="1" w:tplc="48CE9320">
      <w:numFmt w:val="bullet"/>
      <w:lvlText w:val="o"/>
      <w:lvlJc w:val="left"/>
      <w:pPr>
        <w:ind w:left="1080" w:firstLine="0"/>
      </w:pPr>
      <w:rPr>
        <w:rFonts w:ascii="Courier New" w:hAnsi="Courier New" w:cs="Courier New"/>
      </w:rPr>
    </w:lvl>
    <w:lvl w:ilvl="2" w:tplc="BA3AE0AA">
      <w:numFmt w:val="bullet"/>
      <w:lvlText w:val=""/>
      <w:lvlJc w:val="left"/>
      <w:pPr>
        <w:ind w:left="1800" w:firstLine="0"/>
      </w:pPr>
      <w:rPr>
        <w:rFonts w:ascii="Wingdings" w:eastAsia="Wingdings" w:hAnsi="Wingdings" w:cs="Wingdings"/>
      </w:rPr>
    </w:lvl>
    <w:lvl w:ilvl="3" w:tplc="627231DA">
      <w:numFmt w:val="bullet"/>
      <w:lvlText w:val=""/>
      <w:lvlJc w:val="left"/>
      <w:pPr>
        <w:ind w:left="2520" w:firstLine="0"/>
      </w:pPr>
      <w:rPr>
        <w:rFonts w:ascii="Symbol" w:hAnsi="Symbol"/>
      </w:rPr>
    </w:lvl>
    <w:lvl w:ilvl="4" w:tplc="D68C3C38">
      <w:numFmt w:val="bullet"/>
      <w:lvlText w:val="o"/>
      <w:lvlJc w:val="left"/>
      <w:pPr>
        <w:ind w:left="3240" w:firstLine="0"/>
      </w:pPr>
      <w:rPr>
        <w:rFonts w:ascii="Courier New" w:hAnsi="Courier New" w:cs="Courier New"/>
      </w:rPr>
    </w:lvl>
    <w:lvl w:ilvl="5" w:tplc="C05ABD6E">
      <w:numFmt w:val="bullet"/>
      <w:lvlText w:val=""/>
      <w:lvlJc w:val="left"/>
      <w:pPr>
        <w:ind w:left="3960" w:firstLine="0"/>
      </w:pPr>
      <w:rPr>
        <w:rFonts w:ascii="Wingdings" w:eastAsia="Wingdings" w:hAnsi="Wingdings" w:cs="Wingdings"/>
      </w:rPr>
    </w:lvl>
    <w:lvl w:ilvl="6" w:tplc="C8BED0E2">
      <w:numFmt w:val="bullet"/>
      <w:lvlText w:val=""/>
      <w:lvlJc w:val="left"/>
      <w:pPr>
        <w:ind w:left="4680" w:firstLine="0"/>
      </w:pPr>
      <w:rPr>
        <w:rFonts w:ascii="Symbol" w:hAnsi="Symbol"/>
      </w:rPr>
    </w:lvl>
    <w:lvl w:ilvl="7" w:tplc="20E8D768">
      <w:numFmt w:val="bullet"/>
      <w:lvlText w:val="o"/>
      <w:lvlJc w:val="left"/>
      <w:pPr>
        <w:ind w:left="5400" w:firstLine="0"/>
      </w:pPr>
      <w:rPr>
        <w:rFonts w:ascii="Courier New" w:hAnsi="Courier New" w:cs="Courier New"/>
      </w:rPr>
    </w:lvl>
    <w:lvl w:ilvl="8" w:tplc="65AC17EE">
      <w:numFmt w:val="bullet"/>
      <w:lvlText w:val=""/>
      <w:lvlJc w:val="left"/>
      <w:pPr>
        <w:ind w:left="6120" w:firstLine="0"/>
      </w:pPr>
      <w:rPr>
        <w:rFonts w:ascii="Wingdings" w:eastAsia="Wingdings" w:hAnsi="Wingdings" w:cs="Wingdings"/>
      </w:rPr>
    </w:lvl>
  </w:abstractNum>
  <w:abstractNum w:abstractNumId="80" w15:restartNumberingAfterBreak="0">
    <w:nsid w:val="78C60B65"/>
    <w:multiLevelType w:val="hybridMultilevel"/>
    <w:tmpl w:val="83606F2E"/>
    <w:name w:val="Liste numérotée 55"/>
    <w:lvl w:ilvl="0" w:tplc="9A60F8EC">
      <w:start w:val="1"/>
      <w:numFmt w:val="decimal"/>
      <w:lvlText w:val="%1."/>
      <w:lvlJc w:val="left"/>
      <w:pPr>
        <w:ind w:left="720" w:firstLine="0"/>
      </w:pPr>
    </w:lvl>
    <w:lvl w:ilvl="1" w:tplc="108297A8">
      <w:start w:val="1"/>
      <w:numFmt w:val="lowerLetter"/>
      <w:lvlText w:val="%2."/>
      <w:lvlJc w:val="left"/>
      <w:pPr>
        <w:ind w:left="1440" w:firstLine="0"/>
      </w:pPr>
    </w:lvl>
    <w:lvl w:ilvl="2" w:tplc="85E046D6">
      <w:start w:val="1"/>
      <w:numFmt w:val="lowerRoman"/>
      <w:lvlText w:val="%3."/>
      <w:lvlJc w:val="right"/>
      <w:pPr>
        <w:ind w:left="2340" w:firstLine="0"/>
      </w:pPr>
    </w:lvl>
    <w:lvl w:ilvl="3" w:tplc="F9583DE4">
      <w:start w:val="1"/>
      <w:numFmt w:val="decimal"/>
      <w:lvlText w:val="%4."/>
      <w:lvlJc w:val="left"/>
      <w:pPr>
        <w:ind w:left="2880" w:firstLine="0"/>
      </w:pPr>
    </w:lvl>
    <w:lvl w:ilvl="4" w:tplc="BCF6C70E">
      <w:start w:val="1"/>
      <w:numFmt w:val="lowerLetter"/>
      <w:lvlText w:val="%5."/>
      <w:lvlJc w:val="left"/>
      <w:pPr>
        <w:ind w:left="3600" w:firstLine="0"/>
      </w:pPr>
    </w:lvl>
    <w:lvl w:ilvl="5" w:tplc="137C01BA">
      <w:start w:val="1"/>
      <w:numFmt w:val="lowerRoman"/>
      <w:lvlText w:val="%6."/>
      <w:lvlJc w:val="right"/>
      <w:pPr>
        <w:ind w:left="4500" w:firstLine="0"/>
      </w:pPr>
    </w:lvl>
    <w:lvl w:ilvl="6" w:tplc="875673B8">
      <w:start w:val="1"/>
      <w:numFmt w:val="decimal"/>
      <w:lvlText w:val="%7."/>
      <w:lvlJc w:val="left"/>
      <w:pPr>
        <w:ind w:left="5040" w:firstLine="0"/>
      </w:pPr>
    </w:lvl>
    <w:lvl w:ilvl="7" w:tplc="BBA413C2">
      <w:start w:val="1"/>
      <w:numFmt w:val="lowerLetter"/>
      <w:lvlText w:val="%8."/>
      <w:lvlJc w:val="left"/>
      <w:pPr>
        <w:ind w:left="5760" w:firstLine="0"/>
      </w:pPr>
    </w:lvl>
    <w:lvl w:ilvl="8" w:tplc="651073C0">
      <w:start w:val="1"/>
      <w:numFmt w:val="lowerRoman"/>
      <w:lvlText w:val="%9."/>
      <w:lvlJc w:val="right"/>
      <w:pPr>
        <w:ind w:left="6660" w:firstLine="0"/>
      </w:pPr>
    </w:lvl>
  </w:abstractNum>
  <w:abstractNum w:abstractNumId="81" w15:restartNumberingAfterBreak="0">
    <w:nsid w:val="7A862C29"/>
    <w:multiLevelType w:val="hybridMultilevel"/>
    <w:tmpl w:val="CE7E3CD2"/>
    <w:name w:val="Liste numérotée 67"/>
    <w:lvl w:ilvl="0" w:tplc="D4D200B6">
      <w:numFmt w:val="bullet"/>
      <w:lvlText w:val=""/>
      <w:lvlJc w:val="left"/>
      <w:pPr>
        <w:ind w:left="360" w:firstLine="0"/>
      </w:pPr>
      <w:rPr>
        <w:rFonts w:ascii="Wingdings" w:hAnsi="Wingdings"/>
      </w:rPr>
    </w:lvl>
    <w:lvl w:ilvl="1" w:tplc="8BF4BB2C">
      <w:numFmt w:val="bullet"/>
      <w:lvlText w:val="o"/>
      <w:lvlJc w:val="left"/>
      <w:pPr>
        <w:ind w:left="1080" w:firstLine="0"/>
      </w:pPr>
      <w:rPr>
        <w:rFonts w:ascii="Courier New" w:hAnsi="Courier New" w:cs="Courier New"/>
      </w:rPr>
    </w:lvl>
    <w:lvl w:ilvl="2" w:tplc="22162F70">
      <w:numFmt w:val="bullet"/>
      <w:lvlText w:val=""/>
      <w:lvlJc w:val="left"/>
      <w:pPr>
        <w:ind w:left="1800" w:firstLine="0"/>
      </w:pPr>
      <w:rPr>
        <w:rFonts w:ascii="Wingdings" w:eastAsia="Wingdings" w:hAnsi="Wingdings" w:cs="Wingdings"/>
      </w:rPr>
    </w:lvl>
    <w:lvl w:ilvl="3" w:tplc="2A6028F8">
      <w:numFmt w:val="bullet"/>
      <w:lvlText w:val=""/>
      <w:lvlJc w:val="left"/>
      <w:pPr>
        <w:ind w:left="2520" w:firstLine="0"/>
      </w:pPr>
      <w:rPr>
        <w:rFonts w:ascii="Symbol" w:hAnsi="Symbol"/>
      </w:rPr>
    </w:lvl>
    <w:lvl w:ilvl="4" w:tplc="4080D5B4">
      <w:numFmt w:val="bullet"/>
      <w:lvlText w:val="o"/>
      <w:lvlJc w:val="left"/>
      <w:pPr>
        <w:ind w:left="3240" w:firstLine="0"/>
      </w:pPr>
      <w:rPr>
        <w:rFonts w:ascii="Courier New" w:hAnsi="Courier New" w:cs="Courier New"/>
      </w:rPr>
    </w:lvl>
    <w:lvl w:ilvl="5" w:tplc="F6C2312E">
      <w:numFmt w:val="bullet"/>
      <w:lvlText w:val=""/>
      <w:lvlJc w:val="left"/>
      <w:pPr>
        <w:ind w:left="3960" w:firstLine="0"/>
      </w:pPr>
      <w:rPr>
        <w:rFonts w:ascii="Wingdings" w:eastAsia="Wingdings" w:hAnsi="Wingdings" w:cs="Wingdings"/>
      </w:rPr>
    </w:lvl>
    <w:lvl w:ilvl="6" w:tplc="1EC83AA0">
      <w:numFmt w:val="bullet"/>
      <w:lvlText w:val=""/>
      <w:lvlJc w:val="left"/>
      <w:pPr>
        <w:ind w:left="4680" w:firstLine="0"/>
      </w:pPr>
      <w:rPr>
        <w:rFonts w:ascii="Symbol" w:hAnsi="Symbol"/>
      </w:rPr>
    </w:lvl>
    <w:lvl w:ilvl="7" w:tplc="9B0EDEA4">
      <w:numFmt w:val="bullet"/>
      <w:lvlText w:val="o"/>
      <w:lvlJc w:val="left"/>
      <w:pPr>
        <w:ind w:left="5400" w:firstLine="0"/>
      </w:pPr>
      <w:rPr>
        <w:rFonts w:ascii="Courier New" w:hAnsi="Courier New" w:cs="Courier New"/>
      </w:rPr>
    </w:lvl>
    <w:lvl w:ilvl="8" w:tplc="FD4C0FEC">
      <w:numFmt w:val="bullet"/>
      <w:lvlText w:val=""/>
      <w:lvlJc w:val="left"/>
      <w:pPr>
        <w:ind w:left="6120" w:firstLine="0"/>
      </w:pPr>
      <w:rPr>
        <w:rFonts w:ascii="Wingdings" w:eastAsia="Wingdings" w:hAnsi="Wingdings" w:cs="Wingdings"/>
      </w:rPr>
    </w:lvl>
  </w:abstractNum>
  <w:num w:numId="1">
    <w:abstractNumId w:val="5"/>
  </w:num>
  <w:num w:numId="2">
    <w:abstractNumId w:val="17"/>
  </w:num>
  <w:num w:numId="3">
    <w:abstractNumId w:val="14"/>
  </w:num>
  <w:num w:numId="4">
    <w:abstractNumId w:val="63"/>
  </w:num>
  <w:num w:numId="5">
    <w:abstractNumId w:val="61"/>
  </w:num>
  <w:num w:numId="6">
    <w:abstractNumId w:val="6"/>
  </w:num>
  <w:num w:numId="7">
    <w:abstractNumId w:val="46"/>
  </w:num>
  <w:num w:numId="8">
    <w:abstractNumId w:val="49"/>
  </w:num>
  <w:num w:numId="9">
    <w:abstractNumId w:val="62"/>
  </w:num>
  <w:num w:numId="10">
    <w:abstractNumId w:val="15"/>
  </w:num>
  <w:num w:numId="11">
    <w:abstractNumId w:val="50"/>
  </w:num>
  <w:num w:numId="12">
    <w:abstractNumId w:val="29"/>
  </w:num>
  <w:num w:numId="13">
    <w:abstractNumId w:val="20"/>
  </w:num>
  <w:num w:numId="14">
    <w:abstractNumId w:val="56"/>
  </w:num>
  <w:num w:numId="15">
    <w:abstractNumId w:val="18"/>
  </w:num>
  <w:num w:numId="16">
    <w:abstractNumId w:val="2"/>
  </w:num>
  <w:num w:numId="17">
    <w:abstractNumId w:val="52"/>
  </w:num>
  <w:num w:numId="18">
    <w:abstractNumId w:val="23"/>
  </w:num>
  <w:num w:numId="19">
    <w:abstractNumId w:val="67"/>
  </w:num>
  <w:num w:numId="20">
    <w:abstractNumId w:val="24"/>
  </w:num>
  <w:num w:numId="21">
    <w:abstractNumId w:val="13"/>
  </w:num>
  <w:num w:numId="22">
    <w:abstractNumId w:val="27"/>
  </w:num>
  <w:num w:numId="23">
    <w:abstractNumId w:val="59"/>
  </w:num>
  <w:num w:numId="24">
    <w:abstractNumId w:val="72"/>
  </w:num>
  <w:num w:numId="25">
    <w:abstractNumId w:val="33"/>
  </w:num>
  <w:num w:numId="26">
    <w:abstractNumId w:val="3"/>
  </w:num>
  <w:num w:numId="27">
    <w:abstractNumId w:val="66"/>
  </w:num>
  <w:num w:numId="28">
    <w:abstractNumId w:val="44"/>
  </w:num>
  <w:num w:numId="29">
    <w:abstractNumId w:val="26"/>
  </w:num>
  <w:num w:numId="30">
    <w:abstractNumId w:val="74"/>
  </w:num>
  <w:num w:numId="31">
    <w:abstractNumId w:val="36"/>
  </w:num>
  <w:num w:numId="32">
    <w:abstractNumId w:val="9"/>
  </w:num>
  <w:num w:numId="33">
    <w:abstractNumId w:val="30"/>
  </w:num>
  <w:num w:numId="34">
    <w:abstractNumId w:val="48"/>
  </w:num>
  <w:num w:numId="35">
    <w:abstractNumId w:val="51"/>
  </w:num>
  <w:num w:numId="36">
    <w:abstractNumId w:val="38"/>
  </w:num>
  <w:num w:numId="37">
    <w:abstractNumId w:val="7"/>
  </w:num>
  <w:num w:numId="38">
    <w:abstractNumId w:val="31"/>
  </w:num>
  <w:num w:numId="39">
    <w:abstractNumId w:val="79"/>
  </w:num>
  <w:num w:numId="40">
    <w:abstractNumId w:val="55"/>
  </w:num>
  <w:num w:numId="41">
    <w:abstractNumId w:val="80"/>
  </w:num>
  <w:num w:numId="42">
    <w:abstractNumId w:val="4"/>
  </w:num>
  <w:num w:numId="43">
    <w:abstractNumId w:val="57"/>
  </w:num>
  <w:num w:numId="44">
    <w:abstractNumId w:val="76"/>
  </w:num>
  <w:num w:numId="45">
    <w:abstractNumId w:val="43"/>
  </w:num>
  <w:num w:numId="46">
    <w:abstractNumId w:val="37"/>
  </w:num>
  <w:num w:numId="47">
    <w:abstractNumId w:val="40"/>
  </w:num>
  <w:num w:numId="48">
    <w:abstractNumId w:val="45"/>
  </w:num>
  <w:num w:numId="49">
    <w:abstractNumId w:val="10"/>
  </w:num>
  <w:num w:numId="50">
    <w:abstractNumId w:val="0"/>
  </w:num>
  <w:num w:numId="51">
    <w:abstractNumId w:val="81"/>
  </w:num>
  <w:num w:numId="52">
    <w:abstractNumId w:val="11"/>
  </w:num>
  <w:num w:numId="53">
    <w:abstractNumId w:val="35"/>
  </w:num>
  <w:num w:numId="54">
    <w:abstractNumId w:val="54"/>
  </w:num>
  <w:num w:numId="55">
    <w:abstractNumId w:val="65"/>
  </w:num>
  <w:num w:numId="56">
    <w:abstractNumId w:val="42"/>
  </w:num>
  <w:num w:numId="57">
    <w:abstractNumId w:val="53"/>
  </w:num>
  <w:num w:numId="58">
    <w:abstractNumId w:val="19"/>
  </w:num>
  <w:num w:numId="59">
    <w:abstractNumId w:val="1"/>
  </w:num>
  <w:num w:numId="60">
    <w:abstractNumId w:val="60"/>
  </w:num>
  <w:num w:numId="61">
    <w:abstractNumId w:val="73"/>
  </w:num>
  <w:num w:numId="62">
    <w:abstractNumId w:val="16"/>
  </w:num>
  <w:num w:numId="63">
    <w:abstractNumId w:val="39"/>
  </w:num>
  <w:num w:numId="64">
    <w:abstractNumId w:val="64"/>
  </w:num>
  <w:num w:numId="65">
    <w:abstractNumId w:val="75"/>
  </w:num>
  <w:numIdMacAtCleanup w:val="55"/>
  <w:num w:numId="66">
    <w:abstractNumId w:val="46"/>
    <w:lvlOverride w:ilvl="0">
      <w:startOverride w:val="1"/>
    </w:lvlOverride>
  </w:num>
  <w:num w:numId="67">
    <w:abstractNumId w:val="49"/>
    <w:lvlOverride w:ilvl="0">
      <w:startOverride w:val="1"/>
    </w:lvlOverride>
  </w:num>
  <w:num w:numId="68">
    <w:abstractNumId w:val="49"/>
    <w:lvlOverride w:ilvl="0">
      <w:startOverride w:val="1"/>
    </w:lvlOverride>
  </w:num>
  <w:num w:numId="69">
    <w:abstractNumId w:val="49"/>
    <w:lvlOverride w:ilvl="0">
      <w:startOverride w:val="1"/>
    </w:lvlOverride>
  </w:num>
  <w:num w:numId="70">
    <w:abstractNumId w:val="49"/>
    <w:lvlOverride w:ilvl="0">
      <w:startOverride w:val="1"/>
    </w:lvlOverride>
  </w:num>
  <w:num w:numId="71">
    <w:abstractNumId w:val="49"/>
    <w:lvlOverride w:ilvl="0">
      <w:startOverride w:val="1"/>
    </w:lvlOverride>
  </w:num>
  <w:num w:numId="72">
    <w:abstractNumId w:val="49"/>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08"/>
  <w:hyphenationZone w:val="425"/>
  <w:drawingGridHorizontalSpacing w:val="283"/>
  <w:drawingGridVerticalSpacing w:val="283"/>
  <w:characterSpacingControl w:val="doNotCompress"/>
  <w:hdrShapeDefaults>
    <o:shapedefaults v:ext="edit" spidmax="2049"/>
  </w:hdrShapeDefaults>
  <w:footnotePr>
    <w:footnote w:id="-1"/>
    <w:footnote w:id="0"/>
  </w:footnotePr>
  <w:endnotePr>
    <w:endnote w:id="-1"/>
    <w:endnote w:id="0"/>
  </w:endnotePr>
  <w:compat>
    <w:suppressSpBfAfterPgBrk/>
    <w:compatSetting w:name="compatibilityMode" w:uri="http://schemas.microsoft.com/office/word" w:val="14"/>
  </w:compat>
  <w:rsids>
    <w:rsidRoot w:val="00160652"/>
    <w:rsid w:val="00016B1D"/>
    <w:rsid w:val="00067BBC"/>
    <w:rsid w:val="000730F7"/>
    <w:rsid w:val="00075C1A"/>
    <w:rsid w:val="0008233B"/>
    <w:rsid w:val="00084D30"/>
    <w:rsid w:val="00086B22"/>
    <w:rsid w:val="000E1E18"/>
    <w:rsid w:val="000E2745"/>
    <w:rsid w:val="000E5961"/>
    <w:rsid w:val="000F07E9"/>
    <w:rsid w:val="00131D68"/>
    <w:rsid w:val="00150A40"/>
    <w:rsid w:val="00160652"/>
    <w:rsid w:val="00171EA5"/>
    <w:rsid w:val="001A1B09"/>
    <w:rsid w:val="001A65EE"/>
    <w:rsid w:val="001C6102"/>
    <w:rsid w:val="001F04CE"/>
    <w:rsid w:val="00222E6C"/>
    <w:rsid w:val="00223191"/>
    <w:rsid w:val="00227352"/>
    <w:rsid w:val="00242AD7"/>
    <w:rsid w:val="0025127E"/>
    <w:rsid w:val="00255AB5"/>
    <w:rsid w:val="002608FF"/>
    <w:rsid w:val="0028734D"/>
    <w:rsid w:val="002C3591"/>
    <w:rsid w:val="002D08BC"/>
    <w:rsid w:val="002E5D69"/>
    <w:rsid w:val="00326119"/>
    <w:rsid w:val="00345FE0"/>
    <w:rsid w:val="003A0475"/>
    <w:rsid w:val="003A5EAE"/>
    <w:rsid w:val="003D0560"/>
    <w:rsid w:val="003E4053"/>
    <w:rsid w:val="003F3F0A"/>
    <w:rsid w:val="003F584E"/>
    <w:rsid w:val="00454D7B"/>
    <w:rsid w:val="00461363"/>
    <w:rsid w:val="00464AEF"/>
    <w:rsid w:val="004E6453"/>
    <w:rsid w:val="00504462"/>
    <w:rsid w:val="00553A45"/>
    <w:rsid w:val="00555126"/>
    <w:rsid w:val="00580CDC"/>
    <w:rsid w:val="005B48AF"/>
    <w:rsid w:val="005C093D"/>
    <w:rsid w:val="005D0D41"/>
    <w:rsid w:val="005D4FB4"/>
    <w:rsid w:val="005D599A"/>
    <w:rsid w:val="005F729E"/>
    <w:rsid w:val="00620937"/>
    <w:rsid w:val="00641999"/>
    <w:rsid w:val="00666884"/>
    <w:rsid w:val="00673323"/>
    <w:rsid w:val="00674DAD"/>
    <w:rsid w:val="006B3FAE"/>
    <w:rsid w:val="006C0B93"/>
    <w:rsid w:val="006D6EF6"/>
    <w:rsid w:val="006E0583"/>
    <w:rsid w:val="006F1AB5"/>
    <w:rsid w:val="006F63AA"/>
    <w:rsid w:val="0073086B"/>
    <w:rsid w:val="00780088"/>
    <w:rsid w:val="0079725D"/>
    <w:rsid w:val="007B56B1"/>
    <w:rsid w:val="007E7811"/>
    <w:rsid w:val="00800747"/>
    <w:rsid w:val="008032BE"/>
    <w:rsid w:val="008148C0"/>
    <w:rsid w:val="008244B9"/>
    <w:rsid w:val="008A1A45"/>
    <w:rsid w:val="008E4C71"/>
    <w:rsid w:val="008F5385"/>
    <w:rsid w:val="00905F4A"/>
    <w:rsid w:val="0090630A"/>
    <w:rsid w:val="00906585"/>
    <w:rsid w:val="0091262C"/>
    <w:rsid w:val="00943496"/>
    <w:rsid w:val="0094481D"/>
    <w:rsid w:val="009524DB"/>
    <w:rsid w:val="0095338A"/>
    <w:rsid w:val="00972ED1"/>
    <w:rsid w:val="009C3B19"/>
    <w:rsid w:val="009D0154"/>
    <w:rsid w:val="009D46EF"/>
    <w:rsid w:val="009D4E3E"/>
    <w:rsid w:val="00A10F1F"/>
    <w:rsid w:val="00A92251"/>
    <w:rsid w:val="00AA324E"/>
    <w:rsid w:val="00AD6A22"/>
    <w:rsid w:val="00AE3567"/>
    <w:rsid w:val="00AE3EE1"/>
    <w:rsid w:val="00AF137C"/>
    <w:rsid w:val="00B14953"/>
    <w:rsid w:val="00B544FE"/>
    <w:rsid w:val="00B65834"/>
    <w:rsid w:val="00B864AE"/>
    <w:rsid w:val="00BB30C7"/>
    <w:rsid w:val="00BC7738"/>
    <w:rsid w:val="00BD59B7"/>
    <w:rsid w:val="00BE16B0"/>
    <w:rsid w:val="00C2073D"/>
    <w:rsid w:val="00C53070"/>
    <w:rsid w:val="00C66C26"/>
    <w:rsid w:val="00C811B4"/>
    <w:rsid w:val="00C87A48"/>
    <w:rsid w:val="00C93CFA"/>
    <w:rsid w:val="00CA7AE2"/>
    <w:rsid w:val="00CC6313"/>
    <w:rsid w:val="00CD7ED3"/>
    <w:rsid w:val="00D235C9"/>
    <w:rsid w:val="00D24F05"/>
    <w:rsid w:val="00D2676C"/>
    <w:rsid w:val="00D46695"/>
    <w:rsid w:val="00D476F3"/>
    <w:rsid w:val="00D67DE9"/>
    <w:rsid w:val="00D95152"/>
    <w:rsid w:val="00D95B15"/>
    <w:rsid w:val="00DD796A"/>
    <w:rsid w:val="00DE6E58"/>
    <w:rsid w:val="00DF7D2E"/>
    <w:rsid w:val="00E5574D"/>
    <w:rsid w:val="00E601C0"/>
    <w:rsid w:val="00E75E4A"/>
    <w:rsid w:val="00E77B77"/>
    <w:rsid w:val="00E86793"/>
    <w:rsid w:val="00E97E77"/>
    <w:rsid w:val="00ED74F7"/>
    <w:rsid w:val="00EE06F1"/>
    <w:rsid w:val="00EF79ED"/>
    <w:rsid w:val="00F24625"/>
    <w:rsid w:val="00F37EE3"/>
    <w:rsid w:val="00F420C6"/>
    <w:rsid w:val="00F51270"/>
    <w:rsid w:val="00F5616C"/>
    <w:rsid w:val="00F73B6D"/>
    <w:rsid w:val="00F74049"/>
    <w:rsid w:val="00F8118D"/>
    <w:rsid w:val="00F95629"/>
    <w:rsid w:val="00FD1A78"/>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410AB7F0"/>
  <w15:docId w15:val="{6BE97CF2-03FB-439D-ADE7-E8378000EE3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w Cen MT" w:eastAsia="Tw Cen MT" w:hAnsi="Tw Cen MT" w:cs="Tw Cen MT"/>
        <w:kern w:val="1"/>
        <w:sz w:val="24"/>
        <w:szCs w:val="24"/>
        <w:lang w:val="fr-CM" w:eastAsia="en-US" w:bidi="ar-SA"/>
      </w:rPr>
    </w:rPrDefault>
    <w:pPrDefault>
      <w:pPr>
        <w:spacing w:after="160" w:line="278" w:lineRule="auto"/>
        <w:jc w:val="both"/>
      </w:pPr>
    </w:pPrDefault>
  </w:docDefaults>
  <w:latentStyles w:defLockedState="0" w:defUIPriority="99" w:defSemiHidden="0" w:defUnhideWhenUsed="0" w:defQFormat="0" w:count="371">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420C6"/>
    <w:rPr>
      <w:rFonts w:ascii="Times New Roman" w:hAnsi="Times New Roman"/>
    </w:rPr>
  </w:style>
  <w:style w:type="paragraph" w:styleId="Heading1">
    <w:name w:val="heading 1"/>
    <w:basedOn w:val="Normal"/>
    <w:next w:val="Normal"/>
    <w:qFormat/>
    <w:pPr>
      <w:keepNext/>
      <w:keepLines/>
      <w:spacing w:before="360" w:after="80"/>
      <w:outlineLvl w:val="0"/>
    </w:pPr>
    <w:rPr>
      <w:b/>
      <w:color w:val="1F4E79"/>
      <w:sz w:val="40"/>
      <w:szCs w:val="40"/>
    </w:rPr>
  </w:style>
  <w:style w:type="paragraph" w:styleId="Heading2">
    <w:name w:val="heading 2"/>
    <w:basedOn w:val="Normal"/>
    <w:next w:val="Normal"/>
    <w:qFormat/>
    <w:pPr>
      <w:keepNext/>
      <w:keepLines/>
      <w:spacing w:before="160" w:after="80"/>
      <w:outlineLvl w:val="1"/>
    </w:pPr>
    <w:rPr>
      <w:b/>
      <w:color w:val="1F4E79"/>
      <w:sz w:val="36"/>
      <w:szCs w:val="32"/>
    </w:rPr>
  </w:style>
  <w:style w:type="paragraph" w:styleId="Heading3">
    <w:name w:val="heading 3"/>
    <w:basedOn w:val="Normal"/>
    <w:next w:val="Normal"/>
    <w:qFormat/>
    <w:pPr>
      <w:keepNext/>
      <w:keepLines/>
      <w:spacing w:before="160" w:after="80"/>
      <w:outlineLvl w:val="2"/>
    </w:pPr>
    <w:rPr>
      <w:b/>
      <w:color w:val="1F4E79"/>
      <w:sz w:val="36"/>
      <w:szCs w:val="36"/>
    </w:rPr>
  </w:style>
  <w:style w:type="paragraph" w:styleId="Heading4">
    <w:name w:val="heading 4"/>
    <w:basedOn w:val="Normal"/>
    <w:next w:val="Normal"/>
    <w:qFormat/>
    <w:pPr>
      <w:keepNext/>
      <w:keepLines/>
      <w:numPr>
        <w:numId w:val="17"/>
      </w:numPr>
      <w:spacing w:before="80" w:after="40"/>
      <w:ind w:left="720" w:hanging="360"/>
      <w:outlineLvl w:val="3"/>
    </w:pPr>
    <w:rPr>
      <w:b/>
      <w:iCs/>
      <w:color w:val="1F4E79"/>
      <w:sz w:val="32"/>
      <w:szCs w:val="32"/>
    </w:rPr>
  </w:style>
  <w:style w:type="paragraph" w:styleId="Heading5">
    <w:name w:val="heading 5"/>
    <w:basedOn w:val="Normal"/>
    <w:next w:val="Normal"/>
    <w:qFormat/>
    <w:pPr>
      <w:keepNext/>
      <w:keepLines/>
      <w:spacing w:before="80" w:after="40"/>
      <w:outlineLvl w:val="4"/>
    </w:pPr>
    <w:rPr>
      <w:b/>
      <w:color w:val="1F4E79"/>
      <w:sz w:val="28"/>
      <w:szCs w:val="28"/>
    </w:rPr>
  </w:style>
  <w:style w:type="paragraph" w:styleId="Heading6">
    <w:name w:val="heading 6"/>
    <w:basedOn w:val="Normal"/>
    <w:next w:val="Normal"/>
    <w:qFormat/>
    <w:pPr>
      <w:keepNext/>
      <w:keepLines/>
      <w:spacing w:before="40" w:after="0"/>
      <w:outlineLvl w:val="5"/>
    </w:pPr>
    <w:rPr>
      <w:b/>
      <w:i/>
      <w:iCs/>
      <w:color w:val="595959"/>
    </w:rPr>
  </w:style>
  <w:style w:type="paragraph" w:styleId="Heading7">
    <w:name w:val="heading 7"/>
    <w:basedOn w:val="Normal"/>
    <w:next w:val="Normal"/>
    <w:qFormat/>
    <w:pPr>
      <w:keepNext/>
      <w:keepLines/>
      <w:spacing w:before="40" w:after="0"/>
      <w:outlineLvl w:val="6"/>
    </w:pPr>
    <w:rPr>
      <w:color w:val="595959"/>
    </w:rPr>
  </w:style>
  <w:style w:type="paragraph" w:styleId="Heading8">
    <w:name w:val="heading 8"/>
    <w:basedOn w:val="Normal"/>
    <w:next w:val="Normal"/>
    <w:qFormat/>
    <w:pPr>
      <w:keepNext/>
      <w:keepLines/>
      <w:spacing w:after="0"/>
      <w:outlineLvl w:val="7"/>
    </w:pPr>
    <w:rPr>
      <w:i/>
      <w:iCs/>
      <w:color w:val="272727"/>
    </w:rPr>
  </w:style>
  <w:style w:type="paragraph" w:styleId="Heading9">
    <w:name w:val="heading 9"/>
    <w:basedOn w:val="Normal"/>
    <w:next w:val="Normal"/>
    <w:qFormat/>
    <w:pPr>
      <w:keepNext/>
      <w:keepLines/>
      <w:spacing w:after="0"/>
      <w:outlineLvl w:val="8"/>
    </w:pPr>
    <w:rPr>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qFormat/>
    <w:pPr>
      <w:spacing w:after="80" w:line="240" w:lineRule="auto"/>
      <w:contextualSpacing/>
    </w:pPr>
    <w:rPr>
      <w:rFonts w:ascii="Tw Cen MT" w:hAnsi="Tw Cen MT"/>
      <w:b/>
      <w:color w:val="1F4E79"/>
      <w:spacing w:val="-10"/>
      <w:szCs w:val="56"/>
    </w:rPr>
  </w:style>
  <w:style w:type="paragraph" w:styleId="Subtitle">
    <w:name w:val="Subtitle"/>
    <w:basedOn w:val="Normal"/>
    <w:next w:val="Normal"/>
    <w:qFormat/>
    <w:rPr>
      <w:color w:val="595959"/>
      <w:spacing w:val="15"/>
      <w:sz w:val="28"/>
      <w:szCs w:val="28"/>
    </w:rPr>
  </w:style>
  <w:style w:type="paragraph" w:styleId="Quote">
    <w:name w:val="Quote"/>
    <w:basedOn w:val="Normal"/>
    <w:next w:val="Normal"/>
    <w:qFormat/>
    <w:pPr>
      <w:spacing w:before="160"/>
      <w:jc w:val="center"/>
    </w:pPr>
    <w:rPr>
      <w:i/>
      <w:iCs/>
      <w:color w:val="404040"/>
    </w:rPr>
  </w:style>
  <w:style w:type="paragraph" w:styleId="ListParagraph">
    <w:name w:val="List Paragraph"/>
    <w:basedOn w:val="Normal"/>
    <w:uiPriority w:val="34"/>
    <w:qFormat/>
    <w:pPr>
      <w:ind w:left="720"/>
      <w:contextualSpacing/>
    </w:pPr>
  </w:style>
  <w:style w:type="paragraph" w:styleId="IntenseQuote">
    <w:name w:val="Intense Quote"/>
    <w:basedOn w:val="Normal"/>
    <w:next w:val="Normal"/>
    <w:qFormat/>
    <w:pPr>
      <w:pBdr>
        <w:top w:val="single" w:sz="4" w:space="10" w:color="2F5496"/>
        <w:left w:val="nil"/>
        <w:bottom w:val="single" w:sz="4" w:space="10" w:color="2F5496"/>
        <w:right w:val="nil"/>
        <w:between w:val="nil"/>
      </w:pBdr>
      <w:spacing w:before="360" w:after="360"/>
      <w:ind w:left="864" w:right="864"/>
      <w:jc w:val="center"/>
    </w:pPr>
    <w:rPr>
      <w:i/>
      <w:iCs/>
      <w:color w:val="2F5496"/>
    </w:rPr>
  </w:style>
  <w:style w:type="paragraph" w:styleId="Header">
    <w:name w:val="header"/>
    <w:basedOn w:val="Normal"/>
    <w:qFormat/>
    <w:pPr>
      <w:tabs>
        <w:tab w:val="center" w:pos="4153"/>
        <w:tab w:val="right" w:pos="8306"/>
      </w:tabs>
      <w:spacing w:after="0" w:line="240" w:lineRule="auto"/>
    </w:pPr>
  </w:style>
  <w:style w:type="paragraph" w:styleId="Footer">
    <w:name w:val="footer"/>
    <w:basedOn w:val="Normal"/>
    <w:qFormat/>
    <w:pPr>
      <w:tabs>
        <w:tab w:val="center" w:pos="4153"/>
        <w:tab w:val="right" w:pos="8306"/>
      </w:tabs>
      <w:spacing w:after="0" w:line="240" w:lineRule="auto"/>
    </w:pPr>
  </w:style>
  <w:style w:type="paragraph" w:styleId="TOC1">
    <w:name w:val="toc 1"/>
    <w:basedOn w:val="Normal"/>
    <w:next w:val="Normal"/>
    <w:qFormat/>
    <w:pPr>
      <w:spacing w:after="100"/>
    </w:pPr>
  </w:style>
  <w:style w:type="paragraph" w:styleId="TOC2">
    <w:name w:val="toc 2"/>
    <w:basedOn w:val="Normal"/>
    <w:next w:val="Normal"/>
    <w:qFormat/>
    <w:pPr>
      <w:spacing w:after="100"/>
      <w:ind w:left="240"/>
    </w:pPr>
  </w:style>
  <w:style w:type="paragraph" w:styleId="TOCHeading">
    <w:name w:val="TOC Heading"/>
    <w:basedOn w:val="Heading1"/>
    <w:next w:val="Normal"/>
    <w:qFormat/>
    <w:pPr>
      <w:spacing w:before="240" w:after="0" w:line="259" w:lineRule="auto"/>
      <w:jc w:val="left"/>
      <w:outlineLvl w:val="9"/>
    </w:pPr>
    <w:rPr>
      <w:b w:val="0"/>
      <w:sz w:val="32"/>
      <w:szCs w:val="32"/>
      <w:lang w:eastAsia="fr-CM"/>
    </w:rPr>
  </w:style>
  <w:style w:type="paragraph" w:styleId="TOC3">
    <w:name w:val="toc 3"/>
    <w:basedOn w:val="Normal"/>
    <w:next w:val="Normal"/>
    <w:qFormat/>
    <w:pPr>
      <w:spacing w:after="100"/>
      <w:ind w:left="480"/>
    </w:pPr>
  </w:style>
  <w:style w:type="paragraph" w:styleId="TOC4">
    <w:name w:val="toc 4"/>
    <w:basedOn w:val="Normal"/>
    <w:next w:val="Normal"/>
    <w:qFormat/>
    <w:pPr>
      <w:spacing w:after="100"/>
      <w:ind w:left="720"/>
    </w:pPr>
  </w:style>
  <w:style w:type="paragraph" w:styleId="Caption">
    <w:name w:val="caption"/>
    <w:basedOn w:val="Normal"/>
    <w:next w:val="Normal"/>
    <w:qFormat/>
    <w:pPr>
      <w:spacing w:after="200" w:line="240" w:lineRule="auto"/>
    </w:pPr>
    <w:rPr>
      <w:i/>
      <w:iCs/>
      <w:color w:val="44546A"/>
      <w:sz w:val="18"/>
      <w:szCs w:val="18"/>
    </w:rPr>
  </w:style>
  <w:style w:type="paragraph" w:styleId="TableofFigures">
    <w:name w:val="table of figures"/>
    <w:basedOn w:val="Normal"/>
    <w:next w:val="Normal"/>
    <w:qFormat/>
    <w:pPr>
      <w:spacing w:after="0"/>
    </w:pPr>
  </w:style>
  <w:style w:type="paragraph" w:styleId="TOC5">
    <w:name w:val="toc 5"/>
    <w:basedOn w:val="Normal"/>
    <w:next w:val="Normal"/>
    <w:qFormat/>
    <w:pPr>
      <w:spacing w:after="100"/>
      <w:ind w:left="960"/>
    </w:pPr>
  </w:style>
  <w:style w:type="paragraph" w:styleId="TOC6">
    <w:name w:val="toc 6"/>
    <w:basedOn w:val="Normal"/>
    <w:next w:val="Normal"/>
    <w:qFormat/>
    <w:pPr>
      <w:spacing w:after="100"/>
      <w:ind w:left="1200"/>
      <w:jc w:val="left"/>
    </w:pPr>
    <w:rPr>
      <w:rFonts w:ascii="Tw Cen MT" w:hAnsi="Tw Cen MT"/>
      <w:lang w:eastAsia="fr-CM"/>
    </w:rPr>
  </w:style>
  <w:style w:type="paragraph" w:styleId="TOC7">
    <w:name w:val="toc 7"/>
    <w:basedOn w:val="Normal"/>
    <w:next w:val="Normal"/>
    <w:qFormat/>
    <w:pPr>
      <w:spacing w:after="100"/>
      <w:ind w:left="1440"/>
      <w:jc w:val="left"/>
    </w:pPr>
    <w:rPr>
      <w:rFonts w:ascii="Tw Cen MT" w:hAnsi="Tw Cen MT"/>
      <w:lang w:eastAsia="fr-CM"/>
    </w:rPr>
  </w:style>
  <w:style w:type="paragraph" w:styleId="TOC8">
    <w:name w:val="toc 8"/>
    <w:basedOn w:val="Normal"/>
    <w:next w:val="Normal"/>
    <w:qFormat/>
    <w:pPr>
      <w:spacing w:after="100"/>
      <w:ind w:left="1680"/>
      <w:jc w:val="left"/>
    </w:pPr>
    <w:rPr>
      <w:rFonts w:ascii="Tw Cen MT" w:hAnsi="Tw Cen MT"/>
      <w:lang w:eastAsia="fr-CM"/>
    </w:rPr>
  </w:style>
  <w:style w:type="paragraph" w:styleId="TOC9">
    <w:name w:val="toc 9"/>
    <w:basedOn w:val="Normal"/>
    <w:next w:val="Normal"/>
    <w:qFormat/>
    <w:pPr>
      <w:spacing w:after="100"/>
      <w:ind w:left="1920"/>
      <w:jc w:val="left"/>
    </w:pPr>
    <w:rPr>
      <w:rFonts w:ascii="Tw Cen MT" w:hAnsi="Tw Cen MT"/>
      <w:lang w:eastAsia="fr-CM"/>
    </w:rPr>
  </w:style>
  <w:style w:type="paragraph" w:styleId="NormalWeb">
    <w:name w:val="Normal (Web)"/>
    <w:basedOn w:val="Normal"/>
    <w:qFormat/>
    <w:pPr>
      <w:spacing w:before="100" w:beforeAutospacing="1" w:after="100" w:afterAutospacing="1" w:line="240" w:lineRule="auto"/>
      <w:jc w:val="left"/>
    </w:pPr>
    <w:rPr>
      <w:rFonts w:eastAsia="Times New Roman" w:cs="Times New Roman"/>
      <w:lang w:val="fr-FR" w:eastAsia="fr-FR"/>
    </w:rPr>
  </w:style>
  <w:style w:type="paragraph" w:styleId="BodyText">
    <w:name w:val="Body Text"/>
    <w:basedOn w:val="Normal"/>
    <w:qFormat/>
    <w:pPr>
      <w:widowControl w:val="0"/>
      <w:spacing w:after="0" w:line="240" w:lineRule="auto"/>
      <w:jc w:val="left"/>
    </w:pPr>
    <w:rPr>
      <w:rFonts w:eastAsia="Times New Roman" w:cs="Times New Roman"/>
      <w:lang w:val="fr-FR"/>
    </w:rPr>
  </w:style>
  <w:style w:type="character" w:customStyle="1" w:styleId="Titre1Car">
    <w:name w:val="Titre 1 Car"/>
    <w:basedOn w:val="DefaultParagraphFont"/>
    <w:rPr>
      <w:rFonts w:ascii="Times New Roman" w:eastAsia="Tw Cen MT" w:hAnsi="Times New Roman" w:cs="Tw Cen MT"/>
      <w:b/>
      <w:color w:val="1F4E79"/>
      <w:sz w:val="40"/>
      <w:szCs w:val="40"/>
    </w:rPr>
  </w:style>
  <w:style w:type="character" w:customStyle="1" w:styleId="Titre2Car">
    <w:name w:val="Titre 2 Car"/>
    <w:basedOn w:val="DefaultParagraphFont"/>
    <w:rPr>
      <w:rFonts w:ascii="Times New Roman" w:eastAsia="Tw Cen MT" w:hAnsi="Times New Roman" w:cs="Tw Cen MT"/>
      <w:b/>
      <w:color w:val="1F4E79"/>
      <w:sz w:val="36"/>
      <w:szCs w:val="32"/>
    </w:rPr>
  </w:style>
  <w:style w:type="character" w:customStyle="1" w:styleId="Titre3Car">
    <w:name w:val="Titre 3 Car"/>
    <w:basedOn w:val="DefaultParagraphFont"/>
    <w:rPr>
      <w:rFonts w:ascii="Times New Roman" w:eastAsia="Tw Cen MT" w:hAnsi="Times New Roman" w:cs="Tw Cen MT"/>
      <w:b/>
      <w:color w:val="1F4E79"/>
      <w:sz w:val="36"/>
      <w:szCs w:val="36"/>
    </w:rPr>
  </w:style>
  <w:style w:type="character" w:customStyle="1" w:styleId="Titre4Car">
    <w:name w:val="Titre 4 Car"/>
    <w:basedOn w:val="DefaultParagraphFont"/>
    <w:rPr>
      <w:rFonts w:ascii="Times New Roman" w:eastAsia="Tw Cen MT" w:hAnsi="Times New Roman" w:cs="Tw Cen MT"/>
      <w:b/>
      <w:iCs/>
      <w:color w:val="1F4E79"/>
      <w:sz w:val="32"/>
      <w:szCs w:val="32"/>
    </w:rPr>
  </w:style>
  <w:style w:type="character" w:customStyle="1" w:styleId="Titre5Car">
    <w:name w:val="Titre 5 Car"/>
    <w:basedOn w:val="DefaultParagraphFont"/>
    <w:rPr>
      <w:rFonts w:ascii="Times New Roman" w:eastAsia="Tw Cen MT" w:hAnsi="Times New Roman" w:cs="Tw Cen MT"/>
      <w:b/>
      <w:color w:val="1F4E79"/>
      <w:sz w:val="28"/>
      <w:szCs w:val="28"/>
    </w:rPr>
  </w:style>
  <w:style w:type="character" w:customStyle="1" w:styleId="Titre6Car">
    <w:name w:val="Titre 6 Car"/>
    <w:basedOn w:val="DefaultParagraphFont"/>
    <w:rPr>
      <w:rFonts w:ascii="Times New Roman" w:eastAsia="Tw Cen MT" w:hAnsi="Times New Roman" w:cs="Tw Cen MT"/>
      <w:b/>
      <w:i/>
      <w:iCs/>
      <w:color w:val="595959"/>
    </w:rPr>
  </w:style>
  <w:style w:type="character" w:customStyle="1" w:styleId="Titre7Car">
    <w:name w:val="Titre 7 Car"/>
    <w:basedOn w:val="DefaultParagraphFont"/>
    <w:rPr>
      <w:rFonts w:eastAsia="Tw Cen MT" w:cs="Tw Cen MT"/>
      <w:color w:val="595959"/>
    </w:rPr>
  </w:style>
  <w:style w:type="character" w:customStyle="1" w:styleId="Titre8Car">
    <w:name w:val="Titre 8 Car"/>
    <w:basedOn w:val="DefaultParagraphFont"/>
    <w:rPr>
      <w:rFonts w:eastAsia="Tw Cen MT" w:cs="Tw Cen MT"/>
      <w:i/>
      <w:iCs/>
      <w:color w:val="272727"/>
    </w:rPr>
  </w:style>
  <w:style w:type="character" w:customStyle="1" w:styleId="Titre9Car">
    <w:name w:val="Titre 9 Car"/>
    <w:basedOn w:val="DefaultParagraphFont"/>
    <w:rPr>
      <w:rFonts w:eastAsia="Tw Cen MT" w:cs="Tw Cen MT"/>
      <w:color w:val="272727"/>
    </w:rPr>
  </w:style>
  <w:style w:type="character" w:customStyle="1" w:styleId="TitreCar">
    <w:name w:val="Titre Car"/>
    <w:basedOn w:val="DefaultParagraphFont"/>
    <w:rPr>
      <w:rFonts w:ascii="Tw Cen MT" w:eastAsia="Tw Cen MT" w:hAnsi="Tw Cen MT" w:cs="Tw Cen MT"/>
      <w:b/>
      <w:color w:val="1F4E79"/>
      <w:spacing w:val="0"/>
      <w:kern w:val="0"/>
      <w:szCs w:val="56"/>
    </w:rPr>
  </w:style>
  <w:style w:type="character" w:customStyle="1" w:styleId="Sous-titreCar">
    <w:name w:val="Sous-titre Car"/>
    <w:basedOn w:val="DefaultParagraphFont"/>
    <w:rPr>
      <w:rFonts w:eastAsia="Tw Cen MT" w:cs="Tw Cen MT"/>
      <w:color w:val="595959"/>
      <w:spacing w:val="15"/>
      <w:sz w:val="28"/>
      <w:szCs w:val="28"/>
    </w:rPr>
  </w:style>
  <w:style w:type="character" w:customStyle="1" w:styleId="CitationCar">
    <w:name w:val="Citation Car"/>
    <w:basedOn w:val="DefaultParagraphFont"/>
    <w:rPr>
      <w:i/>
      <w:iCs/>
      <w:color w:val="404040"/>
    </w:rPr>
  </w:style>
  <w:style w:type="character" w:styleId="IntenseEmphasis">
    <w:name w:val="Intense Emphasis"/>
    <w:basedOn w:val="DefaultParagraphFont"/>
    <w:rPr>
      <w:i/>
      <w:iCs/>
      <w:color w:val="2F5496"/>
    </w:rPr>
  </w:style>
  <w:style w:type="character" w:customStyle="1" w:styleId="CitationintenseCar">
    <w:name w:val="Citation intense Car"/>
    <w:basedOn w:val="DefaultParagraphFont"/>
    <w:rPr>
      <w:i/>
      <w:iCs/>
      <w:color w:val="2F5496"/>
    </w:rPr>
  </w:style>
  <w:style w:type="character" w:styleId="IntenseReference">
    <w:name w:val="Intense Reference"/>
    <w:basedOn w:val="DefaultParagraphFont"/>
    <w:rPr>
      <w:b/>
      <w:bCs/>
      <w:smallCaps/>
      <w:color w:val="2F5496"/>
      <w:spacing w:val="0"/>
    </w:rPr>
  </w:style>
  <w:style w:type="character" w:styleId="Hyperlink">
    <w:name w:val="Hyperlink"/>
    <w:basedOn w:val="DefaultParagraphFont"/>
    <w:rPr>
      <w:color w:val="0563C1"/>
      <w:u w:val="single"/>
    </w:rPr>
  </w:style>
  <w:style w:type="character" w:customStyle="1" w:styleId="Mentionnonrsolue1">
    <w:name w:val="Mention non résolue1"/>
    <w:basedOn w:val="DefaultParagraphFont"/>
    <w:rPr>
      <w:color w:val="605E5C"/>
      <w:shd w:val="clear" w:color="auto" w:fill="E1DFDD"/>
    </w:rPr>
  </w:style>
  <w:style w:type="character" w:customStyle="1" w:styleId="En-tteCar">
    <w:name w:val="En-tête Car"/>
    <w:basedOn w:val="DefaultParagraphFont"/>
  </w:style>
  <w:style w:type="character" w:customStyle="1" w:styleId="PieddepageCar">
    <w:name w:val="Pied de page Car"/>
    <w:basedOn w:val="DefaultParagraphFont"/>
  </w:style>
  <w:style w:type="character" w:styleId="Emphasis">
    <w:name w:val="Emphasis"/>
    <w:basedOn w:val="DefaultParagraphFont"/>
    <w:rPr>
      <w:i/>
      <w:iCs/>
    </w:rPr>
  </w:style>
  <w:style w:type="character" w:customStyle="1" w:styleId="ParagraphedelisteCar">
    <w:name w:val="Paragraphe de liste Car"/>
    <w:basedOn w:val="DefaultParagraphFont"/>
    <w:uiPriority w:val="34"/>
    <w:rPr>
      <w:rFonts w:ascii="Times New Roman" w:hAnsi="Times New Roman"/>
    </w:rPr>
  </w:style>
  <w:style w:type="character" w:customStyle="1" w:styleId="UnresolvedMention">
    <w:name w:val="Unresolved Mention"/>
    <w:basedOn w:val="DefaultParagraphFont"/>
    <w:rPr>
      <w:color w:val="605E5C"/>
      <w:shd w:val="clear" w:color="auto" w:fill="E1DFDD"/>
    </w:rPr>
  </w:style>
  <w:style w:type="character" w:styleId="Strong">
    <w:name w:val="Strong"/>
    <w:basedOn w:val="DefaultParagraphFont"/>
    <w:rPr>
      <w:b/>
      <w:bCs/>
    </w:rPr>
  </w:style>
  <w:style w:type="character" w:customStyle="1" w:styleId="CorpsdetexteCar">
    <w:name w:val="Corps de texte Car"/>
    <w:basedOn w:val="DefaultParagraphFont"/>
    <w:rPr>
      <w:rFonts w:ascii="Times New Roman" w:eastAsia="Times New Roman" w:hAnsi="Times New Roman" w:cs="Times New Roman"/>
      <w:kern w:val="0"/>
      <w:lang w:val="fr-FR"/>
    </w:rPr>
  </w:style>
  <w:style w:type="table" w:customStyle="1" w:styleId="Tableaunormal">
    <w:name w:val="Tableau normal"/>
    <w:uiPriority w:val="99"/>
    <w:semiHidden/>
    <w:unhideWhenUsed/>
    <w:tblPr>
      <w:tblStyleRowBandSize w:val="1"/>
      <w:tblStyleColBandSize w:val="1"/>
      <w:tblInd w:w="0" w:type="dxa"/>
      <w:tblCellMar>
        <w:top w:w="0" w:type="dxa"/>
        <w:left w:w="108" w:type="dxa"/>
        <w:bottom w:w="0" w:type="dxa"/>
        <w:right w:w="108" w:type="dxa"/>
      </w:tblCellMar>
    </w:tblPr>
  </w:style>
  <w:style w:type="table" w:styleId="TableGrid">
    <w:name w:val="Table Grid"/>
    <w:basedOn w:val="TableNormal"/>
    <w:uiPriority w:val="39"/>
    <w:qFormat/>
    <w:pPr>
      <w:spacing w:after="0" w:line="240" w:lineRule="auto"/>
    </w:p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auavecgrille4-Accent3">
    <w:name w:val="Tableau avec grille 4 - Accent 3"/>
    <w:basedOn w:val="TableNormal"/>
    <w:pPr>
      <w:spacing w:after="0" w:line="240" w:lineRule="auto"/>
    </w:pPr>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color w:val="FFFFFF"/>
      </w:rPr>
      <w:tblPr/>
      <w:tcPr>
        <w:tcBorders>
          <w:top w:val="single" w:sz="4" w:space="0" w:color="A5A5A5"/>
          <w:left w:val="single" w:sz="4" w:space="0" w:color="A5A5A5"/>
          <w:bottom w:val="single" w:sz="4" w:space="0" w:color="A5A5A5"/>
          <w:right w:val="single" w:sz="4" w:space="0" w:color="A5A5A5"/>
        </w:tcBorders>
        <w:shd w:val="solid" w:color="A5A5A5" w:fill="auto"/>
      </w:tcPr>
    </w:tblStylePr>
    <w:tblStylePr w:type="lastRow">
      <w:rPr>
        <w:b/>
        <w:bCs/>
      </w:rPr>
      <w:tblPr/>
      <w:tcPr>
        <w:tcBorders>
          <w:top w:val="double" w:sz="12" w:space="0" w:color="A5A5A5"/>
        </w:tcBorders>
      </w:tcPr>
    </w:tblStylePr>
    <w:tblStylePr w:type="firstCol">
      <w:rPr>
        <w:b/>
        <w:bCs/>
      </w:rPr>
    </w:tblStylePr>
    <w:tblStylePr w:type="lastCol">
      <w:rPr>
        <w:b/>
        <w:bCs/>
      </w:rPr>
    </w:tblStylePr>
    <w:tblStylePr w:type="band1Vert">
      <w:tblPr/>
      <w:tcPr>
        <w:shd w:val="solid" w:color="EDEDED" w:fill="auto"/>
      </w:tcPr>
    </w:tblStylePr>
    <w:tblStylePr w:type="band1Horz">
      <w:tblPr/>
      <w:tcPr>
        <w:shd w:val="solid" w:color="EDEDED" w:fill="auto"/>
      </w:tcPr>
    </w:tblStylePr>
  </w:style>
  <w:style w:type="table" w:customStyle="1" w:styleId="Tableauavecgrille4-Accent5">
    <w:name w:val="Tableau avec grille 4 - Accent 5"/>
    <w:basedOn w:val="TableNormal"/>
    <w:pPr>
      <w:spacing w:after="0" w:line="240" w:lineRule="auto"/>
    </w:pPr>
    <w:tblPr>
      <w:tblStyleRowBandSize w:val="1"/>
      <w:tblStyleColBandSize w:val="1"/>
      <w:tblBorders>
        <w:top w:val="single" w:sz="4" w:space="0" w:color="9CC2E5"/>
        <w:left w:val="single" w:sz="4" w:space="0" w:color="9CC2E5"/>
        <w:bottom w:val="single" w:sz="4" w:space="0" w:color="9CC2E5"/>
        <w:right w:val="single" w:sz="4" w:space="0" w:color="9CC2E5"/>
        <w:insideH w:val="single" w:sz="4" w:space="0" w:color="9CC2E5"/>
        <w:insideV w:val="single" w:sz="4" w:space="0" w:color="9CC2E5"/>
      </w:tblBorders>
    </w:tblPr>
    <w:tblStylePr w:type="firstRow">
      <w:rPr>
        <w:b/>
        <w:bCs/>
        <w:color w:val="FFFFFF"/>
      </w:rPr>
      <w:tblPr/>
      <w:tcPr>
        <w:tcBorders>
          <w:top w:val="single" w:sz="4" w:space="0" w:color="5B9BD5"/>
          <w:left w:val="single" w:sz="4" w:space="0" w:color="5B9BD5"/>
          <w:bottom w:val="single" w:sz="4" w:space="0" w:color="5B9BD5"/>
          <w:right w:val="single" w:sz="4" w:space="0" w:color="5B9BD5"/>
        </w:tcBorders>
        <w:shd w:val="solid" w:color="5B9BD5" w:fill="auto"/>
      </w:tcPr>
    </w:tblStylePr>
    <w:tblStylePr w:type="lastRow">
      <w:rPr>
        <w:b/>
        <w:bCs/>
      </w:rPr>
      <w:tblPr/>
      <w:tcPr>
        <w:tcBorders>
          <w:top w:val="double" w:sz="12" w:space="0" w:color="5B9BD5"/>
        </w:tcBorders>
      </w:tcPr>
    </w:tblStylePr>
    <w:tblStylePr w:type="firstCol">
      <w:rPr>
        <w:b/>
        <w:bCs/>
      </w:rPr>
    </w:tblStylePr>
    <w:tblStylePr w:type="lastCol">
      <w:rPr>
        <w:b/>
        <w:bCs/>
      </w:rPr>
    </w:tblStylePr>
    <w:tblStylePr w:type="band1Vert">
      <w:tblPr/>
      <w:tcPr>
        <w:shd w:val="solid" w:color="DEEAF6" w:fill="auto"/>
      </w:tcPr>
    </w:tblStylePr>
    <w:tblStylePr w:type="band1Horz">
      <w:tblPr/>
      <w:tcPr>
        <w:shd w:val="solid" w:color="DEEAF6" w:fill="auto"/>
      </w:tcPr>
    </w:tblStylePr>
  </w:style>
  <w:style w:type="table" w:customStyle="1" w:styleId="Tableauavecgrille4-Accent6">
    <w:name w:val="Tableau avec grille 4 - Accent 6"/>
    <w:basedOn w:val="TableNormal"/>
    <w:pPr>
      <w:spacing w:after="0" w:line="240" w:lineRule="auto"/>
    </w:pPr>
    <w:tblPr>
      <w:tblStyleRowBandSize w:val="1"/>
      <w:tblStyleColBandSize w:val="1"/>
      <w:tblBorders>
        <w:top w:val="single" w:sz="4" w:space="0" w:color="A8D08D"/>
        <w:left w:val="single" w:sz="4" w:space="0" w:color="A8D08D"/>
        <w:bottom w:val="single" w:sz="4" w:space="0" w:color="A8D08D"/>
        <w:right w:val="single" w:sz="4" w:space="0" w:color="A8D08D"/>
        <w:insideH w:val="single" w:sz="4" w:space="0" w:color="A8D08D"/>
        <w:insideV w:val="single" w:sz="4" w:space="0" w:color="A8D08D"/>
      </w:tblBorders>
    </w:tblPr>
    <w:tblStylePr w:type="firstRow">
      <w:rPr>
        <w:b/>
        <w:bCs/>
        <w:color w:val="FFFFFF"/>
      </w:rPr>
      <w:tblPr/>
      <w:tcPr>
        <w:tcBorders>
          <w:top w:val="single" w:sz="4" w:space="0" w:color="70AD47"/>
          <w:left w:val="single" w:sz="4" w:space="0" w:color="70AD47"/>
          <w:bottom w:val="single" w:sz="4" w:space="0" w:color="70AD47"/>
          <w:right w:val="single" w:sz="4" w:space="0" w:color="70AD47"/>
        </w:tcBorders>
        <w:shd w:val="solid" w:color="70AD47" w:fill="auto"/>
      </w:tcPr>
    </w:tblStylePr>
    <w:tblStylePr w:type="lastRow">
      <w:rPr>
        <w:b/>
        <w:bCs/>
      </w:rPr>
      <w:tblPr/>
      <w:tcPr>
        <w:tcBorders>
          <w:top w:val="double" w:sz="12" w:space="0" w:color="70AD47"/>
        </w:tcBorders>
      </w:tcPr>
    </w:tblStylePr>
    <w:tblStylePr w:type="firstCol">
      <w:rPr>
        <w:b/>
        <w:bCs/>
      </w:rPr>
    </w:tblStylePr>
    <w:tblStylePr w:type="lastCol">
      <w:rPr>
        <w:b/>
        <w:bCs/>
      </w:rPr>
    </w:tblStylePr>
    <w:tblStylePr w:type="band1Vert">
      <w:tblPr/>
      <w:tcPr>
        <w:shd w:val="solid" w:color="E2EFD9" w:fill="auto"/>
      </w:tcPr>
    </w:tblStylePr>
    <w:tblStylePr w:type="band1Horz">
      <w:tblPr/>
      <w:tcPr>
        <w:shd w:val="solid" w:color="E2EFD9" w:fill="auto"/>
      </w:tcPr>
    </w:tblStylePr>
  </w:style>
  <w:style w:type="table" w:customStyle="1" w:styleId="Tableauavecgrille4">
    <w:name w:val="Tableau avec grille 4"/>
    <w:basedOn w:val="TableNormal"/>
    <w:pPr>
      <w:spacing w:after="0" w:line="240" w:lineRule="auto"/>
      <w:jc w:val="center"/>
    </w:pPr>
    <w:rPr>
      <w:sz w:val="22"/>
      <w:szCs w:val="22"/>
      <w:lang w:val="en-US"/>
    </w:rPr>
    <w:tblPr>
      <w:tblStyleRowBandSize w:val="1"/>
      <w:tblStyleColBandSize w:val="1"/>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Pr>
    <w:tblStylePr w:type="firstRow">
      <w:rPr>
        <w:b/>
        <w:bCs/>
        <w:color w:val="FFFFFF"/>
      </w:rPr>
      <w:tblPr/>
      <w:tcPr>
        <w:tcBorders>
          <w:top w:val="single" w:sz="4" w:space="0" w:color="000000"/>
          <w:left w:val="single" w:sz="4" w:space="0" w:color="000000"/>
          <w:bottom w:val="single" w:sz="4" w:space="0" w:color="000000"/>
          <w:right w:val="single" w:sz="4" w:space="0" w:color="000000"/>
        </w:tcBorders>
        <w:shd w:val="solid" w:color="000000" w:fill="auto"/>
      </w:tcPr>
    </w:tblStylePr>
    <w:tblStylePr w:type="lastRow">
      <w:rPr>
        <w:b/>
        <w:bCs/>
      </w:rPr>
      <w:tblPr/>
      <w:tcPr>
        <w:tcBorders>
          <w:top w:val="double" w:sz="12" w:space="0" w:color="000000"/>
        </w:tcBorders>
      </w:tcPr>
    </w:tblStylePr>
    <w:tblStylePr w:type="firstCol">
      <w:rPr>
        <w:b/>
        <w:bCs/>
      </w:rPr>
    </w:tblStylePr>
    <w:tblStylePr w:type="lastCol">
      <w:rPr>
        <w:b/>
        <w:bCs/>
      </w:rPr>
    </w:tblStylePr>
    <w:tblStylePr w:type="band1Vert">
      <w:tblPr/>
      <w:tcPr>
        <w:shd w:val="solid" w:color="CCCCCC" w:fill="auto"/>
      </w:tcPr>
    </w:tblStylePr>
    <w:tblStylePr w:type="band1Horz">
      <w:tblPr/>
      <w:tcPr>
        <w:shd w:val="solid" w:color="CCCCCC" w:fill="auto"/>
      </w:tcPr>
    </w:tblStylePr>
  </w:style>
  <w:style w:type="table" w:customStyle="1" w:styleId="Tableauavecgrille5Fonc-Accent4">
    <w:name w:val="Tableau avec grille 5 Foncé - Accent 4"/>
    <w:basedOn w:val="TableNormal"/>
    <w:pPr>
      <w:spacing w:after="0" w:line="240" w:lineRule="auto"/>
    </w:pPr>
    <w:rPr>
      <w:sz w:val="22"/>
      <w:szCs w:val="22"/>
      <w:lang w:val="fr-FR"/>
    </w:rPr>
    <w:tblPr>
      <w:tblStyleRowBandSize w:val="1"/>
      <w:tblStyleColBandSize w:val="1"/>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Pr>
    <w:tcPr>
      <w:shd w:val="solid" w:color="FFF2CC" w:fill="auto"/>
    </w:tcPr>
    <w:tblStylePr w:type="firstRow">
      <w:rPr>
        <w:b/>
        <w:bCs/>
        <w:color w:val="FFFFFF"/>
      </w:rPr>
      <w:tblPr/>
      <w:tcPr>
        <w:tcBorders>
          <w:top w:val="single" w:sz="4" w:space="0" w:color="FFFFFF"/>
          <w:left w:val="single" w:sz="4" w:space="0" w:color="FFFFFF"/>
          <w:right w:val="single" w:sz="4" w:space="0" w:color="FFFFFF"/>
        </w:tcBorders>
        <w:shd w:val="solid" w:color="FFC000" w:fill="auto"/>
      </w:tcPr>
    </w:tblStylePr>
    <w:tblStylePr w:type="lastRow">
      <w:rPr>
        <w:b/>
        <w:bCs/>
        <w:color w:val="FFFFFF"/>
      </w:rPr>
      <w:tblPr/>
      <w:tcPr>
        <w:tcBorders>
          <w:left w:val="single" w:sz="4" w:space="0" w:color="FFFFFF"/>
          <w:bottom w:val="single" w:sz="4" w:space="0" w:color="FFFFFF"/>
          <w:right w:val="single" w:sz="4" w:space="0" w:color="FFFFFF"/>
        </w:tcBorders>
        <w:shd w:val="solid" w:color="FFC000" w:fill="auto"/>
      </w:tcPr>
    </w:tblStylePr>
    <w:tblStylePr w:type="firstCol">
      <w:rPr>
        <w:b/>
        <w:bCs/>
        <w:color w:val="FFFFFF"/>
      </w:rPr>
      <w:tblPr/>
      <w:tcPr>
        <w:tcBorders>
          <w:top w:val="single" w:sz="4" w:space="0" w:color="FFFFFF"/>
          <w:left w:val="single" w:sz="4" w:space="0" w:color="FFFFFF"/>
          <w:bottom w:val="single" w:sz="4" w:space="0" w:color="FFFFFF"/>
        </w:tcBorders>
        <w:shd w:val="solid" w:color="FFC000" w:fill="auto"/>
      </w:tcPr>
    </w:tblStylePr>
    <w:tblStylePr w:type="lastCol">
      <w:rPr>
        <w:b/>
        <w:bCs/>
        <w:color w:val="FFFFFF"/>
      </w:rPr>
      <w:tblPr/>
      <w:tcPr>
        <w:tcBorders>
          <w:top w:val="single" w:sz="4" w:space="0" w:color="FFFFFF"/>
          <w:bottom w:val="single" w:sz="4" w:space="0" w:color="FFFFFF"/>
          <w:right w:val="single" w:sz="4" w:space="0" w:color="FFFFFF"/>
        </w:tcBorders>
        <w:shd w:val="solid" w:color="FFC000" w:fill="auto"/>
      </w:tcPr>
    </w:tblStylePr>
    <w:tblStylePr w:type="band1Vert">
      <w:tblPr/>
      <w:tcPr>
        <w:shd w:val="solid" w:color="FFE599" w:fill="auto"/>
      </w:tcPr>
    </w:tblStylePr>
    <w:tblStylePr w:type="band1Horz">
      <w:tblPr/>
      <w:tcPr>
        <w:shd w:val="solid" w:color="FFE599" w:fill="auto"/>
      </w:tcPr>
    </w:tblStylePr>
  </w:style>
  <w:style w:type="paragraph" w:styleId="BalloonText">
    <w:name w:val="Balloon Text"/>
    <w:basedOn w:val="Normal"/>
    <w:link w:val="BalloonTextChar"/>
    <w:uiPriority w:val="99"/>
    <w:rsid w:val="00086B22"/>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rsid w:val="00086B22"/>
    <w:rPr>
      <w:rFonts w:ascii="Tahoma" w:hAnsi="Tahoma" w:cs="Tahoma"/>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webSettings>
</file>

<file path=word/_rels/document.xml.rels><?xml version="1.0" encoding="UTF-8" standalone="yes"?>
<Relationships xmlns="http://schemas.openxmlformats.org/package/2006/relationships"><Relationship Id="rId26" Type="http://schemas.openxmlformats.org/officeDocument/2006/relationships/image" Target="media/image18.emf"/><Relationship Id="rId21" Type="http://schemas.openxmlformats.org/officeDocument/2006/relationships/image" Target="media/image13.png"/><Relationship Id="rId42" Type="http://schemas.openxmlformats.org/officeDocument/2006/relationships/image" Target="media/image34.png"/><Relationship Id="rId47" Type="http://schemas.openxmlformats.org/officeDocument/2006/relationships/image" Target="media/image39.emf"/><Relationship Id="rId63" Type="http://schemas.openxmlformats.org/officeDocument/2006/relationships/image" Target="media/image55.png"/><Relationship Id="rId68" Type="http://schemas.openxmlformats.org/officeDocument/2006/relationships/image" Target="media/image60.emf"/><Relationship Id="rId2" Type="http://schemas.openxmlformats.org/officeDocument/2006/relationships/styles" Target="styles.xml"/><Relationship Id="rId16" Type="http://schemas.openxmlformats.org/officeDocument/2006/relationships/image" Target="media/image8.png"/><Relationship Id="rId29" Type="http://schemas.openxmlformats.org/officeDocument/2006/relationships/image" Target="media/image21.png"/><Relationship Id="rId11" Type="http://schemas.openxmlformats.org/officeDocument/2006/relationships/footer" Target="footer1.xml"/><Relationship Id="rId24" Type="http://schemas.openxmlformats.org/officeDocument/2006/relationships/image" Target="media/image16.emf"/><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emf"/><Relationship Id="rId45" Type="http://schemas.openxmlformats.org/officeDocument/2006/relationships/image" Target="media/image37.png"/><Relationship Id="rId53" Type="http://schemas.openxmlformats.org/officeDocument/2006/relationships/image" Target="media/image45.png"/><Relationship Id="rId58" Type="http://schemas.openxmlformats.org/officeDocument/2006/relationships/image" Target="media/image50.png"/><Relationship Id="rId66" Type="http://schemas.openxmlformats.org/officeDocument/2006/relationships/image" Target="media/image58.png"/><Relationship Id="rId74" Type="http://schemas.openxmlformats.org/officeDocument/2006/relationships/theme" Target="theme/theme1.xml"/><Relationship Id="rId5" Type="http://schemas.openxmlformats.org/officeDocument/2006/relationships/footnotes" Target="footnotes.xml"/><Relationship Id="rId61" Type="http://schemas.openxmlformats.org/officeDocument/2006/relationships/image" Target="media/image53.png"/><Relationship Id="rId19" Type="http://schemas.openxmlformats.org/officeDocument/2006/relationships/image" Target="media/image11.png"/><Relationship Id="rId14" Type="http://schemas.openxmlformats.org/officeDocument/2006/relationships/image" Target="media/image6.png"/><Relationship Id="rId22" Type="http://schemas.openxmlformats.org/officeDocument/2006/relationships/image" Target="media/image14.emf"/><Relationship Id="rId27" Type="http://schemas.openxmlformats.org/officeDocument/2006/relationships/image" Target="media/image19.emf"/><Relationship Id="rId30" Type="http://schemas.openxmlformats.org/officeDocument/2006/relationships/image" Target="media/image22.png"/><Relationship Id="rId35" Type="http://schemas.openxmlformats.org/officeDocument/2006/relationships/image" Target="media/image27.emf"/><Relationship Id="rId43" Type="http://schemas.openxmlformats.org/officeDocument/2006/relationships/image" Target="media/image35.png"/><Relationship Id="rId48" Type="http://schemas.openxmlformats.org/officeDocument/2006/relationships/image" Target="media/image40.jpeg"/><Relationship Id="rId56" Type="http://schemas.openxmlformats.org/officeDocument/2006/relationships/image" Target="media/image48.emf"/><Relationship Id="rId64" Type="http://schemas.openxmlformats.org/officeDocument/2006/relationships/image" Target="media/image56.png"/><Relationship Id="rId69" Type="http://schemas.openxmlformats.org/officeDocument/2006/relationships/header" Target="header2.xml"/><Relationship Id="rId8" Type="http://schemas.openxmlformats.org/officeDocument/2006/relationships/image" Target="media/image2.png"/><Relationship Id="rId51" Type="http://schemas.openxmlformats.org/officeDocument/2006/relationships/image" Target="media/image43.emf"/><Relationship Id="rId72" Type="http://schemas.openxmlformats.org/officeDocument/2006/relationships/footer" Target="footer3.xml"/><Relationship Id="rId3" Type="http://schemas.openxmlformats.org/officeDocument/2006/relationships/settings" Target="settings.xml"/><Relationship Id="rId12" Type="http://schemas.openxmlformats.org/officeDocument/2006/relationships/image" Target="media/image4.jpe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image" Target="media/image38.png"/><Relationship Id="rId59" Type="http://schemas.openxmlformats.org/officeDocument/2006/relationships/image" Target="media/image51.png"/><Relationship Id="rId67" Type="http://schemas.openxmlformats.org/officeDocument/2006/relationships/image" Target="media/image59.png"/><Relationship Id="rId20" Type="http://schemas.openxmlformats.org/officeDocument/2006/relationships/image" Target="media/image12.png"/><Relationship Id="rId41" Type="http://schemas.openxmlformats.org/officeDocument/2006/relationships/image" Target="media/image33.emf"/><Relationship Id="rId54" Type="http://schemas.openxmlformats.org/officeDocument/2006/relationships/image" Target="media/image46.png"/><Relationship Id="rId62" Type="http://schemas.openxmlformats.org/officeDocument/2006/relationships/image" Target="media/image54.png"/><Relationship Id="rId70" Type="http://schemas.openxmlformats.org/officeDocument/2006/relationships/footer" Target="footer2.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7.png"/><Relationship Id="rId23" Type="http://schemas.openxmlformats.org/officeDocument/2006/relationships/image" Target="media/image15.emf"/><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image" Target="media/image41.png"/><Relationship Id="rId57" Type="http://schemas.openxmlformats.org/officeDocument/2006/relationships/image" Target="media/image49.jpg"/><Relationship Id="rId10" Type="http://schemas.openxmlformats.org/officeDocument/2006/relationships/header" Target="header1.xml"/><Relationship Id="rId31" Type="http://schemas.openxmlformats.org/officeDocument/2006/relationships/image" Target="media/image23.png"/><Relationship Id="rId44" Type="http://schemas.openxmlformats.org/officeDocument/2006/relationships/image" Target="media/image36.png"/><Relationship Id="rId52" Type="http://schemas.openxmlformats.org/officeDocument/2006/relationships/image" Target="media/image44.emf"/><Relationship Id="rId60" Type="http://schemas.openxmlformats.org/officeDocument/2006/relationships/image" Target="media/image52.png"/><Relationship Id="rId65" Type="http://schemas.openxmlformats.org/officeDocument/2006/relationships/image" Target="media/image57.emf"/><Relationship Id="rId73"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emf"/><Relationship Id="rId13" Type="http://schemas.openxmlformats.org/officeDocument/2006/relationships/image" Target="media/image5.png"/><Relationship Id="rId18" Type="http://schemas.openxmlformats.org/officeDocument/2006/relationships/image" Target="media/image10.png"/><Relationship Id="rId39" Type="http://schemas.openxmlformats.org/officeDocument/2006/relationships/image" Target="media/image31.png"/><Relationship Id="rId34" Type="http://schemas.openxmlformats.org/officeDocument/2006/relationships/image" Target="media/image26.emf"/><Relationship Id="rId50" Type="http://schemas.openxmlformats.org/officeDocument/2006/relationships/image" Target="media/image42.png"/><Relationship Id="rId55" Type="http://schemas.openxmlformats.org/officeDocument/2006/relationships/image" Target="media/image47.png"/><Relationship Id="rId7" Type="http://schemas.openxmlformats.org/officeDocument/2006/relationships/image" Target="media/image1.jpeg"/><Relationship Id="rId71" Type="http://schemas.openxmlformats.org/officeDocument/2006/relationships/header" Target="header3.xml"/><Relationship Id="rId75" Type="http://schemas.openxmlformats.org/officeDocument/2006/relationships/image" Target="media/gantt_cacaomarketcm.png"/><Relationship Id="rId76" Type="http://schemas.openxmlformats.org/officeDocument/2006/relationships/image" Target="media/archi_physique.png"/><Relationship Id="rId77" Type="http://schemas.openxmlformats.org/officeDocument/2006/relationships/image" Target="media/archi_logique.png"/></Relationships>
</file>

<file path=word/_rels/header3.xml.rels><?xml version="1.0" encoding="UTF-8" standalone="yes"?>
<Relationships xmlns="http://schemas.openxmlformats.org/package/2006/relationships"><Relationship Id="rId3" Type="http://schemas.openxmlformats.org/officeDocument/2006/relationships/image" Target="media/image61.jpeg"/><Relationship Id="rId2" Type="http://schemas.openxmlformats.org/officeDocument/2006/relationships/image" Target="media/image2.png"/><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Times New Roman"/>
        <a:ea typeface="Tw Cen MT"/>
        <a:cs typeface="Tw Cen MT"/>
      </a:majorFont>
      <a:minorFont>
        <a:latin typeface="Times New Roman"/>
        <a:ea typeface="Tw Cen MT"/>
        <a:cs typeface="Tw Cen MT"/>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12700">
          <a:solidFill>
            <a:srgbClr val="000000"/>
          </a:solidFill>
        </a:ln>
      </a:spPr>
      <a:bodyPr spcFirstLastPara="1" vertOverflow="clip" horzOverflow="clip" upright="1">
        <a:prstTxWarp prst="textNoShape">
          <a:avLst/>
        </a:prstTxWarp>
        <a:noAutofit/>
      </a:bodyPr>
      <a:lstStyle/>
      <a:style>
        <a:lnRef idx="0">
          <a:schemeClr val="accent1"/>
        </a:lnRef>
        <a:fillRef idx="0">
          <a:schemeClr val="accent1"/>
        </a:fillRef>
        <a:effectRef idx="0">
          <a:schemeClr val="accent1"/>
        </a:effectRef>
        <a:fontRef idx="minor">
          <a:schemeClr val="lt1"/>
        </a:fontRef>
      </a:style>
    </a:sp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137</Pages>
  <Words>16710</Words>
  <Characters>95248</Characters>
  <Application>Microsoft Office Word</Application>
  <DocSecurity>0</DocSecurity>
  <Lines>793</Lines>
  <Paragraphs>223</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111735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EMMANUEL NYOUNG A BITCHEKI</dc:creator>
  <cp:lastModifiedBy>Daniel OTELE</cp:lastModifiedBy>
  <cp:revision>3</cp:revision>
  <cp:lastPrinted>2026-10-03T12:37:00Z</cp:lastPrinted>
  <dcterms:created xsi:type="dcterms:W3CDTF">2026-10-04T18:30:00Z</dcterms:created>
  <dcterms:modified xsi:type="dcterms:W3CDTF">2026-10-06T10:14:00Z</dcterms:modified>
</cp:coreProperties>
</file>