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9868" w14:textId="7EB55F78" w:rsidR="00D61E48" w:rsidRDefault="0022316D">
      <w:r>
        <w:t xml:space="preserve">Risk and Return are the variable used to measure stock market performance. The risk is the amount of capital invested and return is the percentage change of that </w:t>
      </w:r>
      <w:r w:rsidR="00EF113C">
        <w:t>stock as well as the return the investor receives</w:t>
      </w:r>
      <w:r>
        <w:t xml:space="preserve">. Volatility, is a measure of how much variance is in the return. </w:t>
      </w:r>
      <w:r w:rsidR="00D61E48">
        <w:t>BAC had the greatest cumulative volume for year 2014 – 2015</w:t>
      </w:r>
      <w:r>
        <w:t xml:space="preserve">, </w:t>
      </w:r>
      <w:r w:rsidR="00EF113C">
        <w:t>price</w:t>
      </w:r>
      <w:r>
        <w:t xml:space="preserve"> follows </w:t>
      </w:r>
      <w:r w:rsidR="00EF113C">
        <w:t>volume</w:t>
      </w:r>
      <w:r>
        <w:t xml:space="preserve"> change and as we can see BAC had </w:t>
      </w:r>
      <w:r w:rsidR="00EF113C">
        <w:t xml:space="preserve">a consistent return all 3 years 2014 – 2016. In 2016, SD had a return of 11,675%, PLNT had a return of 1563% and DM had a return of 5,581.16%. These three stock had above average volume change in all 3 years, this shows there was interest in the stock from institutions, these are the type of stocks one should look for year over year. </w:t>
      </w:r>
    </w:p>
    <w:sectPr w:rsidR="00D6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FF"/>
    <w:rsid w:val="0022316D"/>
    <w:rsid w:val="00725163"/>
    <w:rsid w:val="00D61E48"/>
    <w:rsid w:val="00EC41FF"/>
    <w:rsid w:val="00E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BC0A"/>
  <w15:chartTrackingRefBased/>
  <w15:docId w15:val="{0BB151E7-B872-4921-8A04-0B62836A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Onwukeme</dc:creator>
  <cp:keywords/>
  <dc:description/>
  <cp:lastModifiedBy>Joseph Onwukeme</cp:lastModifiedBy>
  <cp:revision>2</cp:revision>
  <dcterms:created xsi:type="dcterms:W3CDTF">2022-04-18T21:11:00Z</dcterms:created>
  <dcterms:modified xsi:type="dcterms:W3CDTF">2022-04-18T21:36:00Z</dcterms:modified>
</cp:coreProperties>
</file>