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ind w:firstLine="1124"/>
        <w:rPr>
          <w:rFonts w:hint="default" w:eastAsia="宋体"/>
          <w:b/>
          <w:bCs/>
          <w:sz w:val="56"/>
          <w:szCs w:val="56"/>
          <w:lang w:val="en-US" w:eastAsia="zh-CN"/>
        </w:rPr>
      </w:pPr>
      <w:r>
        <w:rPr>
          <w:rFonts w:ascii="宋体" w:hAnsi="宋体" w:eastAsia="宋体" w:cs="宋体"/>
          <w:b/>
          <w:bCs/>
          <w:sz w:val="56"/>
          <w:szCs w:val="56"/>
          <w:lang w:val="zh-TW" w:eastAsia="zh-TW"/>
        </w:rPr>
        <w:tab/>
      </w:r>
      <w:r>
        <w:rPr>
          <w:rFonts w:ascii="宋体" w:hAnsi="宋体" w:eastAsia="宋体" w:cs="宋体"/>
          <w:b/>
          <w:bCs/>
          <w:sz w:val="56"/>
          <w:szCs w:val="56"/>
          <w:lang w:val="zh-TW" w:eastAsia="zh-TW"/>
        </w:rPr>
        <w:tab/>
      </w:r>
      <w:r>
        <w:rPr>
          <w:rFonts w:hint="eastAsia" w:ascii="宋体" w:hAnsi="宋体" w:eastAsia="宋体" w:cs="宋体"/>
          <w:b/>
          <w:bCs/>
          <w:sz w:val="56"/>
          <w:szCs w:val="56"/>
          <w:lang w:val="zh-TW" w:eastAsia="zh-CN"/>
        </w:rPr>
        <w:t>“</w:t>
      </w:r>
      <w:r>
        <w:rPr>
          <w:rFonts w:hint="eastAsia" w:ascii="宋体" w:hAnsi="宋体" w:eastAsia="宋体" w:cs="宋体"/>
          <w:b/>
          <w:bCs/>
          <w:sz w:val="56"/>
          <w:szCs w:val="56"/>
          <w:lang w:val="en-US" w:eastAsia="zh-CN"/>
        </w:rPr>
        <w:t>书来书往</w:t>
      </w:r>
      <w:r>
        <w:rPr>
          <w:rFonts w:hint="eastAsia" w:ascii="宋体" w:hAnsi="宋体" w:eastAsia="宋体" w:cs="宋体"/>
          <w:b/>
          <w:bCs/>
          <w:sz w:val="56"/>
          <w:szCs w:val="56"/>
          <w:lang w:val="zh-TW" w:eastAsia="zh-CN"/>
        </w:rPr>
        <w:t>”</w:t>
      </w:r>
      <w:r>
        <w:rPr>
          <w:rFonts w:hint="eastAsia" w:ascii="宋体" w:hAnsi="宋体" w:eastAsia="宋体" w:cs="宋体"/>
          <w:b/>
          <w:bCs/>
          <w:sz w:val="56"/>
          <w:szCs w:val="56"/>
          <w:lang w:val="en-US" w:eastAsia="zh-CN"/>
        </w:rPr>
        <w:t>小程序</w:t>
      </w:r>
    </w:p>
    <w:p>
      <w:pPr>
        <w:pStyle w:val="21"/>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hint="default"/>
          <w:sz w:val="56"/>
          <w:szCs w:val="56"/>
          <w:lang w:eastAsia="zh-CN"/>
        </w:rPr>
      </w:pPr>
      <w:r>
        <w:rPr>
          <w:sz w:val="56"/>
          <w:szCs w:val="56"/>
        </w:rPr>
        <w:t>实</w:t>
      </w:r>
    </w:p>
    <w:p>
      <w:pPr>
        <w:pStyle w:val="21"/>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hint="default" w:ascii="宋体" w:hAnsi="宋体" w:eastAsia="宋体" w:cs="宋体"/>
          <w:sz w:val="48"/>
          <w:szCs w:val="48"/>
          <w:lang w:eastAsia="zh-CN"/>
        </w:rPr>
      </w:pPr>
      <w:r>
        <w:rPr>
          <w:sz w:val="56"/>
          <w:szCs w:val="56"/>
        </w:rPr>
        <w:t>现</w:t>
      </w:r>
    </w:p>
    <w:p>
      <w:pPr>
        <w:pStyle w:val="21"/>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hint="default" w:ascii="宋体" w:hAnsi="宋体" w:eastAsia="宋体" w:cs="宋体"/>
          <w:sz w:val="48"/>
          <w:szCs w:val="48"/>
          <w:lang w:eastAsia="zh-CN"/>
        </w:rPr>
      </w:pPr>
      <w:r>
        <w:rPr>
          <w:rFonts w:ascii="宋体" w:hAnsi="宋体" w:eastAsia="宋体" w:cs="宋体"/>
          <w:sz w:val="48"/>
          <w:szCs w:val="48"/>
          <w:lang w:eastAsia="zh-CN"/>
        </w:rPr>
        <w:t>分</w:t>
      </w:r>
    </w:p>
    <w:p>
      <w:pPr>
        <w:pStyle w:val="21"/>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hint="default" w:ascii="宋体" w:hAnsi="宋体" w:eastAsia="宋体" w:cs="宋体"/>
          <w:sz w:val="48"/>
          <w:szCs w:val="48"/>
          <w:lang w:eastAsia="zh-CN"/>
        </w:rPr>
      </w:pPr>
      <w:r>
        <w:rPr>
          <w:rFonts w:ascii="宋体" w:hAnsi="宋体" w:eastAsia="宋体" w:cs="宋体"/>
          <w:sz w:val="48"/>
          <w:szCs w:val="48"/>
          <w:lang w:eastAsia="zh-CN"/>
        </w:rPr>
        <w:t>析</w:t>
      </w:r>
    </w:p>
    <w:p>
      <w:pPr>
        <w:pStyle w:val="21"/>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hint="default" w:ascii="Times New Roman" w:hAnsi="Times New Roman" w:eastAsia="Times New Roman" w:cs="Times New Roman"/>
          <w:b/>
          <w:bCs/>
          <w:sz w:val="56"/>
          <w:szCs w:val="56"/>
        </w:rPr>
      </w:pPr>
      <w:r>
        <w:rPr>
          <w:sz w:val="56"/>
          <w:szCs w:val="56"/>
        </w:rPr>
        <w:t>报</w:t>
      </w:r>
    </w:p>
    <w:p>
      <w:pPr>
        <w:pStyle w:val="21"/>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黑体" w:eastAsia="黑体"/>
          <w:sz w:val="44"/>
          <w:szCs w:val="44"/>
        </w:rPr>
      </w:pPr>
      <w:r>
        <w:rPr>
          <w:sz w:val="56"/>
          <w:szCs w:val="56"/>
        </w:rPr>
        <w:t>告</w:t>
      </w:r>
    </w:p>
    <w:p>
      <w:pPr>
        <w:spacing w:before="312" w:beforeLines="100" w:line="360" w:lineRule="auto"/>
        <w:jc w:val="center"/>
        <w:rPr>
          <w:rFonts w:ascii="黑体" w:eastAsia="黑体"/>
          <w:sz w:val="44"/>
          <w:szCs w:val="44"/>
        </w:rPr>
      </w:pPr>
      <w:r>
        <w:drawing>
          <wp:inline distT="0" distB="0" distL="114300" distR="114300">
            <wp:extent cx="1311910" cy="1261745"/>
            <wp:effectExtent l="0" t="0" r="13970" b="31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1311910" cy="1261745"/>
                    </a:xfrm>
                    <a:prstGeom prst="rect">
                      <a:avLst/>
                    </a:prstGeom>
                    <a:noFill/>
                    <a:ln>
                      <a:noFill/>
                    </a:ln>
                  </pic:spPr>
                </pic:pic>
              </a:graphicData>
            </a:graphic>
          </wp:inline>
        </w:drawing>
      </w:r>
    </w:p>
    <w:p>
      <w:pPr>
        <w:spacing w:before="312" w:beforeLines="100" w:line="360" w:lineRule="auto"/>
        <w:jc w:val="center"/>
        <w:rPr>
          <w:rFonts w:ascii="黑体" w:eastAsia="黑体"/>
          <w:sz w:val="36"/>
          <w:szCs w:val="36"/>
        </w:rPr>
      </w:pPr>
      <w:r>
        <w:rPr>
          <w:rFonts w:ascii="黑体" w:eastAsia="黑体"/>
          <w:sz w:val="36"/>
          <w:szCs w:val="36"/>
        </w:rPr>
        <w:t>G21（陈昱熹，马宇轩，王敏）</w:t>
      </w:r>
    </w:p>
    <w:p/>
    <w:p>
      <w:pPr>
        <w:widowControl/>
        <w:jc w:val="left"/>
      </w:pPr>
      <w:r>
        <w:br w:type="page"/>
      </w:r>
    </w:p>
    <w:p>
      <w:pPr>
        <w:pStyle w:val="22"/>
        <w:jc w:val="center"/>
        <w:rPr>
          <w:color w:val="auto"/>
          <w:lang w:val="zh-TW" w:eastAsia="zh-TW"/>
        </w:rPr>
      </w:pPr>
      <w:r>
        <w:rPr>
          <w:color w:val="auto"/>
          <w:lang w:val="zh-TW" w:eastAsia="zh-TW"/>
        </w:rPr>
        <w:t>目录</w:t>
      </w:r>
    </w:p>
    <w:p>
      <w:r>
        <w:fldChar w:fldCharType="begin"/>
      </w:r>
      <w:r>
        <w:instrText xml:space="preserve"> TOC \t "heading 1, 1,heading 2, 2"</w:instrText>
      </w:r>
      <w:r>
        <w:fldChar w:fldCharType="separate"/>
      </w:r>
    </w:p>
    <w:p>
      <w:pPr>
        <w:pStyle w:val="9"/>
      </w:pPr>
      <w:r>
        <w:t>一．引言</w:t>
      </w:r>
      <w:r>
        <w:tab/>
      </w:r>
      <w:r>
        <w:fldChar w:fldCharType="begin"/>
      </w:r>
      <w:r>
        <w:instrText xml:space="preserve"> PAGEREF _Toc \h </w:instrText>
      </w:r>
      <w:r>
        <w:fldChar w:fldCharType="separate"/>
      </w:r>
      <w:r>
        <w:t>3</w:t>
      </w:r>
      <w:r>
        <w:fldChar w:fldCharType="end"/>
      </w:r>
    </w:p>
    <w:p>
      <w:pPr>
        <w:pStyle w:val="10"/>
      </w:pPr>
      <w:r>
        <w:t>1.1编写目的</w:t>
      </w:r>
      <w:r>
        <w:tab/>
      </w:r>
      <w:r>
        <w:fldChar w:fldCharType="begin"/>
      </w:r>
      <w:r>
        <w:instrText xml:space="preserve"> PAGEREF _Toc1 \h </w:instrText>
      </w:r>
      <w:r>
        <w:fldChar w:fldCharType="separate"/>
      </w:r>
      <w:r>
        <w:t>3</w:t>
      </w:r>
      <w:r>
        <w:fldChar w:fldCharType="end"/>
      </w:r>
    </w:p>
    <w:p>
      <w:pPr>
        <w:pStyle w:val="10"/>
      </w:pPr>
      <w:r>
        <w:t>1.2项目背景</w:t>
      </w:r>
      <w:r>
        <w:tab/>
      </w:r>
      <w:r>
        <w:fldChar w:fldCharType="begin"/>
      </w:r>
      <w:r>
        <w:instrText xml:space="preserve"> PAGEREF _Toc2 \h </w:instrText>
      </w:r>
      <w:r>
        <w:fldChar w:fldCharType="separate"/>
      </w:r>
      <w:r>
        <w:t>3</w:t>
      </w:r>
      <w:r>
        <w:fldChar w:fldCharType="end"/>
      </w:r>
    </w:p>
    <w:p>
      <w:pPr>
        <w:pStyle w:val="10"/>
      </w:pPr>
      <w:r>
        <w:t>1.3参考资料</w:t>
      </w:r>
      <w:r>
        <w:tab/>
      </w:r>
      <w:r>
        <w:fldChar w:fldCharType="begin"/>
      </w:r>
      <w:r>
        <w:instrText xml:space="preserve"> PAGEREF _Toc3 \h </w:instrText>
      </w:r>
      <w:r>
        <w:fldChar w:fldCharType="separate"/>
      </w:r>
      <w:r>
        <w:t>3</w:t>
      </w:r>
      <w:r>
        <w:fldChar w:fldCharType="end"/>
      </w:r>
      <w:r>
        <w:t xml:space="preserve"> </w:t>
      </w:r>
    </w:p>
    <w:p>
      <w:pPr>
        <w:pStyle w:val="9"/>
        <w:rPr>
          <w:rFonts w:eastAsiaTheme="minorEastAsia"/>
        </w:rPr>
      </w:pPr>
      <w:r>
        <w:t>二．</w:t>
      </w:r>
      <w:r>
        <w:rPr>
          <w:rFonts w:hint="eastAsia" w:eastAsia="宋体"/>
          <w:lang w:eastAsia="zh-CN"/>
        </w:rPr>
        <w:t>“</w:t>
      </w:r>
      <w:r>
        <w:rPr>
          <w:rFonts w:hint="eastAsia" w:eastAsia="宋体"/>
          <w:lang w:val="en-US" w:eastAsia="zh-CN"/>
        </w:rPr>
        <w:t>书来书往</w:t>
      </w:r>
      <w:r>
        <w:rPr>
          <w:rFonts w:hint="eastAsia" w:eastAsia="宋体"/>
          <w:lang w:eastAsia="zh-CN"/>
        </w:rPr>
        <w:t>”</w:t>
      </w:r>
      <w:r>
        <w:rPr>
          <w:rFonts w:hint="eastAsia" w:eastAsia="宋体"/>
          <w:lang w:val="en-US" w:eastAsia="zh-CN"/>
        </w:rPr>
        <w:t>小程序</w:t>
      </w:r>
      <w:r>
        <w:t>设计说明</w:t>
      </w:r>
      <w:r>
        <w:tab/>
      </w:r>
      <w:r>
        <w:rPr>
          <w:rFonts w:hint="eastAsia" w:eastAsiaTheme="minorEastAsia"/>
        </w:rPr>
        <w:t>4</w:t>
      </w:r>
    </w:p>
    <w:p>
      <w:pPr>
        <w:pStyle w:val="10"/>
        <w:rPr>
          <w:rFonts w:eastAsiaTheme="minorEastAsia"/>
        </w:rPr>
      </w:pPr>
      <w:r>
        <w:rPr>
          <w:rFonts w:hint="eastAsia" w:eastAsiaTheme="minorEastAsia"/>
        </w:rPr>
        <w:t>2</w:t>
      </w:r>
      <w:r>
        <w:t>.1程序清单</w:t>
      </w:r>
      <w:r>
        <w:tab/>
      </w:r>
      <w:r>
        <w:rPr>
          <w:rFonts w:hint="eastAsia" w:eastAsiaTheme="minorEastAsia"/>
        </w:rPr>
        <w:t>4</w:t>
      </w:r>
    </w:p>
    <w:p>
      <w:pPr>
        <w:pStyle w:val="10"/>
        <w:rPr>
          <w:rFonts w:eastAsiaTheme="minorEastAsia"/>
        </w:rPr>
      </w:pPr>
      <w:r>
        <w:rPr>
          <w:rFonts w:hint="eastAsia" w:eastAsiaTheme="minorEastAsia"/>
        </w:rPr>
        <w:t>2</w:t>
      </w:r>
      <w:r>
        <w:t>.2小组代码规范</w:t>
      </w:r>
      <w:r>
        <w:tab/>
      </w:r>
      <w:r>
        <w:rPr>
          <w:rFonts w:hint="eastAsia" w:eastAsiaTheme="minorEastAsia"/>
        </w:rPr>
        <w:t>4</w:t>
      </w:r>
    </w:p>
    <w:p>
      <w:pPr>
        <w:pStyle w:val="9"/>
        <w:rPr>
          <w:rFonts w:eastAsiaTheme="minorEastAsia"/>
        </w:rPr>
      </w:pPr>
      <w:r>
        <w:t>三．项目计划展示</w:t>
      </w:r>
      <w:r>
        <w:tab/>
      </w:r>
      <w:r>
        <w:rPr>
          <w:rFonts w:hint="eastAsia" w:eastAsiaTheme="minorEastAsia"/>
        </w:rPr>
        <w:t>7</w:t>
      </w:r>
    </w:p>
    <w:p>
      <w:pPr>
        <w:pStyle w:val="9"/>
        <w:rPr>
          <w:rFonts w:eastAsiaTheme="minorEastAsia"/>
        </w:rPr>
      </w:pPr>
      <w:r>
        <w:t>四．界面原型展示</w:t>
      </w:r>
      <w:r>
        <w:tab/>
      </w:r>
      <w:r>
        <w:rPr>
          <w:rFonts w:hint="eastAsia" w:eastAsiaTheme="minorEastAsia"/>
        </w:rPr>
        <w:t>8</w:t>
      </w:r>
    </w:p>
    <w:p>
      <w:pPr>
        <w:pStyle w:val="9"/>
        <w:rPr>
          <w:rFonts w:eastAsiaTheme="minorEastAsia"/>
        </w:rPr>
      </w:pPr>
      <w:r>
        <w:t>五．软件测试</w:t>
      </w:r>
      <w:r>
        <w:tab/>
      </w:r>
      <w:r>
        <w:rPr>
          <w:rFonts w:hint="eastAsia" w:eastAsiaTheme="minorEastAsia"/>
        </w:rPr>
        <w:t>9</w:t>
      </w:r>
    </w:p>
    <w:p>
      <w:pPr>
        <w:pStyle w:val="10"/>
        <w:rPr>
          <w:rFonts w:eastAsiaTheme="minorEastAsia"/>
        </w:rPr>
      </w:pPr>
      <w:r>
        <w:rPr>
          <w:rFonts w:hint="eastAsia" w:eastAsiaTheme="minorEastAsia"/>
        </w:rPr>
        <w:t>5</w:t>
      </w:r>
      <w:r>
        <w:t>.1</w:t>
      </w:r>
      <w:r>
        <w:rPr>
          <w:rFonts w:hint="eastAsia" w:asciiTheme="minorEastAsia" w:hAnsiTheme="minorEastAsia" w:eastAsiaTheme="minorEastAsia"/>
        </w:rPr>
        <w:t>测试计划</w:t>
      </w:r>
      <w:r>
        <w:tab/>
      </w:r>
      <w:r>
        <w:rPr>
          <w:rFonts w:hint="eastAsia" w:eastAsiaTheme="minorEastAsia"/>
        </w:rPr>
        <w:t>10</w:t>
      </w:r>
    </w:p>
    <w:p>
      <w:pPr>
        <w:pStyle w:val="10"/>
        <w:rPr>
          <w:rFonts w:eastAsiaTheme="minorEastAsia"/>
        </w:rPr>
      </w:pPr>
      <w:r>
        <w:rPr>
          <w:rFonts w:hint="eastAsia" w:eastAsiaTheme="minorEastAsia"/>
        </w:rPr>
        <w:t>5</w:t>
      </w:r>
      <w:r>
        <w:t>.</w:t>
      </w:r>
      <w:r>
        <w:rPr>
          <w:rFonts w:hint="eastAsia" w:eastAsiaTheme="minorEastAsia"/>
        </w:rPr>
        <w:t>2</w:t>
      </w:r>
      <w:r>
        <w:rPr>
          <w:rFonts w:hint="eastAsia" w:eastAsiaTheme="minorEastAsia"/>
          <w:lang w:val="en-US" w:eastAsia="zh-CN"/>
        </w:rPr>
        <w:t>测试准备</w:t>
      </w:r>
      <w:r>
        <w:tab/>
      </w:r>
      <w:r>
        <w:rPr>
          <w:rFonts w:hint="eastAsia" w:eastAsiaTheme="minorEastAsia"/>
        </w:rPr>
        <w:t>11</w:t>
      </w:r>
    </w:p>
    <w:p>
      <w:pPr>
        <w:pStyle w:val="10"/>
        <w:rPr>
          <w:rFonts w:hint="eastAsia" w:eastAsiaTheme="minorEastAsia"/>
          <w:lang w:eastAsia="zh-CN"/>
        </w:rPr>
      </w:pPr>
      <w:r>
        <w:rPr>
          <w:rFonts w:hint="eastAsia" w:eastAsiaTheme="minorEastAsia"/>
        </w:rPr>
        <w:t>5</w:t>
      </w:r>
      <w:r>
        <w:t>.</w:t>
      </w:r>
      <w:r>
        <w:rPr>
          <w:rFonts w:hint="eastAsia" w:eastAsiaTheme="minorEastAsia"/>
        </w:rPr>
        <w:t>3</w:t>
      </w:r>
      <w:r>
        <w:rPr>
          <w:rFonts w:hint="eastAsia" w:asciiTheme="minorEastAsia" w:hAnsiTheme="minorEastAsia" w:eastAsiaTheme="minorEastAsia"/>
          <w:lang w:val="en-US" w:eastAsia="zh-CN"/>
        </w:rPr>
        <w:t>单元</w:t>
      </w:r>
      <w:r>
        <w:rPr>
          <w:rFonts w:hint="eastAsia" w:asciiTheme="minorEastAsia" w:hAnsiTheme="minorEastAsia" w:eastAsiaTheme="minorEastAsia"/>
        </w:rPr>
        <w:t>测试</w:t>
      </w:r>
      <w:r>
        <w:tab/>
      </w:r>
      <w:r>
        <w:rPr>
          <w:rFonts w:hint="eastAsia" w:eastAsiaTheme="minorEastAsia"/>
        </w:rPr>
        <w:t>1</w:t>
      </w:r>
      <w:r>
        <w:rPr>
          <w:rFonts w:hint="eastAsia" w:eastAsiaTheme="minorEastAsia"/>
          <w:lang w:val="en-US" w:eastAsia="zh-CN"/>
        </w:rPr>
        <w:t>4</w:t>
      </w:r>
      <w:bookmarkStart w:id="14" w:name="_GoBack"/>
      <w:bookmarkEnd w:id="14"/>
    </w:p>
    <w:p>
      <w:pPr>
        <w:pStyle w:val="10"/>
        <w:rPr>
          <w:rFonts w:hint="eastAsia" w:eastAsiaTheme="minorEastAsia"/>
          <w:lang w:eastAsia="zh-CN"/>
        </w:rPr>
      </w:pPr>
      <w:r>
        <w:rPr>
          <w:rFonts w:hint="eastAsia" w:eastAsiaTheme="minorEastAsia"/>
        </w:rPr>
        <w:t>5</w:t>
      </w:r>
      <w:r>
        <w:t>.</w:t>
      </w:r>
      <w:r>
        <w:rPr>
          <w:rFonts w:hint="eastAsia" w:eastAsiaTheme="minorEastAsia"/>
        </w:rPr>
        <w:t>4</w:t>
      </w:r>
      <w:r>
        <w:rPr>
          <w:rFonts w:hint="eastAsia" w:asciiTheme="minorEastAsia" w:hAnsiTheme="minorEastAsia" w:eastAsiaTheme="minorEastAsia"/>
          <w:lang w:val="en-US" w:eastAsia="zh-CN"/>
        </w:rPr>
        <w:t>集成</w:t>
      </w:r>
      <w:r>
        <w:rPr>
          <w:rFonts w:hint="eastAsia" w:asciiTheme="minorEastAsia" w:hAnsiTheme="minorEastAsia" w:eastAsiaTheme="minorEastAsia"/>
        </w:rPr>
        <w:t>测试</w:t>
      </w:r>
      <w:r>
        <w:tab/>
      </w:r>
      <w:r>
        <w:rPr>
          <w:rFonts w:hint="eastAsia" w:eastAsiaTheme="minorEastAsia"/>
        </w:rPr>
        <w:t>1</w:t>
      </w:r>
      <w:r>
        <w:rPr>
          <w:rFonts w:hint="eastAsia" w:eastAsiaTheme="minorEastAsia"/>
          <w:lang w:val="en-US" w:eastAsia="zh-CN"/>
        </w:rPr>
        <w:t>5</w:t>
      </w:r>
    </w:p>
    <w:p>
      <w:pPr>
        <w:pStyle w:val="10"/>
        <w:rPr>
          <w:rFonts w:hint="eastAsia" w:eastAsiaTheme="minorEastAsia"/>
          <w:lang w:eastAsia="zh-CN"/>
        </w:rPr>
      </w:pPr>
      <w:r>
        <w:rPr>
          <w:rFonts w:hint="eastAsia" w:eastAsiaTheme="minorEastAsia"/>
        </w:rPr>
        <w:t>5</w:t>
      </w:r>
      <w:r>
        <w:t>.</w:t>
      </w:r>
      <w:r>
        <w:rPr>
          <w:rFonts w:hint="eastAsia" w:eastAsiaTheme="minorEastAsia"/>
        </w:rPr>
        <w:t>5</w:t>
      </w:r>
      <w:r>
        <w:rPr>
          <w:rFonts w:hint="eastAsia" w:asciiTheme="minorEastAsia" w:hAnsiTheme="minorEastAsia" w:eastAsiaTheme="minorEastAsia"/>
          <w:lang w:val="en-US" w:eastAsia="zh-CN"/>
        </w:rPr>
        <w:t>确认</w:t>
      </w:r>
      <w:r>
        <w:rPr>
          <w:rFonts w:hint="eastAsia" w:asciiTheme="minorEastAsia" w:hAnsiTheme="minorEastAsia" w:eastAsiaTheme="minorEastAsia"/>
        </w:rPr>
        <w:t>测试</w:t>
      </w:r>
      <w:r>
        <w:tab/>
      </w:r>
      <w:r>
        <w:rPr>
          <w:rFonts w:hint="eastAsia" w:eastAsiaTheme="minorEastAsia"/>
        </w:rPr>
        <w:t>1</w:t>
      </w:r>
      <w:r>
        <w:rPr>
          <w:rFonts w:hint="eastAsia" w:eastAsiaTheme="minorEastAsia"/>
          <w:lang w:val="en-US" w:eastAsia="zh-CN"/>
        </w:rPr>
        <w:t>5</w:t>
      </w:r>
    </w:p>
    <w:p>
      <w:pPr>
        <w:pStyle w:val="10"/>
        <w:rPr>
          <w:rFonts w:hint="eastAsia" w:eastAsiaTheme="minorEastAsia"/>
          <w:lang w:eastAsia="zh-CN"/>
        </w:rPr>
      </w:pPr>
      <w:r>
        <w:rPr>
          <w:rFonts w:hint="eastAsia" w:eastAsiaTheme="minorEastAsia"/>
        </w:rPr>
        <w:t>5</w:t>
      </w:r>
      <w:r>
        <w:t>.</w:t>
      </w:r>
      <w:r>
        <w:rPr>
          <w:rFonts w:hint="eastAsia" w:eastAsia="宋体"/>
          <w:lang w:val="en-US" w:eastAsia="zh-CN"/>
        </w:rPr>
        <w:t>6白盒</w:t>
      </w:r>
      <w:r>
        <w:rPr>
          <w:rFonts w:hint="eastAsia" w:asciiTheme="minorEastAsia" w:hAnsiTheme="minorEastAsia" w:eastAsiaTheme="minorEastAsia"/>
        </w:rPr>
        <w:t>测试</w:t>
      </w:r>
      <w:r>
        <w:tab/>
      </w:r>
      <w:r>
        <w:rPr>
          <w:rFonts w:hint="eastAsia" w:eastAsiaTheme="minorEastAsia"/>
        </w:rPr>
        <w:t>1</w:t>
      </w:r>
      <w:r>
        <w:rPr>
          <w:rFonts w:hint="eastAsia" w:eastAsiaTheme="minorEastAsia"/>
          <w:lang w:val="en-US" w:eastAsia="zh-CN"/>
        </w:rPr>
        <w:t>5</w:t>
      </w:r>
    </w:p>
    <w:p>
      <w:pPr>
        <w:rPr>
          <w:rFonts w:hint="eastAsia"/>
        </w:rPr>
      </w:pPr>
    </w:p>
    <w:p>
      <w:pPr>
        <w:rPr>
          <w:rFonts w:hint="eastAsia"/>
        </w:rPr>
      </w:pPr>
    </w:p>
    <w:p>
      <w:pPr>
        <w:rPr>
          <w:rFonts w:hint="eastAsia"/>
        </w:rPr>
      </w:pPr>
    </w:p>
    <w:p>
      <w:r>
        <w:fldChar w:fldCharType="end"/>
      </w:r>
    </w:p>
    <w:p/>
    <w:p>
      <w:pPr>
        <w:widowControl/>
        <w:jc w:val="left"/>
      </w:pPr>
      <w:r>
        <w:br w:type="page"/>
      </w:r>
    </w:p>
    <w:p>
      <w:pPr>
        <w:pStyle w:val="2"/>
        <w:numPr>
          <w:ilvl w:val="0"/>
          <w:numId w:val="1"/>
        </w:numPr>
        <w:rPr>
          <w:lang w:val="zh-TW" w:eastAsia="zh-TW"/>
        </w:rPr>
      </w:pPr>
      <w:bookmarkStart w:id="0" w:name="_Toc"/>
      <w:r>
        <w:rPr>
          <w:lang w:val="zh-TW" w:eastAsia="zh-TW"/>
        </w:rPr>
        <w:t>引言</w:t>
      </w:r>
      <w:bookmarkEnd w:id="0"/>
    </w:p>
    <w:p>
      <w:pPr>
        <w:pStyle w:val="3"/>
        <w:rPr>
          <w:lang w:val="zh-TW" w:eastAsia="zh-TW"/>
        </w:rPr>
      </w:pPr>
      <w:bookmarkStart w:id="1" w:name="_Toc1"/>
      <w:r>
        <w:rPr>
          <w:lang w:val="zh-TW" w:eastAsia="zh-TW"/>
        </w:rPr>
        <w:t>1.1编写目的</w:t>
      </w:r>
      <w:bookmarkEnd w:id="1"/>
    </w:p>
    <w:p>
      <w:pPr>
        <w:rPr>
          <w:rFonts w:hint="default" w:ascii="Times" w:hAnsi="Times" w:eastAsia="Times" w:cs="Times"/>
          <w:lang w:val="en-US"/>
        </w:rPr>
      </w:pPr>
      <w:r>
        <w:rPr>
          <w:rFonts w:ascii="Times" w:hAnsi="Times" w:eastAsia="Times" w:cs="Times"/>
        </w:rPr>
        <w:tab/>
      </w:r>
      <w:r>
        <w:rPr>
          <w:rFonts w:hint="eastAsia" w:eastAsia="宋体"/>
          <w:lang w:val="en-US" w:eastAsia="zh-CN"/>
        </w:rPr>
        <w:t>本次实现测试分析是在小程序部分未完全成型的情况下依据课程实现阶段评审表进行的，针对现有功能和界面的实现进行测试，测试结果并不完善完整，后期将会继续测试、更新。</w:t>
      </w:r>
    </w:p>
    <w:p>
      <w:pPr>
        <w:pStyle w:val="3"/>
        <w:rPr>
          <w:lang w:val="zh-TW" w:eastAsia="zh-TW"/>
        </w:rPr>
      </w:pPr>
      <w:bookmarkStart w:id="2" w:name="_Toc2"/>
      <w:r>
        <w:rPr>
          <w:lang w:val="zh-TW" w:eastAsia="zh-TW"/>
        </w:rPr>
        <w:t>1.2项目背景</w:t>
      </w:r>
      <w:bookmarkEnd w:id="2"/>
    </w:p>
    <w:p>
      <w:pPr>
        <w:ind w:firstLine="420"/>
        <w:rPr>
          <w:rFonts w:hint="eastAsia"/>
          <w:color w:val="000000"/>
          <w:szCs w:val="22"/>
        </w:rPr>
      </w:pPr>
      <w:r>
        <w:rPr>
          <w:rFonts w:hint="eastAsia" w:eastAsia="宋体"/>
          <w:color w:val="000000"/>
          <w:szCs w:val="22"/>
          <w:lang w:val="en-US" w:eastAsia="zh-CN"/>
        </w:rPr>
        <w:t>被测试的软件项目</w:t>
      </w:r>
      <w:r>
        <w:rPr>
          <w:rFonts w:hint="eastAsia"/>
          <w:color w:val="000000"/>
          <w:szCs w:val="22"/>
        </w:rPr>
        <w:t>名称：</w:t>
      </w:r>
      <w:r>
        <w:rPr>
          <w:color w:val="000000"/>
          <w:szCs w:val="22"/>
        </w:rPr>
        <w:t>“书来书往”</w:t>
      </w:r>
      <w:r>
        <w:rPr>
          <w:rFonts w:hint="eastAsia" w:eastAsia="宋体"/>
          <w:color w:val="000000"/>
          <w:szCs w:val="22"/>
          <w:lang w:val="en-US" w:eastAsia="zh-CN"/>
        </w:rPr>
        <w:t>小程序</w:t>
      </w:r>
      <w:r>
        <w:rPr>
          <w:color w:val="000000"/>
          <w:szCs w:val="22"/>
        </w:rPr>
        <w:t>；</w:t>
      </w:r>
    </w:p>
    <w:p>
      <w:pPr>
        <w:ind w:firstLine="420"/>
        <w:rPr>
          <w:rFonts w:hint="eastAsia"/>
          <w:color w:val="000000"/>
          <w:szCs w:val="22"/>
        </w:rPr>
      </w:pPr>
      <w:r>
        <w:rPr>
          <w:rFonts w:hint="eastAsia"/>
          <w:color w:val="000000"/>
          <w:szCs w:val="22"/>
        </w:rPr>
        <w:t>项目的任务提出者：</w:t>
      </w:r>
      <w:r>
        <w:rPr>
          <w:color w:val="000000"/>
          <w:szCs w:val="22"/>
        </w:rPr>
        <w:t>本课程老师及本开发小组组长；</w:t>
      </w:r>
    </w:p>
    <w:p>
      <w:pPr>
        <w:ind w:firstLine="420"/>
        <w:rPr>
          <w:rFonts w:hint="eastAsia"/>
          <w:color w:val="000000"/>
          <w:szCs w:val="22"/>
        </w:rPr>
      </w:pPr>
      <w:r>
        <w:rPr>
          <w:rFonts w:hint="eastAsia"/>
          <w:color w:val="000000"/>
          <w:szCs w:val="22"/>
        </w:rPr>
        <w:t>项目的任务开发者：</w:t>
      </w:r>
      <w:r>
        <w:rPr>
          <w:color w:val="000000"/>
          <w:szCs w:val="22"/>
        </w:rPr>
        <w:t>本项目开发小组G21；</w:t>
      </w:r>
    </w:p>
    <w:p>
      <w:pPr>
        <w:ind w:firstLine="420"/>
        <w:rPr>
          <w:rFonts w:hint="eastAsia"/>
          <w:color w:val="000000"/>
          <w:szCs w:val="22"/>
        </w:rPr>
      </w:pPr>
      <w:r>
        <w:rPr>
          <w:rFonts w:hint="eastAsia"/>
          <w:color w:val="000000"/>
          <w:szCs w:val="22"/>
        </w:rPr>
        <w:t>项目的用户：</w:t>
      </w:r>
      <w:r>
        <w:rPr>
          <w:color w:val="000000"/>
          <w:szCs w:val="22"/>
        </w:rPr>
        <w:t>浙江大学城市学院广大师生群体，以学生群体为主；</w:t>
      </w:r>
    </w:p>
    <w:p>
      <w:pPr>
        <w:ind w:firstLine="420" w:firstLineChars="0"/>
        <w:rPr>
          <w:rFonts w:ascii="宋体" w:hAnsi="宋体" w:eastAsia="宋体" w:cs="宋体"/>
          <w:sz w:val="28"/>
          <w:szCs w:val="28"/>
        </w:rPr>
      </w:pPr>
      <w:r>
        <w:rPr>
          <w:rFonts w:hint="eastAsia"/>
          <w:color w:val="000000"/>
          <w:szCs w:val="22"/>
        </w:rPr>
        <w:t>本文档的阅读者：</w:t>
      </w:r>
      <w:r>
        <w:rPr>
          <w:color w:val="000000"/>
          <w:szCs w:val="22"/>
        </w:rPr>
        <w:t>本</w:t>
      </w:r>
      <w:r>
        <w:rPr>
          <w:rFonts w:hint="eastAsia"/>
          <w:color w:val="000000"/>
          <w:szCs w:val="22"/>
        </w:rPr>
        <w:t>项目</w:t>
      </w:r>
      <w:r>
        <w:rPr>
          <w:color w:val="000000"/>
          <w:szCs w:val="22"/>
        </w:rPr>
        <w:t>开发小</w:t>
      </w:r>
      <w:r>
        <w:rPr>
          <w:rFonts w:hint="eastAsia"/>
          <w:color w:val="000000"/>
          <w:szCs w:val="22"/>
        </w:rPr>
        <w:t>组</w:t>
      </w:r>
      <w:r>
        <w:rPr>
          <w:color w:val="000000"/>
          <w:szCs w:val="22"/>
        </w:rPr>
        <w:t>成员及项目经理（本课程教师）。</w:t>
      </w:r>
    </w:p>
    <w:p>
      <w:pPr>
        <w:pStyle w:val="3"/>
        <w:rPr>
          <w:lang w:val="zh-TW" w:eastAsia="zh-TW"/>
        </w:rPr>
      </w:pPr>
      <w:bookmarkStart w:id="3" w:name="_Toc3"/>
      <w:r>
        <w:rPr>
          <w:lang w:val="zh-TW" w:eastAsia="zh-TW"/>
        </w:rPr>
        <w:t>1.3参考资料</w:t>
      </w:r>
      <w:bookmarkEnd w:id="3"/>
    </w:p>
    <w:p>
      <w:pPr>
        <w:ind w:firstLine="420"/>
        <w:rPr>
          <w:rFonts w:hint="eastAsia"/>
          <w:color w:val="000000"/>
        </w:rPr>
      </w:pPr>
      <w:r>
        <w:rPr>
          <w:rFonts w:hint="eastAsia"/>
          <w:color w:val="000000"/>
        </w:rPr>
        <w:t>1</w:t>
      </w:r>
      <w:r>
        <w:rPr>
          <w:color w:val="000000"/>
        </w:rPr>
        <w:t>、</w:t>
      </w:r>
      <w:r>
        <w:rPr>
          <w:rFonts w:hint="eastAsia"/>
          <w:color w:val="000000"/>
        </w:rPr>
        <w:t>微信公众平台《小程序开发指南》</w:t>
      </w:r>
    </w:p>
    <w:p>
      <w:pPr>
        <w:ind w:firstLine="420"/>
        <w:rPr>
          <w:rFonts w:hint="eastAsia"/>
          <w:color w:val="000000"/>
        </w:rPr>
      </w:pPr>
      <w:r>
        <w:rPr>
          <w:rFonts w:hint="eastAsia"/>
          <w:color w:val="000000"/>
        </w:rPr>
        <w:t>2</w:t>
      </w:r>
      <w:r>
        <w:rPr>
          <w:color w:val="000000"/>
        </w:rPr>
        <w:t>、</w:t>
      </w:r>
      <w:r>
        <w:rPr>
          <w:rFonts w:hint="eastAsia"/>
          <w:color w:val="000000"/>
        </w:rPr>
        <w:t>软件工程导论[M]. 清华大学出版社, 张海藩.牟永敏, 2013</w:t>
      </w:r>
    </w:p>
    <w:p>
      <w:pPr>
        <w:ind w:firstLine="420" w:firstLineChars="0"/>
        <w:rPr>
          <w:rFonts w:hint="eastAsia" w:eastAsia="宋体"/>
          <w:lang w:val="en-US" w:eastAsia="zh-CN"/>
        </w:rPr>
      </w:pPr>
      <w:r>
        <w:rPr>
          <w:rFonts w:hint="eastAsia" w:eastAsia="宋体"/>
          <w:lang w:val="en-US" w:eastAsia="zh-CN"/>
        </w:rPr>
        <w:t>3、软件工程-实现阶段评审表</w:t>
      </w:r>
    </w:p>
    <w:p>
      <w:pPr>
        <w:keepNext w:val="0"/>
        <w:keepLines w:val="0"/>
        <w:widowControl/>
        <w:suppressLineNumbers w:val="0"/>
        <w:ind w:firstLine="420" w:firstLineChars="0"/>
        <w:jc w:val="left"/>
        <w:rPr>
          <w:rFonts w:hint="eastAsia" w:ascii="宋体" w:hAnsi="宋体" w:eastAsia="宋体" w:cs="宋体"/>
          <w:color w:val="000000"/>
          <w:kern w:val="0"/>
          <w:sz w:val="24"/>
          <w:szCs w:val="24"/>
          <w:u w:color="000000"/>
          <w:lang w:val="en-US" w:eastAsia="zh-CN" w:bidi="ar"/>
        </w:rPr>
      </w:pPr>
      <w:r>
        <w:rPr>
          <w:rFonts w:hint="eastAsia" w:eastAsia="宋体"/>
          <w:lang w:val="en-US" w:eastAsia="zh-CN"/>
        </w:rPr>
        <w:t>4、小程序代码书写规范</w:t>
      </w:r>
      <w:r>
        <w:rPr>
          <w:rFonts w:hint="eastAsia" w:eastAsia="宋体"/>
          <w:lang w:val="en-US" w:eastAsia="zh-CN"/>
        </w:rPr>
        <w:tab/>
        <w:t/>
      </w:r>
      <w:r>
        <w:rPr>
          <w:rFonts w:hint="eastAsia" w:eastAsia="宋体"/>
          <w:lang w:val="en-US" w:eastAsia="zh-CN"/>
        </w:rPr>
        <w:tab/>
        <w:t/>
      </w:r>
      <w:r>
        <w:rPr>
          <w:rFonts w:hint="eastAsia" w:eastAsia="宋体"/>
          <w:lang w:val="en-US" w:eastAsia="zh-CN"/>
        </w:rPr>
        <w:tab/>
      </w:r>
      <w:r>
        <w:rPr>
          <w:rFonts w:hint="eastAsia" w:ascii="宋体" w:hAnsi="宋体" w:eastAsia="宋体" w:cs="宋体"/>
          <w:color w:val="000000"/>
          <w:kern w:val="0"/>
          <w:sz w:val="24"/>
          <w:szCs w:val="24"/>
          <w:u w:color="000000"/>
          <w:lang w:val="en-US" w:eastAsia="zh-CN" w:bidi="ar"/>
        </w:rPr>
        <w:t xml:space="preserve">https://blog.csdn.net/qq_33237207/article/details/88943455 </w:t>
      </w:r>
    </w:p>
    <w:p>
      <w:pPr>
        <w:keepNext w:val="0"/>
        <w:keepLines w:val="0"/>
        <w:widowControl/>
        <w:suppressLineNumbers w:val="0"/>
        <w:ind w:firstLine="420" w:firstLineChars="0"/>
        <w:jc w:val="left"/>
        <w:rPr>
          <w:rFonts w:hint="eastAsia" w:ascii="宋体" w:hAnsi="宋体" w:eastAsia="宋体" w:cs="宋体"/>
          <w:color w:val="000000"/>
          <w:kern w:val="0"/>
          <w:sz w:val="24"/>
          <w:szCs w:val="24"/>
          <w:u w:color="000000"/>
          <w:lang w:val="en-US" w:eastAsia="zh-CN" w:bidi="ar"/>
        </w:rPr>
      </w:pPr>
      <w:r>
        <w:rPr>
          <w:rFonts w:ascii="宋体" w:hAnsi="宋体" w:eastAsia="宋体" w:cs="宋体"/>
          <w:color w:val="000000"/>
          <w:kern w:val="0"/>
          <w:sz w:val="24"/>
          <w:szCs w:val="24"/>
          <w:u w:color="000000"/>
          <w:lang w:val="en-US" w:eastAsia="zh-CN" w:bidi="ar"/>
        </w:rPr>
        <w:t>https://www.jianshu.com/p/79814d30708f</w:t>
      </w:r>
    </w:p>
    <w:p>
      <w:pPr>
        <w:ind w:firstLine="420" w:firstLineChars="0"/>
        <w:rPr>
          <w:lang w:val="zh-TW" w:eastAsia="zh-TW"/>
        </w:rPr>
      </w:pPr>
      <w:r>
        <w:rPr>
          <w:lang w:val="zh-TW" w:eastAsia="zh-TW"/>
        </w:rPr>
        <w:br w:type="page"/>
      </w:r>
    </w:p>
    <w:p>
      <w:pPr>
        <w:rPr>
          <w:rFonts w:ascii="宋体" w:hAnsi="宋体" w:eastAsia="宋体" w:cs="宋体"/>
          <w:sz w:val="24"/>
          <w:szCs w:val="24"/>
        </w:rPr>
      </w:pPr>
    </w:p>
    <w:p>
      <w:pPr>
        <w:pStyle w:val="2"/>
        <w:rPr>
          <w:lang w:val="zh-TW" w:eastAsia="zh-TW"/>
        </w:rPr>
      </w:pPr>
      <w:bookmarkStart w:id="4" w:name="_Toc9"/>
      <w:r>
        <w:rPr>
          <w:lang w:val="zh-TW" w:eastAsia="zh-TW"/>
        </w:rPr>
        <w:t>二．</w:t>
      </w:r>
      <w:r>
        <w:rPr>
          <w:rFonts w:hint="eastAsia" w:eastAsia="宋体"/>
          <w:lang w:val="zh-TW" w:eastAsia="zh-CN"/>
        </w:rPr>
        <w:t>“</w:t>
      </w:r>
      <w:r>
        <w:rPr>
          <w:rFonts w:hint="eastAsia" w:eastAsia="宋体"/>
          <w:lang w:val="en-US" w:eastAsia="zh-CN"/>
        </w:rPr>
        <w:t>书来书往</w:t>
      </w:r>
      <w:r>
        <w:rPr>
          <w:rFonts w:hint="eastAsia" w:eastAsia="宋体"/>
          <w:lang w:val="zh-TW" w:eastAsia="zh-CN"/>
        </w:rPr>
        <w:t>”</w:t>
      </w:r>
      <w:r>
        <w:rPr>
          <w:rFonts w:hint="eastAsia" w:eastAsia="宋体"/>
          <w:lang w:val="en-US" w:eastAsia="zh-CN"/>
        </w:rPr>
        <w:t>小程序</w:t>
      </w:r>
      <w:r>
        <w:rPr>
          <w:lang w:val="zh-TW" w:eastAsia="zh-TW"/>
        </w:rPr>
        <w:t>设计说明</w:t>
      </w:r>
      <w:bookmarkEnd w:id="4"/>
    </w:p>
    <w:p>
      <w:pPr>
        <w:pStyle w:val="3"/>
        <w:rPr>
          <w:lang w:val="zh-TW"/>
        </w:rPr>
      </w:pPr>
      <w:bookmarkStart w:id="5" w:name="_Toc10"/>
      <w:r>
        <w:rPr>
          <w:rFonts w:hint="eastAsia" w:eastAsiaTheme="minorEastAsia"/>
          <w:lang w:val="zh-TW"/>
        </w:rPr>
        <w:t>2</w:t>
      </w:r>
      <w:r>
        <w:rPr>
          <w:lang w:val="zh-TW" w:eastAsia="zh-TW"/>
        </w:rPr>
        <w:t>.1</w:t>
      </w:r>
      <w:r>
        <w:rPr>
          <w:rFonts w:hint="eastAsia" w:eastAsia="宋体"/>
          <w:lang w:val="en-US" w:eastAsia="zh-CN"/>
        </w:rPr>
        <w:t>现有</w:t>
      </w:r>
      <w:r>
        <w:rPr>
          <w:lang w:val="zh-TW" w:eastAsia="zh-TW"/>
        </w:rPr>
        <w:t>程序</w:t>
      </w:r>
      <w:bookmarkEnd w:id="5"/>
      <w:r>
        <w:rPr>
          <w:rFonts w:hint="eastAsia" w:asciiTheme="minorEastAsia" w:hAnsiTheme="minorEastAsia" w:eastAsiaTheme="minorEastAsia"/>
          <w:lang w:val="zh-TW"/>
        </w:rPr>
        <w:t>清单</w:t>
      </w:r>
    </w:p>
    <w:p>
      <w:pPr>
        <w:pStyle w:val="21"/>
        <w:rPr>
          <w:rFonts w:hint="default" w:ascii="Cambria" w:hAnsi="Cambria" w:cs="Cambria" w:eastAsiaTheme="minorEastAsia"/>
          <w:b/>
          <w:bCs/>
          <w:sz w:val="32"/>
          <w:szCs w:val="32"/>
          <w:lang w:val="en-US" w:eastAsia="zh-CN"/>
        </w:rPr>
      </w:pPr>
      <w:r>
        <w:tab/>
      </w:r>
      <w:r>
        <w:rPr>
          <w:rFonts w:hint="eastAsia" w:ascii="微软雅黑" w:hAnsi="微软雅黑" w:eastAsia="微软雅黑"/>
          <w:color w:val="333333"/>
          <w:shd w:val="clear" w:color="auto" w:fill="FFFFFF"/>
          <w:lang w:val="en-US" w:eastAsia="zh-CN"/>
        </w:rPr>
        <w:t>见附件。</w:t>
      </w:r>
    </w:p>
    <w:p>
      <w:pPr>
        <w:pStyle w:val="3"/>
        <w:rPr>
          <w:rFonts w:ascii="宋体" w:hAnsi="宋体" w:eastAsia="宋体" w:cs="宋体"/>
          <w:sz w:val="28"/>
        </w:rPr>
      </w:pPr>
      <w:bookmarkStart w:id="6" w:name="_Toc11"/>
      <w:r>
        <w:rPr>
          <w:rFonts w:hint="eastAsia" w:eastAsiaTheme="minorEastAsia"/>
          <w:lang w:val="zh-TW"/>
        </w:rPr>
        <w:t>2</w:t>
      </w:r>
      <w:r>
        <w:rPr>
          <w:lang w:val="zh-TW" w:eastAsia="zh-TW"/>
        </w:rPr>
        <w:t>.2</w:t>
      </w:r>
      <w:bookmarkEnd w:id="6"/>
      <w:r>
        <w:rPr>
          <w:rFonts w:hint="eastAsia" w:ascii="宋体" w:hAnsi="宋体" w:eastAsia="宋体" w:cs="宋体"/>
          <w:sz w:val="28"/>
        </w:rPr>
        <w:t>小组代码规范</w:t>
      </w:r>
    </w:p>
    <w:p>
      <w:pPr>
        <w:pStyle w:val="12"/>
        <w:keepNext w:val="0"/>
        <w:keepLines w:val="0"/>
        <w:widowControl/>
        <w:suppressLineNumbers w:val="0"/>
      </w:pPr>
      <w:bookmarkStart w:id="7" w:name="_Toc17"/>
      <w:r>
        <w:rPr>
          <w:rFonts w:hint="eastAsia" w:eastAsia="宋体"/>
          <w:b/>
          <w:bCs/>
          <w:lang w:val="en-US" w:eastAsia="zh-CN"/>
        </w:rPr>
        <w:t>.</w:t>
      </w:r>
      <w:r>
        <w:rPr>
          <w:b/>
          <w:bCs/>
        </w:rPr>
        <w:t>css规范</w:t>
      </w:r>
      <w:r>
        <w:br w:type="textWrapping"/>
      </w:r>
      <w:r>
        <w:t>小程序在开发过程中布局使用flex布局，单位用rpx字体使用px，css命名用 - 作为单词分隔符。</w:t>
      </w:r>
    </w:p>
    <w:p>
      <w:pPr>
        <w:pStyle w:val="12"/>
        <w:keepNext w:val="0"/>
        <w:keepLines w:val="0"/>
        <w:widowControl/>
        <w:suppressLineNumbers w:val="0"/>
      </w:pPr>
      <w:r>
        <w:t>css命名示例</w:t>
      </w:r>
    </w:p>
    <w:p>
      <w:pPr>
        <w:pStyle w:val="11"/>
        <w:keepNext w:val="0"/>
        <w:keepLines w:val="0"/>
        <w:widowControl/>
        <w:suppressLineNumbers w:val="0"/>
        <w:rPr>
          <w:rStyle w:val="17"/>
        </w:rPr>
      </w:pPr>
      <w:r>
        <w:rPr>
          <w:rStyle w:val="17"/>
        </w:rPr>
        <w:t xml:space="preserve">    </w:t>
      </w:r>
      <w:r>
        <w:t>v-image</w:t>
      </w:r>
      <w:r>
        <w:rPr>
          <w:rStyle w:val="17"/>
        </w:rPr>
        <w:t>{</w:t>
      </w:r>
    </w:p>
    <w:p>
      <w:pPr>
        <w:pStyle w:val="11"/>
        <w:keepNext w:val="0"/>
        <w:keepLines w:val="0"/>
        <w:widowControl/>
        <w:suppressLineNumbers w:val="0"/>
        <w:rPr>
          <w:rStyle w:val="17"/>
        </w:rPr>
      </w:pPr>
      <w:r>
        <w:rPr>
          <w:rStyle w:val="17"/>
        </w:rPr>
        <w:t xml:space="preserve">      </w:t>
      </w:r>
      <w:r>
        <w:t>disaplay</w:t>
      </w:r>
      <w:r>
        <w:rPr>
          <w:rStyle w:val="17"/>
        </w:rPr>
        <w:t>: flex;</w:t>
      </w:r>
    </w:p>
    <w:p>
      <w:pPr>
        <w:pStyle w:val="11"/>
        <w:keepNext w:val="0"/>
        <w:keepLines w:val="0"/>
        <w:widowControl/>
        <w:suppressLineNumbers w:val="0"/>
        <w:rPr>
          <w:rStyle w:val="17"/>
        </w:rPr>
      </w:pPr>
      <w:r>
        <w:rPr>
          <w:rStyle w:val="17"/>
        </w:rPr>
        <w:t xml:space="preserve">      </w:t>
      </w:r>
      <w:r>
        <w:t>flex-dirextion</w:t>
      </w:r>
      <w:r>
        <w:rPr>
          <w:rStyle w:val="17"/>
        </w:rPr>
        <w:t>: row</w:t>
      </w:r>
    </w:p>
    <w:p>
      <w:pPr>
        <w:pStyle w:val="11"/>
        <w:keepNext w:val="0"/>
        <w:keepLines w:val="0"/>
        <w:widowControl/>
        <w:suppressLineNumbers w:val="0"/>
        <w:rPr>
          <w:rStyle w:val="17"/>
        </w:rPr>
      </w:pPr>
      <w:r>
        <w:rPr>
          <w:rStyle w:val="17"/>
        </w:rPr>
        <w:t xml:space="preserve">      width: </w:t>
      </w:r>
      <w:r>
        <w:t>100</w:t>
      </w:r>
      <w:r>
        <w:rPr>
          <w:rStyle w:val="17"/>
        </w:rPr>
        <w:t>rpx;</w:t>
      </w:r>
    </w:p>
    <w:p>
      <w:pPr>
        <w:pStyle w:val="11"/>
        <w:keepNext w:val="0"/>
        <w:keepLines w:val="0"/>
        <w:widowControl/>
        <w:suppressLineNumbers w:val="0"/>
        <w:rPr>
          <w:rStyle w:val="17"/>
        </w:rPr>
      </w:pPr>
      <w:r>
        <w:rPr>
          <w:rStyle w:val="17"/>
        </w:rPr>
        <w:t xml:space="preserve">      </w:t>
      </w:r>
      <w:r>
        <w:t>font-size</w:t>
      </w:r>
      <w:r>
        <w:rPr>
          <w:rStyle w:val="17"/>
        </w:rPr>
        <w:t xml:space="preserve">: </w:t>
      </w:r>
      <w:r>
        <w:t>14px</w:t>
      </w:r>
      <w:r>
        <w:rPr>
          <w:rStyle w:val="17"/>
        </w:rPr>
        <w:t>;</w:t>
      </w:r>
    </w:p>
    <w:p>
      <w:pPr>
        <w:pStyle w:val="11"/>
        <w:keepNext w:val="0"/>
        <w:keepLines w:val="0"/>
        <w:widowControl/>
        <w:suppressLineNumbers w:val="0"/>
      </w:pPr>
      <w:r>
        <w:rPr>
          <w:rStyle w:val="17"/>
        </w:rPr>
        <w:t xml:space="preserve">    }</w:t>
      </w:r>
    </w:p>
    <w:p>
      <w:pPr>
        <w:pStyle w:val="12"/>
        <w:keepNext w:val="0"/>
        <w:keepLines w:val="0"/>
        <w:widowControl/>
        <w:suppressLineNumbers w:val="0"/>
      </w:pPr>
      <w:r>
        <w:rPr>
          <w:rFonts w:hint="eastAsia" w:eastAsia="宋体"/>
          <w:lang w:val="en-US" w:eastAsia="zh-CN"/>
        </w:rPr>
        <w:t xml:space="preserve">. </w:t>
      </w:r>
      <w:r>
        <w:rPr>
          <w:b/>
          <w:bCs/>
        </w:rPr>
        <w:t>js规范</w:t>
      </w:r>
      <w:r>
        <w:br w:type="textWrapping"/>
      </w:r>
      <w:r>
        <w:t>js命名用驼峰命名,JS语句无需以分号结束，统一省略分号JS中一致使用反引号 ``或单引号' ' , 不使用双引号。WXML、CSS、JSON中均应使用双引号。点击事件规范,事件函数命名方式为 on + 事件名或者业务名</w:t>
      </w:r>
    </w:p>
    <w:p>
      <w:pPr>
        <w:pStyle w:val="12"/>
        <w:keepNext w:val="0"/>
        <w:keepLines w:val="0"/>
        <w:widowControl/>
        <w:suppressLineNumbers w:val="0"/>
      </w:pPr>
      <w:r>
        <w:t>js命名示例</w:t>
      </w:r>
    </w:p>
    <w:p>
      <w:pPr>
        <w:pStyle w:val="11"/>
        <w:keepNext w:val="0"/>
        <w:keepLines w:val="0"/>
        <w:widowControl/>
        <w:suppressLineNumbers w:val="0"/>
        <w:rPr>
          <w:rStyle w:val="17"/>
        </w:rPr>
      </w:pPr>
      <w:r>
        <w:rPr>
          <w:rStyle w:val="17"/>
        </w:rPr>
        <w:t xml:space="preserve">    </w:t>
      </w:r>
      <w:r>
        <w:t>async</w:t>
      </w:r>
      <w:r>
        <w:rPr>
          <w:rStyle w:val="17"/>
        </w:rPr>
        <w:t xml:space="preserve"> onGetList() {</w:t>
      </w:r>
    </w:p>
    <w:p>
      <w:pPr>
        <w:pStyle w:val="11"/>
        <w:keepNext w:val="0"/>
        <w:keepLines w:val="0"/>
        <w:widowControl/>
        <w:suppressLineNumbers w:val="0"/>
        <w:rPr>
          <w:rStyle w:val="17"/>
        </w:rPr>
      </w:pPr>
      <w:r>
        <w:rPr>
          <w:rStyle w:val="17"/>
        </w:rPr>
        <w:t xml:space="preserve">        </w:t>
      </w:r>
      <w:r>
        <w:t>let</w:t>
      </w:r>
      <w:r>
        <w:rPr>
          <w:rStyle w:val="17"/>
        </w:rPr>
        <w:t xml:space="preserve"> imageContent =  </w:t>
      </w:r>
      <w:r>
        <w:t>'js中使用单引号'</w:t>
      </w:r>
    </w:p>
    <w:p>
      <w:pPr>
        <w:pStyle w:val="11"/>
        <w:keepNext w:val="0"/>
        <w:keepLines w:val="0"/>
        <w:widowControl/>
        <w:suppressLineNumbers w:val="0"/>
        <w:rPr>
          <w:rStyle w:val="17"/>
        </w:rPr>
      </w:pPr>
      <w:r>
        <w:rPr>
          <w:rStyle w:val="17"/>
        </w:rPr>
        <w:t xml:space="preserve">      .....</w:t>
      </w:r>
    </w:p>
    <w:p>
      <w:pPr>
        <w:pStyle w:val="11"/>
        <w:keepNext w:val="0"/>
        <w:keepLines w:val="0"/>
        <w:widowControl/>
        <w:suppressLineNumbers w:val="0"/>
      </w:pPr>
      <w:r>
        <w:rPr>
          <w:rStyle w:val="17"/>
        </w:rPr>
        <w:t xml:space="preserve">    }</w:t>
      </w:r>
    </w:p>
    <w:p>
      <w:pPr>
        <w:pStyle w:val="12"/>
        <w:keepNext w:val="0"/>
        <w:keepLines w:val="0"/>
        <w:widowControl/>
        <w:suppressLineNumbers w:val="0"/>
      </w:pPr>
      <w:r>
        <w:t>props传入值，后面如果需要修改的化，再data中重新命名变量前面添加 _ 下划线作为区分</w:t>
      </w:r>
    </w:p>
    <w:p>
      <w:pPr>
        <w:pStyle w:val="11"/>
        <w:keepNext w:val="0"/>
        <w:keepLines w:val="0"/>
        <w:widowControl/>
        <w:suppressLineNumbers w:val="0"/>
        <w:rPr>
          <w:rStyle w:val="17"/>
        </w:rPr>
      </w:pPr>
      <w:r>
        <w:rPr>
          <w:rStyle w:val="17"/>
        </w:rPr>
        <w:t xml:space="preserve">   props = {</w:t>
      </w:r>
    </w:p>
    <w:p>
      <w:pPr>
        <w:pStyle w:val="11"/>
        <w:keepNext w:val="0"/>
        <w:keepLines w:val="0"/>
        <w:widowControl/>
        <w:suppressLineNumbers w:val="0"/>
        <w:rPr>
          <w:rStyle w:val="17"/>
        </w:rPr>
      </w:pPr>
      <w:r>
        <w:rPr>
          <w:rStyle w:val="17"/>
        </w:rPr>
        <w:t xml:space="preserve">        </w:t>
      </w:r>
      <w:r>
        <w:t>list</w:t>
      </w:r>
      <w:r>
        <w:rPr>
          <w:rStyle w:val="17"/>
        </w:rPr>
        <w:t>: {</w:t>
      </w:r>
    </w:p>
    <w:p>
      <w:pPr>
        <w:pStyle w:val="11"/>
        <w:keepNext w:val="0"/>
        <w:keepLines w:val="0"/>
        <w:widowControl/>
        <w:suppressLineNumbers w:val="0"/>
        <w:rPr>
          <w:rStyle w:val="17"/>
        </w:rPr>
      </w:pPr>
      <w:r>
        <w:rPr>
          <w:rStyle w:val="17"/>
        </w:rPr>
        <w:t xml:space="preserve">            type: Object,</w:t>
      </w:r>
    </w:p>
    <w:p>
      <w:pPr>
        <w:pStyle w:val="11"/>
        <w:keepNext w:val="0"/>
        <w:keepLines w:val="0"/>
        <w:widowControl/>
        <w:suppressLineNumbers w:val="0"/>
        <w:rPr>
          <w:rStyle w:val="17"/>
        </w:rPr>
      </w:pPr>
      <w:r>
        <w:rPr>
          <w:rStyle w:val="17"/>
        </w:rPr>
        <w:t xml:space="preserve">            </w:t>
      </w:r>
      <w:r>
        <w:t>default</w:t>
      </w:r>
      <w:r>
        <w:rPr>
          <w:rStyle w:val="17"/>
        </w:rPr>
        <w:t>: []</w:t>
      </w:r>
    </w:p>
    <w:p>
      <w:pPr>
        <w:pStyle w:val="11"/>
        <w:keepNext w:val="0"/>
        <w:keepLines w:val="0"/>
        <w:widowControl/>
        <w:suppressLineNumbers w:val="0"/>
        <w:rPr>
          <w:rStyle w:val="17"/>
        </w:rPr>
      </w:pPr>
      <w:r>
        <w:rPr>
          <w:rStyle w:val="17"/>
        </w:rPr>
        <w:t xml:space="preserve">        }</w:t>
      </w:r>
    </w:p>
    <w:p>
      <w:pPr>
        <w:pStyle w:val="11"/>
        <w:keepNext w:val="0"/>
        <w:keepLines w:val="0"/>
        <w:widowControl/>
        <w:suppressLineNumbers w:val="0"/>
        <w:rPr>
          <w:rStyle w:val="17"/>
        </w:rPr>
      </w:pPr>
      <w:r>
        <w:rPr>
          <w:rStyle w:val="17"/>
        </w:rPr>
        <w:t xml:space="preserve">    };</w:t>
      </w:r>
    </w:p>
    <w:p>
      <w:pPr>
        <w:pStyle w:val="11"/>
        <w:keepNext w:val="0"/>
        <w:keepLines w:val="0"/>
        <w:widowControl/>
        <w:suppressLineNumbers w:val="0"/>
        <w:rPr>
          <w:rStyle w:val="17"/>
        </w:rPr>
      </w:pPr>
      <w:r>
        <w:rPr>
          <w:rStyle w:val="17"/>
        </w:rPr>
        <w:t xml:space="preserve">   data={</w:t>
      </w:r>
    </w:p>
    <w:p>
      <w:pPr>
        <w:pStyle w:val="11"/>
        <w:keepNext w:val="0"/>
        <w:keepLines w:val="0"/>
        <w:widowControl/>
        <w:suppressLineNumbers w:val="0"/>
        <w:rPr>
          <w:rStyle w:val="17"/>
        </w:rPr>
      </w:pPr>
      <w:r>
        <w:rPr>
          <w:rStyle w:val="17"/>
        </w:rPr>
        <w:t xml:space="preserve">       _list:[],</w:t>
      </w:r>
    </w:p>
    <w:p>
      <w:pPr>
        <w:pStyle w:val="11"/>
        <w:keepNext w:val="0"/>
        <w:keepLines w:val="0"/>
        <w:widowControl/>
        <w:suppressLineNumbers w:val="0"/>
      </w:pPr>
      <w:r>
        <w:rPr>
          <w:rStyle w:val="17"/>
        </w:rPr>
        <w:t xml:space="preserve">   }</w:t>
      </w:r>
    </w:p>
    <w:p>
      <w:pPr>
        <w:pStyle w:val="12"/>
        <w:keepNext w:val="0"/>
        <w:keepLines w:val="0"/>
        <w:widowControl/>
        <w:suppressLineNumbers w:val="0"/>
      </w:pPr>
      <w:r>
        <w:t>回调函数统一使用Promise函数的方式进行编写，回调成功的参数统一为res，错误参数为err</w:t>
      </w:r>
    </w:p>
    <w:p>
      <w:pPr>
        <w:pStyle w:val="11"/>
        <w:keepNext w:val="0"/>
        <w:keepLines w:val="0"/>
        <w:widowControl/>
        <w:suppressLineNumbers w:val="0"/>
        <w:rPr>
          <w:rStyle w:val="17"/>
        </w:rPr>
      </w:pPr>
      <w:r>
        <w:rPr>
          <w:rStyle w:val="17"/>
        </w:rPr>
        <w:t xml:space="preserve">       </w:t>
      </w:r>
      <w:r>
        <w:t>// promise 处理回调</w:t>
      </w:r>
    </w:p>
    <w:p>
      <w:pPr>
        <w:pStyle w:val="11"/>
        <w:keepNext w:val="0"/>
        <w:keepLines w:val="0"/>
        <w:widowControl/>
        <w:suppressLineNumbers w:val="0"/>
        <w:rPr>
          <w:rStyle w:val="17"/>
        </w:rPr>
      </w:pPr>
      <w:r>
        <w:rPr>
          <w:rStyle w:val="17"/>
        </w:rPr>
        <w:t xml:space="preserve">       </w:t>
      </w:r>
      <w:r>
        <w:t>let</w:t>
      </w:r>
      <w:r>
        <w:rPr>
          <w:rStyle w:val="17"/>
        </w:rPr>
        <w:t xml:space="preserve"> back = </w:t>
      </w:r>
      <w:r>
        <w:t>new</w:t>
      </w:r>
      <w:r>
        <w:rPr>
          <w:rStyle w:val="17"/>
        </w:rPr>
        <w:t xml:space="preserve"> </w:t>
      </w:r>
      <w:r>
        <w:t>Promise</w:t>
      </w:r>
      <w:r>
        <w:rPr>
          <w:rStyle w:val="17"/>
        </w:rPr>
        <w:t>(</w:t>
      </w:r>
      <w:r>
        <w:t>(resolve, reject) =&gt;</w:t>
      </w:r>
      <w:r>
        <w:rPr>
          <w:rStyle w:val="17"/>
        </w:rPr>
        <w:t xml:space="preserve"> {</w:t>
      </w:r>
    </w:p>
    <w:p>
      <w:pPr>
        <w:pStyle w:val="11"/>
        <w:keepNext w:val="0"/>
        <w:keepLines w:val="0"/>
        <w:widowControl/>
        <w:suppressLineNumbers w:val="0"/>
        <w:rPr>
          <w:rStyle w:val="17"/>
        </w:rPr>
      </w:pPr>
      <w:r>
        <w:rPr>
          <w:rStyle w:val="17"/>
        </w:rPr>
        <w:t xml:space="preserve">         </w:t>
      </w:r>
      <w:r>
        <w:t>if</w:t>
      </w:r>
      <w:r>
        <w:rPr>
          <w:rStyle w:val="17"/>
        </w:rPr>
        <w:t xml:space="preserve"> (</w:t>
      </w:r>
      <w:r>
        <w:t>/* 异步操作成功 */</w:t>
      </w:r>
      <w:r>
        <w:rPr>
          <w:rStyle w:val="17"/>
        </w:rPr>
        <w:t>){</w:t>
      </w:r>
    </w:p>
    <w:p>
      <w:pPr>
        <w:pStyle w:val="11"/>
        <w:keepNext w:val="0"/>
        <w:keepLines w:val="0"/>
        <w:widowControl/>
        <w:suppressLineNumbers w:val="0"/>
        <w:rPr>
          <w:rStyle w:val="17"/>
        </w:rPr>
      </w:pPr>
      <w:r>
        <w:rPr>
          <w:rStyle w:val="17"/>
        </w:rPr>
        <w:t xml:space="preserve">           resolve(value);</w:t>
      </w:r>
    </w:p>
    <w:p>
      <w:pPr>
        <w:pStyle w:val="11"/>
        <w:keepNext w:val="0"/>
        <w:keepLines w:val="0"/>
        <w:widowControl/>
        <w:suppressLineNumbers w:val="0"/>
        <w:rPr>
          <w:rStyle w:val="17"/>
        </w:rPr>
      </w:pPr>
      <w:r>
        <w:rPr>
          <w:rStyle w:val="17"/>
        </w:rPr>
        <w:t xml:space="preserve">         } </w:t>
      </w:r>
      <w:r>
        <w:t>else</w:t>
      </w:r>
      <w:r>
        <w:rPr>
          <w:rStyle w:val="17"/>
        </w:rPr>
        <w:t xml:space="preserve"> {</w:t>
      </w:r>
    </w:p>
    <w:p>
      <w:pPr>
        <w:pStyle w:val="11"/>
        <w:keepNext w:val="0"/>
        <w:keepLines w:val="0"/>
        <w:widowControl/>
        <w:suppressLineNumbers w:val="0"/>
        <w:rPr>
          <w:rStyle w:val="17"/>
        </w:rPr>
      </w:pPr>
      <w:r>
        <w:rPr>
          <w:rStyle w:val="17"/>
        </w:rPr>
        <w:t xml:space="preserve">           reject(error);</w:t>
      </w:r>
    </w:p>
    <w:p>
      <w:pPr>
        <w:pStyle w:val="11"/>
        <w:keepNext w:val="0"/>
        <w:keepLines w:val="0"/>
        <w:widowControl/>
        <w:suppressLineNumbers w:val="0"/>
        <w:rPr>
          <w:rStyle w:val="17"/>
        </w:rPr>
      </w:pPr>
      <w:r>
        <w:rPr>
          <w:rStyle w:val="17"/>
        </w:rPr>
        <w:t xml:space="preserve">         }</w:t>
      </w:r>
    </w:p>
    <w:p>
      <w:pPr>
        <w:pStyle w:val="11"/>
        <w:keepNext w:val="0"/>
        <w:keepLines w:val="0"/>
        <w:widowControl/>
        <w:suppressLineNumbers w:val="0"/>
        <w:rPr>
          <w:rStyle w:val="17"/>
        </w:rPr>
      </w:pPr>
      <w:r>
        <w:rPr>
          <w:rStyle w:val="17"/>
        </w:rPr>
        <w:t xml:space="preserve">       });</w:t>
      </w:r>
    </w:p>
    <w:p>
      <w:pPr>
        <w:pStyle w:val="11"/>
        <w:keepNext w:val="0"/>
        <w:keepLines w:val="0"/>
        <w:widowControl/>
        <w:suppressLineNumbers w:val="0"/>
        <w:rPr>
          <w:rStyle w:val="17"/>
        </w:rPr>
      </w:pPr>
      <w:r>
        <w:rPr>
          <w:rStyle w:val="17"/>
        </w:rPr>
        <w:t xml:space="preserve">       </w:t>
      </w:r>
    </w:p>
    <w:p>
      <w:pPr>
        <w:pStyle w:val="11"/>
        <w:keepNext w:val="0"/>
        <w:keepLines w:val="0"/>
        <w:widowControl/>
        <w:suppressLineNumbers w:val="0"/>
        <w:rPr>
          <w:rStyle w:val="17"/>
        </w:rPr>
      </w:pPr>
      <w:r>
        <w:rPr>
          <w:rStyle w:val="17"/>
        </w:rPr>
        <w:t xml:space="preserve">       back.then(</w:t>
      </w:r>
      <w:r>
        <w:t>(res) =&gt;</w:t>
      </w:r>
      <w:r>
        <w:rPr>
          <w:rStyle w:val="17"/>
        </w:rPr>
        <w:t xml:space="preserve"> {</w:t>
      </w:r>
    </w:p>
    <w:p>
      <w:pPr>
        <w:pStyle w:val="11"/>
        <w:keepNext w:val="0"/>
        <w:keepLines w:val="0"/>
        <w:widowControl/>
        <w:suppressLineNumbers w:val="0"/>
        <w:rPr>
          <w:rStyle w:val="17"/>
        </w:rPr>
      </w:pPr>
      <w:r>
        <w:rPr>
          <w:rStyle w:val="17"/>
        </w:rPr>
        <w:t xml:space="preserve">           </w:t>
      </w:r>
      <w:r>
        <w:t>console</w:t>
      </w:r>
      <w:r>
        <w:rPr>
          <w:rStyle w:val="17"/>
        </w:rPr>
        <w:t>.log(</w:t>
      </w:r>
      <w:r>
        <w:t>'成功回调！'</w:t>
      </w:r>
      <w:r>
        <w:rPr>
          <w:rStyle w:val="17"/>
        </w:rPr>
        <w:t>, res);</w:t>
      </w:r>
    </w:p>
    <w:p>
      <w:pPr>
        <w:pStyle w:val="11"/>
        <w:keepNext w:val="0"/>
        <w:keepLines w:val="0"/>
        <w:widowControl/>
        <w:suppressLineNumbers w:val="0"/>
        <w:rPr>
          <w:rStyle w:val="17"/>
        </w:rPr>
      </w:pPr>
      <w:r>
        <w:rPr>
          <w:rStyle w:val="17"/>
        </w:rPr>
        <w:t xml:space="preserve">       }).catch(</w:t>
      </w:r>
      <w:r>
        <w:t>(err) =&gt;</w:t>
      </w:r>
      <w:r>
        <w:rPr>
          <w:rStyle w:val="17"/>
        </w:rPr>
        <w:t xml:space="preserve"> {</w:t>
      </w:r>
    </w:p>
    <w:p>
      <w:pPr>
        <w:pStyle w:val="11"/>
        <w:keepNext w:val="0"/>
        <w:keepLines w:val="0"/>
        <w:widowControl/>
        <w:suppressLineNumbers w:val="0"/>
        <w:rPr>
          <w:rStyle w:val="17"/>
        </w:rPr>
      </w:pPr>
      <w:r>
        <w:rPr>
          <w:rStyle w:val="17"/>
        </w:rPr>
        <w:t xml:space="preserve">           </w:t>
      </w:r>
      <w:r>
        <w:t>console</w:t>
      </w:r>
      <w:r>
        <w:rPr>
          <w:rStyle w:val="17"/>
        </w:rPr>
        <w:t>.log(</w:t>
      </w:r>
      <w:r>
        <w:t>'失败回调！'</w:t>
      </w:r>
      <w:r>
        <w:rPr>
          <w:rStyle w:val="17"/>
        </w:rPr>
        <w:t>, error);</w:t>
      </w:r>
    </w:p>
    <w:p>
      <w:pPr>
        <w:pStyle w:val="11"/>
        <w:keepNext w:val="0"/>
        <w:keepLines w:val="0"/>
        <w:widowControl/>
        <w:suppressLineNumbers w:val="0"/>
      </w:pPr>
      <w:r>
        <w:rPr>
          <w:rStyle w:val="17"/>
        </w:rPr>
        <w:t xml:space="preserve">       });</w:t>
      </w:r>
    </w:p>
    <w:p>
      <w:pPr>
        <w:keepNext w:val="0"/>
        <w:keepLines w:val="0"/>
        <w:widowControl/>
        <w:suppressLineNumbers w:val="0"/>
        <w:jc w:val="left"/>
        <w:rPr>
          <w:rFonts w:ascii="宋体" w:hAnsi="宋体" w:eastAsia="宋体" w:cs="宋体"/>
          <w:color w:val="000000"/>
          <w:kern w:val="0"/>
          <w:sz w:val="24"/>
          <w:szCs w:val="24"/>
          <w:u w:color="000000"/>
          <w:lang w:val="en-US" w:eastAsia="zh-CN" w:bidi="ar"/>
        </w:rPr>
      </w:pPr>
      <w:r>
        <w:rPr>
          <w:rFonts w:ascii="宋体" w:hAnsi="宋体" w:eastAsia="宋体" w:cs="宋体"/>
          <w:color w:val="000000"/>
          <w:kern w:val="0"/>
          <w:sz w:val="24"/>
          <w:szCs w:val="24"/>
          <w:u w:color="000000"/>
          <w:lang w:val="en-US" w:eastAsia="zh-CN" w:bidi="ar"/>
        </w:rPr>
        <w:br w:type="textWrapping"/>
      </w:r>
      <w:r>
        <w:rPr>
          <w:rFonts w:ascii="宋体" w:hAnsi="宋体" w:eastAsia="宋体" w:cs="宋体"/>
          <w:color w:val="000000"/>
          <w:kern w:val="0"/>
          <w:sz w:val="24"/>
          <w:szCs w:val="24"/>
          <w:u w:color="000000"/>
          <w:lang w:val="en-US" w:eastAsia="zh-CN" w:bidi="ar"/>
        </w:rPr>
        <w:br w:type="textWrapping"/>
      </w:r>
      <w:r>
        <w:rPr>
          <w:rFonts w:ascii="宋体" w:hAnsi="宋体" w:eastAsia="宋体" w:cs="宋体"/>
          <w:color w:val="000000"/>
          <w:kern w:val="0"/>
          <w:sz w:val="24"/>
          <w:szCs w:val="24"/>
          <w:u w:color="000000"/>
          <w:lang w:val="en-US" w:eastAsia="zh-CN" w:bidi="ar"/>
        </w:rPr>
        <w:br w:type="textWrapping"/>
      </w:r>
      <w:r>
        <w:rPr>
          <w:rFonts w:ascii="宋体" w:hAnsi="宋体" w:eastAsia="宋体" w:cs="宋体"/>
          <w:color w:val="000000"/>
          <w:kern w:val="0"/>
          <w:sz w:val="24"/>
          <w:szCs w:val="24"/>
          <w:u w:color="000000"/>
          <w:lang w:val="en-US" w:eastAsia="zh-CN" w:bidi="ar"/>
        </w:rPr>
        <w:t>链接：https://www.jianshu.com/p/79814d30708f</w:t>
      </w:r>
      <w:r>
        <w:rPr>
          <w:rFonts w:ascii="宋体" w:hAnsi="宋体" w:eastAsia="宋体" w:cs="宋体"/>
          <w:color w:val="000000"/>
          <w:kern w:val="0"/>
          <w:sz w:val="24"/>
          <w:szCs w:val="24"/>
          <w:u w:color="000000"/>
          <w:lang w:val="en-US" w:eastAsia="zh-CN" w:bidi="ar"/>
        </w:rPr>
        <w:br w:type="textWrapping"/>
      </w:r>
    </w:p>
    <w:p>
      <w:pPr>
        <w:keepNext w:val="0"/>
        <w:keepLines w:val="0"/>
        <w:widowControl/>
        <w:suppressLineNumbers w:val="0"/>
        <w:jc w:val="left"/>
        <w:rPr>
          <w:rFonts w:hint="eastAsia" w:ascii="宋体" w:hAnsi="宋体" w:eastAsia="宋体" w:cs="宋体"/>
          <w:b/>
          <w:bCs/>
          <w:color w:val="000000"/>
          <w:kern w:val="0"/>
          <w:sz w:val="24"/>
          <w:szCs w:val="24"/>
          <w:u w:color="000000"/>
          <w:lang w:val="en-US" w:eastAsia="zh-CN" w:bidi="ar"/>
        </w:rPr>
      </w:pPr>
      <w:r>
        <w:rPr>
          <w:rFonts w:hint="eastAsia" w:ascii="宋体" w:hAnsi="宋体" w:eastAsia="宋体" w:cs="宋体"/>
          <w:b/>
          <w:bCs/>
          <w:color w:val="000000"/>
          <w:kern w:val="0"/>
          <w:sz w:val="24"/>
          <w:szCs w:val="24"/>
          <w:u w:color="000000"/>
          <w:lang w:val="en-US" w:eastAsia="zh-CN" w:bidi="ar"/>
        </w:rPr>
        <w:t>通用规范</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尽量使用完整的英文描述符</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采用适用于相关领域的术语</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采用大小写混合使名字可读</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尽量少用缩写，但如果用了，要明智地使用，且在整个工程中统一</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避免使用长的名字（小于 15 个字母是个好主意）</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避免使用类似的名字，或者仅仅是大小写不同的名字</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避免使用下划线（除静态常量等）</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注释应该增加代码的清晰度</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保持注释的简洁</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在写代码之前写注释</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b/>
          <w:bCs/>
          <w:color w:val="000000"/>
          <w:kern w:val="0"/>
          <w:sz w:val="24"/>
          <w:szCs w:val="24"/>
          <w:u w:color="000000"/>
          <w:lang w:val="en-US" w:eastAsia="zh-CN" w:bidi="ar"/>
        </w:rPr>
        <w:t>文件名规范</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pages目录下文件名用英文单词命名，多个单词用驼峰命名法，以小写字母开头，尽量不包含数字或者其他字符。</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b/>
          <w:bCs/>
          <w:color w:val="000000"/>
          <w:kern w:val="0"/>
          <w:sz w:val="24"/>
          <w:szCs w:val="24"/>
          <w:u w:color="000000"/>
          <w:lang w:val="en-US" w:eastAsia="zh-CN" w:bidi="ar"/>
        </w:rPr>
        <w:t>.wxml文件---页面代码规范</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A、编码均遵循`XHTML`标准,标签、属性、id命名由小写英文、数字和‘_’组成，且所有标签必须闭合，属性值必须用双引号`""`。</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B、避免使用中文拼音尽量简易并要求语义化。</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C、尽可能减少标签嵌套，做到代码层级清晰。</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D、尽量避免在标签上直接写样式。</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b/>
          <w:bCs/>
          <w:color w:val="000000"/>
          <w:kern w:val="0"/>
          <w:sz w:val="24"/>
          <w:szCs w:val="24"/>
          <w:u w:color="000000"/>
          <w:lang w:val="en-US" w:eastAsia="zh-CN" w:bidi="ar"/>
        </w:rPr>
        <w:t>.wxss文件---页面代码规范</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A、使用选择器时，命名比较短的词汇或者缩写的不允许直接定义样式。如下：</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.hd,.bd,.td{};</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可用上级节点进行限定。如下：</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.recommend-mod .hd{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B、多选择器规则之间建议换行，即当样式针对多个选择器时每个选择器占一行。如下：</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button.btn,</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input.btn,</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input[type="button"]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C、使用z-index属性尽量z-index的值不要超过150（通用组的除外），页面中的元素内容的z-index不能超过10，（提示框等模块除外但维持在150以下），不允许直接使用（999~9999）之间大值。</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D、避免使用低效的选择器。如下：</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body &gt; *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ul &gt; li &gt; a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#footer &gt; h3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b/>
          <w:bCs/>
          <w:color w:val="000000"/>
          <w:kern w:val="0"/>
          <w:sz w:val="24"/>
          <w:szCs w:val="24"/>
          <w:u w:color="000000"/>
          <w:lang w:val="en-US" w:eastAsia="zh-CN" w:bidi="ar"/>
        </w:rPr>
        <w:t>.js文件---页面代码规范</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A、函数名前必须注释此函数的参数意义，以及该函数的用途。</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B、if、while、for、do语句的执行体用"{}"括起来，"{}"格式如下：</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if (a==1)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//代码</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C、避免额外的逗号。如下：</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var arr = [1,2,3,];</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D、长语句可考虑断行，即一行显示不下，可分行显示。</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E、使用严格的条件判断符。用===代替==，用!==代替!=，避免掉入==造成的陷阱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在==时，则会有一些让人难以理解的陷阱：</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&lt;script&gt;</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var undefined;</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console.log(undefined == null); // true</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console.log(1 == true); //true</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console.log(2 == true); // false</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console.log(0 == false); // true</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console.log(0 == ''); // true</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console.log(NaN == NaN);// false</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console.log([] == false); // true</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console.log([] == ![]); // true</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&lt;/script&gt;</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F、下面类型的对象不建议用new构造。</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new Number</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new String</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new Boolean</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new Object //用{}代替</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new Array //用[]代替</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b/>
          <w:bCs/>
          <w:color w:val="000000"/>
          <w:kern w:val="0"/>
          <w:sz w:val="24"/>
          <w:szCs w:val="24"/>
          <w:u w:color="000000"/>
          <w:lang w:val="en-US" w:eastAsia="zh-CN" w:bidi="ar"/>
        </w:rPr>
        <w:t>图片规范</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命名应用小写英文、数字、_组合，便于团队其他成员理解。</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r>
        <w:rPr>
          <w:rFonts w:hint="eastAsia" w:ascii="宋体" w:hAnsi="宋体" w:eastAsia="宋体" w:cs="宋体"/>
          <w:color w:val="000000"/>
          <w:kern w:val="0"/>
          <w:sz w:val="24"/>
          <w:szCs w:val="24"/>
          <w:u w:color="000000"/>
          <w:lang w:val="en-US" w:eastAsia="zh-CN" w:bidi="ar"/>
        </w:rPr>
        <w:t>图片格式仅限于gif、png、jpg等，单张图片大小最好不要超过100K。</w:t>
      </w:r>
    </w:p>
    <w:p>
      <w:pPr>
        <w:keepNext w:val="0"/>
        <w:keepLines w:val="0"/>
        <w:widowControl/>
        <w:suppressLineNumbers w:val="0"/>
        <w:jc w:val="left"/>
        <w:rPr>
          <w:rFonts w:hint="eastAsia" w:ascii="宋体" w:hAnsi="宋体" w:eastAsia="宋体" w:cs="宋体"/>
          <w:color w:val="000000"/>
          <w:kern w:val="0"/>
          <w:sz w:val="24"/>
          <w:szCs w:val="24"/>
          <w:u w:color="000000"/>
          <w:lang w:val="en-US" w:eastAsia="zh-CN" w:bidi="ar"/>
        </w:rPr>
      </w:pPr>
    </w:p>
    <w:bookmarkEnd w:id="7"/>
    <w:p>
      <w:pPr>
        <w:pStyle w:val="2"/>
        <w:numPr>
          <w:ilvl w:val="0"/>
          <w:numId w:val="2"/>
        </w:numPr>
        <w:rPr>
          <w:lang w:val="zh-TW" w:eastAsia="zh-TW"/>
        </w:rPr>
      </w:pPr>
      <w:bookmarkStart w:id="8" w:name="_Toc21"/>
      <w:r>
        <w:rPr>
          <w:lang w:val="zh-TW" w:eastAsia="zh-TW"/>
        </w:rPr>
        <w:t>项目计划展示</w:t>
      </w:r>
      <w:bookmarkEnd w:id="8"/>
    </w:p>
    <w:p>
      <w:pPr>
        <w:numPr>
          <w:numId w:val="0"/>
        </w:numPr>
        <w:rPr>
          <w:lang w:val="zh-TW" w:eastAsia="zh-TW"/>
        </w:rPr>
      </w:pPr>
      <w:r>
        <w:drawing>
          <wp:inline distT="0" distB="0" distL="114300" distR="114300">
            <wp:extent cx="6244590" cy="1997075"/>
            <wp:effectExtent l="0" t="0" r="3810"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5"/>
                    <a:stretch>
                      <a:fillRect/>
                    </a:stretch>
                  </pic:blipFill>
                  <pic:spPr>
                    <a:xfrm>
                      <a:off x="0" y="0"/>
                      <a:ext cx="6244590" cy="1997075"/>
                    </a:xfrm>
                    <a:prstGeom prst="rect">
                      <a:avLst/>
                    </a:prstGeom>
                    <a:noFill/>
                    <a:ln>
                      <a:noFill/>
                    </a:ln>
                  </pic:spPr>
                </pic:pic>
              </a:graphicData>
            </a:graphic>
          </wp:inline>
        </w:drawing>
      </w:r>
    </w:p>
    <w:p>
      <w:pPr>
        <w:pStyle w:val="20"/>
        <w:ind w:left="0" w:leftChars="0" w:firstLine="0" w:firstLineChars="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0"/>
        <w:rPr>
          <w:rFonts w:ascii="宋体" w:hAnsi="宋体" w:eastAsia="宋体" w:cs="宋体"/>
          <w:lang w:val="zh-TW" w:eastAsia="zh-TW"/>
        </w:rPr>
      </w:pPr>
    </w:p>
    <w:p>
      <w:pPr>
        <w:pStyle w:val="2"/>
        <w:rPr>
          <w:lang w:val="zh-TW" w:eastAsia="zh-TW"/>
        </w:rPr>
      </w:pPr>
      <w:bookmarkStart w:id="9" w:name="_Toc23"/>
      <w:r>
        <w:rPr>
          <w:rFonts w:ascii="宋体" w:hAnsi="宋体" w:eastAsia="宋体" w:cs="宋体"/>
          <w:lang w:val="zh-TW" w:eastAsia="zh-TW"/>
        </w:rPr>
        <w:t>四</w:t>
      </w:r>
      <w:r>
        <w:rPr>
          <w:lang w:val="zh-TW" w:eastAsia="zh-TW"/>
        </w:rPr>
        <w:t>．</w:t>
      </w:r>
      <w:r>
        <w:rPr>
          <w:rFonts w:hint="eastAsia" w:asciiTheme="minorEastAsia" w:hAnsiTheme="minorEastAsia" w:eastAsiaTheme="minorEastAsia"/>
          <w:lang w:val="zh-TW"/>
        </w:rPr>
        <w:t>实现</w:t>
      </w:r>
      <w:r>
        <w:rPr>
          <w:lang w:val="zh-TW" w:eastAsia="zh-TW"/>
        </w:rPr>
        <w:t>展示</w:t>
      </w:r>
      <w:bookmarkEnd w:id="9"/>
    </w:p>
    <w:p>
      <w:pPr>
        <w:pStyle w:val="20"/>
        <w:ind w:firstLine="0"/>
        <w:rPr>
          <w:rFonts w:ascii="宋体" w:hAnsi="宋体" w:eastAsia="宋体" w:cs="宋体"/>
          <w:lang w:val="zh-TW" w:eastAsia="zh-TW"/>
        </w:rPr>
      </w:pPr>
    </w:p>
    <w:p>
      <w:pPr>
        <w:pStyle w:val="20"/>
        <w:rPr>
          <w:rFonts w:hint="eastAsia" w:ascii="宋体" w:hAnsi="宋体" w:eastAsia="宋体" w:cs="宋体"/>
          <w:lang w:val="en-US" w:eastAsia="zh-CN"/>
        </w:rPr>
      </w:pPr>
      <w:r>
        <w:rPr>
          <w:rFonts w:hint="eastAsia" w:ascii="宋体" w:hAnsi="宋体" w:eastAsia="宋体" w:cs="宋体"/>
          <w:lang w:val="en-US" w:eastAsia="zh-CN"/>
        </w:rPr>
        <w:t>主界面</w:t>
      </w:r>
    </w:p>
    <w:p>
      <w:pPr>
        <w:pStyle w:val="20"/>
      </w:pPr>
      <w:r>
        <w:drawing>
          <wp:inline distT="0" distB="0" distL="114300" distR="114300">
            <wp:extent cx="2506980" cy="4399280"/>
            <wp:effectExtent l="0" t="0" r="7620" b="508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6"/>
                    <a:stretch>
                      <a:fillRect/>
                    </a:stretch>
                  </pic:blipFill>
                  <pic:spPr>
                    <a:xfrm>
                      <a:off x="0" y="0"/>
                      <a:ext cx="2506980" cy="4399280"/>
                    </a:xfrm>
                    <a:prstGeom prst="rect">
                      <a:avLst/>
                    </a:prstGeom>
                    <a:noFill/>
                    <a:ln>
                      <a:noFill/>
                    </a:ln>
                  </pic:spPr>
                </pic:pic>
              </a:graphicData>
            </a:graphic>
          </wp:inline>
        </w:drawing>
      </w:r>
    </w:p>
    <w:p>
      <w:pPr>
        <w:pStyle w:val="20"/>
        <w:rPr>
          <w:rFonts w:hint="eastAsia"/>
          <w:lang w:val="en-US" w:eastAsia="zh-CN"/>
        </w:rPr>
      </w:pPr>
    </w:p>
    <w:p>
      <w:pPr>
        <w:pStyle w:val="20"/>
        <w:rPr>
          <w:rFonts w:hint="eastAsia"/>
          <w:lang w:val="en-US" w:eastAsia="zh-CN"/>
        </w:rPr>
      </w:pPr>
      <w:r>
        <w:rPr>
          <w:rFonts w:hint="eastAsia"/>
          <w:lang w:val="en-US" w:eastAsia="zh-CN"/>
        </w:rPr>
        <w:t>详情页</w:t>
      </w:r>
    </w:p>
    <w:p>
      <w:pPr>
        <w:pStyle w:val="20"/>
        <w:ind w:left="0" w:leftChars="0" w:firstLine="0" w:firstLineChars="0"/>
      </w:pPr>
      <w:r>
        <w:rPr>
          <w:rFonts w:hint="eastAsia"/>
          <w:lang w:val="en-US" w:eastAsia="zh-CN"/>
        </w:rPr>
        <w:t xml:space="preserve">   </w:t>
      </w:r>
      <w:r>
        <w:drawing>
          <wp:inline distT="0" distB="0" distL="114300" distR="114300">
            <wp:extent cx="2508250" cy="4458335"/>
            <wp:effectExtent l="0" t="0" r="6350" b="698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7"/>
                    <a:stretch>
                      <a:fillRect/>
                    </a:stretch>
                  </pic:blipFill>
                  <pic:spPr>
                    <a:xfrm>
                      <a:off x="0" y="0"/>
                      <a:ext cx="2508250" cy="4458335"/>
                    </a:xfrm>
                    <a:prstGeom prst="rect">
                      <a:avLst/>
                    </a:prstGeom>
                    <a:noFill/>
                    <a:ln>
                      <a:noFill/>
                    </a:ln>
                  </pic:spPr>
                </pic:pic>
              </a:graphicData>
            </a:graphic>
          </wp:inline>
        </w:drawing>
      </w:r>
    </w:p>
    <w:p>
      <w:pPr>
        <w:pStyle w:val="20"/>
      </w:pPr>
    </w:p>
    <w:p>
      <w:pPr>
        <w:pStyle w:val="20"/>
        <w:rPr>
          <w:rFonts w:hint="eastAsia"/>
          <w:lang w:val="en-US" w:eastAsia="zh-CN"/>
        </w:rPr>
      </w:pPr>
      <w:r>
        <w:rPr>
          <w:rFonts w:hint="eastAsia"/>
          <w:lang w:val="en-US" w:eastAsia="zh-CN"/>
        </w:rPr>
        <w:t>评论</w:t>
      </w:r>
    </w:p>
    <w:p>
      <w:pPr>
        <w:pStyle w:val="20"/>
        <w:ind w:left="0" w:leftChars="0" w:firstLine="0" w:firstLineChars="0"/>
        <w:rPr>
          <w:rFonts w:hint="eastAsia"/>
          <w:lang w:val="en-US" w:eastAsia="zh-CN"/>
        </w:rPr>
      </w:pPr>
    </w:p>
    <w:p>
      <w:pPr>
        <w:pStyle w:val="20"/>
      </w:pPr>
      <w:r>
        <w:drawing>
          <wp:inline distT="0" distB="0" distL="114300" distR="114300">
            <wp:extent cx="2559685" cy="1234440"/>
            <wp:effectExtent l="0" t="0" r="635"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2559685" cy="1234440"/>
                    </a:xfrm>
                    <a:prstGeom prst="rect">
                      <a:avLst/>
                    </a:prstGeom>
                    <a:noFill/>
                    <a:ln>
                      <a:noFill/>
                    </a:ln>
                  </pic:spPr>
                </pic:pic>
              </a:graphicData>
            </a:graphic>
          </wp:inline>
        </w:drawing>
      </w:r>
    </w:p>
    <w:p>
      <w:pPr>
        <w:pStyle w:val="20"/>
      </w:pPr>
    </w:p>
    <w:p>
      <w:pPr>
        <w:pStyle w:val="20"/>
        <w:rPr>
          <w:rFonts w:hint="eastAsia"/>
          <w:lang w:val="en-US" w:eastAsia="zh-CN"/>
        </w:rPr>
      </w:pPr>
      <w:r>
        <w:rPr>
          <w:rFonts w:hint="eastAsia"/>
          <w:lang w:val="en-US" w:eastAsia="zh-CN"/>
        </w:rPr>
        <w:t>发布页面</w:t>
      </w:r>
    </w:p>
    <w:p>
      <w:pPr>
        <w:pStyle w:val="20"/>
      </w:pPr>
      <w:r>
        <w:drawing>
          <wp:inline distT="0" distB="0" distL="114300" distR="114300">
            <wp:extent cx="2499360" cy="4396105"/>
            <wp:effectExtent l="0" t="0" r="0" b="825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9"/>
                    <a:stretch>
                      <a:fillRect/>
                    </a:stretch>
                  </pic:blipFill>
                  <pic:spPr>
                    <a:xfrm>
                      <a:off x="0" y="0"/>
                      <a:ext cx="2499360" cy="4396105"/>
                    </a:xfrm>
                    <a:prstGeom prst="rect">
                      <a:avLst/>
                    </a:prstGeom>
                    <a:noFill/>
                    <a:ln>
                      <a:noFill/>
                    </a:ln>
                  </pic:spPr>
                </pic:pic>
              </a:graphicData>
            </a:graphic>
          </wp:inline>
        </w:drawing>
      </w:r>
      <w:r>
        <w:drawing>
          <wp:inline distT="0" distB="0" distL="114300" distR="114300">
            <wp:extent cx="2494280" cy="4394200"/>
            <wp:effectExtent l="0" t="0" r="5080" b="1016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0"/>
                    <a:stretch>
                      <a:fillRect/>
                    </a:stretch>
                  </pic:blipFill>
                  <pic:spPr>
                    <a:xfrm>
                      <a:off x="0" y="0"/>
                      <a:ext cx="2494280" cy="4394200"/>
                    </a:xfrm>
                    <a:prstGeom prst="rect">
                      <a:avLst/>
                    </a:prstGeom>
                    <a:noFill/>
                    <a:ln>
                      <a:noFill/>
                    </a:ln>
                  </pic:spPr>
                </pic:pic>
              </a:graphicData>
            </a:graphic>
          </wp:inline>
        </w:drawing>
      </w:r>
    </w:p>
    <w:p>
      <w:pPr>
        <w:pStyle w:val="20"/>
      </w:pPr>
      <w:r>
        <w:drawing>
          <wp:inline distT="0" distB="0" distL="114300" distR="114300">
            <wp:extent cx="2486025" cy="4402455"/>
            <wp:effectExtent l="0" t="0" r="13335" b="190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1"/>
                    <a:stretch>
                      <a:fillRect/>
                    </a:stretch>
                  </pic:blipFill>
                  <pic:spPr>
                    <a:xfrm>
                      <a:off x="0" y="0"/>
                      <a:ext cx="2486025" cy="4402455"/>
                    </a:xfrm>
                    <a:prstGeom prst="rect">
                      <a:avLst/>
                    </a:prstGeom>
                    <a:noFill/>
                    <a:ln>
                      <a:noFill/>
                    </a:ln>
                  </pic:spPr>
                </pic:pic>
              </a:graphicData>
            </a:graphic>
          </wp:inline>
        </w:drawing>
      </w:r>
    </w:p>
    <w:p>
      <w:pPr>
        <w:pStyle w:val="20"/>
        <w:rPr>
          <w:rFonts w:hint="eastAsia"/>
          <w:lang w:val="en-US" w:eastAsia="zh-CN"/>
        </w:rPr>
      </w:pPr>
      <w:r>
        <w:rPr>
          <w:rFonts w:hint="eastAsia"/>
          <w:lang w:val="en-US" w:eastAsia="zh-CN"/>
        </w:rPr>
        <w:t>个人页面</w:t>
      </w:r>
    </w:p>
    <w:p>
      <w:pPr>
        <w:pStyle w:val="20"/>
        <w:rPr>
          <w:rFonts w:hint="default"/>
          <w:lang w:val="en-US" w:eastAsia="zh-CN"/>
        </w:rPr>
      </w:pPr>
      <w:r>
        <w:rPr>
          <w:rFonts w:hint="default"/>
          <w:lang w:val="en-US" w:eastAsia="zh-CN"/>
        </w:rPr>
        <w:drawing>
          <wp:inline distT="0" distB="0" distL="114300" distR="114300">
            <wp:extent cx="2342515" cy="3353435"/>
            <wp:effectExtent l="0" t="0" r="4445" b="14605"/>
            <wp:docPr id="20" name="图片 20" descr="378affcd2491faaaf5c25ce5d5118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78affcd2491faaaf5c25ce5d51180b"/>
                    <pic:cNvPicPr>
                      <a:picLocks noChangeAspect="1"/>
                    </pic:cNvPicPr>
                  </pic:nvPicPr>
                  <pic:blipFill>
                    <a:blip r:embed="rId12"/>
                    <a:stretch>
                      <a:fillRect/>
                    </a:stretch>
                  </pic:blipFill>
                  <pic:spPr>
                    <a:xfrm>
                      <a:off x="0" y="0"/>
                      <a:ext cx="2342515" cy="3353435"/>
                    </a:xfrm>
                    <a:prstGeom prst="rect">
                      <a:avLst/>
                    </a:prstGeom>
                  </pic:spPr>
                </pic:pic>
              </a:graphicData>
            </a:graphic>
          </wp:inline>
        </w:drawing>
      </w:r>
    </w:p>
    <w:p/>
    <w:p/>
    <w:p/>
    <w:p>
      <w:pPr>
        <w:pStyle w:val="2"/>
        <w:rPr>
          <w:rFonts w:eastAsiaTheme="minorEastAsia"/>
          <w:lang w:val="zh-TW"/>
        </w:rPr>
      </w:pPr>
      <w:bookmarkStart w:id="10" w:name="_Toc24"/>
      <w:r>
        <w:rPr>
          <w:lang w:val="zh-TW" w:eastAsia="zh-TW"/>
        </w:rPr>
        <w:t>五．软件测试</w:t>
      </w:r>
      <w:bookmarkEnd w:id="10"/>
    </w:p>
    <w:p>
      <w:pPr>
        <w:pStyle w:val="3"/>
        <w:rPr>
          <w:rFonts w:ascii="宋体" w:hAnsi="宋体" w:eastAsia="宋体" w:cs="宋体"/>
          <w:sz w:val="28"/>
        </w:rPr>
      </w:pPr>
      <w:r>
        <w:rPr>
          <w:rFonts w:hint="eastAsia" w:eastAsia="宋体"/>
          <w:lang w:val="en-US" w:eastAsia="zh-CN"/>
        </w:rPr>
        <w:t>5</w:t>
      </w:r>
      <w:r>
        <w:rPr>
          <w:lang w:val="zh-TW" w:eastAsia="zh-TW"/>
        </w:rPr>
        <w:t>.</w:t>
      </w:r>
      <w:r>
        <w:rPr>
          <w:rFonts w:hint="eastAsia" w:eastAsiaTheme="minorEastAsia"/>
          <w:lang w:val="zh-TW"/>
        </w:rPr>
        <w:t>1</w:t>
      </w:r>
      <w:r>
        <w:rPr>
          <w:rFonts w:hint="eastAsia" w:ascii="宋体" w:hAnsi="宋体" w:eastAsia="宋体" w:cs="宋体"/>
          <w:sz w:val="28"/>
        </w:rPr>
        <w:t>测试计划</w:t>
      </w:r>
    </w:p>
    <w:p>
      <w:pPr>
        <w:rPr>
          <w:rFonts w:hint="default"/>
          <w:b/>
          <w:bCs/>
        </w:rPr>
      </w:pPr>
      <w:r>
        <w:rPr>
          <w:rFonts w:hint="default"/>
          <w:b/>
          <w:bCs/>
        </w:rPr>
        <w:t>1.权限测试</w:t>
      </w:r>
    </w:p>
    <w:p>
      <w:pPr>
        <w:rPr>
          <w:rFonts w:hint="default"/>
        </w:rPr>
      </w:pPr>
      <w:r>
        <w:rPr>
          <w:rFonts w:hint="default"/>
        </w:rPr>
        <w:t>需要检查以下几种情况下微信用户访问的权限</w:t>
      </w:r>
      <w:r>
        <w:rPr>
          <w:rFonts w:hint="default"/>
        </w:rPr>
        <w:br w:type="textWrapping"/>
      </w:r>
      <w:r>
        <w:rPr>
          <w:rFonts w:hint="default"/>
        </w:rPr>
        <w:t>1）未授权微信登录小程序</w:t>
      </w:r>
      <w:r>
        <w:rPr>
          <w:rFonts w:hint="default"/>
        </w:rPr>
        <w:br w:type="textWrapping"/>
      </w:r>
      <w:r>
        <w:rPr>
          <w:rFonts w:hint="default"/>
        </w:rPr>
        <w:t>未授权时，一般使用一些业务功能的时候，都会弹出提醒：先授权再操作对应功能。or在提交数据到后台的时候，会提示补充相关身份信息才能提交成功</w:t>
      </w:r>
      <w:r>
        <w:rPr>
          <w:rFonts w:hint="default"/>
        </w:rPr>
        <w:br w:type="textWrapping"/>
      </w:r>
      <w:r>
        <w:rPr>
          <w:rFonts w:hint="default"/>
        </w:rPr>
        <w:t>2）已授权微信登录小程序</w:t>
      </w:r>
      <w:r>
        <w:rPr>
          <w:rFonts w:hint="default"/>
        </w:rPr>
        <w:br w:type="textWrapping"/>
      </w:r>
      <w:r>
        <w:rPr>
          <w:rFonts w:hint="default"/>
        </w:rPr>
        <w:t>授权微信访问小程序，意味着自己的微信账号可被小程序管理方所获取，自动以微信的身份行使业务操作权限，比如咨询、支付、数据查询等</w:t>
      </w:r>
      <w:r>
        <w:rPr>
          <w:rFonts w:hint="default"/>
        </w:rPr>
        <w:br w:type="textWrapping"/>
      </w:r>
      <w:r>
        <w:rPr>
          <w:rFonts w:hint="default"/>
        </w:rPr>
        <w:t>3）同一微信号在不同手机端登录授权查看数据权限</w:t>
      </w:r>
      <w:r>
        <w:rPr>
          <w:rFonts w:hint="default"/>
        </w:rPr>
        <w:br w:type="textWrapping"/>
      </w:r>
      <w:r>
        <w:rPr>
          <w:rFonts w:hint="default"/>
        </w:rPr>
        <w:t>同一微信号在不同手机微信端授权登录同一小程序之后，所能查看的数据和操作的权限都应该是同步一致的</w:t>
      </w:r>
    </w:p>
    <w:p>
      <w:pPr>
        <w:rPr>
          <w:rFonts w:hint="default"/>
          <w:b/>
          <w:bCs/>
        </w:rPr>
      </w:pPr>
      <w:r>
        <w:rPr>
          <w:rFonts w:hint="default"/>
          <w:b/>
          <w:bCs/>
        </w:rPr>
        <w:t>2.功能测试</w:t>
      </w:r>
    </w:p>
    <w:p>
      <w:pPr>
        <w:rPr>
          <w:rFonts w:hint="default"/>
        </w:rPr>
      </w:pPr>
      <w:r>
        <w:rPr>
          <w:rFonts w:hint="default"/>
        </w:rPr>
        <w:t>1）按功能模块测试</w:t>
      </w:r>
      <w:r>
        <w:rPr>
          <w:rFonts w:hint="default"/>
        </w:rPr>
        <w:br w:type="textWrapping"/>
      </w:r>
      <w:r>
        <w:rPr>
          <w:rFonts w:hint="default"/>
        </w:rPr>
        <w:t>根据设计好的各个大类功能模块划分，然后再逐级细化，覆盖到每个功能尽可能全面的测试点</w:t>
      </w:r>
      <w:r>
        <w:rPr>
          <w:rFonts w:hint="default"/>
        </w:rPr>
        <w:br w:type="textWrapping"/>
      </w:r>
      <w:r>
        <w:rPr>
          <w:rFonts w:hint="default"/>
        </w:rPr>
        <w:t>2）按业务流程测试</w:t>
      </w:r>
      <w:r>
        <w:rPr>
          <w:rFonts w:hint="default"/>
        </w:rPr>
        <w:br w:type="textWrapping"/>
      </w:r>
      <w:r>
        <w:rPr>
          <w:rFonts w:hint="default"/>
        </w:rPr>
        <w:t>小程序的业务，比如咨询、支付、播放、查询、下载。把各个功能点串联起来形成完整的业务流程来检查；同一个业务，可能有不能的路径来实现，每个路径都需要覆盖检查</w:t>
      </w:r>
      <w:r>
        <w:rPr>
          <w:rFonts w:hint="default"/>
        </w:rPr>
        <w:br w:type="textWrapping"/>
      </w:r>
      <w:r>
        <w:rPr>
          <w:rFonts w:hint="default"/>
        </w:rPr>
        <w:t>3）按数据流向测试</w:t>
      </w:r>
      <w:r>
        <w:rPr>
          <w:rFonts w:hint="default"/>
        </w:rPr>
        <w:br w:type="textWrapping"/>
      </w:r>
      <w:r>
        <w:rPr>
          <w:rFonts w:hint="default"/>
        </w:rPr>
        <w:t>根据数据从某一端操作输入和输出流向，设计基于数据流的测试用例，输出的数据也可能成为另外一端的输入，检查输入的数据是否按照代码逻辑执行正确的输出，是否数据发生异常（无法输入；有输入却无任何输出；输出不正确；多余的输出其他信息...）</w:t>
      </w:r>
      <w:r>
        <w:rPr>
          <w:rFonts w:hint="default"/>
        </w:rPr>
        <w:br w:type="textWrapping"/>
      </w:r>
      <w:r>
        <w:rPr>
          <w:rFonts w:hint="default"/>
        </w:rPr>
        <w:t>4）同一功能不同的入口有效性的检查</w:t>
      </w:r>
      <w:r>
        <w:rPr>
          <w:rFonts w:hint="default"/>
        </w:rPr>
        <w:br w:type="textWrapping"/>
      </w:r>
      <w:r>
        <w:rPr>
          <w:rFonts w:hint="default"/>
        </w:rPr>
        <w:t>小程序中在首页、列表页、详细页、其他的业务功能相关页面，都有可能存在同一个功能的入口，如付费咨询、免费咨询业务中，可以直接从首页进入付费咨询入口，也可以通过免费咨询入口再切换到付费咨询入口。每一个入口路径都需要覆盖检查</w:t>
      </w:r>
      <w:r>
        <w:rPr>
          <w:rFonts w:hint="default"/>
        </w:rPr>
        <w:br w:type="textWrapping"/>
      </w:r>
      <w:r>
        <w:rPr>
          <w:rFonts w:hint="default"/>
        </w:rPr>
        <w:t>5）交互性检查</w:t>
      </w:r>
      <w:r>
        <w:rPr>
          <w:rFonts w:hint="default"/>
        </w:rPr>
        <w:br w:type="textWrapping"/>
      </w:r>
      <w:r>
        <w:rPr>
          <w:rFonts w:hint="default"/>
        </w:rPr>
        <w:t>一般而言，产生数据和功能交互变化的情况主要有这几个分类：前台&lt;--&gt;前台、后台&lt;--&gt;后台、前台&lt;--&gt;后台。前台从A1页面提交的数据，可能需要在前台A2页面查看到，也会在对应后台的B页面查到记录；后台B1页面修改or添加的数据，对应到前台的A页面产生交互变化，后台本身的不同页面之间也可能存在同一个数据的输出值</w:t>
      </w:r>
    </w:p>
    <w:p>
      <w:pPr>
        <w:rPr>
          <w:rFonts w:hint="default"/>
          <w:b/>
          <w:bCs/>
        </w:rPr>
      </w:pPr>
      <w:r>
        <w:rPr>
          <w:rFonts w:hint="default"/>
          <w:b/>
          <w:bCs/>
        </w:rPr>
        <w:t>3.版本配置测试</w:t>
      </w:r>
    </w:p>
    <w:p>
      <w:pPr>
        <w:rPr>
          <w:rFonts w:hint="default"/>
        </w:rPr>
      </w:pPr>
      <w:r>
        <w:rPr>
          <w:rFonts w:hint="default"/>
        </w:rPr>
        <w:t>有时候小程序一次性做了几套不相同的模板，在前端程序代码中修改配置参数，保存后重新编译，即可从一个版本切换到另一版本，同时也需要在管理后台作相应的切换，以保证前端进行数据调用</w:t>
      </w:r>
      <w:r>
        <w:rPr>
          <w:rFonts w:hint="default"/>
        </w:rPr>
        <w:br w:type="textWrapping"/>
      </w:r>
      <w:r>
        <w:rPr>
          <w:rFonts w:hint="default"/>
        </w:rPr>
        <w:t>对于非公用的部分：不同版本直接的切换，需要保证彼此的功能模块和数据独立性不受干扰影响，即不同版本的管理后台所添加的数据只应该调用到各自对应模板的前台小程序中，不同版本的小程序从前台提交的数据也只会提交到各自管理后台，不应该有交差重叠</w:t>
      </w:r>
      <w:r>
        <w:rPr>
          <w:rFonts w:hint="default"/>
        </w:rPr>
        <w:br w:type="textWrapping"/>
      </w:r>
      <w:r>
        <w:rPr>
          <w:rFonts w:hint="default"/>
        </w:rPr>
        <w:t>对于公用的部分：切换不同的模板，都会显示相同的内容</w:t>
      </w:r>
    </w:p>
    <w:p>
      <w:pPr>
        <w:rPr>
          <w:rFonts w:hint="default"/>
          <w:b/>
          <w:bCs/>
        </w:rPr>
      </w:pPr>
      <w:r>
        <w:rPr>
          <w:rFonts w:hint="default"/>
          <w:b/>
          <w:bCs/>
        </w:rPr>
        <w:t>4.兼容性测试</w:t>
      </w:r>
    </w:p>
    <w:p>
      <w:pPr>
        <w:rPr>
          <w:rFonts w:hint="default"/>
        </w:rPr>
      </w:pPr>
      <w:r>
        <w:rPr>
          <w:rFonts w:hint="default"/>
        </w:rPr>
        <w:t>1）手机操作系统</w:t>
      </w:r>
      <w:r>
        <w:rPr>
          <w:rFonts w:hint="default"/>
        </w:rPr>
        <w:br w:type="textWrapping"/>
      </w:r>
      <w:r>
        <w:rPr>
          <w:rFonts w:hint="default"/>
        </w:rPr>
        <w:t>常规的手机端OS为：Android（7.x/6.x/4.x/2.x...）、IOS（11.x/10.x/9.x...）</w:t>
      </w:r>
      <w:r>
        <w:rPr>
          <w:rFonts w:hint="default"/>
        </w:rPr>
        <w:br w:type="textWrapping"/>
      </w:r>
      <w:r>
        <w:rPr>
          <w:rFonts w:hint="default"/>
        </w:rPr>
        <w:t>2）微信版本</w:t>
      </w:r>
      <w:r>
        <w:rPr>
          <w:rFonts w:hint="default"/>
        </w:rPr>
        <w:br w:type="textWrapping"/>
      </w:r>
      <w:r>
        <w:rPr>
          <w:rFonts w:hint="default"/>
        </w:rPr>
        <w:t>对于已上线的小程序，有可能会因为微信版本升级之后导致对部分小程序的组件支持产生冲突，手机端微信上查看的小程序页面出现样式有异常，比如出现少部分区域的黑屏，这种情况需要同步在小程序的程序包中修改一些组件再次更新</w:t>
      </w:r>
    </w:p>
    <w:p>
      <w:pPr>
        <w:rPr>
          <w:rFonts w:hint="default"/>
          <w:b/>
          <w:bCs/>
        </w:rPr>
      </w:pPr>
      <w:r>
        <w:rPr>
          <w:rFonts w:hint="default"/>
          <w:b/>
          <w:bCs/>
        </w:rPr>
        <w:t>5.易用性测试</w:t>
      </w:r>
    </w:p>
    <w:p>
      <w:pPr>
        <w:rPr>
          <w:rFonts w:hint="default"/>
        </w:rPr>
      </w:pPr>
      <w:r>
        <w:rPr>
          <w:rFonts w:hint="default"/>
        </w:rPr>
        <w:t>1）导航</w:t>
      </w:r>
      <w:r>
        <w:rPr>
          <w:rFonts w:hint="default"/>
        </w:rPr>
        <w:br w:type="textWrapping"/>
      </w:r>
      <w:r>
        <w:rPr>
          <w:rFonts w:hint="default"/>
        </w:rPr>
        <w:t>定位到页面某个模块所在位置，回到顶部or底部，导航条的收展，导航标签的文字是否容易理解</w:t>
      </w:r>
      <w:r>
        <w:rPr>
          <w:rFonts w:hint="default"/>
        </w:rPr>
        <w:br w:type="textWrapping"/>
      </w:r>
      <w:r>
        <w:rPr>
          <w:rFonts w:hint="default"/>
        </w:rPr>
        <w:t>2）功能入口</w:t>
      </w:r>
      <w:r>
        <w:rPr>
          <w:rFonts w:hint="default"/>
        </w:rPr>
        <w:br w:type="textWrapping"/>
      </w:r>
      <w:r>
        <w:rPr>
          <w:rFonts w:hint="default"/>
        </w:rPr>
        <w:t>重要且常用业务的功能入口，是否在比较显眼的位置，业务操作过程是否便于大多数用户使用和查看</w:t>
      </w:r>
      <w:r>
        <w:rPr>
          <w:rFonts w:hint="default"/>
        </w:rPr>
        <w:br w:type="textWrapping"/>
      </w:r>
      <w:r>
        <w:rPr>
          <w:rFonts w:hint="default"/>
        </w:rPr>
        <w:t>3）上下层级进入&amp;返回</w:t>
      </w:r>
      <w:r>
        <w:rPr>
          <w:rFonts w:hint="default"/>
        </w:rPr>
        <w:br w:type="textWrapping"/>
      </w:r>
      <w:r>
        <w:rPr>
          <w:rFonts w:hint="default"/>
        </w:rPr>
        <w:t>首页&lt;--&gt;列表页、列表页&lt;--&gt;详细页 、首页&lt;--&gt;详细页。不同层级之间的进入和返回实现是否有相应按键易操作</w:t>
      </w:r>
      <w:r>
        <w:rPr>
          <w:rFonts w:hint="default"/>
        </w:rPr>
        <w:br w:type="textWrapping"/>
      </w:r>
      <w:r>
        <w:rPr>
          <w:rFonts w:hint="default"/>
        </w:rPr>
        <w:t>4）字体、图片、动态交互效果</w:t>
      </w:r>
      <w:r>
        <w:rPr>
          <w:rFonts w:hint="default"/>
        </w:rPr>
        <w:br w:type="textWrapping"/>
      </w:r>
      <w:r>
        <w:rPr>
          <w:rFonts w:hint="default"/>
        </w:rPr>
        <w:t>字体：标签、标题、内容、动态播放字体...</w:t>
      </w:r>
      <w:r>
        <w:rPr>
          <w:rFonts w:hint="default"/>
        </w:rPr>
        <w:br w:type="textWrapping"/>
      </w:r>
      <w:r>
        <w:rPr>
          <w:rFonts w:hint="default"/>
        </w:rPr>
        <w:t>图片：轮播图、背景图、封面图、触屏产生的交互图...</w:t>
      </w:r>
    </w:p>
    <w:p>
      <w:pPr>
        <w:ind w:firstLine="420"/>
        <w:rPr>
          <w:rFonts w:eastAsiaTheme="minorEastAsia"/>
          <w:sz w:val="24"/>
          <w:szCs w:val="24"/>
        </w:rPr>
      </w:pPr>
    </w:p>
    <w:p>
      <w:pPr>
        <w:pStyle w:val="5"/>
        <w:ind w:left="-51" w:right="-57" w:rightChars="-27"/>
        <w:rPr>
          <w:b/>
          <w:sz w:val="19"/>
          <w:szCs w:val="19"/>
        </w:rPr>
      </w:pPr>
      <w:r>
        <w:rPr>
          <w:rFonts w:hint="eastAsia" w:ascii="微软雅黑" w:hAnsi="微软雅黑" w:eastAsia="微软雅黑"/>
          <w:lang w:val="en-US" w:eastAsia="zh-CN"/>
        </w:rPr>
        <w:t>5</w:t>
      </w:r>
      <w:r>
        <w:rPr>
          <w:rFonts w:hint="eastAsia" w:ascii="微软雅黑" w:hAnsi="微软雅黑" w:eastAsia="微软雅黑"/>
        </w:rPr>
        <w:t>.</w:t>
      </w:r>
      <w:r>
        <w:rPr>
          <w:rFonts w:hint="eastAsia" w:ascii="微软雅黑" w:hAnsi="微软雅黑" w:eastAsia="微软雅黑"/>
          <w:lang w:val="en-US" w:eastAsia="zh-CN"/>
        </w:rPr>
        <w:t>2</w:t>
      </w:r>
      <w:r>
        <w:rPr>
          <w:rFonts w:hint="eastAsia" w:ascii="微软雅黑" w:hAnsi="微软雅黑" w:eastAsia="微软雅黑"/>
        </w:rPr>
        <w:t xml:space="preserve">  测试</w:t>
      </w:r>
      <w:r>
        <w:rPr>
          <w:rFonts w:hint="eastAsia" w:ascii="微软雅黑" w:hAnsi="微软雅黑" w:eastAsia="微软雅黑"/>
          <w:lang w:val="en-US" w:eastAsia="zh-CN"/>
        </w:rPr>
        <w:t>准备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Calibri" w:hAnsi="Calibri" w:eastAsia="Calibri" w:cs="Calibri"/>
          <w:b/>
          <w:bCs/>
          <w:color w:val="000000"/>
          <w:kern w:val="2"/>
          <w:sz w:val="21"/>
          <w:szCs w:val="21"/>
          <w:u w:color="000000"/>
          <w:lang w:val="en-US" w:eastAsia="zh-CN" w:bidi="ar-SA"/>
        </w:rPr>
      </w:pPr>
      <w:r>
        <w:rPr>
          <w:rFonts w:hint="default" w:ascii="Calibri" w:hAnsi="Calibri" w:eastAsia="Calibri" w:cs="Calibri"/>
          <w:b/>
          <w:bCs/>
          <w:color w:val="000000"/>
          <w:kern w:val="2"/>
          <w:sz w:val="21"/>
          <w:szCs w:val="21"/>
          <w:u w:color="000000"/>
          <w:lang w:val="en-US" w:eastAsia="zh-CN" w:bidi="ar-SA"/>
        </w:rPr>
        <w:t>1.前端</w:t>
      </w:r>
      <w:r>
        <w:rPr>
          <w:rFonts w:hint="default" w:ascii="Calibri" w:hAnsi="Calibri" w:eastAsia="Calibri" w:cs="Calibri"/>
          <w:b/>
          <w:bCs/>
          <w:color w:val="000000"/>
          <w:kern w:val="2"/>
          <w:sz w:val="21"/>
          <w:szCs w:val="21"/>
          <w:u w:color="000000"/>
          <w:lang w:val="en-US" w:eastAsia="zh-CN" w:bidi="ar-SA"/>
        </w:rPr>
        <w:t>页面</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Calibri" w:hAnsi="Calibri" w:eastAsia="Calibri" w:cs="Calibri"/>
          <w:b w:val="0"/>
          <w:bCs w:val="0"/>
          <w:color w:val="000000"/>
          <w:kern w:val="2"/>
          <w:sz w:val="21"/>
          <w:szCs w:val="21"/>
          <w:u w:color="000000"/>
          <w:lang w:val="en-US" w:eastAsia="zh-CN" w:bidi="ar-SA"/>
        </w:rPr>
      </w:pPr>
      <w:r>
        <w:rPr>
          <w:rFonts w:hint="default" w:ascii="Calibri" w:hAnsi="Calibri" w:eastAsia="Calibri" w:cs="Calibri"/>
          <w:b w:val="0"/>
          <w:bCs w:val="0"/>
          <w:color w:val="000000"/>
          <w:kern w:val="2"/>
          <w:sz w:val="21"/>
          <w:szCs w:val="21"/>
          <w:u w:color="000000"/>
          <w:lang w:val="en-US" w:eastAsia="zh-CN" w:bidi="ar-SA"/>
        </w:rPr>
        <w:t>微信Web开发者工具安装、授权测试用的微信号可预览和调试小程序...</w:t>
      </w:r>
      <w:r>
        <w:rPr>
          <w:rFonts w:hint="default" w:ascii="Calibri" w:hAnsi="Calibri" w:eastAsia="Calibri" w:cs="Calibri"/>
          <w:b w:val="0"/>
          <w:bCs w:val="0"/>
          <w:color w:val="000000"/>
          <w:kern w:val="2"/>
          <w:sz w:val="21"/>
          <w:szCs w:val="21"/>
          <w:u w:color="000000"/>
          <w:lang w:val="en-US" w:eastAsia="zh-CN" w:bidi="ar-SA"/>
        </w:rPr>
        <w:br w:type="textWrapping"/>
      </w:r>
      <w:r>
        <w:rPr>
          <w:rFonts w:hint="default" w:ascii="Calibri" w:hAnsi="Calibri" w:eastAsia="Calibri" w:cs="Calibri"/>
          <w:b w:val="0"/>
          <w:bCs w:val="0"/>
          <w:color w:val="000000"/>
          <w:kern w:val="2"/>
          <w:sz w:val="21"/>
          <w:szCs w:val="21"/>
          <w:u w:color="000000"/>
          <w:lang w:val="en-US" w:eastAsia="zh-CN" w:bidi="ar-SA"/>
        </w:rPr>
        <w:t>可参考此文： </w:t>
      </w:r>
      <w:r>
        <w:rPr>
          <w:rFonts w:hint="default" w:ascii="Calibri" w:hAnsi="Calibri" w:eastAsia="Calibri" w:cs="Calibri"/>
          <w:b w:val="0"/>
          <w:bCs w:val="0"/>
          <w:color w:val="000000"/>
          <w:kern w:val="2"/>
          <w:sz w:val="21"/>
          <w:szCs w:val="21"/>
          <w:u w:color="000000"/>
          <w:lang w:val="en-US" w:eastAsia="zh-CN" w:bidi="ar-SA"/>
        </w:rPr>
        <w:fldChar w:fldCharType="begin"/>
      </w:r>
      <w:r>
        <w:rPr>
          <w:rFonts w:hint="default" w:ascii="Calibri" w:hAnsi="Calibri" w:eastAsia="Calibri" w:cs="Calibri"/>
          <w:b w:val="0"/>
          <w:bCs w:val="0"/>
          <w:color w:val="000000"/>
          <w:kern w:val="2"/>
          <w:sz w:val="21"/>
          <w:szCs w:val="21"/>
          <w:u w:color="000000"/>
          <w:lang w:val="en-US" w:eastAsia="zh-CN" w:bidi="ar-SA"/>
        </w:rPr>
        <w:instrText xml:space="preserve"> HYPERLINK "https://www.cnblogs.com/zhuochong/p/10436647.html" \t "https://www.cnblogs.com/zhuochong/p/_blank" </w:instrText>
      </w:r>
      <w:r>
        <w:rPr>
          <w:rFonts w:hint="default" w:ascii="Calibri" w:hAnsi="Calibri" w:eastAsia="Calibri" w:cs="Calibri"/>
          <w:b w:val="0"/>
          <w:bCs w:val="0"/>
          <w:color w:val="000000"/>
          <w:kern w:val="2"/>
          <w:sz w:val="21"/>
          <w:szCs w:val="21"/>
          <w:u w:color="000000"/>
          <w:lang w:val="en-US" w:eastAsia="zh-CN" w:bidi="ar-SA"/>
        </w:rPr>
        <w:fldChar w:fldCharType="separate"/>
      </w:r>
      <w:r>
        <w:rPr>
          <w:rFonts w:hint="default" w:ascii="Calibri" w:hAnsi="Calibri" w:eastAsia="Calibri" w:cs="Calibri"/>
          <w:b w:val="0"/>
          <w:bCs w:val="0"/>
          <w:color w:val="000000"/>
          <w:kern w:val="2"/>
          <w:sz w:val="21"/>
          <w:szCs w:val="21"/>
          <w:u w:color="000000"/>
          <w:lang w:val="en-US" w:eastAsia="zh-CN" w:bidi="ar-SA"/>
        </w:rPr>
        <w:t>微信Web开发者工具-下载、安装和使用图解</w:t>
      </w:r>
      <w:r>
        <w:rPr>
          <w:rFonts w:hint="default" w:ascii="Calibri" w:hAnsi="Calibri" w:eastAsia="Calibri" w:cs="Calibri"/>
          <w:b w:val="0"/>
          <w:bCs w:val="0"/>
          <w:color w:val="000000"/>
          <w:kern w:val="2"/>
          <w:sz w:val="21"/>
          <w:szCs w:val="21"/>
          <w:u w:color="000000"/>
          <w:lang w:val="en-US" w:eastAsia="zh-CN" w:bidi="ar-SA"/>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Calibri" w:hAnsi="Calibri" w:eastAsia="Calibri" w:cs="Calibri"/>
          <w:b/>
          <w:bCs/>
          <w:color w:val="000000"/>
          <w:kern w:val="2"/>
          <w:sz w:val="21"/>
          <w:szCs w:val="21"/>
          <w:u w:color="000000"/>
          <w:lang w:val="en-US" w:eastAsia="zh-CN" w:bidi="ar-SA"/>
        </w:rPr>
      </w:pPr>
      <w:r>
        <w:rPr>
          <w:rFonts w:hint="default" w:ascii="Calibri" w:hAnsi="Calibri" w:eastAsia="Calibri" w:cs="Calibri"/>
          <w:b/>
          <w:bCs/>
          <w:color w:val="000000"/>
          <w:kern w:val="2"/>
          <w:sz w:val="21"/>
          <w:szCs w:val="21"/>
          <w:u w:color="000000"/>
          <w:lang w:val="en-US" w:eastAsia="zh-CN" w:bidi="ar-SA"/>
        </w:rPr>
        <w:t>2.管理后台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default" w:ascii="Calibri" w:hAnsi="Calibri" w:eastAsia="Calibri" w:cs="Calibri"/>
          <w:b w:val="0"/>
          <w:bCs w:val="0"/>
          <w:color w:val="000000"/>
          <w:kern w:val="2"/>
          <w:sz w:val="21"/>
          <w:szCs w:val="21"/>
          <w:u w:color="000000"/>
          <w:lang w:val="en-US" w:eastAsia="zh-CN" w:bidi="ar-SA"/>
        </w:rPr>
      </w:pPr>
      <w:r>
        <w:rPr>
          <w:rFonts w:hint="default" w:ascii="Calibri" w:hAnsi="Calibri" w:eastAsia="Calibri" w:cs="Calibri"/>
          <w:b w:val="0"/>
          <w:bCs w:val="0"/>
          <w:color w:val="000000"/>
          <w:kern w:val="2"/>
          <w:sz w:val="21"/>
          <w:szCs w:val="21"/>
          <w:u w:color="000000"/>
          <w:lang w:val="en-US" w:eastAsia="zh-CN" w:bidi="ar-SA"/>
        </w:rPr>
        <w:t>配置内网测试服务器环境，通过PC端Web站点管理小程序前端的输出内容，可从开发人员获取管理账号进行测试</w:t>
      </w:r>
    </w:p>
    <w:p>
      <w:pPr>
        <w:rPr>
          <w:rFonts w:eastAsiaTheme="minorEastAsia"/>
        </w:rPr>
      </w:pPr>
    </w:p>
    <w:p>
      <w:pPr>
        <w:pStyle w:val="3"/>
        <w:rPr>
          <w:rFonts w:ascii="宋体" w:hAnsi="宋体" w:eastAsia="宋体" w:cs="宋体"/>
          <w:sz w:val="28"/>
        </w:rPr>
      </w:pPr>
      <w:r>
        <w:rPr>
          <w:rFonts w:hint="eastAsia" w:eastAsia="宋体"/>
          <w:lang w:val="en-US" w:eastAsia="zh-CN"/>
        </w:rPr>
        <w:t>5</w:t>
      </w:r>
      <w:r>
        <w:rPr>
          <w:lang w:val="zh-TW" w:eastAsia="zh-TW"/>
        </w:rPr>
        <w:t>.</w:t>
      </w:r>
      <w:r>
        <w:rPr>
          <w:rFonts w:hint="eastAsia" w:eastAsia="宋体"/>
          <w:lang w:val="en-US" w:eastAsia="zh-CN"/>
        </w:rPr>
        <w:t>3</w:t>
      </w:r>
      <w:r>
        <w:rPr>
          <w:rFonts w:hint="eastAsia" w:ascii="宋体" w:hAnsi="宋体" w:eastAsia="宋体" w:cs="宋体"/>
          <w:sz w:val="28"/>
        </w:rPr>
        <w:t>单元测试</w:t>
      </w:r>
    </w:p>
    <w:p>
      <w:pPr>
        <w:rPr>
          <w:rFonts w:eastAsiaTheme="minorEastAsia"/>
        </w:rPr>
      </w:pPr>
      <w:r>
        <w:drawing>
          <wp:inline distT="0" distB="0" distL="0" distR="0">
            <wp:extent cx="5270500" cy="2219325"/>
            <wp:effectExtent l="0" t="0" r="6350" b="9525"/>
            <wp:docPr id="5" name="图片 5" descr="https://img-blog.csdn.net/2018031914360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803191436038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0500" cy="2219426"/>
                    </a:xfrm>
                    <a:prstGeom prst="rect">
                      <a:avLst/>
                    </a:prstGeom>
                    <a:noFill/>
                    <a:ln>
                      <a:noFill/>
                    </a:ln>
                  </pic:spPr>
                </pic:pic>
              </a:graphicData>
            </a:graphic>
          </wp:inline>
        </w:drawing>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rPr>
                <w:rFonts w:hint="default" w:eastAsia="宋体"/>
                <w:lang w:val="en-US" w:eastAsia="zh-CN"/>
              </w:rPr>
            </w:pPr>
            <w:r>
              <w:t>测试模块</w:t>
            </w:r>
            <w:r>
              <w:rPr>
                <w:rFonts w:hint="eastAsia"/>
              </w:rPr>
              <w:t>：</w:t>
            </w:r>
            <w:r>
              <w:rPr>
                <w:rFonts w:hint="eastAsia" w:eastAsia="宋体"/>
                <w:lang w:val="en-US" w:eastAsia="zh-CN"/>
              </w:rPr>
              <w:t>书籍发布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pPr>
            <w:r>
              <w:t>标识符</w:t>
            </w: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rPr>
                <w:rFonts w:hint="default" w:eastAsia="宋体"/>
                <w:lang w:val="en-US" w:eastAsia="zh-CN"/>
              </w:rPr>
            </w:pPr>
            <w:r>
              <w:t>测试项</w:t>
            </w:r>
            <w:r>
              <w:rPr>
                <w:rFonts w:hint="eastAsia"/>
              </w:rPr>
              <w:t>：</w:t>
            </w:r>
            <w:r>
              <w:rPr>
                <w:rFonts w:hint="eastAsia" w:eastAsia="宋体"/>
                <w:lang w:val="en-US" w:eastAsia="zh-CN"/>
              </w:rPr>
              <w:t>是否能正常跳出页面，是否能上传相关信息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rPr>
                <w:rFonts w:hint="default" w:eastAsia="宋体"/>
                <w:lang w:val="en-US" w:eastAsia="zh-CN"/>
              </w:rPr>
            </w:pPr>
            <w:r>
              <w:t>测试环境</w:t>
            </w:r>
            <w:r>
              <w:rPr>
                <w:rFonts w:hint="eastAsia"/>
              </w:rPr>
              <w:t>：</w:t>
            </w:r>
            <w:r>
              <w:rPr>
                <w:rFonts w:hint="eastAsia" w:eastAsia="宋体"/>
                <w:lang w:val="en-US" w:eastAsia="zh-CN"/>
              </w:rPr>
              <w:t>微信app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pPr>
            <w:r>
              <w:rPr>
                <w:rFonts w:hint="eastAsia"/>
              </w:rPr>
              <w:t>前置条件：</w:t>
            </w:r>
            <w:r>
              <w:rPr>
                <w:rFonts w:hint="eastAsia" w:eastAsia="宋体"/>
                <w:lang w:val="en-US" w:eastAsia="zh-CN"/>
              </w:rPr>
              <w:t>小程序</w:t>
            </w:r>
            <w:r>
              <w:rPr>
                <w:rFonts w:hint="eastAsia"/>
              </w:rPr>
              <w:t>相关数据库等其他运行环境正常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pPr>
            <w:r>
              <w:t>操作步骤</w:t>
            </w:r>
            <w:r>
              <w:rPr>
                <w:rFonts w:hint="eastAsia"/>
              </w:rPr>
              <w:t>：</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hint="eastAsia" w:eastAsia="宋体"/>
                <w:lang w:val="en-US" w:eastAsia="zh-CN"/>
              </w:rPr>
            </w:pPr>
            <w:r>
              <w:rPr>
                <w:rFonts w:hint="eastAsia"/>
              </w:rPr>
              <w:t>点击</w:t>
            </w:r>
            <w:r>
              <w:rPr>
                <w:rFonts w:hint="eastAsia" w:eastAsia="宋体"/>
                <w:lang w:val="en-US" w:eastAsia="zh-CN"/>
              </w:rPr>
              <w:t>发布按钮</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hint="eastAsia" w:eastAsia="宋体"/>
                <w:lang w:val="en-US" w:eastAsia="zh-CN"/>
              </w:rPr>
            </w:pPr>
            <w:r>
              <w:rPr>
                <w:rFonts w:hint="eastAsia" w:eastAsia="宋体"/>
                <w:lang w:val="en-US" w:eastAsia="zh-CN"/>
              </w:rPr>
              <w:t>选择“发布藏书”</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hint="eastAsia" w:eastAsia="宋体"/>
                <w:lang w:val="en-US" w:eastAsia="zh-CN"/>
              </w:rPr>
            </w:pPr>
            <w:r>
              <w:rPr>
                <w:rFonts w:hint="eastAsia" w:eastAsia="宋体"/>
                <w:lang w:val="en-US" w:eastAsia="zh-CN"/>
              </w:rPr>
              <w:t>弹出发布须知，点击“同意”</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hint="eastAsia" w:eastAsia="宋体"/>
                <w:lang w:val="en-US" w:eastAsia="zh-CN"/>
              </w:rPr>
            </w:pPr>
            <w:r>
              <w:rPr>
                <w:rFonts w:hint="eastAsia" w:eastAsia="宋体"/>
                <w:lang w:val="en-US" w:eastAsia="zh-CN"/>
              </w:rPr>
              <w:t>录入书籍信息</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hint="eastAsia" w:eastAsia="宋体"/>
                <w:lang w:val="en-US" w:eastAsia="zh-CN"/>
              </w:rPr>
            </w:pPr>
            <w:r>
              <w:rPr>
                <w:rFonts w:hint="eastAsia" w:eastAsia="宋体"/>
                <w:lang w:val="en-US" w:eastAsia="zh-CN"/>
              </w:rPr>
              <w:t>完成发布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pPr>
            <w:r>
              <w:t>测试结果</w:t>
            </w:r>
            <w:r>
              <w:rPr>
                <w:rFonts w:hint="eastAsia" w:asciiTheme="minorEastAsia" w:hAnsiTheme="minorEastAsia" w:eastAsiaTheme="minorEastAsia"/>
              </w:rPr>
              <w:t>：</w:t>
            </w:r>
            <w:r>
              <w:t>没有出现异常</w:t>
            </w:r>
            <w:r>
              <w:rPr>
                <w:rFonts w:hint="eastAsia" w:asciiTheme="minorEastAsia" w:hAnsiTheme="minorEastAsia" w:eastAsiaTheme="minorEastAsia"/>
              </w:rPr>
              <w:t>。</w:t>
            </w:r>
          </w:p>
        </w:tc>
      </w:tr>
    </w:tbl>
    <w:p>
      <w:pPr>
        <w:rPr>
          <w:rFonts w:eastAsiaTheme="minorEastAsia"/>
        </w:rPr>
      </w:pPr>
    </w:p>
    <w:p>
      <w:pPr>
        <w:widowControl/>
        <w:jc w:val="left"/>
        <w:rPr>
          <w:rFonts w:eastAsiaTheme="minorEastAsia"/>
        </w:rPr>
      </w:pPr>
      <w:r>
        <w:rPr>
          <w:rFonts w:eastAsiaTheme="minorEastAsia"/>
        </w:rPr>
        <w:br w:type="page"/>
      </w:r>
    </w:p>
    <w:p>
      <w:pPr>
        <w:rPr>
          <w:rFonts w:eastAsiaTheme="minorEastAsia"/>
        </w:rPr>
      </w:pP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rPr>
                <w:rFonts w:hint="default" w:eastAsia="宋体"/>
                <w:lang w:val="en-US" w:eastAsia="zh-CN"/>
              </w:rPr>
            </w:pPr>
            <w:r>
              <w:rPr>
                <w:rFonts w:hint="eastAsia" w:ascii="宋体" w:hAnsi="宋体" w:eastAsia="宋体" w:cs="宋体"/>
              </w:rPr>
              <w:t>测试模块：</w:t>
            </w:r>
            <w:r>
              <w:rPr>
                <w:rFonts w:hint="eastAsia" w:ascii="宋体" w:hAnsi="宋体" w:eastAsia="宋体" w:cs="宋体"/>
                <w:lang w:val="en-US" w:eastAsia="zh-CN"/>
              </w:rPr>
              <w:t>书籍预览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rPr>
                <w:rFonts w:hint="default" w:eastAsia="宋体"/>
                <w:lang w:val="en-US" w:eastAsia="zh-CN"/>
              </w:rPr>
            </w:pPr>
            <w:r>
              <w:rPr>
                <w:rFonts w:hint="eastAsia" w:ascii="宋体" w:hAnsi="宋体" w:eastAsia="宋体" w:cs="宋体"/>
              </w:rPr>
              <w:t>测试项：</w:t>
            </w:r>
            <w:r>
              <w:rPr>
                <w:rFonts w:hint="eastAsia" w:ascii="宋体" w:hAnsi="宋体" w:eastAsia="宋体" w:cs="宋体"/>
                <w:lang w:val="en-US" w:eastAsia="zh-CN"/>
              </w:rPr>
              <w:t>书籍详情、评论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rPr>
                <w:rFonts w:hint="default" w:eastAsia="宋体"/>
                <w:lang w:val="en-US" w:eastAsia="zh-CN"/>
              </w:rPr>
            </w:pPr>
            <w:r>
              <w:rPr>
                <w:rFonts w:hint="eastAsia" w:ascii="宋体" w:hAnsi="宋体" w:eastAsia="宋体" w:cs="宋体"/>
              </w:rPr>
              <w:t>测试环境：</w:t>
            </w:r>
            <w:r>
              <w:rPr>
                <w:rFonts w:hint="eastAsia" w:ascii="宋体" w:hAnsi="宋体" w:eastAsia="宋体" w:cs="宋体"/>
                <w:lang w:val="en-US" w:eastAsia="zh-CN"/>
              </w:rPr>
              <w:t>微信app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rPr>
                <w:rFonts w:hint="eastAsia" w:eastAsiaTheme="minorEastAsia"/>
              </w:rPr>
            </w:pPr>
            <w:r>
              <w:rPr>
                <w:rFonts w:hint="eastAsia" w:ascii="宋体" w:hAnsi="宋体" w:eastAsia="宋体" w:cs="宋体"/>
              </w:rPr>
              <w:t>前置条件：</w:t>
            </w:r>
            <w:r>
              <w:rPr>
                <w:rFonts w:hint="eastAsia" w:ascii="宋体" w:hAnsi="宋体" w:eastAsia="宋体" w:cs="宋体"/>
                <w:lang w:val="en-US" w:eastAsia="zh-CN"/>
              </w:rPr>
              <w:t>小程序</w:t>
            </w:r>
            <w:r>
              <w:rPr>
                <w:rFonts w:hint="eastAsia" w:ascii="宋体" w:hAnsi="宋体" w:eastAsia="宋体" w:cs="宋体"/>
              </w:rPr>
              <w:t>相关数据库等其他运行环境正常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pPr>
            <w:r>
              <w:rPr>
                <w:rFonts w:hint="eastAsia" w:ascii="宋体" w:hAnsi="宋体" w:eastAsia="宋体" w:cs="宋体"/>
              </w:rPr>
              <w:t>操作步骤：</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hint="eastAsia" w:eastAsiaTheme="minorEastAsia"/>
                <w:lang w:val="en-US" w:eastAsia="zh-CN"/>
              </w:rPr>
            </w:pPr>
            <w:r>
              <w:rPr>
                <w:rFonts w:hint="eastAsia" w:eastAsiaTheme="minorEastAsia"/>
                <w:lang w:val="en-US" w:eastAsia="zh-CN"/>
              </w:rPr>
              <w:t>点击首页任意一本书籍</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hint="default" w:eastAsiaTheme="minorEastAsia"/>
                <w:lang w:val="en-US" w:eastAsia="zh-CN"/>
              </w:rPr>
            </w:pPr>
            <w:r>
              <w:rPr>
                <w:rFonts w:hint="eastAsia" w:eastAsiaTheme="minorEastAsia"/>
                <w:lang w:val="en-US" w:eastAsia="zh-CN"/>
              </w:rPr>
              <w:t>进入详情页面</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hint="default" w:eastAsiaTheme="minorEastAsia"/>
                <w:lang w:val="en-US" w:eastAsia="zh-CN"/>
              </w:rPr>
            </w:pPr>
            <w:r>
              <w:rPr>
                <w:rFonts w:hint="eastAsia" w:eastAsiaTheme="minorEastAsia"/>
                <w:lang w:val="en-US" w:eastAsia="zh-CN"/>
              </w:rPr>
              <w:t>查看书本价格、发布人等相关信息</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hint="default" w:eastAsiaTheme="minorEastAsia"/>
                <w:lang w:val="en-US" w:eastAsia="zh-CN"/>
              </w:rPr>
            </w:pPr>
            <w:r>
              <w:rPr>
                <w:rFonts w:hint="eastAsia" w:eastAsiaTheme="minorEastAsia"/>
                <w:lang w:val="en-US" w:eastAsia="zh-CN"/>
              </w:rPr>
              <w:t>添加评论</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hint="default" w:eastAsiaTheme="minorEastAsia"/>
                <w:lang w:val="en-US" w:eastAsia="zh-CN"/>
              </w:rPr>
            </w:pPr>
            <w:r>
              <w:rPr>
                <w:rFonts w:hint="eastAsia" w:eastAsiaTheme="minorEastAsia"/>
                <w:lang w:val="en-US" w:eastAsia="zh-CN"/>
              </w:rPr>
              <w:t>返回首页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Bdr>
                <w:top w:val="none" w:color="auto" w:sz="0" w:space="0"/>
                <w:left w:val="none" w:color="auto" w:sz="0" w:space="0"/>
                <w:bottom w:val="none" w:color="auto" w:sz="0" w:space="0"/>
                <w:right w:val="none" w:color="auto" w:sz="0" w:space="0"/>
                <w:between w:val="none" w:color="auto" w:sz="0" w:space="0"/>
              </w:pBdr>
              <w:rPr>
                <w:rFonts w:hint="default" w:eastAsiaTheme="minorEastAsia"/>
                <w:lang w:val="en-US" w:eastAsia="zh-CN"/>
              </w:rPr>
            </w:pPr>
            <w:r>
              <w:t>测试结果</w:t>
            </w:r>
            <w:r>
              <w:rPr>
                <w:rFonts w:hint="eastAsia" w:asciiTheme="minorEastAsia" w:hAnsiTheme="minorEastAsia" w:eastAsiaTheme="minorEastAsia"/>
              </w:rPr>
              <w:t>：</w:t>
            </w:r>
            <w:r>
              <w:rPr>
                <w:rFonts w:hint="eastAsia" w:eastAsiaTheme="minorEastAsia"/>
                <w:lang w:val="en-US" w:eastAsia="zh-CN"/>
              </w:rPr>
              <w:t>暂时未能实现评论功能</w:t>
            </w:r>
          </w:p>
        </w:tc>
      </w:tr>
    </w:tbl>
    <w:p>
      <w:pPr>
        <w:rPr>
          <w:rFonts w:hint="eastAsia" w:eastAsiaTheme="minorEastAsia"/>
        </w:rPr>
      </w:pPr>
    </w:p>
    <w:p>
      <w:pPr>
        <w:rPr>
          <w:rFonts w:eastAsiaTheme="minorEastAsia"/>
        </w:rPr>
      </w:pPr>
    </w:p>
    <w:p>
      <w:pPr>
        <w:pStyle w:val="3"/>
        <w:rPr>
          <w:rFonts w:ascii="宋体" w:hAnsi="宋体" w:eastAsia="宋体" w:cs="宋体"/>
          <w:sz w:val="28"/>
        </w:rPr>
      </w:pPr>
      <w:r>
        <w:rPr>
          <w:rFonts w:hint="eastAsia" w:eastAsia="宋体"/>
          <w:lang w:val="en-US" w:eastAsia="zh-CN"/>
        </w:rPr>
        <w:t>5</w:t>
      </w:r>
      <w:r>
        <w:rPr>
          <w:lang w:val="zh-TW" w:eastAsia="zh-TW"/>
        </w:rPr>
        <w:t>.</w:t>
      </w:r>
      <w:r>
        <w:rPr>
          <w:rFonts w:hint="eastAsia" w:eastAsiaTheme="minorEastAsia"/>
          <w:lang w:val="en-US" w:eastAsia="zh-CN"/>
        </w:rPr>
        <w:t>4</w:t>
      </w:r>
      <w:r>
        <w:rPr>
          <w:lang w:val="zh-TW" w:eastAsia="zh-TW"/>
        </w:rPr>
        <w:t xml:space="preserve"> </w:t>
      </w:r>
      <w:r>
        <w:rPr>
          <w:rFonts w:hint="eastAsia" w:ascii="宋体" w:hAnsi="宋体" w:eastAsia="宋体" w:cs="宋体"/>
          <w:sz w:val="28"/>
        </w:rPr>
        <w:t>集成测试</w:t>
      </w:r>
    </w:p>
    <w:p>
      <w:r>
        <w:rPr>
          <w:rFonts w:hint="eastAsia"/>
        </w:rPr>
        <w:t>1.先对主控制模块进行测试，将存根程序代替所有直接附属与主控制模块的模块。</w:t>
      </w:r>
    </w:p>
    <w:p>
      <w:r>
        <w:rPr>
          <w:rFonts w:hint="eastAsia"/>
        </w:rPr>
        <w:t>2.每次用一个实际模块代换一个存根程序。</w:t>
      </w:r>
    </w:p>
    <w:p>
      <w:r>
        <w:rPr>
          <w:rFonts w:hint="eastAsia"/>
        </w:rPr>
        <w:t>3.在结合进一个模块的同时进行测试</w:t>
      </w:r>
    </w:p>
    <w:p>
      <w:r>
        <w:rPr>
          <w:rFonts w:hint="eastAsia"/>
        </w:rPr>
        <w:t>4.在不断进行回归测试</w:t>
      </w:r>
    </w:p>
    <w:p>
      <w:r>
        <w:rPr>
          <w:rFonts w:hint="eastAsia"/>
        </w:rPr>
        <w:t>5.重复以上步骤。</w:t>
      </w:r>
    </w:p>
    <w:p>
      <w:r>
        <w:rPr>
          <w:rFonts w:hint="eastAsia"/>
        </w:rPr>
        <w:t>未发现各模块借口间存在的问题</w:t>
      </w:r>
    </w:p>
    <w:p>
      <w:pPr>
        <w:pStyle w:val="3"/>
        <w:rPr>
          <w:rFonts w:ascii="宋体" w:hAnsi="宋体" w:eastAsia="宋体" w:cs="宋体"/>
          <w:sz w:val="28"/>
        </w:rPr>
      </w:pPr>
      <w:r>
        <w:rPr>
          <w:rFonts w:hint="eastAsia" w:eastAsia="宋体"/>
          <w:lang w:val="en-US" w:eastAsia="zh-CN"/>
        </w:rPr>
        <w:t>5</w:t>
      </w:r>
      <w:r>
        <w:rPr>
          <w:lang w:val="zh-TW" w:eastAsia="zh-TW"/>
        </w:rPr>
        <w:t>.</w:t>
      </w:r>
      <w:r>
        <w:rPr>
          <w:rFonts w:hint="eastAsia" w:eastAsiaTheme="minorEastAsia"/>
          <w:lang w:val="en-US" w:eastAsia="zh-CN"/>
        </w:rPr>
        <w:t>5</w:t>
      </w:r>
      <w:r>
        <w:rPr>
          <w:rFonts w:hint="eastAsia" w:ascii="宋体" w:hAnsi="宋体" w:eastAsia="宋体" w:cs="宋体"/>
          <w:sz w:val="28"/>
        </w:rPr>
        <w:t>确认测试</w:t>
      </w:r>
      <w:bookmarkStart w:id="11" w:name="_Toc9702558"/>
    </w:p>
    <w:p>
      <w:pPr>
        <w:pStyle w:val="3"/>
        <w:rPr>
          <w:rFonts w:hint="eastAsia" w:ascii="宋体" w:hAnsi="宋体" w:eastAsia="宋体" w:cs="宋体"/>
        </w:rPr>
      </w:pPr>
      <w:r>
        <w:t>Alpha</w:t>
      </w:r>
      <w:r>
        <w:rPr>
          <w:rFonts w:hint="eastAsia" w:ascii="宋体" w:hAnsi="宋体" w:eastAsia="宋体" w:cs="宋体"/>
        </w:rPr>
        <w:t>测试</w:t>
      </w:r>
      <w:bookmarkEnd w:id="11"/>
    </w:p>
    <w:p>
      <w:pPr>
        <w:rPr>
          <w:rFonts w:hint="eastAsia" w:eastAsia="宋体"/>
          <w:lang w:val="en-US" w:eastAsia="zh-CN"/>
        </w:rPr>
      </w:pPr>
    </w:p>
    <w:p>
      <w:pPr>
        <w:pStyle w:val="4"/>
      </w:pPr>
      <w:bookmarkStart w:id="12" w:name="_Toc9702559"/>
      <w:r>
        <w:t>Beta</w:t>
      </w:r>
      <w:r>
        <w:rPr>
          <w:rFonts w:hint="eastAsia"/>
        </w:rPr>
        <w:t>测试</w:t>
      </w:r>
      <w:bookmarkEnd w:id="12"/>
    </w:p>
    <w:p>
      <w:pPr>
        <w:rPr>
          <w:rFonts w:eastAsiaTheme="minorEastAsia"/>
        </w:rPr>
      </w:pPr>
    </w:p>
    <w:p>
      <w:pPr>
        <w:pStyle w:val="3"/>
      </w:pPr>
      <w:bookmarkStart w:id="13" w:name="_Toc9702560"/>
      <w:r>
        <w:rPr>
          <w:rFonts w:hint="eastAsia" w:eastAsia="宋体"/>
          <w:lang w:val="en-US" w:eastAsia="zh-CN"/>
        </w:rPr>
        <w:t>5</w:t>
      </w:r>
      <w:r>
        <w:rPr>
          <w:rFonts w:hint="eastAsia"/>
        </w:rPr>
        <w:t>.</w:t>
      </w:r>
      <w:r>
        <w:rPr>
          <w:rFonts w:hint="eastAsia" w:eastAsiaTheme="minorEastAsia"/>
          <w:lang w:val="en-US" w:eastAsia="zh-CN"/>
        </w:rPr>
        <w:t>6</w:t>
      </w:r>
      <w:r>
        <w:rPr>
          <w:rFonts w:hint="eastAsia"/>
        </w:rPr>
        <w:t>白盒测试</w:t>
      </w:r>
      <w:bookmarkEnd w:id="13"/>
    </w:p>
    <w:p>
      <w:pPr>
        <w:rPr>
          <w:rFonts w:hint="default" w:eastAsiaTheme="minorEastAsia"/>
          <w:lang w:val="en-US" w:eastAsia="zh-CN"/>
        </w:rPr>
      </w:pPr>
      <w:r>
        <w:rPr>
          <w:rFonts w:hint="eastAsia" w:eastAsiaTheme="minorEastAsia"/>
          <w:lang w:val="en-US" w:eastAsia="zh-CN"/>
        </w:rPr>
        <w:t>暂未进行</w:t>
      </w: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96AD6D"/>
    <w:multiLevelType w:val="singleLevel"/>
    <w:tmpl w:val="B496AD6D"/>
    <w:lvl w:ilvl="0" w:tentative="0">
      <w:start w:val="1"/>
      <w:numFmt w:val="decimal"/>
      <w:lvlText w:val="%1."/>
      <w:lvlJc w:val="left"/>
      <w:pPr>
        <w:tabs>
          <w:tab w:val="left" w:pos="312"/>
        </w:tabs>
      </w:pPr>
    </w:lvl>
  </w:abstractNum>
  <w:abstractNum w:abstractNumId="1">
    <w:nsid w:val="BFD6BBEB"/>
    <w:multiLevelType w:val="singleLevel"/>
    <w:tmpl w:val="BFD6BBEB"/>
    <w:lvl w:ilvl="0" w:tentative="0">
      <w:start w:val="3"/>
      <w:numFmt w:val="chineseCounting"/>
      <w:suff w:val="nothing"/>
      <w:lvlText w:val="%1．"/>
      <w:lvlJc w:val="left"/>
      <w:rPr>
        <w:rFonts w:hint="eastAsia"/>
      </w:rPr>
    </w:lvl>
  </w:abstractNum>
  <w:abstractNum w:abstractNumId="2">
    <w:nsid w:val="12449BA3"/>
    <w:multiLevelType w:val="singleLevel"/>
    <w:tmpl w:val="12449BA3"/>
    <w:lvl w:ilvl="0" w:tentative="0">
      <w:start w:val="1"/>
      <w:numFmt w:val="decimal"/>
      <w:lvlText w:val="%1."/>
      <w:lvlJc w:val="left"/>
      <w:pPr>
        <w:tabs>
          <w:tab w:val="left" w:pos="312"/>
        </w:tabs>
      </w:pPr>
    </w:lvl>
  </w:abstractNum>
  <w:abstractNum w:abstractNumId="3">
    <w:nsid w:val="58655673"/>
    <w:multiLevelType w:val="multilevel"/>
    <w:tmpl w:val="58655673"/>
    <w:lvl w:ilvl="0" w:tentative="0">
      <w:start w:val="1"/>
      <w:numFmt w:val="chineseCountingThousand"/>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9578C7"/>
    <w:rsid w:val="00152C2C"/>
    <w:rsid w:val="00215D3F"/>
    <w:rsid w:val="002453BA"/>
    <w:rsid w:val="002744FB"/>
    <w:rsid w:val="002A7854"/>
    <w:rsid w:val="002B7B46"/>
    <w:rsid w:val="002E4D47"/>
    <w:rsid w:val="002F55D8"/>
    <w:rsid w:val="002F7539"/>
    <w:rsid w:val="003028A9"/>
    <w:rsid w:val="00321E6D"/>
    <w:rsid w:val="00355859"/>
    <w:rsid w:val="003A635F"/>
    <w:rsid w:val="00420ABA"/>
    <w:rsid w:val="00446698"/>
    <w:rsid w:val="004A4F44"/>
    <w:rsid w:val="004E53B4"/>
    <w:rsid w:val="005D680C"/>
    <w:rsid w:val="005F563F"/>
    <w:rsid w:val="006F45C5"/>
    <w:rsid w:val="007050D7"/>
    <w:rsid w:val="007D4116"/>
    <w:rsid w:val="00895D53"/>
    <w:rsid w:val="008A3CDB"/>
    <w:rsid w:val="00900759"/>
    <w:rsid w:val="0094483D"/>
    <w:rsid w:val="009578C7"/>
    <w:rsid w:val="00BA37E9"/>
    <w:rsid w:val="00BC539A"/>
    <w:rsid w:val="00C3412F"/>
    <w:rsid w:val="00DA227C"/>
    <w:rsid w:val="00E336DB"/>
    <w:rsid w:val="00E95AD8"/>
    <w:rsid w:val="00FD18BF"/>
    <w:rsid w:val="2C96417C"/>
    <w:rsid w:val="43672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 w:type="paragraph" w:styleId="2">
    <w:name w:val="heading 1"/>
    <w:next w:val="1"/>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340" w:after="330" w:line="578" w:lineRule="auto"/>
      <w:jc w:val="both"/>
      <w:outlineLvl w:val="0"/>
    </w:pPr>
    <w:rPr>
      <w:rFonts w:ascii="Calibri" w:hAnsi="Calibri" w:eastAsia="Calibri" w:cs="Calibri"/>
      <w:b/>
      <w:bCs/>
      <w:color w:val="000000"/>
      <w:kern w:val="44"/>
      <w:sz w:val="44"/>
      <w:szCs w:val="44"/>
      <w:u w:color="000000"/>
      <w:lang w:val="en-US" w:eastAsia="zh-CN" w:bidi="ar-SA"/>
    </w:rPr>
  </w:style>
  <w:style w:type="paragraph" w:styleId="3">
    <w:name w:val="heading 2"/>
    <w:next w:val="1"/>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1"/>
    </w:pPr>
    <w:rPr>
      <w:rFonts w:ascii="Cambria" w:hAnsi="Cambria" w:eastAsia="Cambria" w:cs="Cambria"/>
      <w:b/>
      <w:bCs/>
      <w:color w:val="000000"/>
      <w:kern w:val="2"/>
      <w:sz w:val="32"/>
      <w:szCs w:val="32"/>
      <w:u w:color="000000"/>
      <w:lang w:val="en-US" w:eastAsia="zh-CN" w:bidi="ar-SA"/>
    </w:rPr>
  </w:style>
  <w:style w:type="paragraph" w:styleId="4">
    <w:name w:val="heading 3"/>
    <w:basedOn w:val="1"/>
    <w:next w:val="1"/>
    <w:link w:val="29"/>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260" w:after="260" w:line="416" w:lineRule="auto"/>
      <w:outlineLvl w:val="2"/>
    </w:pPr>
    <w:rPr>
      <w:rFonts w:ascii="Times New Roman" w:hAnsi="Times New Roman" w:eastAsia="宋体" w:cs="Times New Roman"/>
      <w:b/>
      <w:bCs/>
      <w:color w:val="auto"/>
      <w:sz w:val="32"/>
      <w:szCs w:val="32"/>
    </w:rPr>
  </w:style>
  <w:style w:type="paragraph" w:styleId="5">
    <w:name w:val="heading 4"/>
    <w:basedOn w:val="1"/>
    <w:next w:val="1"/>
    <w:link w:val="27"/>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80" w:after="290" w:line="376" w:lineRule="auto"/>
      <w:outlineLvl w:val="3"/>
    </w:pPr>
    <w:rPr>
      <w:rFonts w:asciiTheme="majorHAnsi" w:hAnsiTheme="majorHAnsi" w:eastAsiaTheme="majorEastAsia" w:cstheme="majorBidi"/>
      <w:b/>
      <w:bCs/>
      <w:color w:val="auto"/>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26"/>
    <w:semiHidden/>
    <w:unhideWhenUsed/>
    <w:qFormat/>
    <w:uiPriority w:val="99"/>
    <w:rPr>
      <w:sz w:val="18"/>
      <w:szCs w:val="18"/>
    </w:rPr>
  </w:style>
  <w:style w:type="paragraph" w:styleId="7">
    <w:name w:val="footer"/>
    <w:basedOn w:val="1"/>
    <w:link w:val="25"/>
    <w:unhideWhenUsed/>
    <w:qFormat/>
    <w:uiPriority w:val="99"/>
    <w:pPr>
      <w:tabs>
        <w:tab w:val="center" w:pos="4153"/>
        <w:tab w:val="right" w:pos="8306"/>
      </w:tabs>
      <w:snapToGrid w:val="0"/>
      <w:jc w:val="left"/>
    </w:pPr>
    <w:rPr>
      <w:sz w:val="18"/>
      <w:szCs w:val="18"/>
    </w:rPr>
  </w:style>
  <w:style w:type="paragraph" w:styleId="8">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next w:val="1"/>
    <w:qFormat/>
    <w:uiPriority w:val="0"/>
    <w:pPr>
      <w:widowControl w:val="0"/>
      <w:pBdr>
        <w:top w:val="none" w:color="auto" w:sz="0" w:space="0"/>
        <w:left w:val="none" w:color="auto" w:sz="0" w:space="0"/>
        <w:bottom w:val="none" w:color="auto" w:sz="0" w:space="0"/>
        <w:right w:val="none" w:color="auto" w:sz="0" w:space="0"/>
        <w:between w:val="none" w:color="auto" w:sz="0" w:space="0"/>
      </w:pBdr>
      <w:tabs>
        <w:tab w:val="right" w:leader="dot" w:pos="8280"/>
      </w:tabs>
      <w:jc w:val="both"/>
    </w:pPr>
    <w:rPr>
      <w:rFonts w:ascii="Calibri" w:hAnsi="Calibri" w:eastAsia="Calibri" w:cs="Calibri"/>
      <w:color w:val="000000"/>
      <w:kern w:val="2"/>
      <w:sz w:val="21"/>
      <w:szCs w:val="21"/>
      <w:u w:color="000000"/>
      <w:lang w:val="en-US" w:eastAsia="zh-CN" w:bidi="ar-SA"/>
    </w:rPr>
  </w:style>
  <w:style w:type="paragraph" w:styleId="10">
    <w:name w:val="toc 2"/>
    <w:next w:val="1"/>
    <w:uiPriority w:val="0"/>
    <w:pPr>
      <w:widowControl w:val="0"/>
      <w:pBdr>
        <w:top w:val="none" w:color="auto" w:sz="0" w:space="0"/>
        <w:left w:val="none" w:color="auto" w:sz="0" w:space="0"/>
        <w:bottom w:val="none" w:color="auto" w:sz="0" w:space="0"/>
        <w:right w:val="none" w:color="auto" w:sz="0" w:space="0"/>
        <w:between w:val="none" w:color="auto" w:sz="0" w:space="0"/>
      </w:pBdr>
      <w:tabs>
        <w:tab w:val="right" w:leader="dot" w:pos="8280"/>
      </w:tabs>
      <w:ind w:left="420"/>
      <w:jc w:val="both"/>
    </w:pPr>
    <w:rPr>
      <w:rFonts w:ascii="Calibri" w:hAnsi="Calibri" w:eastAsia="Calibri" w:cs="Calibri"/>
      <w:color w:val="000000"/>
      <w:kern w:val="2"/>
      <w:sz w:val="21"/>
      <w:szCs w:val="21"/>
      <w:u w:color="000000"/>
      <w:lang w:val="en-US" w:eastAsia="zh-CN" w:bidi="ar-SA"/>
    </w:rPr>
  </w:style>
  <w:style w:type="paragraph" w:styleId="11">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4">
    <w:name w:val="Table Grid"/>
    <w:basedOn w:val="13"/>
    <w:uiPriority w:val="59"/>
    <w:pPr>
      <w:pBdr>
        <w:top w:val="none" w:color="auto" w:sz="0" w:space="0"/>
        <w:left w:val="none" w:color="auto" w:sz="0" w:space="0"/>
        <w:bottom w:val="none" w:color="auto" w:sz="0" w:space="0"/>
        <w:right w:val="none" w:color="auto" w:sz="0" w:space="0"/>
        <w:between w:val="none" w:color="auto" w:sz="0" w:space="0"/>
      </w:pBdr>
    </w:pPr>
    <w:rPr>
      <w:rFonts w:asciiTheme="minorHAnsi" w:hAnsiTheme="minorHAnsi"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uiPriority w:val="0"/>
    <w:rPr>
      <w:u w:val="single"/>
    </w:rPr>
  </w:style>
  <w:style w:type="character" w:styleId="17">
    <w:name w:val="HTML Code"/>
    <w:basedOn w:val="15"/>
    <w:semiHidden/>
    <w:unhideWhenUsed/>
    <w:uiPriority w:val="99"/>
    <w:rPr>
      <w:rFonts w:ascii="Courier New" w:hAnsi="Courier New"/>
      <w:sz w:val="20"/>
    </w:rPr>
  </w:style>
  <w:style w:type="table" w:customStyle="1" w:styleId="18">
    <w:name w:val="Table Normal"/>
    <w:uiPriority w:val="0"/>
    <w:tblPr>
      <w:tblLayout w:type="fixed"/>
      <w:tblCellMar>
        <w:top w:w="0" w:type="dxa"/>
        <w:left w:w="0" w:type="dxa"/>
        <w:bottom w:w="0" w:type="dxa"/>
        <w:right w:w="0" w:type="dxa"/>
      </w:tblCellMar>
    </w:tblPr>
  </w:style>
  <w:style w:type="paragraph" w:customStyle="1" w:styleId="19">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cs="Arial Unicode MS" w:eastAsiaTheme="minorEastAsia"/>
      <w:color w:val="000000"/>
      <w:sz w:val="24"/>
      <w:szCs w:val="24"/>
      <w:lang w:val="en-US" w:eastAsia="zh-CN" w:bidi="ar-SA"/>
    </w:rPr>
  </w:style>
  <w:style w:type="paragraph" w:customStyle="1" w:styleId="20">
    <w:name w:val="正文 A"/>
    <w:uiPriority w:val="0"/>
    <w:pPr>
      <w:widowControl w:val="0"/>
      <w:pBdr>
        <w:top w:val="none" w:color="auto" w:sz="0" w:space="0"/>
        <w:left w:val="none" w:color="auto" w:sz="0" w:space="0"/>
        <w:bottom w:val="none" w:color="auto" w:sz="0" w:space="0"/>
        <w:right w:val="none" w:color="auto" w:sz="0" w:space="0"/>
        <w:between w:val="none" w:color="auto" w:sz="0" w:space="0"/>
      </w:pBdr>
      <w:ind w:firstLine="200"/>
      <w:jc w:val="both"/>
    </w:pPr>
    <w:rPr>
      <w:rFonts w:ascii="Times New Roman" w:hAnsi="Times New Roman" w:cs="Arial Unicode MS" w:eastAsiaTheme="minorEastAsia"/>
      <w:color w:val="000000"/>
      <w:kern w:val="2"/>
      <w:sz w:val="21"/>
      <w:szCs w:val="21"/>
      <w:u w:color="000000"/>
      <w:lang w:val="en-US" w:eastAsia="zh-CN" w:bidi="ar-SA"/>
    </w:rPr>
  </w:style>
  <w:style w:type="paragraph" w:customStyle="1" w:styleId="21">
    <w:name w:val="正文 B"/>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cs="Arial Unicode MS" w:eastAsiaTheme="minorEastAsia"/>
      <w:color w:val="000000"/>
      <w:sz w:val="22"/>
      <w:szCs w:val="22"/>
      <w:u w:color="000000"/>
      <w:lang w:val="zh-TW" w:eastAsia="zh-TW" w:bidi="ar-SA"/>
    </w:rPr>
  </w:style>
  <w:style w:type="paragraph" w:customStyle="1" w:styleId="22">
    <w:name w:val="TOC Heading"/>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480" w:line="276" w:lineRule="auto"/>
    </w:pPr>
    <w:rPr>
      <w:rFonts w:ascii="Cambria" w:hAnsi="Cambria" w:eastAsia="Cambria" w:cs="Cambria"/>
      <w:b/>
      <w:bCs/>
      <w:color w:val="365F91"/>
      <w:sz w:val="28"/>
      <w:szCs w:val="28"/>
      <w:u w:color="365F91"/>
      <w:lang w:val="en-US" w:eastAsia="zh-CN" w:bidi="ar-SA"/>
    </w:rPr>
  </w:style>
  <w:style w:type="paragraph" w:customStyle="1" w:styleId="23">
    <w:name w:val="默认"/>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cs="Arial Unicode MS" w:eastAsiaTheme="minorEastAsia"/>
      <w:color w:val="000000"/>
      <w:sz w:val="22"/>
      <w:szCs w:val="22"/>
      <w:lang w:val="en-US" w:eastAsia="zh-CN" w:bidi="ar-SA"/>
    </w:rPr>
  </w:style>
  <w:style w:type="character" w:customStyle="1" w:styleId="24">
    <w:name w:val="页眉 Char"/>
    <w:basedOn w:val="15"/>
    <w:link w:val="8"/>
    <w:qFormat/>
    <w:uiPriority w:val="99"/>
    <w:rPr>
      <w:rFonts w:ascii="Calibri" w:hAnsi="Calibri" w:eastAsia="Calibri" w:cs="Calibri"/>
      <w:color w:val="000000"/>
      <w:kern w:val="2"/>
      <w:sz w:val="18"/>
      <w:szCs w:val="18"/>
      <w:u w:color="000000"/>
    </w:rPr>
  </w:style>
  <w:style w:type="character" w:customStyle="1" w:styleId="25">
    <w:name w:val="页脚 Char"/>
    <w:basedOn w:val="15"/>
    <w:link w:val="7"/>
    <w:uiPriority w:val="99"/>
    <w:rPr>
      <w:rFonts w:ascii="Calibri" w:hAnsi="Calibri" w:eastAsia="Calibri" w:cs="Calibri"/>
      <w:color w:val="000000"/>
      <w:kern w:val="2"/>
      <w:sz w:val="18"/>
      <w:szCs w:val="18"/>
      <w:u w:color="000000"/>
    </w:rPr>
  </w:style>
  <w:style w:type="character" w:customStyle="1" w:styleId="26">
    <w:name w:val="批注框文本 Char"/>
    <w:basedOn w:val="15"/>
    <w:link w:val="6"/>
    <w:semiHidden/>
    <w:qFormat/>
    <w:uiPriority w:val="99"/>
    <w:rPr>
      <w:rFonts w:ascii="Calibri" w:hAnsi="Calibri" w:eastAsia="Calibri" w:cs="Calibri"/>
      <w:color w:val="000000"/>
      <w:kern w:val="2"/>
      <w:sz w:val="18"/>
      <w:szCs w:val="18"/>
      <w:u w:color="000000"/>
    </w:rPr>
  </w:style>
  <w:style w:type="character" w:customStyle="1" w:styleId="27">
    <w:name w:val="标题 4 Char"/>
    <w:basedOn w:val="15"/>
    <w:link w:val="5"/>
    <w:uiPriority w:val="9"/>
    <w:rPr>
      <w:rFonts w:asciiTheme="majorHAnsi" w:hAnsiTheme="majorHAnsi" w:eastAsiaTheme="majorEastAsia" w:cstheme="majorBidi"/>
      <w:b/>
      <w:bCs/>
      <w:kern w:val="2"/>
      <w:sz w:val="28"/>
      <w:szCs w:val="28"/>
    </w:rPr>
  </w:style>
  <w:style w:type="paragraph" w:styleId="28">
    <w:name w:val="List Paragraph"/>
    <w:basedOn w:val="1"/>
    <w:qFormat/>
    <w:uiPriority w:val="34"/>
    <w:pPr>
      <w:pBdr>
        <w:top w:val="none" w:color="auto" w:sz="0" w:space="0"/>
        <w:left w:val="none" w:color="auto" w:sz="0" w:space="0"/>
        <w:bottom w:val="none" w:color="auto" w:sz="0" w:space="0"/>
        <w:right w:val="none" w:color="auto" w:sz="0" w:space="0"/>
        <w:between w:val="none" w:color="auto" w:sz="0" w:space="0"/>
      </w:pBdr>
      <w:ind w:firstLine="420" w:firstLineChars="200"/>
    </w:pPr>
    <w:rPr>
      <w:rFonts w:asciiTheme="minorHAnsi" w:hAnsiTheme="minorHAnsi" w:eastAsiaTheme="minorEastAsia" w:cstheme="minorBidi"/>
      <w:color w:val="auto"/>
      <w:szCs w:val="22"/>
    </w:rPr>
  </w:style>
  <w:style w:type="character" w:customStyle="1" w:styleId="29">
    <w:name w:val="标题 3 Char"/>
    <w:basedOn w:val="15"/>
    <w:link w:val="4"/>
    <w:qFormat/>
    <w:uiPriority w:val="0"/>
    <w:rPr>
      <w:rFonts w:eastAsia="宋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2DB72-2A70-4FCA-B614-A1EB5225269E}">
  <ds:schemaRefs/>
</ds:datastoreItem>
</file>

<file path=docProps/app.xml><?xml version="1.0" encoding="utf-8"?>
<Properties xmlns="http://schemas.openxmlformats.org/officeDocument/2006/extended-properties" xmlns:vt="http://schemas.openxmlformats.org/officeDocument/2006/docPropsVTypes">
  <Template>Normal</Template>
  <Pages>14</Pages>
  <Words>814</Words>
  <Characters>4646</Characters>
  <Lines>38</Lines>
  <Paragraphs>10</Paragraphs>
  <TotalTime>2</TotalTime>
  <ScaleCrop>false</ScaleCrop>
  <LinksUpToDate>false</LinksUpToDate>
  <CharactersWithSpaces>5450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2019-05-26T05:16:00Z</dcterms:created>
  <dc:creator>F117</dc:creator>
  <cp:lastModifiedBy>qzuser</cp:lastModifiedBy>
  <dcterms:modified xsi:type="dcterms:W3CDTF">2019-05-26T13:15:19Z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