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C00000"/>
        </w:rPr>
      </w:pPr>
      <w:r>
        <w:rPr>
          <w:color w:val="C00000"/>
        </w:rPr>
        <w:t>i</w:t>
      </w:r>
      <w:bookmarkStart w:id="0" w:name="_GoBack"/>
      <w:bookmarkEnd w:id="0"/>
      <w:r>
        <w:rPr>
          <w:color w:val="C00000"/>
        </w:rPr>
        <w:t>ndex.js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//index.js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require(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'../../utils/bmob.js'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util = require(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'../../utils/util.js'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common = require(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'../../utils/common.js'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//校区选择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Page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campus: [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"南校区"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"北校区"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campusIndex: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limit: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skip: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[]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//图书信息显示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onLoad: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query.limit(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results,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skip: results.length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"onLoad查询post失败: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onPullDownRefresh: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query.limit(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results,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skip: results.length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"onLoad查询post失败: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//图书加载是否完成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onReachBottom: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query.skip(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.data.skip);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query.limit(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(results.length &gt;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nl = that.data.postList.concat(results);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skip: that.data.skip + results.length,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nl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title: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'已全部加载'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icon: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'success'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duration: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wx.stopPullDownRefresh()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"onReachBottom查询post失败: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//校区选择按钮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bindCampusChange: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campusIndex: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//搜索按钮显示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showInput: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inputShowed: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//搜索输入栏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hideInput: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inputVal: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inputShowed: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query.limit(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results,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skip: results.length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"hideInput查询post失败: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//刷新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clearInput: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inputVal: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query.limit(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results,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skip: results.length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"clearInput查询post失败: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//图书搜索按钮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bindSearch: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.getList(e.detail.value);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console.log(e.detail.value)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inputVal: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//图书名称匹配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getList: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(k)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queryBookName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queryISBN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queryCourseName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queryBookName.equalTo(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k);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queryISBN.equalTo(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"bookISBN"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,k)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queryCourseName.equalTo(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"courseName"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k)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mainQuery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.or(queryBookName, queryISBN,queryCourseName);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mainQuery.equalTo(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mainQuery.descending(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'updatedAt'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//mainQuery.limit(this.data.limit);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mainQuery.find({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console.log(results)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postList: results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"getList查询pos失败: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color w:val="C55A11" w:themeColor="accent2" w:themeShade="BF"/>
        </w:rPr>
      </w:pPr>
      <w:r>
        <w:rPr>
          <w:color w:val="C55A11" w:themeColor="accent2" w:themeShade="BF"/>
        </w:rPr>
        <w:t>评价：</w:t>
      </w:r>
    </w:p>
    <w:p>
      <w:pPr>
        <w:rPr>
          <w:b/>
          <w:bCs/>
          <w:color w:val="C55A11" w:themeColor="accent2" w:themeShade="BF"/>
          <w:sz w:val="24"/>
          <w:szCs w:val="24"/>
        </w:rPr>
      </w:pPr>
      <w:r>
        <w:rPr>
          <w:b/>
          <w:bCs/>
          <w:color w:val="C55A11" w:themeColor="accent2" w:themeShade="BF"/>
          <w:sz w:val="24"/>
          <w:szCs w:val="24"/>
        </w:rPr>
        <w:t>代码格式和命名规范符合要求，规模适中，业务逻辑比较清晰，注释可以再多写一点，增强可读性，尽量避免重复的代码，提高程序的可维护性和执行效率。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color w:val="C00000"/>
        </w:rPr>
        <w:t>post</w:t>
      </w:r>
      <w:r>
        <w:rPr>
          <w:color w:val="C00000"/>
        </w:rPr>
        <w:t>.js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post.js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require(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'../../utils/bmob.js'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basicURL =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'http://localhost/v2/book/isbn/:'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app = getApp()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Page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页面的初始数据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ownerId: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ownerNickname: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ownerGender: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bookFound: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bookISBN: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bookImg: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bookName: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bookAuthor: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bookPress: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bookPrice: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isTextbook: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courseName: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conditions: [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"全新"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"几乎全新"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"少量笔记"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"较多笔记"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"不影响阅读"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conditionIndex: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campus: [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"浙江大学城市学院南校区"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"浙江大学城市学院北校区"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"浙江大学工程师学院"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campusIndex: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currentPrice: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postRemark: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buttonLoading: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生命周期函数--监听页面加载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onLoad: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app.getUserInfo(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(userInfo)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ownerNickname: userInfo.nickName,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ownerGender: userInfo.gender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'ownerNickname:'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that.data.ownerNickname)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'ownerGender:'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that.data.ownerGender)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ownerId: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User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.current().id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'ownerId:'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.data.ownerId)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生命周期函数--监听页面初次渲染完成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onReady: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生命周期函数--监听页面显示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onShow: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生命周期函数--监听页面隐藏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onHide: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生命周期函数--监听页面卸载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onUnload: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页面相关事件处理函数--监听用户下拉动作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onPullDownRefresh: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 页面上拉触底事件的处理函数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onReachBottom: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//响应事件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//扫码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scanBookISBN: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wx.scanCode({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success: (res) =&gt;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bookISBN: res.result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that.searchBookISBN()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//输入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inputBookISBN: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(e.detail.value !=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bookISBN: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that.searchBookISBN();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searchBookISBN: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req(this.data.bookISBN);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url: basicURL + that.data.bookISBN,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url: basicURL + this.data.bookISBN,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data: data,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method: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'post'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header: 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'Content-Type'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'json'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(res.statusCode !=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'404'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console.log(res)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bookFound: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bookName: res.data.title,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bookAuthor: res.data.author[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bookPress: res.data.publisher,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bookPrice: res.data.price,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bookImg: res.data.image,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book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query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(book);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query.equalTo(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"bookISBN"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that.data.bookISBN);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查询所有数据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query.find({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'查找book表成功'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(results.length !=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'book表中有该书'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object = results[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bookFound: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bookName: res.data.title,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bookAuthor: res.data.author[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bookPress: res.data.publisher,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bookPrice: res.data.price,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bookImg: res.data.image,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'book表中无该书'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title: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'抱歉未找到该书'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icon: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'success'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duration: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"查询book表失败: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error.code +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error.message);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bindBookNameInput: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bookName: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bindBookAuthorInput: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bookAuthor: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bindBookPressInput: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bookPress: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bindBookPriceInput: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bookPrice: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bindNeedCourse: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isTextbook: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(!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.data.isTextbook)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courseName: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bindCourseInput: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courseName: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bindConditionChange: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conditionIndex: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bindCampusChange: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campusIndex: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bindCurrentPriceInput: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currentPrice: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bindPostRemarkInput: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postRemark: e.detail.value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bindSubmit: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that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buttonLoading: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Bmob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Object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.extend(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post =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8080"/>
          <w:kern w:val="0"/>
          <w:sz w:val="24"/>
          <w:szCs w:val="24"/>
          <w:shd w:val="clear" w:fill="FFFFFE"/>
          <w:lang w:val="en-US" w:eastAsia="zh-CN" w:bidi="ar"/>
        </w:rPr>
        <w:t>Post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"ownerId"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.data.ownerId);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"ownerNickname"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.data.ownerNickname);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"ownerGender"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.data.ownerGender);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"bookISBN"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.data.bookISBN);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"bookImg"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.data.bookImg);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.data.bookName);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"bookAuthor"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.data.bookAuthor);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"bookPress"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.data.bookPress);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"bookPrice"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.data.bookPrice);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"isTextbook"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.data.isTextbook);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"courseName"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.data.courseName);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"condition"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.data.conditions[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.data.conditionIndex]);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"campus"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.data.campus[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.data.campusIndex]);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"currentPrice"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parseInt(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.data.currentPrice));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"postRemark"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.data.postRemark);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//添加数据，第一个入口参数是null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post.save(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success: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添加成功，返回成功之后的objectId（注意：返回的属性名字是id，不是objectId），你还可以在Bmob的Web管理后台看到对应的数据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"创建post成功, objectId:"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result.id);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buttonLoading: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title: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'发布成功'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icon: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'success'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duration: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3000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error: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(result, error)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 添加失败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console.log(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'创建post失败'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,result,error);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buttonLoading: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})</w:t>
      </w:r>
    </w:p>
    <w:p/>
    <w:p/>
    <w:p>
      <w:pPr>
        <w:pStyle w:val="2"/>
        <w:rPr>
          <w:color w:val="C55A11" w:themeColor="accent2" w:themeShade="BF"/>
        </w:rPr>
      </w:pPr>
      <w:r>
        <w:rPr>
          <w:color w:val="C55A11" w:themeColor="accent2" w:themeShade="BF"/>
        </w:rPr>
        <w:t>评价：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55A11" w:themeColor="accent2" w:themeShade="BF"/>
          <w:sz w:val="24"/>
          <w:szCs w:val="24"/>
        </w:rPr>
      </w:pPr>
      <w:r>
        <w:rPr>
          <w:b/>
          <w:bCs/>
          <w:color w:val="C55A11" w:themeColor="accent2" w:themeShade="BF"/>
          <w:sz w:val="24"/>
          <w:szCs w:val="24"/>
        </w:rPr>
        <w:t>代码格式和命名规范符合要求，规模适中，逻辑比较清晰</w:t>
      </w:r>
      <w:r>
        <w:rPr>
          <w:b/>
          <w:bCs/>
          <w:color w:val="C55A11" w:themeColor="accent2" w:themeShade="BF"/>
          <w:sz w:val="24"/>
          <w:szCs w:val="24"/>
        </w:rPr>
        <w:t>，可以更加简洁，多一些注释，同时也要注意注释的质量，</w:t>
      </w:r>
      <w:r>
        <w:rPr>
          <w:b/>
          <w:bCs/>
          <w:color w:val="C55A11" w:themeColor="accent2" w:themeShade="BF"/>
          <w:sz w:val="24"/>
          <w:szCs w:val="24"/>
          <w:lang w:val="en-US" w:eastAsia="zh-CN"/>
        </w:rPr>
        <w:t>在代码可读性合格的基础上，注释应该提供比代码更多的信息</w:t>
      </w:r>
      <w:r>
        <w:rPr>
          <w:b/>
          <w:bCs/>
          <w:color w:val="C55A11" w:themeColor="accent2" w:themeShade="BF"/>
          <w:sz w:val="24"/>
          <w:szCs w:val="24"/>
          <w:lang w:eastAsia="zh-CN"/>
        </w:rPr>
        <w:t>，可以适当优化，提高执行效率，降低复杂度。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55A11" w:themeColor="accent2" w:themeShade="BF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017D"/>
    <w:rsid w:val="2DEFC816"/>
    <w:rsid w:val="469E2ED3"/>
    <w:rsid w:val="5FFB095E"/>
    <w:rsid w:val="72FFBFE4"/>
    <w:rsid w:val="C7EF4D8E"/>
    <w:rsid w:val="DFD7017D"/>
    <w:rsid w:val="F7FDCF87"/>
    <w:rsid w:val="F7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2019-06-10T19:52:00Z</dcterms:created>
  <dc:creator>wminv</dc:creator>
  <cp:lastModifiedBy>wminv</cp:lastModifiedBy>
  <dcterms:modified xsi:type="dcterms:W3CDTF">2019-06-10T20:05:01Z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