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021" w:rsidRDefault="00164317" w:rsidP="006B6809">
      <w:pPr>
        <w:pStyle w:val="1"/>
        <w:jc w:val="center"/>
        <w:rPr>
          <w:rFonts w:hint="eastAsia"/>
        </w:rPr>
      </w:pPr>
      <w:r>
        <w:rPr>
          <w:rFonts w:hint="eastAsia"/>
        </w:rPr>
        <w:t>《鸡小德</w:t>
      </w:r>
      <w:r>
        <w:t>历险记</w:t>
      </w:r>
      <w:r>
        <w:rPr>
          <w:rFonts w:hint="eastAsia"/>
        </w:rPr>
        <w:t>》消息</w:t>
      </w:r>
      <w:r>
        <w:t>系统案</w:t>
      </w:r>
    </w:p>
    <w:p w:rsidR="006B6809" w:rsidRDefault="00621191" w:rsidP="00945F04">
      <w:pPr>
        <w:pStyle w:val="2"/>
        <w:numPr>
          <w:ilvl w:val="0"/>
          <w:numId w:val="2"/>
        </w:numPr>
      </w:pPr>
      <w:r>
        <w:rPr>
          <w:rFonts w:hint="eastAsia"/>
        </w:rPr>
        <w:t>设计目的</w:t>
      </w:r>
    </w:p>
    <w:p w:rsidR="00B17071" w:rsidRDefault="00621191" w:rsidP="006211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</w:t>
      </w:r>
      <w:r>
        <w:t>互动</w:t>
      </w:r>
      <w:r>
        <w:rPr>
          <w:rFonts w:hint="eastAsia"/>
        </w:rPr>
        <w:t>增加</w:t>
      </w:r>
      <w:r>
        <w:t>消息载体，记录玩家间的互动消息</w:t>
      </w:r>
    </w:p>
    <w:p w:rsidR="00621191" w:rsidRDefault="00621191" w:rsidP="0062119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为之后</w:t>
      </w:r>
      <w:r>
        <w:t>一些非即时性的消息提供载体框架</w:t>
      </w:r>
    </w:p>
    <w:p w:rsidR="00621191" w:rsidRPr="00B17071" w:rsidRDefault="00621191" w:rsidP="0062119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完善</w:t>
      </w:r>
      <w:r>
        <w:t>游戏系统</w:t>
      </w:r>
    </w:p>
    <w:p w:rsidR="006B6809" w:rsidRDefault="00621191" w:rsidP="006B6809">
      <w:pPr>
        <w:pStyle w:val="2"/>
        <w:numPr>
          <w:ilvl w:val="0"/>
          <w:numId w:val="2"/>
        </w:numPr>
      </w:pPr>
      <w:r>
        <w:rPr>
          <w:rFonts w:hint="eastAsia"/>
        </w:rPr>
        <w:t>消息系统</w:t>
      </w:r>
      <w:r>
        <w:t>规则</w:t>
      </w:r>
    </w:p>
    <w:p w:rsidR="00FB4925" w:rsidRDefault="001B7808" w:rsidP="00FB4925">
      <w:pPr>
        <w:pStyle w:val="3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系统入口</w:t>
      </w:r>
    </w:p>
    <w:p w:rsidR="001B7808" w:rsidRPr="001B7808" w:rsidRDefault="001B7808" w:rsidP="001B7808">
      <w:pPr>
        <w:ind w:left="84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主场景</w:t>
      </w:r>
      <w:r>
        <w:t>—</w:t>
      </w:r>
      <w:r>
        <w:rPr>
          <w:rFonts w:hint="eastAsia"/>
        </w:rPr>
        <w:t>更多</w:t>
      </w:r>
      <w:r>
        <w:t>—</w:t>
      </w:r>
      <w:r>
        <w:rPr>
          <w:rFonts w:hint="eastAsia"/>
        </w:rPr>
        <w:t>消息</w:t>
      </w:r>
      <w:r>
        <w:rPr>
          <w:rFonts w:hint="eastAsia"/>
        </w:rPr>
        <w:t xml:space="preserve"> </w:t>
      </w:r>
      <w:r>
        <w:t>进入</w:t>
      </w:r>
    </w:p>
    <w:p w:rsidR="00FB4925" w:rsidRDefault="001B7808" w:rsidP="00FB4925">
      <w:pPr>
        <w:pStyle w:val="3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分页</w:t>
      </w:r>
      <w:r>
        <w:rPr>
          <w:b w:val="0"/>
          <w:sz w:val="28"/>
          <w:szCs w:val="28"/>
        </w:rPr>
        <w:t>规则</w:t>
      </w:r>
    </w:p>
    <w:p w:rsidR="001B7808" w:rsidRDefault="001B7808" w:rsidP="001B78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该系统</w:t>
      </w:r>
      <w:r>
        <w:t>为分页设计，不同分页的</w:t>
      </w:r>
      <w:r>
        <w:rPr>
          <w:rFonts w:hint="eastAsia"/>
        </w:rPr>
        <w:t>列表</w:t>
      </w:r>
      <w:r>
        <w:t>显示</w:t>
      </w:r>
      <w:r>
        <w:rPr>
          <w:rFonts w:hint="eastAsia"/>
        </w:rPr>
        <w:t>内容</w:t>
      </w:r>
      <w:r>
        <w:t>不同</w:t>
      </w:r>
    </w:p>
    <w:p w:rsidR="001B7808" w:rsidRDefault="001B7808" w:rsidP="001B78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默认</w:t>
      </w:r>
      <w:r>
        <w:t>分页为：系统消息</w:t>
      </w:r>
    </w:p>
    <w:p w:rsidR="001B7808" w:rsidRDefault="001B7808" w:rsidP="001B78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其他</w:t>
      </w:r>
      <w:r>
        <w:t>分页计划：</w:t>
      </w:r>
      <w:r>
        <w:rPr>
          <w:rFonts w:hint="eastAsia"/>
        </w:rPr>
        <w:t>（本次</w:t>
      </w:r>
      <w:r>
        <w:t>暂不做</w:t>
      </w:r>
      <w:r>
        <w:rPr>
          <w:rFonts w:hint="eastAsia"/>
        </w:rPr>
        <w:t>）</w:t>
      </w:r>
    </w:p>
    <w:p w:rsidR="001B7808" w:rsidRDefault="001B7808" w:rsidP="001B7808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系统</w:t>
      </w:r>
      <w:r>
        <w:t>奖励：</w:t>
      </w:r>
      <w:r>
        <w:rPr>
          <w:rFonts w:hint="eastAsia"/>
        </w:rPr>
        <w:t>专门</w:t>
      </w:r>
      <w:r>
        <w:t>用来发放奖励，</w:t>
      </w:r>
      <w:r>
        <w:rPr>
          <w:rFonts w:hint="eastAsia"/>
        </w:rPr>
        <w:t>本文</w:t>
      </w:r>
      <w:r>
        <w:t>带附件</w:t>
      </w:r>
    </w:p>
    <w:p w:rsidR="001B7808" w:rsidRPr="001B7808" w:rsidRDefault="001B7808" w:rsidP="001B7808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聊天</w:t>
      </w:r>
      <w:r>
        <w:t>：类似聊天窗口，可</w:t>
      </w:r>
      <w:r>
        <w:rPr>
          <w:rFonts w:hint="eastAsia"/>
        </w:rPr>
        <w:t>收发</w:t>
      </w:r>
      <w:r>
        <w:t>消息</w:t>
      </w:r>
    </w:p>
    <w:p w:rsidR="00FB4925" w:rsidRDefault="003206C4" w:rsidP="00FB4925">
      <w:pPr>
        <w:pStyle w:val="3"/>
        <w:numPr>
          <w:ilvl w:val="0"/>
          <w:numId w:val="9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系统消息</w:t>
      </w:r>
      <w:r w:rsidR="001B7808">
        <w:rPr>
          <w:rFonts w:hint="eastAsia"/>
          <w:b w:val="0"/>
          <w:sz w:val="28"/>
          <w:szCs w:val="28"/>
        </w:rPr>
        <w:t>列表</w:t>
      </w:r>
      <w:r w:rsidR="001B7808">
        <w:rPr>
          <w:b w:val="0"/>
          <w:sz w:val="28"/>
          <w:szCs w:val="28"/>
        </w:rPr>
        <w:t>规则</w:t>
      </w:r>
    </w:p>
    <w:p w:rsidR="00EF35EC" w:rsidRDefault="00A628D1" w:rsidP="00EF35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列表</w:t>
      </w:r>
      <w:r>
        <w:t>可上下拖动</w:t>
      </w:r>
      <w:r>
        <w:rPr>
          <w:rFonts w:hint="eastAsia"/>
        </w:rPr>
        <w:t>，</w:t>
      </w:r>
      <w:r>
        <w:t>单次显示若干条</w:t>
      </w:r>
      <w:r>
        <w:rPr>
          <w:rFonts w:hint="eastAsia"/>
        </w:rPr>
        <w:t>，拖动</w:t>
      </w:r>
      <w:r>
        <w:t>加载更多</w:t>
      </w:r>
    </w:p>
    <w:p w:rsidR="00A628D1" w:rsidRDefault="00A628D1" w:rsidP="00EF35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列表按照</w:t>
      </w:r>
      <w:r>
        <w:t>时间降序排列</w:t>
      </w:r>
    </w:p>
    <w:p w:rsidR="00A628D1" w:rsidRDefault="00A628D1" w:rsidP="00A628D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列表</w:t>
      </w:r>
      <w:r>
        <w:t>最多保存</w:t>
      </w:r>
      <w:r>
        <w:rPr>
          <w:rFonts w:hint="eastAsia"/>
        </w:rPr>
        <w:t>50</w:t>
      </w:r>
      <w:r>
        <w:rPr>
          <w:rFonts w:hint="eastAsia"/>
        </w:rPr>
        <w:t>条</w:t>
      </w:r>
      <w:r>
        <w:t>消息</w:t>
      </w:r>
    </w:p>
    <w:p w:rsidR="00A628D1" w:rsidRDefault="00A628D1" w:rsidP="00A628D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到达</w:t>
      </w:r>
      <w:r>
        <w:t>消息上限后，新的消息会替换旧的消息，替换规则如下：</w:t>
      </w:r>
    </w:p>
    <w:p w:rsidR="00A628D1" w:rsidRDefault="00A628D1" w:rsidP="00A628D1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优先</w:t>
      </w:r>
      <w:r>
        <w:t>替换已读消息</w:t>
      </w:r>
      <w:r w:rsidR="00580611">
        <w:rPr>
          <w:rFonts w:hint="eastAsia"/>
        </w:rPr>
        <w:t>中</w:t>
      </w:r>
      <w:r w:rsidR="00580611">
        <w:t>时间最早的</w:t>
      </w:r>
    </w:p>
    <w:p w:rsidR="00580611" w:rsidRDefault="00580611" w:rsidP="00A628D1">
      <w:pPr>
        <w:pStyle w:val="a3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全是未读消息，则直接以时间最早的替换掉</w:t>
      </w:r>
    </w:p>
    <w:p w:rsidR="00A628D1" w:rsidRDefault="00241483" w:rsidP="00EF35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列表</w:t>
      </w:r>
      <w:r>
        <w:t>项需要区分已读和未读</w:t>
      </w:r>
    </w:p>
    <w:p w:rsidR="00241483" w:rsidRDefault="00241483" w:rsidP="0024148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未读</w:t>
      </w:r>
      <w:r>
        <w:t>消息：在收到</w:t>
      </w:r>
      <w:r w:rsidR="00E10EB0">
        <w:rPr>
          <w:rFonts w:hint="eastAsia"/>
        </w:rPr>
        <w:t>新</w:t>
      </w:r>
      <w:r>
        <w:t>消息后</w:t>
      </w:r>
      <w:r>
        <w:rPr>
          <w:rFonts w:hint="eastAsia"/>
        </w:rPr>
        <w:t>，</w:t>
      </w:r>
      <w:r>
        <w:t>将消息标记为</w:t>
      </w:r>
      <w:r w:rsidR="00E10EB0">
        <w:rPr>
          <w:rFonts w:hint="eastAsia"/>
        </w:rPr>
        <w:t>未读</w:t>
      </w:r>
    </w:p>
    <w:p w:rsidR="00E10EB0" w:rsidRDefault="00E10EB0" w:rsidP="0024148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已读</w:t>
      </w:r>
      <w:r>
        <w:t>消息：打开消息</w:t>
      </w:r>
      <w:r>
        <w:rPr>
          <w:rFonts w:hint="eastAsia"/>
        </w:rPr>
        <w:t>—系统消息</w:t>
      </w:r>
      <w:r>
        <w:t>分页</w:t>
      </w:r>
      <w:r>
        <w:rPr>
          <w:rFonts w:hint="eastAsia"/>
        </w:rPr>
        <w:t>查看</w:t>
      </w:r>
      <w:r>
        <w:t>后</w:t>
      </w:r>
      <w:r>
        <w:rPr>
          <w:rFonts w:hint="eastAsia"/>
        </w:rPr>
        <w:t>关闭</w:t>
      </w:r>
      <w:r>
        <w:t>该界面，将所有的未读消息标记为已读</w:t>
      </w:r>
    </w:p>
    <w:p w:rsidR="00241483" w:rsidRDefault="00056052" w:rsidP="00EF35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列表</w:t>
      </w:r>
      <w:r>
        <w:t>需要区分消息是</w:t>
      </w:r>
      <w:r>
        <w:rPr>
          <w:rFonts w:hint="eastAsia"/>
        </w:rPr>
        <w:t>玩家</w:t>
      </w:r>
      <w:r>
        <w:t>自身</w:t>
      </w:r>
      <w:r>
        <w:rPr>
          <w:rFonts w:hint="eastAsia"/>
        </w:rPr>
        <w:t>发起</w:t>
      </w:r>
      <w:r>
        <w:t>的还是</w:t>
      </w:r>
      <w:r>
        <w:rPr>
          <w:rFonts w:hint="eastAsia"/>
        </w:rPr>
        <w:t>非</w:t>
      </w:r>
      <w:r>
        <w:t>玩家发起的</w:t>
      </w:r>
      <w:r w:rsidR="00744D1B">
        <w:rPr>
          <w:rFonts w:hint="eastAsia"/>
        </w:rPr>
        <w:t>，需要</w:t>
      </w:r>
      <w:r w:rsidR="00744D1B">
        <w:t>显示不同的背景</w:t>
      </w:r>
      <w:r w:rsidR="00744D1B">
        <w:rPr>
          <w:rFonts w:hint="eastAsia"/>
        </w:rPr>
        <w:t>框</w:t>
      </w:r>
    </w:p>
    <w:p w:rsidR="00056052" w:rsidRDefault="00056052" w:rsidP="0005605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玩家</w:t>
      </w:r>
      <w:r>
        <w:t>自身发起</w:t>
      </w:r>
      <w:r>
        <w:rPr>
          <w:rFonts w:hint="eastAsia"/>
        </w:rPr>
        <w:t>：</w:t>
      </w:r>
      <w:r>
        <w:t>即因为玩家的操作</w:t>
      </w:r>
      <w:r>
        <w:rPr>
          <w:rFonts w:hint="eastAsia"/>
        </w:rPr>
        <w:t>而收到</w:t>
      </w:r>
      <w:r>
        <w:t>的消息</w:t>
      </w:r>
    </w:p>
    <w:p w:rsidR="00056052" w:rsidRDefault="00056052" w:rsidP="0005605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非</w:t>
      </w:r>
      <w:r>
        <w:t>玩家发起：由他人</w:t>
      </w:r>
      <w:r>
        <w:rPr>
          <w:rFonts w:hint="eastAsia"/>
        </w:rPr>
        <w:t>操作</w:t>
      </w:r>
      <w:r>
        <w:t>或系统</w:t>
      </w:r>
      <w:r>
        <w:rPr>
          <w:rFonts w:hint="eastAsia"/>
        </w:rPr>
        <w:t>发送而收到</w:t>
      </w:r>
      <w:r>
        <w:t>的消息</w:t>
      </w:r>
    </w:p>
    <w:p w:rsidR="00056052" w:rsidRDefault="00744D1B" w:rsidP="00EF35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列表</w:t>
      </w:r>
      <w:r>
        <w:t>项显示</w:t>
      </w:r>
    </w:p>
    <w:p w:rsidR="00744D1B" w:rsidRDefault="00744D1B" w:rsidP="00744D1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显示</w:t>
      </w:r>
      <w:r>
        <w:t>消息</w:t>
      </w:r>
      <w:r>
        <w:rPr>
          <w:rFonts w:hint="eastAsia"/>
        </w:rPr>
        <w:t>收到</w:t>
      </w:r>
      <w:r>
        <w:t>的时间</w:t>
      </w:r>
      <w:r>
        <w:rPr>
          <w:rFonts w:hint="eastAsia"/>
        </w:rPr>
        <w:t>，</w:t>
      </w:r>
      <w:r>
        <w:t>分为几类：</w:t>
      </w:r>
    </w:p>
    <w:p w:rsidR="00744D1B" w:rsidRDefault="00744D1B" w:rsidP="00744D1B">
      <w:pPr>
        <w:pStyle w:val="a3"/>
        <w:numPr>
          <w:ilvl w:val="2"/>
          <w:numId w:val="13"/>
        </w:numPr>
        <w:ind w:firstLineChars="0"/>
      </w:pPr>
      <w:r>
        <w:t>XX</w:t>
      </w:r>
      <w:r>
        <w:rPr>
          <w:rFonts w:hint="eastAsia"/>
        </w:rPr>
        <w:t>秒前：</w:t>
      </w:r>
      <w:r>
        <w:rPr>
          <w:rFonts w:hint="eastAsia"/>
        </w:rPr>
        <w:t>60</w:t>
      </w:r>
      <w:r>
        <w:rPr>
          <w:rFonts w:hint="eastAsia"/>
        </w:rPr>
        <w:t>秒以内显示</w:t>
      </w:r>
    </w:p>
    <w:p w:rsidR="00744D1B" w:rsidRDefault="00744D1B" w:rsidP="00744D1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XX</w:t>
      </w:r>
      <w:r>
        <w:rPr>
          <w:rFonts w:hint="eastAsia"/>
        </w:rPr>
        <w:t>分钟</w:t>
      </w:r>
      <w:r>
        <w:t>前</w:t>
      </w:r>
      <w:r>
        <w:rPr>
          <w:rFonts w:hint="eastAsia"/>
        </w:rPr>
        <w:t>：超过</w:t>
      </w:r>
      <w:r>
        <w:rPr>
          <w:rFonts w:hint="eastAsia"/>
        </w:rPr>
        <w:t>60</w:t>
      </w:r>
      <w:r>
        <w:rPr>
          <w:rFonts w:hint="eastAsia"/>
        </w:rPr>
        <w:t>秒，</w:t>
      </w:r>
      <w:r>
        <w:t>不足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，取整数分钟显示</w:t>
      </w:r>
    </w:p>
    <w:p w:rsidR="00744D1B" w:rsidRDefault="00744D1B" w:rsidP="00744D1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XX</w:t>
      </w:r>
      <w:r>
        <w:rPr>
          <w:rFonts w:hint="eastAsia"/>
        </w:rPr>
        <w:t>小时</w:t>
      </w:r>
      <w:r>
        <w:t>前</w:t>
      </w:r>
      <w:r>
        <w:rPr>
          <w:rFonts w:hint="eastAsia"/>
        </w:rPr>
        <w:t>：超过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t>，不足</w:t>
      </w:r>
      <w:r>
        <w:rPr>
          <w:rFonts w:hint="eastAsia"/>
        </w:rPr>
        <w:t>24</w:t>
      </w:r>
      <w:r>
        <w:rPr>
          <w:rFonts w:hint="eastAsia"/>
        </w:rPr>
        <w:t>小时</w:t>
      </w:r>
      <w:r>
        <w:t>，</w:t>
      </w:r>
      <w:r>
        <w:rPr>
          <w:rFonts w:hint="eastAsia"/>
        </w:rPr>
        <w:t>取</w:t>
      </w:r>
      <w:r>
        <w:t>整数小时显示</w:t>
      </w:r>
    </w:p>
    <w:p w:rsidR="00744D1B" w:rsidRDefault="00744D1B" w:rsidP="00744D1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XX</w:t>
      </w:r>
      <w:r>
        <w:rPr>
          <w:rFonts w:hint="eastAsia"/>
        </w:rPr>
        <w:t>天前：</w:t>
      </w:r>
      <w:r>
        <w:t>超过</w:t>
      </w:r>
      <w:r>
        <w:rPr>
          <w:rFonts w:hint="eastAsia"/>
        </w:rPr>
        <w:t>1</w:t>
      </w:r>
      <w:r>
        <w:rPr>
          <w:rFonts w:hint="eastAsia"/>
        </w:rPr>
        <w:t>天</w:t>
      </w:r>
      <w:r>
        <w:t>，不足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，取整数天数显示</w:t>
      </w:r>
    </w:p>
    <w:p w:rsidR="00744D1B" w:rsidRDefault="00744D1B" w:rsidP="00744D1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XX</w:t>
      </w:r>
      <w:r>
        <w:rPr>
          <w:rFonts w:hint="eastAsia"/>
        </w:rPr>
        <w:t>周</w:t>
      </w:r>
      <w:r>
        <w:t>前</w:t>
      </w:r>
      <w:r>
        <w:rPr>
          <w:rFonts w:hint="eastAsia"/>
        </w:rPr>
        <w:t>：</w:t>
      </w:r>
      <w:r>
        <w:t>超过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，不足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t>，取整数周数显示</w:t>
      </w:r>
    </w:p>
    <w:p w:rsidR="00744D1B" w:rsidRDefault="00744D1B" w:rsidP="00744D1B">
      <w:pPr>
        <w:pStyle w:val="a3"/>
        <w:numPr>
          <w:ilvl w:val="2"/>
          <w:numId w:val="13"/>
        </w:numPr>
        <w:ind w:firstLineChars="0"/>
        <w:rPr>
          <w:rFonts w:hint="eastAsia"/>
        </w:rPr>
      </w:pPr>
      <w:r>
        <w:t>1</w:t>
      </w:r>
      <w:r>
        <w:rPr>
          <w:rFonts w:hint="eastAsia"/>
        </w:rPr>
        <w:t>月</w:t>
      </w:r>
      <w:r>
        <w:t>前</w:t>
      </w:r>
      <w:r>
        <w:rPr>
          <w:rFonts w:hint="eastAsia"/>
        </w:rPr>
        <w:t>：</w:t>
      </w:r>
      <w:r>
        <w:t>超过</w:t>
      </w:r>
      <w:r>
        <w:rPr>
          <w:rFonts w:hint="eastAsia"/>
        </w:rPr>
        <w:t>1</w:t>
      </w:r>
      <w:r>
        <w:rPr>
          <w:rFonts w:hint="eastAsia"/>
        </w:rPr>
        <w:t>个月的，</w:t>
      </w:r>
      <w:r>
        <w:t>统一显示</w:t>
      </w:r>
      <w:r>
        <w:rPr>
          <w:rFonts w:hint="eastAsia"/>
        </w:rPr>
        <w:t>，</w:t>
      </w:r>
      <w:r>
        <w:t>不再细分</w:t>
      </w:r>
    </w:p>
    <w:p w:rsidR="00744D1B" w:rsidRDefault="00744D1B" w:rsidP="00744D1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显示</w:t>
      </w:r>
      <w:r>
        <w:t>具体文字内容</w:t>
      </w:r>
    </w:p>
    <w:p w:rsidR="007048FB" w:rsidRDefault="007048FB" w:rsidP="007048FB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其中</w:t>
      </w:r>
      <w:r>
        <w:t>涉及到玩家</w:t>
      </w:r>
      <w:r>
        <w:rPr>
          <w:rFonts w:hint="eastAsia"/>
        </w:rPr>
        <w:t>姓名</w:t>
      </w:r>
      <w:r>
        <w:t>的部分需要特殊颜色标出</w:t>
      </w:r>
    </w:p>
    <w:p w:rsidR="00744D1B" w:rsidRDefault="003815E1" w:rsidP="00EF35E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新消息显示</w:t>
      </w:r>
    </w:p>
    <w:p w:rsidR="007048FB" w:rsidRDefault="003815E1" w:rsidP="007048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收到</w:t>
      </w:r>
      <w:r>
        <w:t>新消息</w:t>
      </w:r>
      <w:r>
        <w:rPr>
          <w:rFonts w:hint="eastAsia"/>
        </w:rPr>
        <w:t>时</w:t>
      </w:r>
      <w:r>
        <w:t>，会</w:t>
      </w:r>
      <w:r>
        <w:rPr>
          <w:rFonts w:hint="eastAsia"/>
        </w:rPr>
        <w:t>以</w:t>
      </w:r>
      <w:r>
        <w:t>下拉顶部提示框的形式</w:t>
      </w:r>
      <w:r>
        <w:rPr>
          <w:rFonts w:hint="eastAsia"/>
        </w:rPr>
        <w:t>提示</w:t>
      </w:r>
      <w:r>
        <w:t>文字</w:t>
      </w:r>
      <w:r>
        <w:t>“</w:t>
      </w:r>
      <w:r>
        <w:rPr>
          <w:rFonts w:hint="eastAsia"/>
        </w:rPr>
        <w:t>收到</w:t>
      </w:r>
      <w:r>
        <w:t>新的消息</w:t>
      </w:r>
      <w:r>
        <w:t>”</w:t>
      </w:r>
    </w:p>
    <w:p w:rsidR="003815E1" w:rsidRDefault="003815E1" w:rsidP="003815E1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如果短时间</w:t>
      </w:r>
      <w:r>
        <w:t>内收到多个消息，则只提示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3815E1" w:rsidRDefault="003815E1" w:rsidP="007048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小圆点显示</w:t>
      </w:r>
      <w:r>
        <w:t>：</w:t>
      </w:r>
    </w:p>
    <w:p w:rsidR="003815E1" w:rsidRDefault="003815E1" w:rsidP="003815E1">
      <w:pPr>
        <w:pStyle w:val="a3"/>
        <w:numPr>
          <w:ilvl w:val="2"/>
          <w:numId w:val="13"/>
        </w:numPr>
        <w:ind w:firstLineChars="0"/>
      </w:pPr>
      <w:r>
        <w:rPr>
          <w:rFonts w:hint="eastAsia"/>
        </w:rPr>
        <w:t>判断</w:t>
      </w:r>
      <w:r>
        <w:t>有</w:t>
      </w:r>
      <w:r>
        <w:rPr>
          <w:rFonts w:hint="eastAsia"/>
        </w:rPr>
        <w:t>（至少</w:t>
      </w:r>
      <w:r>
        <w:rPr>
          <w:rFonts w:hint="eastAsia"/>
        </w:rPr>
        <w:t>1</w:t>
      </w:r>
      <w:r>
        <w:rPr>
          <w:rFonts w:hint="eastAsia"/>
        </w:rPr>
        <w:t>条）未读</w:t>
      </w:r>
      <w:r>
        <w:t>消息时，</w:t>
      </w:r>
      <w:r>
        <w:rPr>
          <w:rFonts w:hint="eastAsia"/>
        </w:rPr>
        <w:t>显示</w:t>
      </w:r>
      <w:r>
        <w:t>小圆点</w:t>
      </w:r>
      <w:r>
        <w:rPr>
          <w:rFonts w:hint="eastAsia"/>
        </w:rPr>
        <w:t>处</w:t>
      </w:r>
      <w:r>
        <w:t>如下</w:t>
      </w:r>
      <w:r>
        <w:rPr>
          <w:rFonts w:hint="eastAsia"/>
        </w:rPr>
        <w:t>：</w:t>
      </w:r>
    </w:p>
    <w:p w:rsidR="003815E1" w:rsidRDefault="003815E1" w:rsidP="003815E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更多</w:t>
      </w:r>
      <w:r>
        <w:t>按钮</w:t>
      </w:r>
    </w:p>
    <w:p w:rsidR="003815E1" w:rsidRDefault="003815E1" w:rsidP="003815E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消息</w:t>
      </w:r>
      <w:r>
        <w:t>按钮</w:t>
      </w:r>
    </w:p>
    <w:p w:rsidR="003815E1" w:rsidRDefault="003815E1" w:rsidP="003815E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系统</w:t>
      </w:r>
      <w:r>
        <w:t>消息分页按钮</w:t>
      </w:r>
    </w:p>
    <w:p w:rsidR="003815E1" w:rsidRDefault="003815E1" w:rsidP="003815E1">
      <w:pPr>
        <w:pStyle w:val="a3"/>
        <w:numPr>
          <w:ilvl w:val="3"/>
          <w:numId w:val="13"/>
        </w:numPr>
        <w:ind w:firstLineChars="0"/>
      </w:pPr>
      <w:r>
        <w:rPr>
          <w:rFonts w:hint="eastAsia"/>
        </w:rPr>
        <w:t>具体</w:t>
      </w:r>
      <w:r>
        <w:t>未读消息的列表项上</w:t>
      </w:r>
    </w:p>
    <w:p w:rsidR="003815E1" w:rsidRPr="00EF35EC" w:rsidRDefault="003815E1" w:rsidP="003815E1">
      <w:pPr>
        <w:pStyle w:val="a3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t>未读消息少于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t>时，小圆点消失</w:t>
      </w:r>
    </w:p>
    <w:p w:rsidR="00C54BB0" w:rsidRDefault="00B5158C" w:rsidP="00C54B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美术需求</w:t>
      </w:r>
    </w:p>
    <w:p w:rsidR="00FB4925" w:rsidRDefault="00B5158C" w:rsidP="00FB4925">
      <w:pPr>
        <w:pStyle w:val="3"/>
        <w:numPr>
          <w:ilvl w:val="0"/>
          <w:numId w:val="10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U</w:t>
      </w: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需求</w:t>
      </w:r>
    </w:p>
    <w:p w:rsidR="00B5158C" w:rsidRDefault="00B5158C" w:rsidP="00B5158C">
      <w:r>
        <w:rPr>
          <w:noProof/>
        </w:rPr>
        <w:drawing>
          <wp:inline distT="0" distB="0" distL="0" distR="0" wp14:anchorId="58F40570" wp14:editId="1692C433">
            <wp:extent cx="3723809" cy="5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8C" w:rsidRDefault="00B5158C" w:rsidP="00B515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需要</w:t>
      </w:r>
      <w:r>
        <w:t>预留出后续添加新的分页按钮的位置</w:t>
      </w:r>
    </w:p>
    <w:p w:rsidR="00B5158C" w:rsidRDefault="00B5158C" w:rsidP="00B515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列表</w:t>
      </w:r>
      <w:r>
        <w:t>单一项的背景框制作两种，代表自己发的消息和</w:t>
      </w:r>
      <w:r>
        <w:rPr>
          <w:rFonts w:hint="eastAsia"/>
        </w:rPr>
        <w:t>非</w:t>
      </w:r>
      <w:r>
        <w:t>自己发的消息</w:t>
      </w:r>
    </w:p>
    <w:p w:rsidR="00B5158C" w:rsidRDefault="00B5158C" w:rsidP="00B5158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建议用稍微</w:t>
      </w:r>
      <w:r>
        <w:t>有区别的外框</w:t>
      </w:r>
    </w:p>
    <w:p w:rsidR="00B5158C" w:rsidRDefault="00B5158C" w:rsidP="00B5158C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最少</w:t>
      </w:r>
      <w:r>
        <w:t>需要不同的背景色</w:t>
      </w:r>
    </w:p>
    <w:p w:rsidR="00B5158C" w:rsidRDefault="00B5158C" w:rsidP="00B515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文本</w:t>
      </w:r>
      <w:r>
        <w:t>部分，</w:t>
      </w:r>
      <w:r>
        <w:rPr>
          <w:rFonts w:hint="eastAsia"/>
        </w:rPr>
        <w:t>涉及</w:t>
      </w:r>
      <w:r>
        <w:t>玩家名字的部分特殊</w:t>
      </w:r>
      <w:r>
        <w:rPr>
          <w:rFonts w:hint="eastAsia"/>
        </w:rPr>
        <w:t>颜色</w:t>
      </w:r>
      <w:r>
        <w:t>标识</w:t>
      </w:r>
    </w:p>
    <w:p w:rsidR="00FB4925" w:rsidRPr="00674387" w:rsidRDefault="00843B5C" w:rsidP="0067438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新消息</w:t>
      </w:r>
      <w:r>
        <w:t>会有小红点提示</w:t>
      </w:r>
      <w:bookmarkStart w:id="0" w:name="_GoBack"/>
      <w:bookmarkEnd w:id="0"/>
    </w:p>
    <w:p w:rsidR="00FB4925" w:rsidRPr="00FB4925" w:rsidRDefault="00FB4925" w:rsidP="00FB4925"/>
    <w:sectPr w:rsidR="00FB4925" w:rsidRPr="00FB4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DA" w:rsidRDefault="00225FDA" w:rsidP="00C54BB0">
      <w:r>
        <w:separator/>
      </w:r>
    </w:p>
  </w:endnote>
  <w:endnote w:type="continuationSeparator" w:id="0">
    <w:p w:rsidR="00225FDA" w:rsidRDefault="00225FDA" w:rsidP="00C5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DA" w:rsidRDefault="00225FDA" w:rsidP="00C54BB0">
      <w:r>
        <w:separator/>
      </w:r>
    </w:p>
  </w:footnote>
  <w:footnote w:type="continuationSeparator" w:id="0">
    <w:p w:rsidR="00225FDA" w:rsidRDefault="00225FDA" w:rsidP="00C54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6B45"/>
    <w:multiLevelType w:val="hybridMultilevel"/>
    <w:tmpl w:val="1D42B09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B36241"/>
    <w:multiLevelType w:val="hybridMultilevel"/>
    <w:tmpl w:val="FCA014F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D3560D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4C5525"/>
    <w:multiLevelType w:val="hybridMultilevel"/>
    <w:tmpl w:val="696CD1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B7571B5"/>
    <w:multiLevelType w:val="hybridMultilevel"/>
    <w:tmpl w:val="E15E989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60A4C08"/>
    <w:multiLevelType w:val="hybridMultilevel"/>
    <w:tmpl w:val="85E2BB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3541BA"/>
    <w:multiLevelType w:val="hybridMultilevel"/>
    <w:tmpl w:val="3086C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2516B70"/>
    <w:multiLevelType w:val="hybridMultilevel"/>
    <w:tmpl w:val="923EDC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0D5142"/>
    <w:multiLevelType w:val="hybridMultilevel"/>
    <w:tmpl w:val="3C16AB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7159F9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8574B3A"/>
    <w:multiLevelType w:val="hybridMultilevel"/>
    <w:tmpl w:val="53C07C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757DB7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671AAC"/>
    <w:multiLevelType w:val="hybridMultilevel"/>
    <w:tmpl w:val="2B34AEB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5768CC1C">
      <w:start w:val="1"/>
      <w:numFmt w:val="lowerLetter"/>
      <w:lvlText w:val="%3."/>
      <w:lvlJc w:val="right"/>
      <w:pPr>
        <w:ind w:left="2100" w:hanging="420"/>
      </w:pPr>
      <w:rPr>
        <w:rFonts w:hint="eastAsia"/>
      </w:rPr>
    </w:lvl>
    <w:lvl w:ilvl="3" w:tplc="04090019">
      <w:start w:val="1"/>
      <w:numFmt w:val="lowerLetter"/>
      <w:lvlText w:val="%4)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F9455F7"/>
    <w:multiLevelType w:val="hybridMultilevel"/>
    <w:tmpl w:val="4306B5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5">
      <w:start w:val="1"/>
      <w:numFmt w:val="upperLetter"/>
      <w:lvlText w:val="%2.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77D5B3C"/>
    <w:multiLevelType w:val="hybridMultilevel"/>
    <w:tmpl w:val="3D5E8D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4"/>
  </w:num>
  <w:num w:numId="5">
    <w:abstractNumId w:val="6"/>
  </w:num>
  <w:num w:numId="6">
    <w:abstractNumId w:val="5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F6"/>
    <w:rsid w:val="000106A5"/>
    <w:rsid w:val="00021434"/>
    <w:rsid w:val="00056052"/>
    <w:rsid w:val="000D3E75"/>
    <w:rsid w:val="00164317"/>
    <w:rsid w:val="001B7808"/>
    <w:rsid w:val="00225FDA"/>
    <w:rsid w:val="00241483"/>
    <w:rsid w:val="0031359E"/>
    <w:rsid w:val="003206C4"/>
    <w:rsid w:val="003659C2"/>
    <w:rsid w:val="003815E1"/>
    <w:rsid w:val="003A0E1F"/>
    <w:rsid w:val="003B35C0"/>
    <w:rsid w:val="003B6021"/>
    <w:rsid w:val="00453F92"/>
    <w:rsid w:val="00470612"/>
    <w:rsid w:val="00494F08"/>
    <w:rsid w:val="0053028F"/>
    <w:rsid w:val="00564C9C"/>
    <w:rsid w:val="00565ACA"/>
    <w:rsid w:val="00580611"/>
    <w:rsid w:val="005E29EF"/>
    <w:rsid w:val="00602F1C"/>
    <w:rsid w:val="00621191"/>
    <w:rsid w:val="00674387"/>
    <w:rsid w:val="006B6809"/>
    <w:rsid w:val="006C2968"/>
    <w:rsid w:val="007048FB"/>
    <w:rsid w:val="00721978"/>
    <w:rsid w:val="00744D1B"/>
    <w:rsid w:val="00745EF5"/>
    <w:rsid w:val="0080430E"/>
    <w:rsid w:val="008119D2"/>
    <w:rsid w:val="00827C2B"/>
    <w:rsid w:val="00843B5C"/>
    <w:rsid w:val="0086069C"/>
    <w:rsid w:val="0088071B"/>
    <w:rsid w:val="008B30E4"/>
    <w:rsid w:val="00927D51"/>
    <w:rsid w:val="009A5C51"/>
    <w:rsid w:val="009B05B9"/>
    <w:rsid w:val="009F403E"/>
    <w:rsid w:val="00A12A62"/>
    <w:rsid w:val="00A42A3D"/>
    <w:rsid w:val="00A628D1"/>
    <w:rsid w:val="00A64075"/>
    <w:rsid w:val="00A759C4"/>
    <w:rsid w:val="00B17071"/>
    <w:rsid w:val="00B47BA1"/>
    <w:rsid w:val="00B5158C"/>
    <w:rsid w:val="00B87E8F"/>
    <w:rsid w:val="00C271EA"/>
    <w:rsid w:val="00C41872"/>
    <w:rsid w:val="00C54BB0"/>
    <w:rsid w:val="00C7556A"/>
    <w:rsid w:val="00C94E67"/>
    <w:rsid w:val="00CC19A4"/>
    <w:rsid w:val="00E10EB0"/>
    <w:rsid w:val="00E57BC1"/>
    <w:rsid w:val="00EF35EC"/>
    <w:rsid w:val="00F43311"/>
    <w:rsid w:val="00F526B3"/>
    <w:rsid w:val="00F61456"/>
    <w:rsid w:val="00F8391A"/>
    <w:rsid w:val="00F85601"/>
    <w:rsid w:val="00FB4925"/>
    <w:rsid w:val="00FE24E8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A5DB5-B21B-4332-B6A1-403D3803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6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6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6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B68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6809"/>
    <w:pPr>
      <w:ind w:firstLineChars="200" w:firstLine="420"/>
    </w:pPr>
  </w:style>
  <w:style w:type="character" w:styleId="a4">
    <w:name w:val="Subtle Emphasis"/>
    <w:basedOn w:val="a0"/>
    <w:uiPriority w:val="19"/>
    <w:qFormat/>
    <w:rsid w:val="006B6809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"/>
    <w:uiPriority w:val="11"/>
    <w:qFormat/>
    <w:rsid w:val="006B68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6B68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6B68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6B68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6809"/>
    <w:rPr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C5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BB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5F075-8714-4C6C-8BC1-FD2D869E2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</dc:creator>
  <cp:keywords/>
  <dc:description/>
  <cp:lastModifiedBy>chm</cp:lastModifiedBy>
  <cp:revision>18</cp:revision>
  <dcterms:created xsi:type="dcterms:W3CDTF">2017-07-24T07:33:00Z</dcterms:created>
  <dcterms:modified xsi:type="dcterms:W3CDTF">2017-07-24T09:31:00Z</dcterms:modified>
</cp:coreProperties>
</file>