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C18" w:rsidRDefault="002D3999" w:rsidP="002B4A0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Методические указания к лабораторной работе </w:t>
      </w:r>
      <w:r w:rsidR="002F6C1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№ 2</w:t>
      </w:r>
    </w:p>
    <w:p w:rsidR="002D3999" w:rsidRPr="005755B3" w:rsidRDefault="002D3999" w:rsidP="002B4A09">
      <w:pPr>
        <w:spacing w:after="0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"Сбор информации </w:t>
      </w:r>
      <w:r w:rsidR="002F6C1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 компании</w:t>
      </w:r>
      <w:r w:rsidRPr="002D399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"</w:t>
      </w:r>
    </w:p>
    <w:p w:rsidR="002D3999" w:rsidRPr="002D3999" w:rsidRDefault="002D3999" w:rsidP="002B4A09">
      <w:pPr>
        <w:spacing w:after="0" w:line="240" w:lineRule="auto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2D3999" w:rsidRPr="002D3999" w:rsidRDefault="002D3999" w:rsidP="002B4A09">
      <w:pPr>
        <w:spacing w:after="0" w:line="240" w:lineRule="auto"/>
        <w:ind w:firstLine="426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Цель работы</w:t>
      </w:r>
    </w:p>
    <w:p w:rsidR="00621644" w:rsidRDefault="00621644" w:rsidP="002B4A0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3999" w:rsidRPr="002D3999" w:rsidRDefault="002D3999" w:rsidP="002B4A0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 студентов с методами сбора открытой информации о</w:t>
      </w:r>
      <w:r w:rsidR="00A269C2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</w:t>
      </w:r>
      <w:r w:rsidR="002B4A09">
        <w:rPr>
          <w:rFonts w:ascii="Times New Roman" w:eastAsia="Times New Roman" w:hAnsi="Times New Roman" w:cs="Times New Roman"/>
          <w:sz w:val="28"/>
          <w:szCs w:val="28"/>
          <w:lang w:eastAsia="ru-RU"/>
        </w:rPr>
        <w:t>ях</w:t>
      </w:r>
      <w:r w:rsidR="00A269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Студенты научатся анализировать источники информации, оценивать их надежность и разрабатывать рекомендации по защите персональных данных.</w:t>
      </w:r>
    </w:p>
    <w:p w:rsidR="002D3999" w:rsidRPr="002D3999" w:rsidRDefault="002D3999" w:rsidP="002B4A0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Важное замечание:</w:t>
      </w: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действия в рамках лабораторной работы должны проводиться исключительно с использованием открытых источников (OSINT </w:t>
      </w:r>
      <w:r w:rsidR="0062164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Open</w:t>
      </w:r>
      <w:proofErr w:type="spellEnd"/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Source</w:t>
      </w:r>
      <w:proofErr w:type="spellEnd"/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Intelligence</w:t>
      </w:r>
      <w:proofErr w:type="spellEnd"/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в образовательных целях. Запрещено собирать конфиденциальную информацию, нарушать </w:t>
      </w:r>
      <w:proofErr w:type="spellStart"/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privacy</w:t>
      </w:r>
      <w:proofErr w:type="spellEnd"/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использовать данные в реальных атаках. Работа направлена на повышение осведомленности о рисках, а не на их эксплуатацию. Соблюдайте этические нормы и законодательство (например, Закон Республики Казахстан “О персональных данных и их защите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21 мая 2013 года N 94-V.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2D3999" w:rsidRPr="002D3999" w:rsidRDefault="002D3999" w:rsidP="002B4A0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3999" w:rsidRPr="002D3999" w:rsidRDefault="002D3999" w:rsidP="002B4A09">
      <w:pPr>
        <w:spacing w:after="0" w:line="240" w:lineRule="auto"/>
        <w:ind w:firstLine="426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Теоретическая часть</w:t>
      </w:r>
    </w:p>
    <w:p w:rsidR="009D0478" w:rsidRDefault="009D0478" w:rsidP="002B4A09">
      <w:pPr>
        <w:spacing w:after="0" w:line="240" w:lineRule="auto"/>
        <w:ind w:firstLine="42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D3999" w:rsidRPr="002D3999" w:rsidRDefault="002D3999" w:rsidP="002B4A09">
      <w:pPr>
        <w:spacing w:after="0" w:line="240" w:lineRule="auto"/>
        <w:ind w:firstLine="42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Основные понятия</w:t>
      </w:r>
    </w:p>
    <w:p w:rsidR="002D3999" w:rsidRPr="00324FC3" w:rsidRDefault="002D3999" w:rsidP="002B4A09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OSINT (</w:t>
      </w:r>
      <w:proofErr w:type="spellStart"/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Open</w:t>
      </w:r>
      <w:proofErr w:type="spellEnd"/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Source</w:t>
      </w:r>
      <w:proofErr w:type="spellEnd"/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Intelligence</w:t>
      </w:r>
      <w:proofErr w:type="spellEnd"/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Сбор и анализ информации из общедоступных источников, таких как социальные сети, сайты компаний, поисковые системы, базы данных и т.д.</w:t>
      </w:r>
    </w:p>
    <w:p w:rsidR="001D54FA" w:rsidRPr="00A269C2" w:rsidRDefault="00324FC3" w:rsidP="002B4A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69C2">
        <w:rPr>
          <w:rFonts w:ascii="Times New Roman" w:hAnsi="Times New Roman" w:cs="Times New Roman"/>
          <w:sz w:val="24"/>
          <w:szCs w:val="24"/>
        </w:rPr>
        <w:t>OSINT (</w:t>
      </w:r>
      <w:proofErr w:type="spellStart"/>
      <w:r w:rsidRPr="00A269C2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A26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9C2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A26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9C2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Pr="00A269C2">
        <w:rPr>
          <w:rFonts w:ascii="Times New Roman" w:hAnsi="Times New Roman" w:cs="Times New Roman"/>
          <w:sz w:val="24"/>
          <w:szCs w:val="24"/>
        </w:rPr>
        <w:t xml:space="preserve">), или разведка по открытым источникам </w:t>
      </w:r>
      <w:r w:rsidRPr="00A269C2">
        <w:rPr>
          <w:rFonts w:ascii="Times New Roman" w:hAnsi="Times New Roman" w:cs="Times New Roman"/>
          <w:sz w:val="24"/>
          <w:szCs w:val="24"/>
        </w:rPr>
        <w:t>-</w:t>
      </w:r>
      <w:r w:rsidRPr="00A269C2">
        <w:rPr>
          <w:rFonts w:ascii="Times New Roman" w:hAnsi="Times New Roman" w:cs="Times New Roman"/>
          <w:sz w:val="24"/>
          <w:szCs w:val="24"/>
        </w:rPr>
        <w:t xml:space="preserve"> это процесс сбора, анализа и использования разведывательной информации из общедоступных, легальных источников. </w:t>
      </w:r>
    </w:p>
    <w:p w:rsidR="00324FC3" w:rsidRPr="00A269C2" w:rsidRDefault="00324FC3" w:rsidP="002B4A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269C2">
        <w:rPr>
          <w:rFonts w:ascii="Times New Roman" w:hAnsi="Times New Roman" w:cs="Times New Roman"/>
          <w:sz w:val="24"/>
          <w:szCs w:val="24"/>
        </w:rPr>
        <w:t xml:space="preserve">OSINT применяется в самых разных областях, от журналистских расследований и корпоративной безопасности до правоохранительной деятельности и даже преступных целей, позволяя находить и изучать информацию, которую люди сами добровольно публикуют в интернете. </w:t>
      </w:r>
    </w:p>
    <w:p w:rsidR="002B4A09" w:rsidRDefault="002B4A09" w:rsidP="002B4A09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4FC3" w:rsidRPr="00A269C2" w:rsidRDefault="00324FC3" w:rsidP="002B4A09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69C2">
        <w:rPr>
          <w:rFonts w:ascii="Times New Roman" w:hAnsi="Times New Roman" w:cs="Times New Roman"/>
          <w:b/>
          <w:sz w:val="24"/>
          <w:szCs w:val="24"/>
        </w:rPr>
        <w:t>Ключевые аспекты OSINT:</w:t>
      </w:r>
    </w:p>
    <w:p w:rsidR="00324FC3" w:rsidRPr="00A269C2" w:rsidRDefault="00324FC3" w:rsidP="002B4A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269C2">
        <w:rPr>
          <w:rFonts w:ascii="Times New Roman" w:hAnsi="Times New Roman" w:cs="Times New Roman"/>
          <w:i/>
          <w:sz w:val="24"/>
          <w:szCs w:val="24"/>
        </w:rPr>
        <w:t>Открытые источники:</w:t>
      </w:r>
      <w:r w:rsidRPr="00A269C2">
        <w:rPr>
          <w:rFonts w:ascii="Times New Roman" w:hAnsi="Times New Roman" w:cs="Times New Roman"/>
          <w:sz w:val="24"/>
          <w:szCs w:val="24"/>
        </w:rPr>
        <w:t xml:space="preserve"> </w:t>
      </w:r>
      <w:r w:rsidRPr="00A269C2">
        <w:rPr>
          <w:rFonts w:ascii="Times New Roman" w:hAnsi="Times New Roman" w:cs="Times New Roman"/>
          <w:sz w:val="24"/>
          <w:szCs w:val="24"/>
        </w:rPr>
        <w:t xml:space="preserve">Информация собирается из общедоступных ресурсов, таких как социальные сети, новостные сайты, форумы, </w:t>
      </w:r>
      <w:proofErr w:type="spellStart"/>
      <w:r w:rsidRPr="00A269C2">
        <w:rPr>
          <w:rFonts w:ascii="Times New Roman" w:hAnsi="Times New Roman" w:cs="Times New Roman"/>
          <w:sz w:val="24"/>
          <w:szCs w:val="24"/>
        </w:rPr>
        <w:t>блоги</w:t>
      </w:r>
      <w:proofErr w:type="spellEnd"/>
      <w:r w:rsidRPr="00A269C2">
        <w:rPr>
          <w:rFonts w:ascii="Times New Roman" w:hAnsi="Times New Roman" w:cs="Times New Roman"/>
          <w:sz w:val="24"/>
          <w:szCs w:val="24"/>
        </w:rPr>
        <w:t xml:space="preserve">, открытые базы данных и государственные реестры. </w:t>
      </w:r>
    </w:p>
    <w:p w:rsidR="00324FC3" w:rsidRPr="00A269C2" w:rsidRDefault="00324FC3" w:rsidP="002B4A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269C2">
        <w:rPr>
          <w:rFonts w:ascii="Times New Roman" w:hAnsi="Times New Roman" w:cs="Times New Roman"/>
          <w:i/>
          <w:sz w:val="24"/>
          <w:szCs w:val="24"/>
        </w:rPr>
        <w:t>Процесс:</w:t>
      </w:r>
      <w:r w:rsidRPr="00A269C2">
        <w:rPr>
          <w:rFonts w:ascii="Times New Roman" w:hAnsi="Times New Roman" w:cs="Times New Roman"/>
          <w:sz w:val="24"/>
          <w:szCs w:val="24"/>
        </w:rPr>
        <w:t xml:space="preserve"> </w:t>
      </w:r>
      <w:r w:rsidRPr="00A269C2">
        <w:rPr>
          <w:rFonts w:ascii="Times New Roman" w:hAnsi="Times New Roman" w:cs="Times New Roman"/>
          <w:sz w:val="24"/>
          <w:szCs w:val="24"/>
        </w:rPr>
        <w:t xml:space="preserve">Включает поиск, сбор, выбор и последующий анализ данных для получения нужной информации. </w:t>
      </w:r>
    </w:p>
    <w:p w:rsidR="00324FC3" w:rsidRPr="00A269C2" w:rsidRDefault="00324FC3" w:rsidP="002B4A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269C2">
        <w:rPr>
          <w:rFonts w:ascii="Times New Roman" w:hAnsi="Times New Roman" w:cs="Times New Roman"/>
          <w:i/>
          <w:sz w:val="24"/>
          <w:szCs w:val="24"/>
        </w:rPr>
        <w:t>Цели:</w:t>
      </w:r>
      <w:r w:rsidRPr="00A269C2">
        <w:rPr>
          <w:rFonts w:ascii="Times New Roman" w:hAnsi="Times New Roman" w:cs="Times New Roman"/>
          <w:sz w:val="24"/>
          <w:szCs w:val="24"/>
        </w:rPr>
        <w:t xml:space="preserve"> </w:t>
      </w:r>
      <w:r w:rsidRPr="00A269C2">
        <w:rPr>
          <w:rFonts w:ascii="Times New Roman" w:hAnsi="Times New Roman" w:cs="Times New Roman"/>
          <w:sz w:val="24"/>
          <w:szCs w:val="24"/>
        </w:rPr>
        <w:t>Может использоваться для решения самых разных задач, например:</w:t>
      </w:r>
    </w:p>
    <w:p w:rsidR="00324FC3" w:rsidRPr="00A269C2" w:rsidRDefault="00324FC3" w:rsidP="002B4A09">
      <w:pPr>
        <w:pStyle w:val="a5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69C2">
        <w:rPr>
          <w:rFonts w:ascii="Times New Roman" w:hAnsi="Times New Roman" w:cs="Times New Roman"/>
          <w:i/>
          <w:sz w:val="24"/>
          <w:szCs w:val="24"/>
        </w:rPr>
        <w:t>Кибербезопасность</w:t>
      </w:r>
      <w:proofErr w:type="spellEnd"/>
      <w:r w:rsidRPr="00A269C2">
        <w:rPr>
          <w:rFonts w:ascii="Times New Roman" w:hAnsi="Times New Roman" w:cs="Times New Roman"/>
          <w:i/>
          <w:sz w:val="24"/>
          <w:szCs w:val="24"/>
        </w:rPr>
        <w:t>:</w:t>
      </w:r>
      <w:r w:rsidRPr="00A269C2">
        <w:rPr>
          <w:rFonts w:ascii="Times New Roman" w:hAnsi="Times New Roman" w:cs="Times New Roman"/>
          <w:sz w:val="24"/>
          <w:szCs w:val="24"/>
        </w:rPr>
        <w:t xml:space="preserve"> Выявление утечек данных, профилирование злоумышленников и анализ угроз. </w:t>
      </w:r>
    </w:p>
    <w:p w:rsidR="00324FC3" w:rsidRPr="00A269C2" w:rsidRDefault="00324FC3" w:rsidP="002B4A09">
      <w:pPr>
        <w:pStyle w:val="a5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269C2">
        <w:rPr>
          <w:rFonts w:ascii="Times New Roman" w:hAnsi="Times New Roman" w:cs="Times New Roman"/>
          <w:i/>
          <w:sz w:val="24"/>
          <w:szCs w:val="24"/>
        </w:rPr>
        <w:t>Журналистика:</w:t>
      </w:r>
      <w:r w:rsidRPr="00A269C2">
        <w:rPr>
          <w:rFonts w:ascii="Times New Roman" w:hAnsi="Times New Roman" w:cs="Times New Roman"/>
          <w:sz w:val="24"/>
          <w:szCs w:val="24"/>
        </w:rPr>
        <w:t xml:space="preserve"> Расследование громких дел, поиск доказательств и проверка фактов. </w:t>
      </w:r>
    </w:p>
    <w:p w:rsidR="00324FC3" w:rsidRPr="00A269C2" w:rsidRDefault="00324FC3" w:rsidP="002B4A09">
      <w:pPr>
        <w:pStyle w:val="a5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269C2">
        <w:rPr>
          <w:rFonts w:ascii="Times New Roman" w:hAnsi="Times New Roman" w:cs="Times New Roman"/>
          <w:i/>
          <w:sz w:val="24"/>
          <w:szCs w:val="24"/>
        </w:rPr>
        <w:t>Безопасность:</w:t>
      </w:r>
      <w:r w:rsidRPr="00A269C2">
        <w:rPr>
          <w:rFonts w:ascii="Times New Roman" w:hAnsi="Times New Roman" w:cs="Times New Roman"/>
          <w:sz w:val="24"/>
          <w:szCs w:val="24"/>
        </w:rPr>
        <w:t xml:space="preserve"> Проверка кандидатов, изучение компаний и предотвращение мошенничества. </w:t>
      </w:r>
    </w:p>
    <w:p w:rsidR="00324FC3" w:rsidRPr="00A269C2" w:rsidRDefault="00324FC3" w:rsidP="002B4A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4FC3" w:rsidRPr="00A269C2" w:rsidRDefault="00324FC3" w:rsidP="002B4A09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69C2">
        <w:rPr>
          <w:rFonts w:ascii="Times New Roman" w:hAnsi="Times New Roman" w:cs="Times New Roman"/>
          <w:b/>
          <w:sz w:val="24"/>
          <w:szCs w:val="24"/>
        </w:rPr>
        <w:t>Пример из жизни:</w:t>
      </w:r>
    </w:p>
    <w:p w:rsidR="00324FC3" w:rsidRPr="00A269C2" w:rsidRDefault="00324FC3" w:rsidP="002B4A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269C2">
        <w:rPr>
          <w:rFonts w:ascii="Times New Roman" w:hAnsi="Times New Roman" w:cs="Times New Roman"/>
          <w:sz w:val="24"/>
          <w:szCs w:val="24"/>
        </w:rPr>
        <w:t xml:space="preserve">Покупая ноутбук, вы ищете отзывы на форумах, читаете статьи в СМИ и изучаете профили компании в </w:t>
      </w:r>
      <w:proofErr w:type="spellStart"/>
      <w:r w:rsidRPr="00A269C2">
        <w:rPr>
          <w:rFonts w:ascii="Times New Roman" w:hAnsi="Times New Roman" w:cs="Times New Roman"/>
          <w:sz w:val="24"/>
          <w:szCs w:val="24"/>
        </w:rPr>
        <w:t>соцсетях</w:t>
      </w:r>
      <w:proofErr w:type="spellEnd"/>
      <w:r w:rsidRPr="00A269C2">
        <w:rPr>
          <w:rFonts w:ascii="Times New Roman" w:hAnsi="Times New Roman" w:cs="Times New Roman"/>
          <w:sz w:val="24"/>
          <w:szCs w:val="24"/>
        </w:rPr>
        <w:t xml:space="preserve">, чтобы убедиться в ее надежности </w:t>
      </w:r>
      <w:r w:rsidRPr="00A269C2">
        <w:rPr>
          <w:rFonts w:ascii="Times New Roman" w:hAnsi="Times New Roman" w:cs="Times New Roman"/>
          <w:sz w:val="24"/>
          <w:szCs w:val="24"/>
        </w:rPr>
        <w:t>-</w:t>
      </w:r>
      <w:r w:rsidRPr="00A269C2">
        <w:rPr>
          <w:rFonts w:ascii="Times New Roman" w:hAnsi="Times New Roman" w:cs="Times New Roman"/>
          <w:sz w:val="24"/>
          <w:szCs w:val="24"/>
        </w:rPr>
        <w:t xml:space="preserve"> это элементарный пример применения OSINT. </w:t>
      </w:r>
    </w:p>
    <w:p w:rsidR="001D54FA" w:rsidRPr="00A269C2" w:rsidRDefault="001D54FA" w:rsidP="002B4A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4FC3" w:rsidRPr="00A269C2" w:rsidRDefault="00324FC3" w:rsidP="002B4A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269C2">
        <w:rPr>
          <w:rFonts w:ascii="Times New Roman" w:hAnsi="Times New Roman" w:cs="Times New Roman"/>
          <w:sz w:val="24"/>
          <w:szCs w:val="24"/>
        </w:rPr>
        <w:lastRenderedPageBreak/>
        <w:t xml:space="preserve">Кто использует OSINT: </w:t>
      </w:r>
    </w:p>
    <w:p w:rsidR="00324FC3" w:rsidRPr="00A269C2" w:rsidRDefault="00324FC3" w:rsidP="002B4A09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269C2">
        <w:rPr>
          <w:rFonts w:ascii="Times New Roman" w:hAnsi="Times New Roman" w:cs="Times New Roman"/>
          <w:sz w:val="24"/>
          <w:szCs w:val="24"/>
        </w:rPr>
        <w:t>Службы разведки и правоохранительные органы.</w:t>
      </w:r>
    </w:p>
    <w:p w:rsidR="00324FC3" w:rsidRPr="00A269C2" w:rsidRDefault="00324FC3" w:rsidP="002B4A09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269C2">
        <w:rPr>
          <w:rFonts w:ascii="Times New Roman" w:hAnsi="Times New Roman" w:cs="Times New Roman"/>
          <w:sz w:val="24"/>
          <w:szCs w:val="24"/>
        </w:rPr>
        <w:t>Журналисты-расследователи.</w:t>
      </w:r>
    </w:p>
    <w:p w:rsidR="00324FC3" w:rsidRPr="00A269C2" w:rsidRDefault="00324FC3" w:rsidP="002B4A09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269C2">
        <w:rPr>
          <w:rFonts w:ascii="Times New Roman" w:hAnsi="Times New Roman" w:cs="Times New Roman"/>
          <w:sz w:val="24"/>
          <w:szCs w:val="24"/>
        </w:rPr>
        <w:t xml:space="preserve">Аналитические агентства и специалисты по </w:t>
      </w:r>
      <w:proofErr w:type="spellStart"/>
      <w:r w:rsidRPr="00A269C2">
        <w:rPr>
          <w:rFonts w:ascii="Times New Roman" w:hAnsi="Times New Roman" w:cs="Times New Roman"/>
          <w:sz w:val="24"/>
          <w:szCs w:val="24"/>
        </w:rPr>
        <w:t>кибербезопасности</w:t>
      </w:r>
      <w:proofErr w:type="spellEnd"/>
      <w:r w:rsidRPr="00A269C2">
        <w:rPr>
          <w:rFonts w:ascii="Times New Roman" w:hAnsi="Times New Roman" w:cs="Times New Roman"/>
          <w:sz w:val="24"/>
          <w:szCs w:val="24"/>
        </w:rPr>
        <w:t>.</w:t>
      </w:r>
    </w:p>
    <w:p w:rsidR="00324FC3" w:rsidRPr="00A269C2" w:rsidRDefault="00324FC3" w:rsidP="002B4A09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69C2">
        <w:rPr>
          <w:rFonts w:ascii="Times New Roman" w:hAnsi="Times New Roman" w:cs="Times New Roman"/>
          <w:sz w:val="24"/>
          <w:szCs w:val="24"/>
        </w:rPr>
        <w:t>Киберпреступники</w:t>
      </w:r>
      <w:proofErr w:type="spellEnd"/>
      <w:r w:rsidRPr="00A269C2">
        <w:rPr>
          <w:rFonts w:ascii="Times New Roman" w:hAnsi="Times New Roman" w:cs="Times New Roman"/>
          <w:sz w:val="24"/>
          <w:szCs w:val="24"/>
        </w:rPr>
        <w:t>.</w:t>
      </w:r>
    </w:p>
    <w:p w:rsidR="00324FC3" w:rsidRPr="00A269C2" w:rsidRDefault="00324FC3" w:rsidP="002B4A09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269C2">
        <w:rPr>
          <w:rFonts w:ascii="Times New Roman" w:hAnsi="Times New Roman" w:cs="Times New Roman"/>
          <w:sz w:val="24"/>
          <w:szCs w:val="24"/>
        </w:rPr>
        <w:t>Люди, ищущие информацию о компаниях или частных лицах.</w:t>
      </w:r>
    </w:p>
    <w:p w:rsidR="00324FC3" w:rsidRPr="00A269C2" w:rsidRDefault="00324FC3" w:rsidP="002B4A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3999" w:rsidRPr="002D3999" w:rsidRDefault="002D3999" w:rsidP="002B4A09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Социальная инженерия:</w:t>
      </w: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Методы манипуляции людьми для получения конфиденциальной информации. В контексте сбора данных о сотрудниках это может включать анализ профилей для выявления слабых мест (например, для </w:t>
      </w:r>
      <w:proofErr w:type="spellStart"/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фишинга</w:t>
      </w:r>
      <w:proofErr w:type="spellEnd"/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D3999" w:rsidRPr="002D3999" w:rsidRDefault="002D3999" w:rsidP="002B4A09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Риски сбора информации:</w:t>
      </w: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Утечка данных может привести к шантажу, краже идентичности, корпоративному шпионажу или </w:t>
      </w:r>
      <w:proofErr w:type="spellStart"/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кибератакам</w:t>
      </w:r>
      <w:proofErr w:type="spellEnd"/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Защита включает минимизацию </w:t>
      </w:r>
      <w:proofErr w:type="spellStart"/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онлайн-присутствия</w:t>
      </w:r>
      <w:proofErr w:type="spellEnd"/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использование приватных настроек и корпоративные политики.</w:t>
      </w:r>
    </w:p>
    <w:p w:rsidR="002D3999" w:rsidRPr="002D3999" w:rsidRDefault="002D3999" w:rsidP="002B4A09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Источники информации:</w:t>
      </w: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D3999" w:rsidRPr="0035175E" w:rsidRDefault="002D3999" w:rsidP="002B4A09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Социальные</w:t>
      </w:r>
      <w:r w:rsidRPr="003517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</w:t>
      </w:r>
      <w:r w:rsidRPr="003517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(VK, LinkedIn, </w:t>
      </w:r>
      <w:proofErr w:type="spellStart"/>
      <w:r w:rsidRPr="003517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Facebook</w:t>
      </w:r>
      <w:proofErr w:type="spellEnd"/>
      <w:r w:rsidRPr="003517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3517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Instagram</w:t>
      </w:r>
      <w:proofErr w:type="spellEnd"/>
      <w:r w:rsidRPr="003517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:rsidR="002D3999" w:rsidRPr="002D3999" w:rsidRDefault="002D3999" w:rsidP="002B4A09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Корпоративные сайты и пресс-релизы.</w:t>
      </w:r>
    </w:p>
    <w:p w:rsidR="002D3999" w:rsidRPr="002D3999" w:rsidRDefault="002D3999" w:rsidP="002B4A09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Поисковые системы (</w:t>
      </w:r>
      <w:proofErr w:type="spellStart"/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Yandex</w:t>
      </w:r>
      <w:proofErr w:type="spellEnd"/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D3999" w:rsidRPr="002D3999" w:rsidRDefault="002D3999" w:rsidP="002B4A09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Открытые базы данных (например, реестры компаний, публикации в СМИ).</w:t>
      </w:r>
    </w:p>
    <w:p w:rsidR="002D3999" w:rsidRPr="002D3999" w:rsidRDefault="002D3999" w:rsidP="002B4A09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 сети и форумы.</w:t>
      </w:r>
    </w:p>
    <w:p w:rsidR="009D0478" w:rsidRDefault="009D0478" w:rsidP="002B4A09">
      <w:pPr>
        <w:spacing w:after="0" w:line="240" w:lineRule="auto"/>
        <w:ind w:firstLine="42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D3999" w:rsidRDefault="002D3999" w:rsidP="002B4A09">
      <w:pPr>
        <w:spacing w:after="0" w:line="240" w:lineRule="auto"/>
        <w:ind w:firstLine="42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 Этапы сбора информации</w:t>
      </w:r>
    </w:p>
    <w:p w:rsidR="001D54FA" w:rsidRPr="002D3999" w:rsidRDefault="001D54FA" w:rsidP="002B4A09">
      <w:pPr>
        <w:spacing w:after="0" w:line="240" w:lineRule="auto"/>
        <w:ind w:firstLine="42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D3999" w:rsidRPr="002D3999" w:rsidRDefault="002D3999" w:rsidP="002B4A09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цели:</w:t>
      </w: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Выбрать "цель" (</w:t>
      </w:r>
      <w:r w:rsidR="001D54F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компания</w:t>
      </w: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анализа.</w:t>
      </w:r>
    </w:p>
    <w:p w:rsidR="002D3999" w:rsidRPr="002D3999" w:rsidRDefault="002D3999" w:rsidP="002B4A09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Поиск базовой информации:</w:t>
      </w: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ФИО, должность, контакты.</w:t>
      </w:r>
    </w:p>
    <w:p w:rsidR="002D3999" w:rsidRPr="002D3999" w:rsidRDefault="002D3999" w:rsidP="002B4A09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Расширенный анализ:</w:t>
      </w: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Семья, хобби, </w:t>
      </w:r>
      <w:proofErr w:type="spellStart"/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геолокация</w:t>
      </w:r>
      <w:proofErr w:type="spellEnd"/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, связи.</w:t>
      </w:r>
    </w:p>
    <w:p w:rsidR="002D3999" w:rsidRPr="002D3999" w:rsidRDefault="002D3999" w:rsidP="002B4A09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рисков:</w:t>
      </w: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эта информация может быть использована злоумышленниками.</w:t>
      </w:r>
    </w:p>
    <w:p w:rsidR="002D3999" w:rsidRPr="002D3999" w:rsidRDefault="002D3999" w:rsidP="002B4A09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Рекомендации по защите:</w:t>
      </w: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Шаги для снижения уязвимостей.</w:t>
      </w:r>
    </w:p>
    <w:p w:rsidR="005755B3" w:rsidRDefault="005755B3" w:rsidP="002B4A09">
      <w:pPr>
        <w:spacing w:after="0" w:line="240" w:lineRule="auto"/>
        <w:ind w:firstLine="426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D3999" w:rsidRPr="002D3999" w:rsidRDefault="002D3999" w:rsidP="002B4A09">
      <w:pPr>
        <w:spacing w:after="0" w:line="240" w:lineRule="auto"/>
        <w:ind w:firstLine="426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Порядок выполнения работы</w:t>
      </w:r>
    </w:p>
    <w:p w:rsidR="009D0478" w:rsidRDefault="009D0478" w:rsidP="002B4A09">
      <w:pPr>
        <w:spacing w:after="0" w:line="240" w:lineRule="auto"/>
        <w:ind w:firstLine="42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D3999" w:rsidRPr="002D3999" w:rsidRDefault="002D3999" w:rsidP="002B4A0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реальную организацию </w:t>
      </w:r>
      <w:r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1D54FA" w:rsidRPr="00727C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Kolesa</w:t>
      </w:r>
      <w:proofErr w:type="spellEnd"/>
      <w:r w:rsidR="001D54FA"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D54FA" w:rsidRPr="00727C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</w:t>
      </w:r>
      <w:r w:rsidR="001D54FA"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1D54FA" w:rsidRPr="00727C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Kaspi</w:t>
      </w:r>
      <w:proofErr w:type="spellEnd"/>
      <w:r w:rsidR="001D54FA"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1D54FA" w:rsidRPr="00727C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Yandex</w:t>
      </w:r>
      <w:proofErr w:type="spellEnd"/>
      <w:r w:rsidR="001D54FA"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D54FA" w:rsidRPr="00727C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Qazaqstan</w:t>
      </w:r>
      <w:proofErr w:type="spellEnd"/>
      <w:r w:rsidR="001D54FA"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D54FA" w:rsidRPr="00727C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EPAM</w:t>
      </w:r>
      <w:r w:rsidR="001D54FA"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D54FA" w:rsidRPr="00727C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Kazakhstan</w:t>
      </w:r>
      <w:r w:rsidR="001D54FA"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D23CCA"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>Wooppay</w:t>
      </w:r>
      <w:proofErr w:type="spellEnd"/>
      <w:r w:rsidR="00D23CCA"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D54FA" w:rsidRPr="00727C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Beeline</w:t>
      </w:r>
      <w:r w:rsidR="001D54FA"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D54FA" w:rsidRPr="00727C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Kazakhstan</w:t>
      </w:r>
      <w:r w:rsidR="001D54FA"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D54FA" w:rsidRPr="001D54F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1D54FA"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D54FA" w:rsidRPr="00727C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Freedom</w:t>
      </w:r>
      <w:r w:rsidR="001D54FA"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D54FA" w:rsidRPr="00727C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Bank</w:t>
      </w:r>
      <w:r w:rsidR="001D54FA"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604B74" w:rsidRPr="00727C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InDrive</w:t>
      </w:r>
      <w:proofErr w:type="spellEnd"/>
      <w:r w:rsidR="00604B74"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04B74" w:rsidRPr="00727C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Air</w:t>
      </w:r>
      <w:r w:rsidR="00604B74"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04B74" w:rsidRPr="00727C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Astana</w:t>
      </w:r>
      <w:r w:rsidR="00604B74"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604B74" w:rsidRPr="00727C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Documentolog</w:t>
      </w:r>
      <w:proofErr w:type="spellEnd"/>
      <w:r w:rsidR="00604B74"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04B74" w:rsidRPr="00727C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</w:t>
      </w:r>
      <w:r w:rsidR="00604B74"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>2/</w:t>
      </w:r>
      <w:proofErr w:type="spellStart"/>
      <w:r w:rsidR="00604B74" w:rsidRPr="00727C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Altel</w:t>
      </w:r>
      <w:proofErr w:type="spellEnd"/>
      <w:r w:rsidR="00604B74"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727C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727C83" w:rsidRPr="00727C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arqour</w:t>
      </w:r>
      <w:proofErr w:type="spellEnd"/>
      <w:r w:rsidR="00727C83"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604B74" w:rsidRPr="00727C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Aviata</w:t>
      </w:r>
      <w:proofErr w:type="spellEnd"/>
      <w:r w:rsidR="00604B74"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604B74" w:rsidRPr="00727C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kz</w:t>
      </w:r>
      <w:proofErr w:type="spellEnd"/>
      <w:r w:rsidR="00604B74"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604B74" w:rsidRPr="00727C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DataArt</w:t>
      </w:r>
      <w:proofErr w:type="spellEnd"/>
      <w:r w:rsidR="00604B74"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27C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727C83" w:rsidRPr="00727C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erebra</w:t>
      </w:r>
      <w:r w:rsidR="00727C83"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D23CCA" w:rsidRPr="00D23C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Clockster</w:t>
      </w:r>
      <w:proofErr w:type="spellEnd"/>
      <w:r w:rsidR="00D23CCA"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604B74" w:rsidRPr="00727C83">
        <w:rPr>
          <w:rFonts w:ascii="Times New Roman" w:eastAsia="Times New Roman" w:hAnsi="Times New Roman" w:cs="Times New Roman"/>
          <w:sz w:val="28"/>
          <w:szCs w:val="28"/>
          <w:lang w:eastAsia="ru-RU"/>
        </w:rPr>
        <w:t>Sergek</w:t>
      </w:r>
      <w:proofErr w:type="spellEnd"/>
      <w:r w:rsidR="00604B74" w:rsidRPr="0072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04B74" w:rsidRPr="00727C83">
        <w:rPr>
          <w:rFonts w:ascii="Times New Roman" w:eastAsia="Times New Roman" w:hAnsi="Times New Roman" w:cs="Times New Roman"/>
          <w:sz w:val="28"/>
          <w:szCs w:val="28"/>
          <w:lang w:eastAsia="ru-RU"/>
        </w:rPr>
        <w:t>Group</w:t>
      </w:r>
      <w:proofErr w:type="spellEnd"/>
      <w:r w:rsidR="00604B74" w:rsidRPr="00727C8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27C83" w:rsidRPr="0072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Акционерное общество «Национальные информационные технологии»</w:t>
      </w:r>
      <w:r w:rsidR="00604B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D54FA">
        <w:rPr>
          <w:rFonts w:ascii="Times New Roman" w:eastAsia="Times New Roman" w:hAnsi="Times New Roman" w:cs="Times New Roman"/>
          <w:sz w:val="28"/>
          <w:szCs w:val="28"/>
          <w:lang w:eastAsia="ru-RU"/>
        </w:rPr>
        <w:t>и т.д.</w:t>
      </w: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9D0478" w:rsidRDefault="009D0478" w:rsidP="002B4A09">
      <w:pPr>
        <w:spacing w:after="0" w:line="240" w:lineRule="auto"/>
        <w:ind w:firstLine="42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D3999" w:rsidRPr="002D3999" w:rsidRDefault="002D3999" w:rsidP="002B4A09">
      <w:pPr>
        <w:spacing w:after="0" w:line="240" w:lineRule="auto"/>
        <w:ind w:firstLine="42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Задания</w:t>
      </w:r>
    </w:p>
    <w:p w:rsidR="005755B3" w:rsidRDefault="005755B3" w:rsidP="002B4A0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D3999" w:rsidRDefault="002D3999" w:rsidP="002B4A0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1: Сбор базовой информации.</w:t>
      </w:r>
    </w:p>
    <w:p w:rsidR="00604B74" w:rsidRDefault="002D3999" w:rsidP="002B4A0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поисковые системы, най</w:t>
      </w:r>
      <w:r w:rsidR="00604B74">
        <w:rPr>
          <w:rFonts w:ascii="Times New Roman" w:eastAsia="Times New Roman" w:hAnsi="Times New Roman" w:cs="Times New Roman"/>
          <w:sz w:val="28"/>
          <w:szCs w:val="28"/>
          <w:lang w:eastAsia="ru-RU"/>
        </w:rPr>
        <w:t>ти:</w:t>
      </w:r>
    </w:p>
    <w:p w:rsidR="00757F13" w:rsidRPr="00757F13" w:rsidRDefault="00757F13" w:rsidP="002B4A09">
      <w:pPr>
        <w:shd w:val="clear" w:color="auto" w:fill="FFFFFF"/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1. </w:t>
      </w:r>
      <w:r w:rsidRPr="006B26B5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Общая информация:</w:t>
      </w:r>
      <w:r w:rsidR="00A6580E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</w:p>
    <w:p w:rsidR="00757F13" w:rsidRPr="006B26B5" w:rsidRDefault="00757F13" w:rsidP="002B4A09">
      <w:pPr>
        <w:numPr>
          <w:ilvl w:val="0"/>
          <w:numId w:val="19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13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  <w:lang w:eastAsia="ru-RU"/>
        </w:rPr>
        <w:t>Сфера деятельности:</w:t>
      </w:r>
      <w:r w:rsidR="00A6580E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  <w:r w:rsidRPr="006B26B5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торговая, производственная, финансовая и т.д.</w:t>
      </w:r>
    </w:p>
    <w:p w:rsidR="00757F13" w:rsidRPr="006B26B5" w:rsidRDefault="00757F13" w:rsidP="002B4A09">
      <w:pPr>
        <w:numPr>
          <w:ilvl w:val="0"/>
          <w:numId w:val="19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 w:rsidRPr="00757F13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  <w:lang w:eastAsia="ru-RU"/>
        </w:rPr>
        <w:t>История компании</w:t>
      </w:r>
      <w:r w:rsidRPr="006B26B5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.</w:t>
      </w:r>
    </w:p>
    <w:p w:rsidR="00757F13" w:rsidRPr="006B26B5" w:rsidRDefault="00757F13" w:rsidP="002B4A09">
      <w:pPr>
        <w:numPr>
          <w:ilvl w:val="0"/>
          <w:numId w:val="19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 w:rsidRPr="00757F13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  <w:lang w:eastAsia="ru-RU"/>
        </w:rPr>
        <w:t>Конкурентные преимущества</w:t>
      </w:r>
      <w:r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.</w:t>
      </w:r>
    </w:p>
    <w:p w:rsidR="00757F13" w:rsidRPr="006B26B5" w:rsidRDefault="00757F13" w:rsidP="002B4A09">
      <w:pPr>
        <w:numPr>
          <w:ilvl w:val="0"/>
          <w:numId w:val="19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 w:rsidRPr="00757F13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  <w:lang w:eastAsia="ru-RU"/>
        </w:rPr>
        <w:t>Миссия и ценности</w:t>
      </w:r>
      <w:r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  <w:r w:rsidRPr="006B26B5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компании.</w:t>
      </w:r>
    </w:p>
    <w:p w:rsidR="00621644" w:rsidRPr="00621644" w:rsidRDefault="00621644" w:rsidP="002B4A0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CCA" w:rsidRPr="00D23CCA" w:rsidRDefault="00757F13" w:rsidP="002B4A0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D23CCA"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Юридическая и контактная информация:</w:t>
      </w:r>
      <w:r w:rsidR="006216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23CCA" w:rsidRPr="00D23CCA" w:rsidRDefault="00D23CCA" w:rsidP="002B4A09">
      <w:pPr>
        <w:numPr>
          <w:ilvl w:val="0"/>
          <w:numId w:val="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7F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Полное и сокращенное наименование</w:t>
      </w:r>
      <w:r w:rsidR="00621644" w:rsidRPr="00757F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23C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компании.</w:t>
      </w:r>
    </w:p>
    <w:p w:rsidR="00D23CCA" w:rsidRPr="00D23CCA" w:rsidRDefault="00D23CCA" w:rsidP="002B4A09">
      <w:pPr>
        <w:numPr>
          <w:ilvl w:val="0"/>
          <w:numId w:val="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Юридический адрес</w:t>
      </w:r>
      <w:r w:rsidRPr="00D23C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="006216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>(местонахождение юридического лица).</w:t>
      </w:r>
    </w:p>
    <w:p w:rsidR="00D23CCA" w:rsidRPr="00D23CCA" w:rsidRDefault="00D23CCA" w:rsidP="002B4A09">
      <w:pPr>
        <w:numPr>
          <w:ilvl w:val="0"/>
          <w:numId w:val="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Фактический адрес</w:t>
      </w:r>
      <w:r w:rsidRPr="00D23C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="006216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>(место осуществления деятельности).</w:t>
      </w:r>
    </w:p>
    <w:p w:rsidR="00D23CCA" w:rsidRPr="00D23CCA" w:rsidRDefault="00D23CCA" w:rsidP="002B4A09">
      <w:pPr>
        <w:numPr>
          <w:ilvl w:val="0"/>
          <w:numId w:val="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Контактные данные:</w:t>
      </w:r>
      <w:r w:rsidR="006216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23CC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телефоны, электронная почта, сайт.</w:t>
      </w:r>
    </w:p>
    <w:p w:rsidR="00D23CCA" w:rsidRPr="00D23CCA" w:rsidRDefault="00D23CCA" w:rsidP="002B4A0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3999" w:rsidRPr="002D3999" w:rsidRDefault="00757F13" w:rsidP="002B4A0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A41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3999" w:rsidRPr="00757F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ФИО </w:t>
      </w:r>
      <w:r w:rsidR="00D23CCA" w:rsidRPr="00757F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руководителя</w:t>
      </w:r>
      <w:r w:rsidR="00A41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A41A7D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="00A41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телефон</w:t>
      </w:r>
      <w:r w:rsidR="006216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41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57F13" w:rsidRDefault="00757F13" w:rsidP="002B4A09">
      <w:pPr>
        <w:shd w:val="clear" w:color="auto" w:fill="FFFFFF"/>
        <w:spacing w:after="0" w:line="240" w:lineRule="auto"/>
        <w:ind w:firstLine="425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6B26B5" w:rsidRPr="00757F13" w:rsidRDefault="002B4A09" w:rsidP="002B4A09">
      <w:pPr>
        <w:shd w:val="clear" w:color="auto" w:fill="FFFFFF"/>
        <w:spacing w:after="0" w:line="240" w:lineRule="auto"/>
        <w:ind w:firstLine="425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5.</w:t>
      </w:r>
      <w:r w:rsidR="00757F1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  <w:r w:rsidR="006B26B5" w:rsidRPr="006B26B5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Финансовая информация:</w:t>
      </w:r>
      <w:r w:rsidR="00A6580E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</w:p>
    <w:p w:rsidR="006B26B5" w:rsidRPr="002B4A09" w:rsidRDefault="002B4A09" w:rsidP="002B4A09">
      <w:pPr>
        <w:numPr>
          <w:ilvl w:val="0"/>
          <w:numId w:val="18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1D35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  <w:lang w:eastAsia="ru-RU"/>
        </w:rPr>
        <w:t>Доход,</w:t>
      </w:r>
      <w:r w:rsidR="006B26B5" w:rsidRPr="002B4A09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  <w:lang w:eastAsia="ru-RU"/>
        </w:rPr>
        <w:t xml:space="preserve"> выручка</w:t>
      </w:r>
      <w:r w:rsidRPr="002B4A09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  <w:lang w:eastAsia="ru-RU"/>
        </w:rPr>
        <w:t>п</w:t>
      </w:r>
      <w:r w:rsidR="006B26B5" w:rsidRPr="002B4A09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  <w:lang w:eastAsia="ru-RU"/>
        </w:rPr>
        <w:t>рибыль</w:t>
      </w:r>
      <w:r w:rsidR="006B26B5" w:rsidRPr="006B26B5">
        <w:rPr>
          <w:rFonts w:ascii="Times New Roman" w:eastAsia="Times New Roman" w:hAnsi="Times New Roman" w:cs="Times New Roman"/>
          <w:color w:val="001D35"/>
          <w:spacing w:val="1"/>
          <w:sz w:val="28"/>
          <w:szCs w:val="28"/>
          <w:lang w:eastAsia="ru-RU"/>
        </w:rPr>
        <w:t>.</w:t>
      </w:r>
    </w:p>
    <w:p w:rsidR="00757F13" w:rsidRPr="006B26B5" w:rsidRDefault="00757F13" w:rsidP="002B4A09">
      <w:pPr>
        <w:numPr>
          <w:ilvl w:val="0"/>
          <w:numId w:val="18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1D35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  <w:lang w:eastAsia="ru-RU"/>
        </w:rPr>
        <w:t>Зарплата сотрудников.</w:t>
      </w:r>
    </w:p>
    <w:p w:rsidR="005755B3" w:rsidRDefault="005755B3" w:rsidP="002B4A0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D3999" w:rsidRPr="002D3999" w:rsidRDefault="002D3999" w:rsidP="002B4A0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2: Анализ </w:t>
      </w:r>
      <w:r w:rsidR="002F6C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отзывов о работе компании</w:t>
      </w:r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757F13" w:rsidRPr="002D3999" w:rsidRDefault="002F6C18" w:rsidP="002B4A0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Соб</w:t>
      </w:r>
      <w:r w:rsidRPr="002F6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рать отзывы с различных площадок </w:t>
      </w:r>
      <w:r w:rsidR="00A6580E">
        <w:rPr>
          <w:rFonts w:ascii="Times New Roman" w:eastAsia="Times New Roman" w:hAnsi="Times New Roman" w:cs="Times New Roman"/>
          <w:sz w:val="28"/>
          <w:szCs w:val="28"/>
          <w:lang w:eastAsia="ru-RU"/>
        </w:rPr>
        <w:t>о работе компании</w:t>
      </w:r>
      <w:r w:rsidR="00A6580E" w:rsidRPr="002F6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C1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Карты,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F6C18">
        <w:rPr>
          <w:rFonts w:ascii="Times New Roman" w:eastAsia="Times New Roman" w:hAnsi="Times New Roman" w:cs="Times New Roman"/>
          <w:sz w:val="28"/>
          <w:szCs w:val="28"/>
          <w:lang w:eastAsia="ru-RU"/>
        </w:rPr>
        <w:t>2ГИС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</w:t>
      </w:r>
      <w:r w:rsidRPr="002F6C1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оциальные сети и форумы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отзовики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F6C18">
        <w:rPr>
          <w:rFonts w:ascii="Times New Roman" w:eastAsia="Times New Roman" w:hAnsi="Times New Roman" w:cs="Times New Roman"/>
          <w:sz w:val="28"/>
          <w:szCs w:val="28"/>
          <w:lang w:eastAsia="ru-RU"/>
        </w:rPr>
        <w:t>IRecommend</w:t>
      </w:r>
      <w:proofErr w:type="spellEnd"/>
      <w:r w:rsidRPr="002F6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F6C18">
        <w:rPr>
          <w:rFonts w:ascii="Times New Roman" w:eastAsia="Times New Roman" w:hAnsi="Times New Roman" w:cs="Times New Roman"/>
          <w:sz w:val="28"/>
          <w:szCs w:val="28"/>
          <w:lang w:eastAsia="ru-RU"/>
        </w:rPr>
        <w:t>Otzovik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), т.д.)</w:t>
      </w:r>
      <w:r w:rsidR="00757F13"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6C18" w:rsidRPr="002D3999" w:rsidRDefault="002F6C18" w:rsidP="00C40C7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C40C79">
        <w:rPr>
          <w:rFonts w:ascii="Times New Roman" w:eastAsia="Times New Roman" w:hAnsi="Times New Roman" w:cs="Times New Roman"/>
          <w:sz w:val="28"/>
          <w:szCs w:val="28"/>
          <w:lang w:eastAsia="ru-RU"/>
        </w:rPr>
        <w:t>Сг</w:t>
      </w:r>
      <w:r w:rsidR="00C40C79" w:rsidRPr="00C40C7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руппируйте отзывы по темам: обслуживание, качество продукта, цена, условия труда.</w:t>
      </w:r>
    </w:p>
    <w:p w:rsidR="005755B3" w:rsidRPr="00C40C79" w:rsidRDefault="00C40C79" w:rsidP="00C40C7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40C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О</w:t>
      </w:r>
      <w:r w:rsidRPr="00C40C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предел</w:t>
      </w:r>
      <w:r w:rsidRPr="00C40C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ите</w:t>
      </w:r>
      <w:r w:rsidRPr="00C40C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преимущества</w:t>
      </w:r>
      <w:r w:rsidRPr="00C40C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недостатки</w:t>
      </w:r>
      <w:r w:rsidRPr="00C40C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компании</w:t>
      </w:r>
      <w:r w:rsidR="00900D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с</w:t>
      </w:r>
      <w:r w:rsidR="005348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делайте выводы о надёжности. </w:t>
      </w:r>
    </w:p>
    <w:p w:rsidR="00A6580E" w:rsidRDefault="00A6580E" w:rsidP="002B4A09">
      <w:pPr>
        <w:spacing w:after="0" w:line="240" w:lineRule="auto"/>
        <w:ind w:firstLine="42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D3999" w:rsidRPr="002D3999" w:rsidRDefault="002D3999" w:rsidP="002B4A09">
      <w:pPr>
        <w:spacing w:after="0" w:line="240" w:lineRule="auto"/>
        <w:ind w:firstLine="42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</w:t>
      </w:r>
    </w:p>
    <w:p w:rsidR="002D3999" w:rsidRPr="002D3999" w:rsidRDefault="002D3999" w:rsidP="002B4A09">
      <w:pPr>
        <w:numPr>
          <w:ilvl w:val="0"/>
          <w:numId w:val="9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OSINT и почему он важен для защиты информации?</w:t>
      </w:r>
    </w:p>
    <w:p w:rsidR="002D3999" w:rsidRPr="002D3999" w:rsidRDefault="002D3999" w:rsidP="002B4A09">
      <w:pPr>
        <w:numPr>
          <w:ilvl w:val="0"/>
          <w:numId w:val="9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Какие риски несет разглашение личных данных в </w:t>
      </w:r>
      <w:proofErr w:type="spellStart"/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соцсетях</w:t>
      </w:r>
      <w:proofErr w:type="spellEnd"/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2D3999" w:rsidRPr="002D3999" w:rsidRDefault="002D3999" w:rsidP="002B4A09">
      <w:pPr>
        <w:numPr>
          <w:ilvl w:val="0"/>
          <w:numId w:val="9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злоумышленник может использовать собранную информацию?</w:t>
      </w:r>
    </w:p>
    <w:p w:rsidR="002D3999" w:rsidRPr="002D3999" w:rsidRDefault="002D3999" w:rsidP="002B4A09">
      <w:pPr>
        <w:numPr>
          <w:ilvl w:val="0"/>
          <w:numId w:val="9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Перечислите способы минимизации утечек данных о сотрудниках.</w:t>
      </w:r>
    </w:p>
    <w:p w:rsidR="009D0478" w:rsidRDefault="009D0478" w:rsidP="002B4A09">
      <w:pPr>
        <w:spacing w:after="0" w:line="240" w:lineRule="auto"/>
        <w:ind w:firstLine="426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D3999" w:rsidRPr="002D3999" w:rsidRDefault="002D3999" w:rsidP="002B4A09">
      <w:pPr>
        <w:spacing w:after="0" w:line="240" w:lineRule="auto"/>
        <w:ind w:firstLine="426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отчету</w:t>
      </w:r>
    </w:p>
    <w:p w:rsidR="002D3999" w:rsidRPr="002D3999" w:rsidRDefault="002D3999" w:rsidP="002B4A0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должен быть оформлен в электронном виде (</w:t>
      </w:r>
      <w:proofErr w:type="spellStart"/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Word</w:t>
      </w:r>
      <w:proofErr w:type="spellEnd"/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PDF) и включать:</w:t>
      </w:r>
    </w:p>
    <w:p w:rsidR="002D3999" w:rsidRPr="002D3999" w:rsidRDefault="002D3999" w:rsidP="00A94D50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Титульный лист (ФИО студента, группа, дата).</w:t>
      </w:r>
    </w:p>
    <w:p w:rsidR="002D3999" w:rsidRPr="002D3999" w:rsidRDefault="002D3999" w:rsidP="00A94D50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и теоретическую часть (кратко).</w:t>
      </w:r>
    </w:p>
    <w:p w:rsidR="002D3999" w:rsidRPr="002D3999" w:rsidRDefault="002D3999" w:rsidP="00A94D50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Описание выполненных заданий </w:t>
      </w:r>
      <w:r w:rsidRPr="00A94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  <w:r w:rsidR="002B4A09" w:rsidRPr="00A94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</w:t>
      </w:r>
      <w:r w:rsidRPr="00A94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A94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скриншотами</w:t>
      </w:r>
      <w:proofErr w:type="spellEnd"/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D3999" w:rsidRPr="002D3999" w:rsidRDefault="002D3999" w:rsidP="00A94D50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Ответы на контрольные вопросы.</w:t>
      </w:r>
    </w:p>
    <w:p w:rsidR="002D3999" w:rsidRPr="002D3999" w:rsidRDefault="002D3999" w:rsidP="00A94D50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использованных источников.</w:t>
      </w:r>
    </w:p>
    <w:p w:rsidR="002D3999" w:rsidRPr="002D3999" w:rsidRDefault="002D3999" w:rsidP="002B4A0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Объем:</w:t>
      </w: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5–10 страниц.</w:t>
      </w:r>
    </w:p>
    <w:p w:rsidR="005755B3" w:rsidRDefault="005755B3" w:rsidP="002B4A09">
      <w:pPr>
        <w:spacing w:after="0" w:line="240" w:lineRule="auto"/>
        <w:ind w:firstLine="426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D3999" w:rsidRPr="002D3999" w:rsidRDefault="002D3999" w:rsidP="002B4A09">
      <w:pPr>
        <w:spacing w:after="0" w:line="240" w:lineRule="auto"/>
        <w:ind w:firstLine="426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Критерии оценки</w:t>
      </w:r>
      <w:r w:rsidR="002B4A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выполнения заданий</w:t>
      </w:r>
    </w:p>
    <w:p w:rsidR="002D3999" w:rsidRPr="002D3999" w:rsidRDefault="002D3999" w:rsidP="002B4A09">
      <w:pPr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Полнота выполнения заданий (40%).</w:t>
      </w:r>
    </w:p>
    <w:p w:rsidR="002D3999" w:rsidRPr="002D3999" w:rsidRDefault="002D3999" w:rsidP="002B4A09">
      <w:pPr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Качество анализа (30%).</w:t>
      </w:r>
    </w:p>
    <w:p w:rsidR="002D3999" w:rsidRPr="002D3999" w:rsidRDefault="002D3999" w:rsidP="002B4A09">
      <w:pPr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9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Соблюдение этических норм (20%).</w:t>
      </w:r>
    </w:p>
    <w:p w:rsidR="00E41026" w:rsidRDefault="002D3999" w:rsidP="002B4A09">
      <w:pPr>
        <w:numPr>
          <w:ilvl w:val="0"/>
          <w:numId w:val="11"/>
        </w:numPr>
        <w:spacing w:after="0" w:line="240" w:lineRule="auto"/>
        <w:ind w:left="0" w:firstLine="426"/>
        <w:jc w:val="both"/>
      </w:pPr>
      <w:r w:rsidRPr="00A6580E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Оформление отчета (10%).</w:t>
      </w:r>
    </w:p>
    <w:sectPr w:rsidR="00E41026" w:rsidSect="002B4A09">
      <w:pgSz w:w="11906" w:h="16838"/>
      <w:pgMar w:top="709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C61B6"/>
    <w:multiLevelType w:val="multilevel"/>
    <w:tmpl w:val="90D8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06174"/>
    <w:multiLevelType w:val="multilevel"/>
    <w:tmpl w:val="A934D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5864B1"/>
    <w:multiLevelType w:val="multilevel"/>
    <w:tmpl w:val="6564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BF726D"/>
    <w:multiLevelType w:val="multilevel"/>
    <w:tmpl w:val="13CA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FD04AD"/>
    <w:multiLevelType w:val="multilevel"/>
    <w:tmpl w:val="3B9E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7E74E1"/>
    <w:multiLevelType w:val="multilevel"/>
    <w:tmpl w:val="503C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886510"/>
    <w:multiLevelType w:val="hybridMultilevel"/>
    <w:tmpl w:val="D894270E"/>
    <w:lvl w:ilvl="0" w:tplc="727C8B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CCA058A"/>
    <w:multiLevelType w:val="hybridMultilevel"/>
    <w:tmpl w:val="40847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044E93"/>
    <w:multiLevelType w:val="multilevel"/>
    <w:tmpl w:val="3598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6F50B7"/>
    <w:multiLevelType w:val="multilevel"/>
    <w:tmpl w:val="A3B8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95368F"/>
    <w:multiLevelType w:val="multilevel"/>
    <w:tmpl w:val="70A8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CC5DD1"/>
    <w:multiLevelType w:val="multilevel"/>
    <w:tmpl w:val="D512D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347E97"/>
    <w:multiLevelType w:val="hybridMultilevel"/>
    <w:tmpl w:val="86F03C72"/>
    <w:lvl w:ilvl="0" w:tplc="727C8B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154668"/>
    <w:multiLevelType w:val="multilevel"/>
    <w:tmpl w:val="7EB0C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96668B"/>
    <w:multiLevelType w:val="multilevel"/>
    <w:tmpl w:val="4806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257AB0"/>
    <w:multiLevelType w:val="multilevel"/>
    <w:tmpl w:val="0BF4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4744F3"/>
    <w:multiLevelType w:val="multilevel"/>
    <w:tmpl w:val="B112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017C46"/>
    <w:multiLevelType w:val="multilevel"/>
    <w:tmpl w:val="B19AF0E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AA5499"/>
    <w:multiLevelType w:val="multilevel"/>
    <w:tmpl w:val="7E5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3"/>
  </w:num>
  <w:num w:numId="3">
    <w:abstractNumId w:val="15"/>
  </w:num>
  <w:num w:numId="4">
    <w:abstractNumId w:val="11"/>
  </w:num>
  <w:num w:numId="5">
    <w:abstractNumId w:val="3"/>
  </w:num>
  <w:num w:numId="6">
    <w:abstractNumId w:val="8"/>
  </w:num>
  <w:num w:numId="7">
    <w:abstractNumId w:val="2"/>
  </w:num>
  <w:num w:numId="8">
    <w:abstractNumId w:val="16"/>
  </w:num>
  <w:num w:numId="9">
    <w:abstractNumId w:val="10"/>
  </w:num>
  <w:num w:numId="10">
    <w:abstractNumId w:val="1"/>
  </w:num>
  <w:num w:numId="11">
    <w:abstractNumId w:val="4"/>
  </w:num>
  <w:num w:numId="12">
    <w:abstractNumId w:val="14"/>
  </w:num>
  <w:num w:numId="13">
    <w:abstractNumId w:val="17"/>
  </w:num>
  <w:num w:numId="14">
    <w:abstractNumId w:val="7"/>
  </w:num>
  <w:num w:numId="15">
    <w:abstractNumId w:val="12"/>
  </w:num>
  <w:num w:numId="16">
    <w:abstractNumId w:val="6"/>
  </w:num>
  <w:num w:numId="17">
    <w:abstractNumId w:val="9"/>
  </w:num>
  <w:num w:numId="18">
    <w:abstractNumId w:val="0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2D3999"/>
    <w:rsid w:val="001D54FA"/>
    <w:rsid w:val="002B4A09"/>
    <w:rsid w:val="002D3999"/>
    <w:rsid w:val="002F6C18"/>
    <w:rsid w:val="00324FC3"/>
    <w:rsid w:val="0035175E"/>
    <w:rsid w:val="005332B8"/>
    <w:rsid w:val="00534818"/>
    <w:rsid w:val="005755B3"/>
    <w:rsid w:val="00604B74"/>
    <w:rsid w:val="00621644"/>
    <w:rsid w:val="006B26B5"/>
    <w:rsid w:val="00727C83"/>
    <w:rsid w:val="00757F13"/>
    <w:rsid w:val="00900D42"/>
    <w:rsid w:val="009D0478"/>
    <w:rsid w:val="00A269C2"/>
    <w:rsid w:val="00A41A7D"/>
    <w:rsid w:val="00A6580E"/>
    <w:rsid w:val="00A94D50"/>
    <w:rsid w:val="00C40C79"/>
    <w:rsid w:val="00C771C9"/>
    <w:rsid w:val="00D23CCA"/>
    <w:rsid w:val="00E41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C18"/>
  </w:style>
  <w:style w:type="paragraph" w:styleId="1">
    <w:name w:val="heading 1"/>
    <w:basedOn w:val="a"/>
    <w:link w:val="10"/>
    <w:uiPriority w:val="9"/>
    <w:qFormat/>
    <w:rsid w:val="002D39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D39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D3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39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39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D399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D3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D3999"/>
    <w:rPr>
      <w:b/>
      <w:bCs/>
    </w:rPr>
  </w:style>
  <w:style w:type="paragraph" w:styleId="a5">
    <w:name w:val="List Paragraph"/>
    <w:basedOn w:val="a"/>
    <w:uiPriority w:val="34"/>
    <w:qFormat/>
    <w:rsid w:val="00324FC3"/>
    <w:pPr>
      <w:ind w:left="720"/>
      <w:contextualSpacing/>
    </w:pPr>
  </w:style>
  <w:style w:type="character" w:customStyle="1" w:styleId="uv3um">
    <w:name w:val="uv3um"/>
    <w:basedOn w:val="a0"/>
    <w:rsid w:val="00D23C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5356">
                  <w:marLeft w:val="0"/>
                  <w:marRight w:val="0"/>
                  <w:marTop w:val="272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17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563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8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6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28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0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36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6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1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7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2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41272">
                  <w:marLeft w:val="0"/>
                  <w:marRight w:val="0"/>
                  <w:marTop w:val="272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6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6379">
                  <w:marLeft w:val="0"/>
                  <w:marRight w:val="0"/>
                  <w:marTop w:val="230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9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837</Words>
  <Characters>4775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21</vt:i4>
      </vt:variant>
    </vt:vector>
  </HeadingPairs>
  <TitlesOfParts>
    <vt:vector size="22" baseType="lpstr">
      <vt:lpstr/>
      <vt:lpstr>Методические указания к лабораторной работе № 2</vt:lpstr>
      <vt:lpstr>"Сбор информации о компании"</vt:lpstr>
      <vt:lpstr/>
      <vt:lpstr>    1. Цель работы</vt:lpstr>
      <vt:lpstr>    2. Теоретическая часть</vt:lpstr>
      <vt:lpstr>        </vt:lpstr>
      <vt:lpstr>        2.1. Основные понятия</vt:lpstr>
      <vt:lpstr>        </vt:lpstr>
      <vt:lpstr>        2.2. Этапы сбора информации</vt:lpstr>
      <vt:lpstr>        </vt:lpstr>
      <vt:lpstr>    </vt:lpstr>
      <vt:lpstr>    Порядок выполнения работы</vt:lpstr>
      <vt:lpstr>        </vt:lpstr>
      <vt:lpstr>        </vt:lpstr>
      <vt:lpstr>        Задания</vt:lpstr>
      <vt:lpstr>        </vt:lpstr>
      <vt:lpstr>        4.3. Контрольные вопросы</vt:lpstr>
      <vt:lpstr>    </vt:lpstr>
      <vt:lpstr>    5. Требования к отчету</vt:lpstr>
      <vt:lpstr>    </vt:lpstr>
      <vt:lpstr>    6. Критерии оценки</vt:lpstr>
    </vt:vector>
  </TitlesOfParts>
  <Company/>
  <LinksUpToDate>false</LinksUpToDate>
  <CharactersWithSpaces>5601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13</cp:revision>
  <dcterms:created xsi:type="dcterms:W3CDTF">2025-09-14T18:11:00Z</dcterms:created>
  <dcterms:modified xsi:type="dcterms:W3CDTF">2025-09-14T19:12:00Z</dcterms:modified>
</cp:coreProperties>
</file>