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479F6" w14:textId="77777777" w:rsidR="00E81041" w:rsidRDefault="00E81041" w:rsidP="00E81041">
      <w:pPr>
        <w:pStyle w:val="13"/>
        <w:widowControl w:val="0"/>
        <w:ind w:firstLine="500"/>
        <w:jc w:val="center"/>
        <w:rPr>
          <w:color w:val="000000"/>
          <w:sz w:val="28"/>
          <w:szCs w:val="28"/>
        </w:rPr>
      </w:pPr>
      <w:r w:rsidRPr="00CC7AC4">
        <w:rPr>
          <w:color w:val="000000"/>
          <w:sz w:val="28"/>
          <w:szCs w:val="28"/>
        </w:rPr>
        <w:t>НЕКОММЕРЧЕСКОЕ АКЦИОНЕРНОЕ ОБЩЕСТВО</w:t>
      </w:r>
    </w:p>
    <w:p w14:paraId="5347BECA" w14:textId="77777777" w:rsidR="00FD3728" w:rsidRDefault="00E81041" w:rsidP="00E8104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CC7AC4">
        <w:rPr>
          <w:color w:val="000000"/>
          <w:sz w:val="28"/>
          <w:szCs w:val="28"/>
        </w:rPr>
        <w:t xml:space="preserve">КАРАГАНДИНСКИЙ ТЕХНИЧЕСКИЙ УНИВЕРСИТЕТ </w:t>
      </w:r>
    </w:p>
    <w:p w14:paraId="026F1EEF" w14:textId="77777777" w:rsidR="00014D49" w:rsidRPr="0037097F" w:rsidRDefault="00E81041" w:rsidP="00E81041">
      <w:pPr>
        <w:jc w:val="center"/>
        <w:rPr>
          <w:sz w:val="28"/>
          <w:szCs w:val="28"/>
          <w:lang w:val="kk-KZ"/>
        </w:rPr>
      </w:pPr>
      <w:r w:rsidRPr="00CC7AC4">
        <w:rPr>
          <w:color w:val="000000"/>
          <w:sz w:val="28"/>
          <w:szCs w:val="28"/>
        </w:rPr>
        <w:t>ИМЕНИ АБЫЛКАСА САГИНОВА</w:t>
      </w:r>
      <w:r>
        <w:rPr>
          <w:color w:val="000000"/>
          <w:sz w:val="28"/>
          <w:szCs w:val="28"/>
        </w:rPr>
        <w:t>»</w:t>
      </w:r>
      <w:r w:rsidR="00014D49" w:rsidRPr="0037097F">
        <w:rPr>
          <w:sz w:val="28"/>
          <w:szCs w:val="28"/>
          <w:lang w:val="kk-KZ"/>
        </w:rPr>
        <w:t xml:space="preserve"> </w:t>
      </w:r>
    </w:p>
    <w:p w14:paraId="7C02583D" w14:textId="77777777" w:rsidR="00014D49" w:rsidRPr="0037097F" w:rsidRDefault="00014D49" w:rsidP="00014D49">
      <w:pPr>
        <w:jc w:val="center"/>
        <w:rPr>
          <w:rFonts w:ascii="Times New Roman KZ" w:hAnsi="Times New Roman KZ"/>
          <w:sz w:val="28"/>
          <w:szCs w:val="28"/>
          <w:lang w:val="kk-KZ"/>
        </w:rPr>
      </w:pPr>
    </w:p>
    <w:p w14:paraId="01001CD2" w14:textId="77777777" w:rsidR="00014D49" w:rsidRPr="0037097F" w:rsidRDefault="00014D49" w:rsidP="00014D49">
      <w:pPr>
        <w:jc w:val="center"/>
        <w:rPr>
          <w:rFonts w:ascii="Times New Roman KZ" w:hAnsi="Times New Roman KZ"/>
          <w:sz w:val="28"/>
          <w:szCs w:val="28"/>
        </w:rPr>
      </w:pPr>
    </w:p>
    <w:p w14:paraId="7C5E43AE" w14:textId="77777777" w:rsidR="00014D49" w:rsidRPr="0037097F" w:rsidRDefault="00014D49" w:rsidP="00014D49">
      <w:pPr>
        <w:jc w:val="center"/>
        <w:rPr>
          <w:rFonts w:ascii="Times New Roman KZ" w:hAnsi="Times New Roman KZ"/>
          <w:sz w:val="28"/>
          <w:szCs w:val="28"/>
        </w:rPr>
      </w:pPr>
    </w:p>
    <w:p w14:paraId="47576E89" w14:textId="77777777" w:rsidR="00FD3728" w:rsidRDefault="00FD3728" w:rsidP="00FD3728">
      <w:pPr>
        <w:jc w:val="center"/>
        <w:rPr>
          <w:snapToGrid w:val="0"/>
          <w:sz w:val="28"/>
          <w:szCs w:val="28"/>
        </w:rPr>
      </w:pPr>
      <w:r w:rsidRPr="008F41BE">
        <w:rPr>
          <w:sz w:val="28"/>
        </w:rPr>
        <w:t xml:space="preserve">Кафедра </w:t>
      </w:r>
      <w:r>
        <w:rPr>
          <w:snapToGrid w:val="0"/>
          <w:sz w:val="28"/>
          <w:szCs w:val="28"/>
        </w:rPr>
        <w:t>ИТБ</w:t>
      </w:r>
    </w:p>
    <w:p w14:paraId="00385A9C" w14:textId="77777777" w:rsidR="00863ED3" w:rsidRPr="00C64B53" w:rsidRDefault="00863ED3" w:rsidP="00FD3728">
      <w:pPr>
        <w:jc w:val="center"/>
        <w:rPr>
          <w:b/>
          <w:sz w:val="28"/>
          <w:szCs w:val="28"/>
        </w:rPr>
      </w:pPr>
    </w:p>
    <w:p w14:paraId="0CF8C82D" w14:textId="77777777" w:rsidR="00014D49" w:rsidRDefault="00014D49" w:rsidP="00014D49">
      <w:pPr>
        <w:rPr>
          <w:rFonts w:ascii="Times New Roman KZ" w:hAnsi="Times New Roman KZ"/>
          <w:sz w:val="28"/>
          <w:szCs w:val="28"/>
          <w:lang w:val="kk-KZ"/>
        </w:rPr>
      </w:pPr>
    </w:p>
    <w:p w14:paraId="3F240DFD" w14:textId="77777777" w:rsidR="00863ED3" w:rsidRPr="0034192A" w:rsidRDefault="00863ED3" w:rsidP="00863ED3">
      <w:pPr>
        <w:jc w:val="center"/>
        <w:rPr>
          <w:rFonts w:eastAsia="Times New Roman"/>
          <w:sz w:val="28"/>
          <w:szCs w:val="28"/>
        </w:rPr>
      </w:pPr>
      <w:r w:rsidRPr="00010982">
        <w:rPr>
          <w:rFonts w:eastAsia="Times New Roman"/>
          <w:sz w:val="28"/>
          <w:szCs w:val="28"/>
        </w:rPr>
        <w:t>СОЛОДОВНИКОВА И.В.</w:t>
      </w:r>
    </w:p>
    <w:p w14:paraId="65396822" w14:textId="77777777" w:rsidR="00D23ECA" w:rsidRDefault="00D23ECA" w:rsidP="00014D49">
      <w:pPr>
        <w:rPr>
          <w:rFonts w:ascii="Times New Roman KZ" w:hAnsi="Times New Roman KZ"/>
          <w:sz w:val="28"/>
          <w:szCs w:val="28"/>
          <w:lang w:val="kk-KZ"/>
        </w:rPr>
      </w:pPr>
    </w:p>
    <w:p w14:paraId="665CCAF9" w14:textId="77777777" w:rsidR="00014D49" w:rsidRPr="002C3C06" w:rsidRDefault="00014D49" w:rsidP="00014D49">
      <w:pPr>
        <w:rPr>
          <w:rFonts w:ascii="Times New Roman KZ" w:hAnsi="Times New Roman KZ"/>
          <w:sz w:val="28"/>
          <w:szCs w:val="28"/>
          <w:lang w:val="kk-KZ"/>
        </w:rPr>
      </w:pPr>
    </w:p>
    <w:p w14:paraId="10E39E82" w14:textId="77777777" w:rsidR="00D23ECA" w:rsidRPr="002C3C06" w:rsidRDefault="00D23ECA" w:rsidP="00014D49">
      <w:pPr>
        <w:jc w:val="center"/>
        <w:rPr>
          <w:rFonts w:ascii="Times New Roman KZ" w:hAnsi="Times New Roman KZ"/>
          <w:sz w:val="28"/>
          <w:szCs w:val="28"/>
          <w:lang w:val="kk-KZ"/>
        </w:rPr>
      </w:pPr>
    </w:p>
    <w:p w14:paraId="074491DC" w14:textId="77777777" w:rsidR="00FD3728" w:rsidRDefault="00FD3728" w:rsidP="00FD372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МЕТОДИЧЕСКИЕ УКАЗАНИЯ</w:t>
      </w:r>
    </w:p>
    <w:p w14:paraId="6C9C53F9" w14:textId="77777777" w:rsidR="00FD3728" w:rsidRDefault="00FD3728" w:rsidP="001F3C94">
      <w:pPr>
        <w:jc w:val="center"/>
        <w:rPr>
          <w:sz w:val="28"/>
        </w:rPr>
      </w:pPr>
      <w:r>
        <w:rPr>
          <w:sz w:val="28"/>
        </w:rPr>
        <w:t xml:space="preserve">для проведения самостоятельной работы студента/ </w:t>
      </w:r>
    </w:p>
    <w:p w14:paraId="444E7A5B" w14:textId="77777777" w:rsidR="00FD3728" w:rsidRPr="00987146" w:rsidRDefault="00FD3728" w:rsidP="001F3C94">
      <w:pPr>
        <w:jc w:val="center"/>
        <w:rPr>
          <w:sz w:val="28"/>
        </w:rPr>
      </w:pPr>
      <w:r>
        <w:rPr>
          <w:sz w:val="28"/>
        </w:rPr>
        <w:t>самостоятельной работы студента с преподавателем</w:t>
      </w:r>
    </w:p>
    <w:p w14:paraId="11B8DB7D" w14:textId="77777777" w:rsidR="00FD3728" w:rsidRPr="00C64B53" w:rsidRDefault="00FD3728" w:rsidP="00FD3728">
      <w:pPr>
        <w:ind w:left="5040" w:firstLine="720"/>
        <w:rPr>
          <w:b/>
          <w:sz w:val="28"/>
          <w:szCs w:val="28"/>
        </w:rPr>
      </w:pPr>
    </w:p>
    <w:p w14:paraId="7BC9097F" w14:textId="77777777" w:rsidR="00FD3728" w:rsidRDefault="00FD3728" w:rsidP="00FD3728">
      <w:pPr>
        <w:jc w:val="center"/>
        <w:rPr>
          <w:sz w:val="28"/>
        </w:rPr>
      </w:pPr>
      <w:r>
        <w:rPr>
          <w:sz w:val="28"/>
        </w:rPr>
        <w:t xml:space="preserve">Дисциплина </w:t>
      </w:r>
      <w:r>
        <w:rPr>
          <w:b/>
          <w:sz w:val="28"/>
        </w:rPr>
        <w:t>«</w:t>
      </w:r>
      <w:r w:rsidRPr="003A2DB3">
        <w:rPr>
          <w:color w:val="000000"/>
          <w:sz w:val="28"/>
          <w:szCs w:val="28"/>
        </w:rPr>
        <w:t>Сертификация и стандартизация средств информационной безопасности</w:t>
      </w:r>
      <w:r>
        <w:rPr>
          <w:sz w:val="28"/>
        </w:rPr>
        <w:t>»</w:t>
      </w:r>
    </w:p>
    <w:p w14:paraId="6A7E4B17" w14:textId="77777777" w:rsidR="00FD3728" w:rsidRPr="00D61246" w:rsidRDefault="00FD3728" w:rsidP="00FD3728">
      <w:pPr>
        <w:ind w:left="5040" w:firstLine="720"/>
        <w:rPr>
          <w:b/>
          <w:sz w:val="28"/>
          <w:szCs w:val="28"/>
        </w:rPr>
      </w:pPr>
    </w:p>
    <w:p w14:paraId="0A13983C" w14:textId="77777777" w:rsidR="00FD3728" w:rsidRDefault="00FD3728" w:rsidP="00FD3728">
      <w:pPr>
        <w:jc w:val="center"/>
        <w:rPr>
          <w:sz w:val="28"/>
        </w:rPr>
      </w:pPr>
      <w:r>
        <w:rPr>
          <w:sz w:val="28"/>
        </w:rPr>
        <w:t xml:space="preserve">Модуль </w:t>
      </w:r>
      <w:r>
        <w:rPr>
          <w:b/>
          <w:sz w:val="28"/>
        </w:rPr>
        <w:t>«</w:t>
      </w:r>
      <w:r w:rsidRPr="00D573A2">
        <w:rPr>
          <w:sz w:val="28"/>
          <w:szCs w:val="28"/>
        </w:rPr>
        <w:t>Профессионально-ориентированный 1</w:t>
      </w:r>
      <w:r>
        <w:rPr>
          <w:sz w:val="28"/>
        </w:rPr>
        <w:t>»</w:t>
      </w:r>
    </w:p>
    <w:p w14:paraId="2CC3F856" w14:textId="77777777" w:rsidR="00FD3728" w:rsidRPr="00D61246" w:rsidRDefault="00FD3728" w:rsidP="00FD3728">
      <w:pPr>
        <w:ind w:left="5040" w:firstLine="720"/>
        <w:rPr>
          <w:b/>
          <w:sz w:val="28"/>
          <w:szCs w:val="28"/>
        </w:rPr>
      </w:pPr>
    </w:p>
    <w:p w14:paraId="751ABA1B" w14:textId="77777777" w:rsidR="00FD3728" w:rsidRDefault="00FD3728" w:rsidP="00FD3728">
      <w:pPr>
        <w:jc w:val="center"/>
        <w:rPr>
          <w:sz w:val="28"/>
        </w:rPr>
      </w:pPr>
      <w:r>
        <w:rPr>
          <w:sz w:val="28"/>
        </w:rPr>
        <w:t xml:space="preserve">Образовательная программа </w:t>
      </w:r>
      <w:r w:rsidRPr="00EA147C">
        <w:rPr>
          <w:sz w:val="28"/>
          <w:szCs w:val="28"/>
        </w:rPr>
        <w:t>6B06301 – Системы информационной безопасности</w:t>
      </w:r>
    </w:p>
    <w:p w14:paraId="1D6286DC" w14:textId="77777777" w:rsidR="00FD3728" w:rsidRDefault="00FD3728" w:rsidP="00FD3728">
      <w:pPr>
        <w:jc w:val="center"/>
        <w:rPr>
          <w:sz w:val="28"/>
        </w:rPr>
      </w:pPr>
    </w:p>
    <w:p w14:paraId="67DC72DF" w14:textId="77777777" w:rsidR="00FD3728" w:rsidRPr="00C64B53" w:rsidRDefault="00FD3728" w:rsidP="00FD3728">
      <w:pPr>
        <w:jc w:val="center"/>
        <w:rPr>
          <w:sz w:val="28"/>
          <w:szCs w:val="28"/>
        </w:rPr>
      </w:pPr>
    </w:p>
    <w:p w14:paraId="0F2FC3C2" w14:textId="77777777" w:rsidR="00863ED3" w:rsidRDefault="00863ED3" w:rsidP="00863ED3">
      <w:pPr>
        <w:jc w:val="center"/>
        <w:rPr>
          <w:sz w:val="28"/>
          <w:lang w:eastAsia="ko-KR"/>
        </w:rPr>
      </w:pPr>
    </w:p>
    <w:p w14:paraId="10F947F2" w14:textId="77777777" w:rsidR="00FD3728" w:rsidRDefault="00FD3728" w:rsidP="00FD3728">
      <w:pPr>
        <w:jc w:val="center"/>
        <w:rPr>
          <w:sz w:val="28"/>
          <w:szCs w:val="28"/>
        </w:rPr>
      </w:pPr>
    </w:p>
    <w:p w14:paraId="24052A71" w14:textId="77777777" w:rsidR="00F15CED" w:rsidRDefault="00F15CED" w:rsidP="00FD3728">
      <w:pPr>
        <w:jc w:val="center"/>
        <w:rPr>
          <w:sz w:val="28"/>
          <w:szCs w:val="28"/>
        </w:rPr>
      </w:pPr>
    </w:p>
    <w:p w14:paraId="7539FC5A" w14:textId="77777777" w:rsidR="00F15CED" w:rsidRDefault="00F15CED" w:rsidP="00FD3728">
      <w:pPr>
        <w:jc w:val="center"/>
        <w:rPr>
          <w:sz w:val="28"/>
          <w:szCs w:val="28"/>
        </w:rPr>
      </w:pPr>
    </w:p>
    <w:p w14:paraId="4C92F797" w14:textId="77777777" w:rsidR="00F15CED" w:rsidRDefault="00F15CED" w:rsidP="00FD3728">
      <w:pPr>
        <w:jc w:val="center"/>
        <w:rPr>
          <w:sz w:val="28"/>
          <w:szCs w:val="28"/>
        </w:rPr>
      </w:pPr>
    </w:p>
    <w:p w14:paraId="3D312F1A" w14:textId="77777777" w:rsidR="00F15CED" w:rsidRDefault="00F15CED" w:rsidP="00FD3728">
      <w:pPr>
        <w:jc w:val="center"/>
        <w:rPr>
          <w:sz w:val="28"/>
          <w:szCs w:val="28"/>
        </w:rPr>
      </w:pPr>
    </w:p>
    <w:p w14:paraId="22E8CAB8" w14:textId="77777777" w:rsidR="00F15CED" w:rsidRDefault="00F15CED" w:rsidP="00FD3728">
      <w:pPr>
        <w:jc w:val="center"/>
        <w:rPr>
          <w:sz w:val="28"/>
          <w:szCs w:val="28"/>
        </w:rPr>
      </w:pPr>
    </w:p>
    <w:p w14:paraId="57B5B941" w14:textId="77777777" w:rsidR="00F15CED" w:rsidRDefault="00F15CED" w:rsidP="00FD3728">
      <w:pPr>
        <w:jc w:val="center"/>
        <w:rPr>
          <w:sz w:val="28"/>
          <w:szCs w:val="28"/>
        </w:rPr>
      </w:pPr>
    </w:p>
    <w:p w14:paraId="7190C63B" w14:textId="77777777" w:rsidR="00F15CED" w:rsidRDefault="00F15CED" w:rsidP="00FD3728">
      <w:pPr>
        <w:jc w:val="center"/>
        <w:rPr>
          <w:sz w:val="28"/>
          <w:szCs w:val="28"/>
        </w:rPr>
      </w:pPr>
    </w:p>
    <w:p w14:paraId="5A11BA8C" w14:textId="77777777" w:rsidR="00F15CED" w:rsidRDefault="00F15CED" w:rsidP="00FD3728">
      <w:pPr>
        <w:jc w:val="center"/>
        <w:rPr>
          <w:sz w:val="28"/>
          <w:szCs w:val="28"/>
        </w:rPr>
      </w:pPr>
    </w:p>
    <w:p w14:paraId="752E6319" w14:textId="77777777" w:rsidR="00F15CED" w:rsidRDefault="00F15CED" w:rsidP="00FD3728">
      <w:pPr>
        <w:jc w:val="center"/>
        <w:rPr>
          <w:sz w:val="28"/>
          <w:szCs w:val="28"/>
        </w:rPr>
      </w:pPr>
    </w:p>
    <w:p w14:paraId="0F9CB8E9" w14:textId="77777777" w:rsidR="00F15CED" w:rsidRDefault="00F15CED" w:rsidP="00FD3728">
      <w:pPr>
        <w:jc w:val="center"/>
        <w:rPr>
          <w:sz w:val="28"/>
          <w:szCs w:val="28"/>
        </w:rPr>
      </w:pPr>
    </w:p>
    <w:p w14:paraId="0A6E7BD2" w14:textId="77777777" w:rsidR="00F15CED" w:rsidRDefault="00F15CED" w:rsidP="00FD3728">
      <w:pPr>
        <w:jc w:val="center"/>
        <w:rPr>
          <w:sz w:val="28"/>
          <w:szCs w:val="28"/>
        </w:rPr>
      </w:pPr>
    </w:p>
    <w:p w14:paraId="4649D92B" w14:textId="77777777" w:rsidR="00FD3728" w:rsidRDefault="00FD3728" w:rsidP="00FD3728">
      <w:pPr>
        <w:jc w:val="center"/>
        <w:rPr>
          <w:sz w:val="28"/>
          <w:szCs w:val="28"/>
        </w:rPr>
      </w:pPr>
    </w:p>
    <w:p w14:paraId="1A1D20B0" w14:textId="77777777" w:rsidR="00FD3728" w:rsidRDefault="00FD3728" w:rsidP="00FD3728">
      <w:pPr>
        <w:jc w:val="center"/>
        <w:rPr>
          <w:sz w:val="28"/>
          <w:szCs w:val="28"/>
        </w:rPr>
      </w:pPr>
    </w:p>
    <w:p w14:paraId="6A7BC026" w14:textId="77777777" w:rsidR="001F3C94" w:rsidRDefault="001F3C94" w:rsidP="00FD3728">
      <w:pPr>
        <w:jc w:val="center"/>
        <w:rPr>
          <w:sz w:val="28"/>
          <w:szCs w:val="28"/>
        </w:rPr>
      </w:pPr>
    </w:p>
    <w:p w14:paraId="28876532" w14:textId="0CCC9DE8" w:rsidR="00FD3728" w:rsidRDefault="00FD3728" w:rsidP="00FD3728">
      <w:pPr>
        <w:jc w:val="center"/>
        <w:rPr>
          <w:b/>
        </w:rPr>
      </w:pPr>
      <w:r>
        <w:rPr>
          <w:sz w:val="28"/>
          <w:szCs w:val="28"/>
        </w:rPr>
        <w:t xml:space="preserve">Караганда </w:t>
      </w:r>
      <w:r w:rsidRPr="00C64B53">
        <w:rPr>
          <w:sz w:val="28"/>
          <w:szCs w:val="28"/>
        </w:rPr>
        <w:t>20</w:t>
      </w:r>
      <w:r w:rsidR="00863ED3">
        <w:rPr>
          <w:sz w:val="28"/>
          <w:szCs w:val="28"/>
        </w:rPr>
        <w:t>2</w:t>
      </w:r>
      <w:r w:rsidR="00F15CED">
        <w:rPr>
          <w:sz w:val="28"/>
          <w:szCs w:val="28"/>
        </w:rPr>
        <w:t>5</w:t>
      </w:r>
      <w:bookmarkStart w:id="0" w:name="_GoBack"/>
      <w:bookmarkEnd w:id="0"/>
      <w:r>
        <w:rPr>
          <w:b/>
        </w:rPr>
        <w:br w:type="page"/>
      </w:r>
    </w:p>
    <w:p w14:paraId="6D41FE83" w14:textId="77777777" w:rsidR="006F20F2" w:rsidRDefault="006F20F2" w:rsidP="006F20F2">
      <w:pPr>
        <w:ind w:firstLine="426"/>
        <w:jc w:val="both"/>
        <w:rPr>
          <w:b/>
          <w:sz w:val="28"/>
        </w:rPr>
      </w:pPr>
      <w:r w:rsidRPr="005D7C54">
        <w:rPr>
          <w:b/>
          <w:sz w:val="28"/>
        </w:rPr>
        <w:lastRenderedPageBreak/>
        <w:t>Тематический план самостоятельной работы студента с преподавателем</w:t>
      </w:r>
    </w:p>
    <w:p w14:paraId="17CDCF25" w14:textId="77777777" w:rsidR="005926D6" w:rsidRDefault="005926D6" w:rsidP="005926D6">
      <w:pPr>
        <w:ind w:firstLine="426"/>
        <w:rPr>
          <w:b/>
          <w:sz w:val="28"/>
        </w:rPr>
      </w:pPr>
    </w:p>
    <w:tbl>
      <w:tblPr>
        <w:tblW w:w="100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1843"/>
        <w:gridCol w:w="1842"/>
        <w:gridCol w:w="2261"/>
        <w:gridCol w:w="1701"/>
      </w:tblGrid>
      <w:tr w:rsidR="006F20F2" w:rsidRPr="00371776" w14:paraId="3FE01AAB" w14:textId="77777777" w:rsidTr="00175621">
        <w:tc>
          <w:tcPr>
            <w:tcW w:w="2403" w:type="dxa"/>
          </w:tcPr>
          <w:p w14:paraId="4D90731E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>Наименование темы СРСП</w:t>
            </w:r>
          </w:p>
        </w:tc>
        <w:tc>
          <w:tcPr>
            <w:tcW w:w="1843" w:type="dxa"/>
          </w:tcPr>
          <w:p w14:paraId="399D13F9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>Цель занятия</w:t>
            </w:r>
          </w:p>
        </w:tc>
        <w:tc>
          <w:tcPr>
            <w:tcW w:w="1842" w:type="dxa"/>
          </w:tcPr>
          <w:p w14:paraId="5A141BA3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Форма проведения занятия</w:t>
            </w:r>
          </w:p>
        </w:tc>
        <w:tc>
          <w:tcPr>
            <w:tcW w:w="2261" w:type="dxa"/>
          </w:tcPr>
          <w:p w14:paraId="5075106F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 xml:space="preserve">Содержание </w:t>
            </w:r>
          </w:p>
          <w:p w14:paraId="36045275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задания</w:t>
            </w:r>
          </w:p>
        </w:tc>
        <w:tc>
          <w:tcPr>
            <w:tcW w:w="1701" w:type="dxa"/>
          </w:tcPr>
          <w:p w14:paraId="5EDC2E11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Рекомендуемая литература</w:t>
            </w:r>
          </w:p>
        </w:tc>
      </w:tr>
      <w:tr w:rsidR="006F20F2" w:rsidRPr="00371776" w14:paraId="347B9A94" w14:textId="77777777" w:rsidTr="00175621">
        <w:tc>
          <w:tcPr>
            <w:tcW w:w="2403" w:type="dxa"/>
          </w:tcPr>
          <w:p w14:paraId="136BD975" w14:textId="77777777" w:rsidR="006F20F2" w:rsidRPr="00371776" w:rsidRDefault="006F20F2" w:rsidP="00175621">
            <w:pPr>
              <w:pStyle w:val="13"/>
              <w:widowControl w:val="0"/>
              <w:tabs>
                <w:tab w:val="left" w:pos="135"/>
              </w:tabs>
              <w:jc w:val="both"/>
            </w:pPr>
            <w:r w:rsidRPr="007D3D73">
              <w:t>Стандартизация, сертификация, аккредитация, лицензирование и разрешения в сфере обеспечения ИБ.</w:t>
            </w:r>
          </w:p>
        </w:tc>
        <w:tc>
          <w:tcPr>
            <w:tcW w:w="1843" w:type="dxa"/>
          </w:tcPr>
          <w:p w14:paraId="2B820DFC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>Систематизация и закрепление знаний</w:t>
            </w:r>
          </w:p>
        </w:tc>
        <w:tc>
          <w:tcPr>
            <w:tcW w:w="1842" w:type="dxa"/>
          </w:tcPr>
          <w:p w14:paraId="375F4408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Конференция</w:t>
            </w:r>
          </w:p>
        </w:tc>
        <w:tc>
          <w:tcPr>
            <w:tcW w:w="2261" w:type="dxa"/>
          </w:tcPr>
          <w:p w14:paraId="5CC1A552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1. Подготовить доклад</w:t>
            </w:r>
          </w:p>
          <w:p w14:paraId="0BF02065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2. Выполнить задание СРС 13.1.1</w:t>
            </w:r>
          </w:p>
        </w:tc>
        <w:tc>
          <w:tcPr>
            <w:tcW w:w="1701" w:type="dxa"/>
          </w:tcPr>
          <w:p w14:paraId="161781DC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[1</w:t>
            </w:r>
            <w:r>
              <w:t>-6</w:t>
            </w:r>
            <w:r w:rsidRPr="00371776">
              <w:t>]</w:t>
            </w:r>
          </w:p>
          <w:p w14:paraId="1EDD8D1F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7B3FD06E" w14:textId="77777777" w:rsidTr="00175621">
        <w:tc>
          <w:tcPr>
            <w:tcW w:w="2403" w:type="dxa"/>
          </w:tcPr>
          <w:p w14:paraId="04E60213" w14:textId="77777777" w:rsidR="006F20F2" w:rsidRPr="00371776" w:rsidRDefault="006F20F2" w:rsidP="00175621">
            <w:pPr>
              <w:pStyle w:val="13"/>
              <w:widowControl w:val="0"/>
              <w:tabs>
                <w:tab w:val="left" w:pos="135"/>
              </w:tabs>
              <w:jc w:val="both"/>
            </w:pPr>
            <w:r w:rsidRPr="007D3D73">
              <w:t>Анализ предметной области и определение требований к ИС.</w:t>
            </w:r>
          </w:p>
        </w:tc>
        <w:tc>
          <w:tcPr>
            <w:tcW w:w="1843" w:type="dxa"/>
          </w:tcPr>
          <w:p w14:paraId="06EA525F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</w:t>
            </w:r>
            <w:r>
              <w:t>спецификацию ИС</w:t>
            </w:r>
            <w:r w:rsidRPr="00371776">
              <w:t xml:space="preserve"> </w:t>
            </w:r>
          </w:p>
        </w:tc>
        <w:tc>
          <w:tcPr>
            <w:tcW w:w="1842" w:type="dxa"/>
          </w:tcPr>
          <w:p w14:paraId="6666B437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0D1C9A8B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1D6183F1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2. Выполнить задание СРС 13.1.2, 13.1.3</w:t>
            </w:r>
            <w:r>
              <w:t>,</w:t>
            </w:r>
            <w:r w:rsidRPr="00371776">
              <w:t xml:space="preserve"> </w:t>
            </w:r>
            <w:r>
              <w:t>13.1.4</w:t>
            </w:r>
          </w:p>
        </w:tc>
        <w:tc>
          <w:tcPr>
            <w:tcW w:w="1701" w:type="dxa"/>
          </w:tcPr>
          <w:p w14:paraId="410F65EE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[</w:t>
            </w:r>
            <w:r>
              <w:t>7-10,20</w:t>
            </w:r>
            <w:r w:rsidRPr="00371776">
              <w:t>]</w:t>
            </w:r>
          </w:p>
          <w:p w14:paraId="06C629D7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2A8A2EBD" w14:textId="77777777" w:rsidTr="00175621">
        <w:tc>
          <w:tcPr>
            <w:tcW w:w="2403" w:type="dxa"/>
          </w:tcPr>
          <w:p w14:paraId="5A2BF60F" w14:textId="77777777" w:rsidR="006F20F2" w:rsidRPr="00371776" w:rsidRDefault="006F20F2" w:rsidP="00175621">
            <w:pPr>
              <w:pStyle w:val="13"/>
              <w:widowControl w:val="0"/>
              <w:tabs>
                <w:tab w:val="left" w:pos="135"/>
              </w:tabs>
              <w:jc w:val="both"/>
            </w:pPr>
            <w:r w:rsidRPr="007D3D73">
              <w:t xml:space="preserve">Управление рисками ИБ. Выявление требований к ИБ. Риск-ориентированный подход.  </w:t>
            </w:r>
          </w:p>
        </w:tc>
        <w:tc>
          <w:tcPr>
            <w:tcW w:w="1843" w:type="dxa"/>
          </w:tcPr>
          <w:p w14:paraId="638B7F14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каталог </w:t>
            </w:r>
            <w:r w:rsidRPr="007D3D73">
              <w:t xml:space="preserve">угроз (рисков) ИБ; </w:t>
            </w:r>
            <w:r>
              <w:t>выполнить оценку</w:t>
            </w:r>
            <w:r w:rsidRPr="007D3D73">
              <w:t xml:space="preserve"> рисков; </w:t>
            </w:r>
            <w:r>
              <w:t>разработ</w:t>
            </w:r>
            <w:r w:rsidRPr="007D3D73">
              <w:t>а</w:t>
            </w:r>
            <w:r>
              <w:t>ть</w:t>
            </w:r>
            <w:r w:rsidRPr="007D3D73">
              <w:t xml:space="preserve"> </w:t>
            </w:r>
            <w:r>
              <w:t>план</w:t>
            </w:r>
            <w:r w:rsidRPr="007D3D73">
              <w:t xml:space="preserve"> обработки угроз</w:t>
            </w:r>
          </w:p>
        </w:tc>
        <w:tc>
          <w:tcPr>
            <w:tcW w:w="1842" w:type="dxa"/>
          </w:tcPr>
          <w:p w14:paraId="7997161A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3437DC9B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5E16F535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>
              <w:t>2. Выполнить задание СРС 13.1.5</w:t>
            </w:r>
          </w:p>
        </w:tc>
        <w:tc>
          <w:tcPr>
            <w:tcW w:w="1701" w:type="dxa"/>
          </w:tcPr>
          <w:p w14:paraId="31C9D65C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[1</w:t>
            </w:r>
            <w:r>
              <w:t>1</w:t>
            </w:r>
            <w:r w:rsidRPr="00371776">
              <w:t>,</w:t>
            </w:r>
            <w:r>
              <w:t xml:space="preserve"> 12</w:t>
            </w:r>
            <w:r w:rsidRPr="00371776">
              <w:t>]</w:t>
            </w:r>
          </w:p>
          <w:p w14:paraId="273154AD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25DD6A86" w14:textId="77777777" w:rsidTr="00175621">
        <w:tc>
          <w:tcPr>
            <w:tcW w:w="2403" w:type="dxa"/>
          </w:tcPr>
          <w:p w14:paraId="122FE3DA" w14:textId="77777777" w:rsidR="006F20F2" w:rsidRPr="00371776" w:rsidRDefault="006F20F2" w:rsidP="00175621">
            <w:pPr>
              <w:pStyle w:val="13"/>
              <w:widowControl w:val="0"/>
              <w:tabs>
                <w:tab w:val="left" w:pos="135"/>
              </w:tabs>
              <w:jc w:val="both"/>
            </w:pPr>
            <w:r w:rsidRPr="007D3D73">
              <w:t>Стандарты ИБ серия 27000</w:t>
            </w:r>
          </w:p>
        </w:tc>
        <w:tc>
          <w:tcPr>
            <w:tcW w:w="1843" w:type="dxa"/>
          </w:tcPr>
          <w:p w14:paraId="5244D7D8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 реестр документов по стандартизации</w:t>
            </w:r>
          </w:p>
        </w:tc>
        <w:tc>
          <w:tcPr>
            <w:tcW w:w="1842" w:type="dxa"/>
          </w:tcPr>
          <w:p w14:paraId="36195568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04EE4BC1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44DCDDD7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>
              <w:t>2. Выполнить задание СРС 13.1.7</w:t>
            </w:r>
          </w:p>
        </w:tc>
        <w:tc>
          <w:tcPr>
            <w:tcW w:w="1701" w:type="dxa"/>
          </w:tcPr>
          <w:p w14:paraId="683759D2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 xml:space="preserve"> [</w:t>
            </w:r>
            <w:r>
              <w:t>1</w:t>
            </w:r>
            <w:r w:rsidRPr="00371776">
              <w:t>3</w:t>
            </w:r>
            <w:r>
              <w:t>-</w:t>
            </w:r>
            <w:r w:rsidRPr="00371776">
              <w:t xml:space="preserve"> 1</w:t>
            </w:r>
            <w:r>
              <w:t>7</w:t>
            </w:r>
            <w:r w:rsidRPr="00371776">
              <w:t>]</w:t>
            </w:r>
          </w:p>
          <w:p w14:paraId="2E7DA987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58591700" w14:textId="77777777" w:rsidTr="00175621">
        <w:tc>
          <w:tcPr>
            <w:tcW w:w="2403" w:type="dxa"/>
          </w:tcPr>
          <w:p w14:paraId="3A4C5F49" w14:textId="77777777" w:rsidR="006F20F2" w:rsidRPr="00371776" w:rsidRDefault="006F20F2" w:rsidP="00175621">
            <w:pPr>
              <w:pStyle w:val="13"/>
              <w:widowControl w:val="0"/>
              <w:tabs>
                <w:tab w:val="left" w:pos="135"/>
              </w:tabs>
              <w:jc w:val="both"/>
            </w:pPr>
            <w:r w:rsidRPr="007D3D73">
              <w:t>Технология сертификации средств ИБ. Проведение испытаний объектов информатизации на соответствие требованиям информационной безопасности.</w:t>
            </w:r>
          </w:p>
        </w:tc>
        <w:tc>
          <w:tcPr>
            <w:tcW w:w="1843" w:type="dxa"/>
          </w:tcPr>
          <w:p w14:paraId="1EF04DBC" w14:textId="77777777" w:rsidR="006F20F2" w:rsidRPr="00371776" w:rsidRDefault="006F20F2" w:rsidP="00175621">
            <w:pPr>
              <w:pStyle w:val="13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перечень национальных стандартов</w:t>
            </w:r>
          </w:p>
        </w:tc>
        <w:tc>
          <w:tcPr>
            <w:tcW w:w="1842" w:type="dxa"/>
          </w:tcPr>
          <w:p w14:paraId="03E2F373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34A24790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50A02F69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2. Выполнить задание СРС 13.1.6, 13.1.</w:t>
            </w:r>
            <w:r>
              <w:t>8</w:t>
            </w:r>
          </w:p>
        </w:tc>
        <w:tc>
          <w:tcPr>
            <w:tcW w:w="1701" w:type="dxa"/>
          </w:tcPr>
          <w:p w14:paraId="2C47AFA7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 xml:space="preserve"> [</w:t>
            </w:r>
            <w:r>
              <w:t>18,</w:t>
            </w:r>
            <w:r w:rsidRPr="00371776">
              <w:t xml:space="preserve"> 19]</w:t>
            </w:r>
          </w:p>
          <w:p w14:paraId="552A71B5" w14:textId="77777777" w:rsidR="006F20F2" w:rsidRPr="00371776" w:rsidRDefault="006F20F2" w:rsidP="00175621">
            <w:pPr>
              <w:pStyle w:val="13"/>
              <w:widowControl w:val="0"/>
              <w:jc w:val="center"/>
            </w:pPr>
            <w:r w:rsidRPr="00371776">
              <w:t>Конспект лекций.</w:t>
            </w:r>
          </w:p>
        </w:tc>
      </w:tr>
    </w:tbl>
    <w:p w14:paraId="6CD44A91" w14:textId="77777777" w:rsidR="000774B3" w:rsidRDefault="000774B3" w:rsidP="00DF7E15">
      <w:pPr>
        <w:ind w:firstLine="567"/>
        <w:rPr>
          <w:b/>
          <w:sz w:val="28"/>
          <w:szCs w:val="28"/>
        </w:rPr>
      </w:pPr>
    </w:p>
    <w:p w14:paraId="273D8846" w14:textId="77777777" w:rsidR="000774B3" w:rsidRDefault="000774B3" w:rsidP="00DF7E15">
      <w:pPr>
        <w:ind w:firstLine="567"/>
        <w:rPr>
          <w:b/>
          <w:sz w:val="28"/>
          <w:szCs w:val="28"/>
        </w:rPr>
      </w:pPr>
    </w:p>
    <w:p w14:paraId="7EA1B8F9" w14:textId="77777777" w:rsidR="006F20F2" w:rsidRPr="006F20F2" w:rsidRDefault="006F20F2" w:rsidP="006F20F2">
      <w:pPr>
        <w:pStyle w:val="13"/>
        <w:widowControl w:val="0"/>
        <w:tabs>
          <w:tab w:val="left" w:pos="720"/>
          <w:tab w:val="left" w:pos="900"/>
        </w:tabs>
        <w:ind w:firstLine="425"/>
        <w:jc w:val="both"/>
        <w:rPr>
          <w:sz w:val="28"/>
          <w:szCs w:val="28"/>
        </w:rPr>
      </w:pPr>
      <w:r w:rsidRPr="006F20F2">
        <w:rPr>
          <w:b/>
          <w:bCs/>
          <w:sz w:val="28"/>
          <w:szCs w:val="28"/>
        </w:rPr>
        <w:t>Темы контрольных заданий для СРС</w:t>
      </w:r>
    </w:p>
    <w:p w14:paraId="1D42169B" w14:textId="77777777" w:rsidR="006F20F2" w:rsidRPr="006F20F2" w:rsidRDefault="006F20F2" w:rsidP="006F20F2">
      <w:pPr>
        <w:pStyle w:val="13"/>
        <w:widowControl w:val="0"/>
        <w:tabs>
          <w:tab w:val="left" w:pos="720"/>
          <w:tab w:val="left" w:pos="900"/>
        </w:tabs>
        <w:ind w:firstLine="425"/>
        <w:jc w:val="both"/>
        <w:rPr>
          <w:b/>
          <w:bCs/>
          <w:sz w:val="28"/>
          <w:szCs w:val="28"/>
        </w:rPr>
      </w:pPr>
    </w:p>
    <w:p w14:paraId="0B69EC63" w14:textId="6208AE4E" w:rsidR="006F20F2" w:rsidRPr="007B1E3F" w:rsidRDefault="006F20F2" w:rsidP="006F20F2">
      <w:pPr>
        <w:pStyle w:val="13"/>
        <w:widowControl w:val="0"/>
        <w:tabs>
          <w:tab w:val="left" w:pos="720"/>
          <w:tab w:val="left" w:pos="900"/>
        </w:tabs>
        <w:ind w:firstLine="425"/>
        <w:jc w:val="both"/>
        <w:rPr>
          <w:sz w:val="28"/>
          <w:szCs w:val="28"/>
        </w:rPr>
      </w:pPr>
      <w:r w:rsidRPr="006F20F2">
        <w:rPr>
          <w:b/>
          <w:bCs/>
          <w:sz w:val="28"/>
          <w:szCs w:val="28"/>
        </w:rPr>
        <w:t>Творческие и исследовательские задания</w:t>
      </w:r>
      <w:r w:rsidR="007B1E3F" w:rsidRPr="007B1E3F">
        <w:rPr>
          <w:b/>
          <w:bCs/>
          <w:sz w:val="28"/>
          <w:szCs w:val="28"/>
        </w:rPr>
        <w:t xml:space="preserve"> </w:t>
      </w:r>
      <w:r w:rsidR="007B1E3F">
        <w:rPr>
          <w:b/>
          <w:bCs/>
          <w:sz w:val="28"/>
          <w:szCs w:val="28"/>
        </w:rPr>
        <w:t>(</w:t>
      </w:r>
      <w:proofErr w:type="spellStart"/>
      <w:r w:rsidR="007B1E3F">
        <w:rPr>
          <w:b/>
          <w:bCs/>
          <w:sz w:val="28"/>
          <w:szCs w:val="28"/>
        </w:rPr>
        <w:t>Рубежка</w:t>
      </w:r>
      <w:proofErr w:type="spellEnd"/>
      <w:r w:rsidR="007B1E3F">
        <w:rPr>
          <w:b/>
          <w:bCs/>
          <w:sz w:val="28"/>
          <w:szCs w:val="28"/>
        </w:rPr>
        <w:t xml:space="preserve"> №1)</w:t>
      </w:r>
    </w:p>
    <w:p w14:paraId="799E4EA7" w14:textId="77777777" w:rsidR="006F20F2" w:rsidRPr="006F20F2" w:rsidRDefault="006F20F2" w:rsidP="006F20F2">
      <w:pPr>
        <w:pStyle w:val="13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Проанализировать Казахстанское и зарубежное законодательство в области ИБ.</w:t>
      </w:r>
    </w:p>
    <w:p w14:paraId="493C61D1" w14:textId="77777777" w:rsidR="006F20F2" w:rsidRPr="006F20F2" w:rsidRDefault="006F20F2" w:rsidP="006F20F2">
      <w:pPr>
        <w:pStyle w:val="13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Составить глоссарий терминов.</w:t>
      </w:r>
    </w:p>
    <w:p w14:paraId="2C816039" w14:textId="77777777" w:rsidR="006F20F2" w:rsidRPr="006F20F2" w:rsidRDefault="006F20F2" w:rsidP="006F20F2">
      <w:pPr>
        <w:pStyle w:val="13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Рассмотреть международные и национальные стандарты и спецификации в области ИБ.</w:t>
      </w:r>
    </w:p>
    <w:p w14:paraId="7A55479D" w14:textId="77777777" w:rsidR="006F20F2" w:rsidRPr="006F20F2" w:rsidRDefault="006F20F2" w:rsidP="006F20F2">
      <w:pPr>
        <w:pStyle w:val="13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Рассмотреть организационную структуру технического задания АС</w:t>
      </w:r>
    </w:p>
    <w:p w14:paraId="34A95B3B" w14:textId="77777777" w:rsidR="006F20F2" w:rsidRPr="006F20F2" w:rsidRDefault="006F20F2" w:rsidP="006F20F2">
      <w:pPr>
        <w:pStyle w:val="13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Рассчитать класс ИС.</w:t>
      </w:r>
    </w:p>
    <w:p w14:paraId="601DB063" w14:textId="77777777" w:rsidR="006F20F2" w:rsidRPr="006F20F2" w:rsidRDefault="006F20F2" w:rsidP="006F20F2">
      <w:pPr>
        <w:pStyle w:val="13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Рассмотреть сертификацию в области ИБ. </w:t>
      </w:r>
    </w:p>
    <w:p w14:paraId="6E04AA84" w14:textId="77777777" w:rsidR="006F20F2" w:rsidRPr="006F20F2" w:rsidRDefault="006F20F2" w:rsidP="006F20F2">
      <w:pPr>
        <w:pStyle w:val="13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lastRenderedPageBreak/>
        <w:t>Проанализировать порядок разработки стандартов.</w:t>
      </w:r>
    </w:p>
    <w:p w14:paraId="440E8104" w14:textId="77777777" w:rsidR="006F20F2" w:rsidRPr="006F20F2" w:rsidRDefault="006F20F2" w:rsidP="006F20F2">
      <w:pPr>
        <w:pStyle w:val="13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Проанализировать деятельность ИСО в области сертификации.</w:t>
      </w:r>
    </w:p>
    <w:p w14:paraId="7B78420D" w14:textId="77777777" w:rsidR="006F20F2" w:rsidRPr="006F20F2" w:rsidRDefault="006F20F2" w:rsidP="006F20F2">
      <w:pPr>
        <w:pStyle w:val="13"/>
        <w:widowControl w:val="0"/>
        <w:tabs>
          <w:tab w:val="left" w:pos="720"/>
        </w:tabs>
        <w:ind w:firstLine="425"/>
        <w:jc w:val="both"/>
        <w:rPr>
          <w:sz w:val="28"/>
          <w:szCs w:val="28"/>
        </w:rPr>
      </w:pPr>
    </w:p>
    <w:p w14:paraId="4F8AF77D" w14:textId="4CA33A4B" w:rsidR="006F20F2" w:rsidRPr="006F20F2" w:rsidRDefault="006F20F2" w:rsidP="006F20F2">
      <w:pPr>
        <w:pStyle w:val="13"/>
        <w:widowControl w:val="0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b/>
          <w:bCs/>
          <w:sz w:val="28"/>
          <w:szCs w:val="28"/>
        </w:rPr>
        <w:t>Контрольные вопросы для СРС</w:t>
      </w:r>
      <w:r w:rsidR="007B1E3F">
        <w:rPr>
          <w:b/>
          <w:bCs/>
          <w:sz w:val="28"/>
          <w:szCs w:val="28"/>
        </w:rPr>
        <w:t xml:space="preserve"> (</w:t>
      </w:r>
      <w:proofErr w:type="spellStart"/>
      <w:r w:rsidR="007B1E3F">
        <w:rPr>
          <w:b/>
          <w:bCs/>
          <w:sz w:val="28"/>
          <w:szCs w:val="28"/>
        </w:rPr>
        <w:t>Рубежка</w:t>
      </w:r>
      <w:proofErr w:type="spellEnd"/>
      <w:r w:rsidR="007B1E3F">
        <w:rPr>
          <w:b/>
          <w:bCs/>
          <w:sz w:val="28"/>
          <w:szCs w:val="28"/>
        </w:rPr>
        <w:t xml:space="preserve"> №2)</w:t>
      </w:r>
    </w:p>
    <w:p w14:paraId="21455F89" w14:textId="77777777" w:rsidR="006F20F2" w:rsidRPr="006F20F2" w:rsidRDefault="006F20F2" w:rsidP="006F20F2">
      <w:pPr>
        <w:autoSpaceDE w:val="0"/>
        <w:autoSpaceDN w:val="0"/>
        <w:adjustRightInd w:val="0"/>
        <w:ind w:firstLine="425"/>
        <w:jc w:val="both"/>
        <w:rPr>
          <w:b/>
          <w:sz w:val="28"/>
          <w:szCs w:val="28"/>
        </w:rPr>
      </w:pPr>
      <w:r w:rsidRPr="006F20F2">
        <w:rPr>
          <w:sz w:val="28"/>
          <w:szCs w:val="28"/>
        </w:rPr>
        <w:t>1. Какие нормативные документы существуют в области стандартизации?</w:t>
      </w:r>
    </w:p>
    <w:p w14:paraId="7D6EDE89" w14:textId="77777777" w:rsidR="006F20F2" w:rsidRPr="006F20F2" w:rsidRDefault="006F20F2" w:rsidP="006F20F2">
      <w:pPr>
        <w:autoSpaceDE w:val="0"/>
        <w:autoSpaceDN w:val="0"/>
        <w:adjustRightInd w:val="0"/>
        <w:ind w:firstLine="425"/>
        <w:jc w:val="both"/>
        <w:rPr>
          <w:b/>
          <w:sz w:val="28"/>
          <w:szCs w:val="28"/>
        </w:rPr>
      </w:pPr>
      <w:r w:rsidRPr="006F20F2">
        <w:rPr>
          <w:sz w:val="28"/>
          <w:szCs w:val="28"/>
        </w:rPr>
        <w:t>2. Что такое объект стандартизации?</w:t>
      </w:r>
    </w:p>
    <w:p w14:paraId="215C30D2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3. Что является результатом этапа системного анализа предметной области?</w:t>
      </w:r>
    </w:p>
    <w:p w14:paraId="68C9B64A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4. Назовите известные вам способы извлечения требований. </w:t>
      </w:r>
    </w:p>
    <w:p w14:paraId="1D631219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5. Какие требования считаются модифицируемыми? </w:t>
      </w:r>
    </w:p>
    <w:p w14:paraId="7CB9FB0E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6. Какие требования считаются корректными? </w:t>
      </w:r>
    </w:p>
    <w:p w14:paraId="05E14E36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7. К какому стандарту относится модель вариантов использования?</w:t>
      </w:r>
    </w:p>
    <w:p w14:paraId="2F82267D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8. Для чего разрабатывается спецификация вариантов использования? </w:t>
      </w:r>
    </w:p>
    <w:p w14:paraId="2F0B5E15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9. Какие допущения регламентирует СТ РК при написании ТЗ? </w:t>
      </w:r>
    </w:p>
    <w:p w14:paraId="622508D8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10. В каком разделе указывают требования к процессам верификации, аттестации, совместной проверки, аудита?</w:t>
      </w:r>
    </w:p>
    <w:p w14:paraId="41D12FAB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11. Что принято называть угрозой информационной безопасности?</w:t>
      </w:r>
    </w:p>
    <w:p w14:paraId="111E8DDD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12. Какова классификация угроз информационной безопасности?</w:t>
      </w:r>
    </w:p>
    <w:p w14:paraId="5C35097C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13. Какие основополагающие документы используются в области информационной безопасности?</w:t>
      </w:r>
    </w:p>
    <w:p w14:paraId="79B9CEB5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14. Что понимают под сертификацией?</w:t>
      </w:r>
    </w:p>
    <w:p w14:paraId="683BEED6" w14:textId="77777777" w:rsidR="006F20F2" w:rsidRPr="006F20F2" w:rsidRDefault="006F20F2" w:rsidP="006F20F2">
      <w:pPr>
        <w:pStyle w:val="13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15. Основные отличия сертификации от лицензирования и аттестации. </w:t>
      </w:r>
    </w:p>
    <w:p w14:paraId="5E4675F6" w14:textId="77777777" w:rsidR="00DF7E15" w:rsidRDefault="00DF7E15" w:rsidP="00692D46">
      <w:pPr>
        <w:ind w:firstLine="709"/>
        <w:rPr>
          <w:b/>
          <w:sz w:val="28"/>
          <w:szCs w:val="28"/>
        </w:rPr>
      </w:pPr>
    </w:p>
    <w:p w14:paraId="50283FA0" w14:textId="77777777" w:rsidR="00AA1944" w:rsidRPr="000774B3" w:rsidRDefault="00AA1944" w:rsidP="00692D46">
      <w:pPr>
        <w:ind w:firstLine="709"/>
        <w:rPr>
          <w:b/>
          <w:sz w:val="28"/>
          <w:szCs w:val="28"/>
        </w:rPr>
      </w:pPr>
    </w:p>
    <w:p w14:paraId="331DAE20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b/>
          <w:position w:val="-1"/>
          <w:sz w:val="28"/>
        </w:rPr>
      </w:pPr>
      <w:r w:rsidRPr="006F20F2">
        <w:rPr>
          <w:rFonts w:eastAsia="Times New Roman"/>
          <w:b/>
          <w:position w:val="-1"/>
          <w:sz w:val="28"/>
        </w:rPr>
        <w:t>Список литературы</w:t>
      </w:r>
    </w:p>
    <w:p w14:paraId="14ADC2AA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 Закон РК «О стандартизации» от 5 октября 2018 года № 183-VІ ЗРК </w:t>
      </w:r>
    </w:p>
    <w:p w14:paraId="6911C0B5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2 Закон РК «О техническом регулировании» от 30 декабря 2020 года № 396-VI ЗРК </w:t>
      </w:r>
    </w:p>
    <w:p w14:paraId="691ACE7F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3 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 от 20 декабря 2016 года № 832 </w:t>
      </w:r>
    </w:p>
    <w:p w14:paraId="4470C9CF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4 Закон РК «О разрешениях и уведомлениях» от 16 мая 2014 года № 202-V ЗРК </w:t>
      </w:r>
    </w:p>
    <w:p w14:paraId="35FAE4B7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5 Закон РК «Об информатизации» от 24 ноября 2015 года № 418-V ЗРК</w:t>
      </w:r>
    </w:p>
    <w:p w14:paraId="75250423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6 Стандарт организации ПР V-08-2022 Общие требования к оформлению текстовых учебных документов и основных надписей</w:t>
      </w:r>
    </w:p>
    <w:p w14:paraId="281CB3BE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7 Стандарт IEEE 830-1998 «Методика составления спецификаций требований к программному обеспечению, рекомендуемая IEEE»</w:t>
      </w:r>
    </w:p>
    <w:p w14:paraId="702851C5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8 СТ РК 1090-2002 ЕСПД. «Спецификация требований к программному обеспечению».</w:t>
      </w:r>
    </w:p>
    <w:p w14:paraId="55D5D2EC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9 СТ РК 34.015-2002 Техническое задание на создание автоматизированной системы</w:t>
      </w:r>
    </w:p>
    <w:p w14:paraId="0709985B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10 Приказ «Об утверждении Правил классификации объектов информатизации и классификатор объектов информатизации» </w:t>
      </w:r>
      <w:proofErr w:type="spellStart"/>
      <w:r w:rsidRPr="006F20F2">
        <w:rPr>
          <w:rFonts w:eastAsia="Times New Roman"/>
          <w:position w:val="-1"/>
          <w:sz w:val="28"/>
        </w:rPr>
        <w:t>и.о</w:t>
      </w:r>
      <w:proofErr w:type="spellEnd"/>
      <w:r w:rsidRPr="006F20F2">
        <w:rPr>
          <w:rFonts w:eastAsia="Times New Roman"/>
          <w:position w:val="-1"/>
          <w:sz w:val="28"/>
        </w:rPr>
        <w:t xml:space="preserve">. Министра по инвестициям и развитию РК от 28 января 2016 года № 135 </w:t>
      </w:r>
    </w:p>
    <w:p w14:paraId="16268EC3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11 СТ РК ISO/IEC 27005-2013 Информационные технологии Методы </w:t>
      </w:r>
      <w:r w:rsidRPr="006F20F2">
        <w:rPr>
          <w:rFonts w:eastAsia="Times New Roman"/>
          <w:position w:val="-1"/>
          <w:sz w:val="28"/>
        </w:rPr>
        <w:lastRenderedPageBreak/>
        <w:t>обеспечения безопасности. Менеджмент риска информационной безопасности</w:t>
      </w:r>
    </w:p>
    <w:p w14:paraId="603F8F0D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12 СТ РК ISO/IEC 31010-2020 Менеджмент риска. Методы оценки риска</w:t>
      </w:r>
    </w:p>
    <w:p w14:paraId="015FD91E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13 СТ РК ISO/IEC 27000-2019 Информационные технологии. Методы и средства обеспечения безопасности. Системы менеджмента информационной безопасности. Общий обзор и словарь</w:t>
      </w:r>
    </w:p>
    <w:p w14:paraId="5518FCE2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14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14:paraId="3AAA51A7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15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14:paraId="330B5A05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16 СТ РК ISO/IEC 27003-2018 Информационные технологии. Методы обеспечения безопасности. Руководство по внедрению системы менеджмента информационной безопасности</w:t>
      </w:r>
    </w:p>
    <w:p w14:paraId="5589504D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17 СТ РК ISO/IEC 27004-2018 Информационные технологии. Методы обеспечения безопасности. Менеджмент информационной безопасности. Измерение.</w:t>
      </w:r>
    </w:p>
    <w:p w14:paraId="0FDA75B0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18 Приказ Министра цифрового развития, оборонной и аэрокосмической промышленности Республики Казахстан от 3 июня 2019 года № 111/НҚ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</w:r>
    </w:p>
    <w:p w14:paraId="4AE1A100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19 </w:t>
      </w:r>
      <w:proofErr w:type="spellStart"/>
      <w:r w:rsidRPr="006F20F2">
        <w:rPr>
          <w:rFonts w:eastAsia="Times New Roman"/>
          <w:position w:val="-1"/>
          <w:sz w:val="28"/>
        </w:rPr>
        <w:t>Богульская</w:t>
      </w:r>
      <w:proofErr w:type="spellEnd"/>
      <w:r w:rsidRPr="006F20F2">
        <w:rPr>
          <w:rFonts w:eastAsia="Times New Roman"/>
          <w:position w:val="-1"/>
          <w:sz w:val="28"/>
        </w:rPr>
        <w:t xml:space="preserve">, Н. А. Модели безопасности компьютерных систем: учебное пособие / Н. А. </w:t>
      </w:r>
      <w:proofErr w:type="spellStart"/>
      <w:r w:rsidRPr="006F20F2">
        <w:rPr>
          <w:rFonts w:eastAsia="Times New Roman"/>
          <w:position w:val="-1"/>
          <w:sz w:val="28"/>
        </w:rPr>
        <w:t>Богульская</w:t>
      </w:r>
      <w:proofErr w:type="spellEnd"/>
      <w:r w:rsidRPr="006F20F2">
        <w:rPr>
          <w:rFonts w:eastAsia="Times New Roman"/>
          <w:position w:val="-1"/>
          <w:sz w:val="28"/>
        </w:rPr>
        <w:t>, М. М. Кучеров. — Красноярск: Сибирский федеральный университет, 2019. — 206 c.</w:t>
      </w:r>
    </w:p>
    <w:p w14:paraId="4CEA6274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20 Буч Г., </w:t>
      </w:r>
      <w:proofErr w:type="spellStart"/>
      <w:r w:rsidRPr="006F20F2">
        <w:rPr>
          <w:rFonts w:eastAsia="Times New Roman"/>
          <w:position w:val="-1"/>
          <w:sz w:val="28"/>
        </w:rPr>
        <w:t>Рамбо</w:t>
      </w:r>
      <w:proofErr w:type="spellEnd"/>
      <w:r w:rsidRPr="006F20F2">
        <w:rPr>
          <w:rFonts w:eastAsia="Times New Roman"/>
          <w:position w:val="-1"/>
          <w:sz w:val="28"/>
        </w:rPr>
        <w:t xml:space="preserve"> Д., Якобсон И. Язык UML. Руководство пользователя. 2-е изд.: Пер. с </w:t>
      </w:r>
      <w:proofErr w:type="spellStart"/>
      <w:r w:rsidRPr="006F20F2">
        <w:rPr>
          <w:rFonts w:eastAsia="Times New Roman"/>
          <w:position w:val="-1"/>
          <w:sz w:val="28"/>
        </w:rPr>
        <w:t>англ</w:t>
      </w:r>
      <w:proofErr w:type="spellEnd"/>
      <w:r w:rsidRPr="006F20F2">
        <w:rPr>
          <w:rFonts w:eastAsia="Times New Roman"/>
          <w:position w:val="-1"/>
          <w:sz w:val="28"/>
        </w:rPr>
        <w:t xml:space="preserve"> –М.: ДМК Пресс, 2014 – 496 с.</w:t>
      </w:r>
    </w:p>
    <w:p w14:paraId="56CFD3BB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b/>
          <w:position w:val="-1"/>
          <w:sz w:val="28"/>
        </w:rPr>
      </w:pPr>
    </w:p>
    <w:p w14:paraId="7DFA93BB" w14:textId="77777777" w:rsidR="005B4CC6" w:rsidRPr="006F20F2" w:rsidRDefault="005B4CC6" w:rsidP="006F20F2">
      <w:pPr>
        <w:ind w:firstLine="567"/>
        <w:rPr>
          <w:sz w:val="32"/>
        </w:rPr>
      </w:pPr>
    </w:p>
    <w:sectPr w:rsidR="005B4CC6" w:rsidRPr="006F20F2" w:rsidSect="00805AF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707D0" w14:textId="77777777" w:rsidR="0093522C" w:rsidRDefault="0093522C" w:rsidP="004503C8">
      <w:r>
        <w:separator/>
      </w:r>
    </w:p>
  </w:endnote>
  <w:endnote w:type="continuationSeparator" w:id="0">
    <w:p w14:paraId="72A5996C" w14:textId="77777777" w:rsidR="0093522C" w:rsidRDefault="0093522C" w:rsidP="0045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KZ">
    <w:altName w:val="Cambria"/>
    <w:charset w:val="CC"/>
    <w:family w:val="roman"/>
    <w:pitch w:val="variable"/>
    <w:sig w:usb0="800002A7" w:usb1="0000387A" w:usb2="0000002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74F90" w14:textId="77777777" w:rsidR="0093522C" w:rsidRDefault="0093522C" w:rsidP="004503C8">
      <w:r>
        <w:separator/>
      </w:r>
    </w:p>
  </w:footnote>
  <w:footnote w:type="continuationSeparator" w:id="0">
    <w:p w14:paraId="79E8309C" w14:textId="77777777" w:rsidR="0093522C" w:rsidRDefault="0093522C" w:rsidP="0045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206"/>
    <w:multiLevelType w:val="multilevel"/>
    <w:tmpl w:val="31DE63BE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54567D9"/>
    <w:multiLevelType w:val="multilevel"/>
    <w:tmpl w:val="8AC6431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0B4D3217"/>
    <w:multiLevelType w:val="hybridMultilevel"/>
    <w:tmpl w:val="A2FE5A48"/>
    <w:lvl w:ilvl="0" w:tplc="CB1EDAC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7A0873"/>
    <w:multiLevelType w:val="hybridMultilevel"/>
    <w:tmpl w:val="50B24DC6"/>
    <w:lvl w:ilvl="0" w:tplc="D01AF7B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>
    <w:nsid w:val="2F1F6912"/>
    <w:multiLevelType w:val="hybridMultilevel"/>
    <w:tmpl w:val="6E8422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667DE2"/>
    <w:multiLevelType w:val="multilevel"/>
    <w:tmpl w:val="7102EFDE"/>
    <w:lvl w:ilvl="0">
      <w:start w:val="1"/>
      <w:numFmt w:val="decimal"/>
      <w:lvlText w:val="%1."/>
      <w:lvlJc w:val="left"/>
      <w:pPr>
        <w:ind w:left="163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38E90337"/>
    <w:multiLevelType w:val="hybridMultilevel"/>
    <w:tmpl w:val="DC22B9BC"/>
    <w:lvl w:ilvl="0" w:tplc="FC9466EA">
      <w:start w:val="1"/>
      <w:numFmt w:val="decimal"/>
      <w:lvlText w:val="%1."/>
      <w:lvlJc w:val="left"/>
      <w:pPr>
        <w:ind w:left="212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8C8A053E">
      <w:numFmt w:val="bullet"/>
      <w:lvlText w:val="•"/>
      <w:lvlJc w:val="left"/>
      <w:pPr>
        <w:ind w:left="1252" w:hanging="255"/>
      </w:pPr>
      <w:rPr>
        <w:rFonts w:hint="default"/>
        <w:lang w:val="ru-RU" w:eastAsia="ru-RU" w:bidi="ru-RU"/>
      </w:rPr>
    </w:lvl>
    <w:lvl w:ilvl="2" w:tplc="94A614FA">
      <w:numFmt w:val="bullet"/>
      <w:lvlText w:val="•"/>
      <w:lvlJc w:val="left"/>
      <w:pPr>
        <w:ind w:left="2285" w:hanging="255"/>
      </w:pPr>
      <w:rPr>
        <w:rFonts w:hint="default"/>
        <w:lang w:val="ru-RU" w:eastAsia="ru-RU" w:bidi="ru-RU"/>
      </w:rPr>
    </w:lvl>
    <w:lvl w:ilvl="3" w:tplc="15DCDF1E">
      <w:numFmt w:val="bullet"/>
      <w:lvlText w:val="•"/>
      <w:lvlJc w:val="left"/>
      <w:pPr>
        <w:ind w:left="3317" w:hanging="255"/>
      </w:pPr>
      <w:rPr>
        <w:rFonts w:hint="default"/>
        <w:lang w:val="ru-RU" w:eastAsia="ru-RU" w:bidi="ru-RU"/>
      </w:rPr>
    </w:lvl>
    <w:lvl w:ilvl="4" w:tplc="3446AC00">
      <w:numFmt w:val="bullet"/>
      <w:lvlText w:val="•"/>
      <w:lvlJc w:val="left"/>
      <w:pPr>
        <w:ind w:left="4350" w:hanging="255"/>
      </w:pPr>
      <w:rPr>
        <w:rFonts w:hint="default"/>
        <w:lang w:val="ru-RU" w:eastAsia="ru-RU" w:bidi="ru-RU"/>
      </w:rPr>
    </w:lvl>
    <w:lvl w:ilvl="5" w:tplc="1B3C3400">
      <w:numFmt w:val="bullet"/>
      <w:lvlText w:val="•"/>
      <w:lvlJc w:val="left"/>
      <w:pPr>
        <w:ind w:left="5383" w:hanging="255"/>
      </w:pPr>
      <w:rPr>
        <w:rFonts w:hint="default"/>
        <w:lang w:val="ru-RU" w:eastAsia="ru-RU" w:bidi="ru-RU"/>
      </w:rPr>
    </w:lvl>
    <w:lvl w:ilvl="6" w:tplc="603E7FA6">
      <w:numFmt w:val="bullet"/>
      <w:lvlText w:val="•"/>
      <w:lvlJc w:val="left"/>
      <w:pPr>
        <w:ind w:left="6415" w:hanging="255"/>
      </w:pPr>
      <w:rPr>
        <w:rFonts w:hint="default"/>
        <w:lang w:val="ru-RU" w:eastAsia="ru-RU" w:bidi="ru-RU"/>
      </w:rPr>
    </w:lvl>
    <w:lvl w:ilvl="7" w:tplc="7714D3F2">
      <w:numFmt w:val="bullet"/>
      <w:lvlText w:val="•"/>
      <w:lvlJc w:val="left"/>
      <w:pPr>
        <w:ind w:left="7448" w:hanging="255"/>
      </w:pPr>
      <w:rPr>
        <w:rFonts w:hint="default"/>
        <w:lang w:val="ru-RU" w:eastAsia="ru-RU" w:bidi="ru-RU"/>
      </w:rPr>
    </w:lvl>
    <w:lvl w:ilvl="8" w:tplc="6D04BE3A">
      <w:numFmt w:val="bullet"/>
      <w:lvlText w:val="•"/>
      <w:lvlJc w:val="left"/>
      <w:pPr>
        <w:ind w:left="8481" w:hanging="255"/>
      </w:pPr>
      <w:rPr>
        <w:rFonts w:hint="default"/>
        <w:lang w:val="ru-RU" w:eastAsia="ru-RU" w:bidi="ru-RU"/>
      </w:rPr>
    </w:lvl>
  </w:abstractNum>
  <w:abstractNum w:abstractNumId="7">
    <w:nsid w:val="3A4F369A"/>
    <w:multiLevelType w:val="hybridMultilevel"/>
    <w:tmpl w:val="F170EC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486C5F"/>
    <w:multiLevelType w:val="hybridMultilevel"/>
    <w:tmpl w:val="12104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5187013"/>
    <w:multiLevelType w:val="hybridMultilevel"/>
    <w:tmpl w:val="BBCE46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65869DC"/>
    <w:multiLevelType w:val="hybridMultilevel"/>
    <w:tmpl w:val="4134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475B0"/>
    <w:multiLevelType w:val="hybridMultilevel"/>
    <w:tmpl w:val="73FE6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D7863"/>
    <w:multiLevelType w:val="multilevel"/>
    <w:tmpl w:val="BAC8036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678E764E"/>
    <w:multiLevelType w:val="hybridMultilevel"/>
    <w:tmpl w:val="F170EC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717210"/>
    <w:multiLevelType w:val="hybridMultilevel"/>
    <w:tmpl w:val="5CB86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8D58E8"/>
    <w:multiLevelType w:val="hybridMultilevel"/>
    <w:tmpl w:val="14B008FC"/>
    <w:lvl w:ilvl="0" w:tplc="041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11"/>
  </w:num>
  <w:num w:numId="17">
    <w:abstractNumId w:val="8"/>
  </w:num>
  <w:num w:numId="18">
    <w:abstractNumId w:val="3"/>
  </w:num>
  <w:num w:numId="19">
    <w:abstractNumId w:val="6"/>
  </w:num>
  <w:num w:numId="20">
    <w:abstractNumId w:val="5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64"/>
    <w:rsid w:val="00014D49"/>
    <w:rsid w:val="000212B3"/>
    <w:rsid w:val="00064011"/>
    <w:rsid w:val="000774B3"/>
    <w:rsid w:val="000B7947"/>
    <w:rsid w:val="000C01D0"/>
    <w:rsid w:val="000F4C8A"/>
    <w:rsid w:val="00114852"/>
    <w:rsid w:val="001518E9"/>
    <w:rsid w:val="00165A2A"/>
    <w:rsid w:val="00171F2A"/>
    <w:rsid w:val="00177A1C"/>
    <w:rsid w:val="001C2EC2"/>
    <w:rsid w:val="001E2484"/>
    <w:rsid w:val="001F037D"/>
    <w:rsid w:val="001F3C94"/>
    <w:rsid w:val="0020193B"/>
    <w:rsid w:val="00227D34"/>
    <w:rsid w:val="00242DCD"/>
    <w:rsid w:val="002B7DF2"/>
    <w:rsid w:val="002D5164"/>
    <w:rsid w:val="002F2608"/>
    <w:rsid w:val="003573BD"/>
    <w:rsid w:val="003D6667"/>
    <w:rsid w:val="00406FED"/>
    <w:rsid w:val="004231BD"/>
    <w:rsid w:val="00426C96"/>
    <w:rsid w:val="004503C8"/>
    <w:rsid w:val="00462BDF"/>
    <w:rsid w:val="00480FAD"/>
    <w:rsid w:val="004C1CE7"/>
    <w:rsid w:val="004C6F78"/>
    <w:rsid w:val="004F7CB9"/>
    <w:rsid w:val="00531F15"/>
    <w:rsid w:val="0055564F"/>
    <w:rsid w:val="005721DC"/>
    <w:rsid w:val="005926D6"/>
    <w:rsid w:val="00593381"/>
    <w:rsid w:val="005B4CC6"/>
    <w:rsid w:val="006124BC"/>
    <w:rsid w:val="00680452"/>
    <w:rsid w:val="00692D46"/>
    <w:rsid w:val="006A0FB6"/>
    <w:rsid w:val="006B21E0"/>
    <w:rsid w:val="006F20F2"/>
    <w:rsid w:val="006F41EA"/>
    <w:rsid w:val="007200AE"/>
    <w:rsid w:val="00735802"/>
    <w:rsid w:val="007403C6"/>
    <w:rsid w:val="007451D5"/>
    <w:rsid w:val="007A4798"/>
    <w:rsid w:val="007B1E3F"/>
    <w:rsid w:val="007C116A"/>
    <w:rsid w:val="007D61F9"/>
    <w:rsid w:val="00805AFF"/>
    <w:rsid w:val="00811BC6"/>
    <w:rsid w:val="00831770"/>
    <w:rsid w:val="00851098"/>
    <w:rsid w:val="00854500"/>
    <w:rsid w:val="00863ED3"/>
    <w:rsid w:val="00867403"/>
    <w:rsid w:val="008C2234"/>
    <w:rsid w:val="008D4B4A"/>
    <w:rsid w:val="008D5DE3"/>
    <w:rsid w:val="009302B3"/>
    <w:rsid w:val="0093522C"/>
    <w:rsid w:val="00970A4C"/>
    <w:rsid w:val="00987572"/>
    <w:rsid w:val="009D7A34"/>
    <w:rsid w:val="00A174FD"/>
    <w:rsid w:val="00A22B84"/>
    <w:rsid w:val="00A25357"/>
    <w:rsid w:val="00A44C5C"/>
    <w:rsid w:val="00AA1944"/>
    <w:rsid w:val="00AE035D"/>
    <w:rsid w:val="00B263D6"/>
    <w:rsid w:val="00B52E01"/>
    <w:rsid w:val="00B913A5"/>
    <w:rsid w:val="00BD5943"/>
    <w:rsid w:val="00C37B95"/>
    <w:rsid w:val="00CD693E"/>
    <w:rsid w:val="00D14ABA"/>
    <w:rsid w:val="00D23ECA"/>
    <w:rsid w:val="00D37A27"/>
    <w:rsid w:val="00D41B02"/>
    <w:rsid w:val="00D516EA"/>
    <w:rsid w:val="00D9067E"/>
    <w:rsid w:val="00DF3BB8"/>
    <w:rsid w:val="00DF7E15"/>
    <w:rsid w:val="00E032B8"/>
    <w:rsid w:val="00E12BF8"/>
    <w:rsid w:val="00E205F3"/>
    <w:rsid w:val="00E2189E"/>
    <w:rsid w:val="00E411AE"/>
    <w:rsid w:val="00E45A89"/>
    <w:rsid w:val="00E81041"/>
    <w:rsid w:val="00E9398A"/>
    <w:rsid w:val="00EA5371"/>
    <w:rsid w:val="00EA64EC"/>
    <w:rsid w:val="00EE20B3"/>
    <w:rsid w:val="00F15CED"/>
    <w:rsid w:val="00F45AA2"/>
    <w:rsid w:val="00FC42AC"/>
    <w:rsid w:val="00FD3728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3D3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802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5802"/>
    <w:pPr>
      <w:keepNext/>
      <w:jc w:val="center"/>
      <w:outlineLvl w:val="0"/>
    </w:pPr>
    <w:rPr>
      <w:rFonts w:eastAsia="Times New Roman"/>
      <w:b/>
    </w:rPr>
  </w:style>
  <w:style w:type="paragraph" w:styleId="3">
    <w:name w:val="heading 3"/>
    <w:basedOn w:val="a"/>
    <w:next w:val="a"/>
    <w:link w:val="30"/>
    <w:qFormat/>
    <w:rsid w:val="00735802"/>
    <w:pPr>
      <w:keepNext/>
      <w:widowControl w:val="0"/>
      <w:numPr>
        <w:ilvl w:val="2"/>
        <w:numId w:val="7"/>
      </w:numPr>
      <w:jc w:val="center"/>
      <w:outlineLvl w:val="2"/>
    </w:pPr>
    <w:rPr>
      <w:rFonts w:eastAsia="Times New Roman"/>
      <w:b/>
      <w:snapToGrid w:val="0"/>
      <w:szCs w:val="20"/>
    </w:rPr>
  </w:style>
  <w:style w:type="paragraph" w:styleId="4">
    <w:name w:val="heading 4"/>
    <w:basedOn w:val="a"/>
    <w:next w:val="a"/>
    <w:link w:val="40"/>
    <w:qFormat/>
    <w:rsid w:val="00735802"/>
    <w:pPr>
      <w:keepNext/>
      <w:widowControl w:val="0"/>
      <w:numPr>
        <w:ilvl w:val="3"/>
        <w:numId w:val="7"/>
      </w:numPr>
      <w:outlineLvl w:val="3"/>
    </w:pPr>
    <w:rPr>
      <w:rFonts w:eastAsia="Times New Roman"/>
      <w:snapToGrid w:val="0"/>
      <w:szCs w:val="20"/>
    </w:rPr>
  </w:style>
  <w:style w:type="paragraph" w:styleId="5">
    <w:name w:val="heading 5"/>
    <w:basedOn w:val="a"/>
    <w:next w:val="a"/>
    <w:link w:val="50"/>
    <w:qFormat/>
    <w:rsid w:val="00735802"/>
    <w:pPr>
      <w:keepNext/>
      <w:widowControl w:val="0"/>
      <w:numPr>
        <w:ilvl w:val="4"/>
        <w:numId w:val="7"/>
      </w:numPr>
      <w:jc w:val="center"/>
      <w:outlineLvl w:val="4"/>
    </w:pPr>
    <w:rPr>
      <w:rFonts w:eastAsia="Times New Roman"/>
      <w:snapToGrid w:val="0"/>
      <w:szCs w:val="20"/>
    </w:rPr>
  </w:style>
  <w:style w:type="paragraph" w:styleId="6">
    <w:name w:val="heading 6"/>
    <w:basedOn w:val="a"/>
    <w:next w:val="a"/>
    <w:link w:val="60"/>
    <w:qFormat/>
    <w:rsid w:val="00735802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35802"/>
    <w:pPr>
      <w:numPr>
        <w:ilvl w:val="6"/>
        <w:numId w:val="7"/>
      </w:numPr>
      <w:spacing w:before="240" w:after="60"/>
      <w:outlineLvl w:val="6"/>
    </w:pPr>
    <w:rPr>
      <w:rFonts w:eastAsia="Times New Roman"/>
    </w:rPr>
  </w:style>
  <w:style w:type="paragraph" w:styleId="8">
    <w:name w:val="heading 8"/>
    <w:basedOn w:val="a"/>
    <w:next w:val="a"/>
    <w:link w:val="80"/>
    <w:qFormat/>
    <w:rsid w:val="00735802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</w:rPr>
  </w:style>
  <w:style w:type="paragraph" w:styleId="9">
    <w:name w:val="heading 9"/>
    <w:basedOn w:val="a"/>
    <w:next w:val="a"/>
    <w:link w:val="90"/>
    <w:qFormat/>
    <w:rsid w:val="00735802"/>
    <w:pPr>
      <w:numPr>
        <w:ilvl w:val="8"/>
        <w:numId w:val="7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5802"/>
    <w:rPr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5802"/>
    <w:rPr>
      <w:b/>
      <w:snapToGrid w:val="0"/>
      <w:sz w:val="24"/>
      <w:lang w:eastAsia="ru-RU"/>
    </w:rPr>
  </w:style>
  <w:style w:type="character" w:customStyle="1" w:styleId="40">
    <w:name w:val="Заголовок 4 Знак"/>
    <w:basedOn w:val="a0"/>
    <w:link w:val="4"/>
    <w:rsid w:val="00735802"/>
    <w:rPr>
      <w:snapToGrid w:val="0"/>
      <w:sz w:val="24"/>
      <w:lang w:eastAsia="ru-RU"/>
    </w:rPr>
  </w:style>
  <w:style w:type="character" w:customStyle="1" w:styleId="50">
    <w:name w:val="Заголовок 5 Знак"/>
    <w:basedOn w:val="a0"/>
    <w:link w:val="5"/>
    <w:rsid w:val="00735802"/>
    <w:rPr>
      <w:snapToGrid w:val="0"/>
      <w:sz w:val="24"/>
      <w:lang w:eastAsia="ru-RU"/>
    </w:rPr>
  </w:style>
  <w:style w:type="character" w:customStyle="1" w:styleId="60">
    <w:name w:val="Заголовок 6 Знак"/>
    <w:basedOn w:val="a0"/>
    <w:link w:val="6"/>
    <w:rsid w:val="00735802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735802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35802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5802"/>
    <w:rPr>
      <w:rFonts w:ascii="Arial" w:hAnsi="Arial" w:cs="Arial"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735802"/>
    <w:pPr>
      <w:jc w:val="center"/>
    </w:pPr>
    <w:rPr>
      <w:rFonts w:eastAsia="Times New Roman"/>
      <w:b/>
      <w:sz w:val="28"/>
      <w:szCs w:val="20"/>
    </w:rPr>
  </w:style>
  <w:style w:type="character" w:customStyle="1" w:styleId="a4">
    <w:name w:val="Название Знак"/>
    <w:basedOn w:val="a0"/>
    <w:link w:val="a3"/>
    <w:rsid w:val="00735802"/>
    <w:rPr>
      <w:b/>
      <w:sz w:val="28"/>
      <w:lang w:eastAsia="ru-RU"/>
    </w:rPr>
  </w:style>
  <w:style w:type="paragraph" w:styleId="a5">
    <w:name w:val="Subtitle"/>
    <w:basedOn w:val="a"/>
    <w:link w:val="a6"/>
    <w:qFormat/>
    <w:rsid w:val="00735802"/>
    <w:rPr>
      <w:rFonts w:eastAsia="Times New Roman"/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735802"/>
    <w:rPr>
      <w:b/>
      <w:sz w:val="28"/>
      <w:lang w:eastAsia="ru-RU"/>
    </w:rPr>
  </w:style>
  <w:style w:type="paragraph" w:styleId="a7">
    <w:name w:val="Normal (Web)"/>
    <w:aliases w:val="Обычный (веб) Знак Знак,Знак Знак Знак,Обычный (веб) Знак,Знак Знак"/>
    <w:basedOn w:val="a"/>
    <w:link w:val="11"/>
    <w:uiPriority w:val="99"/>
    <w:unhideWhenUsed/>
    <w:rsid w:val="002D5164"/>
    <w:pPr>
      <w:spacing w:before="100" w:beforeAutospacing="1" w:after="100" w:afterAutospacing="1"/>
    </w:pPr>
    <w:rPr>
      <w:rFonts w:eastAsia="Times New Roman"/>
    </w:rPr>
  </w:style>
  <w:style w:type="paragraph" w:styleId="a8">
    <w:name w:val="header"/>
    <w:basedOn w:val="a"/>
    <w:link w:val="a9"/>
    <w:rsid w:val="004503C8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rFonts w:eastAsia="Times New Roman"/>
      <w:snapToGrid w:val="0"/>
      <w:sz w:val="16"/>
      <w:szCs w:val="20"/>
    </w:rPr>
  </w:style>
  <w:style w:type="character" w:customStyle="1" w:styleId="a9">
    <w:name w:val="Верхний колонтитул Знак"/>
    <w:basedOn w:val="a0"/>
    <w:link w:val="a8"/>
    <w:rsid w:val="004503C8"/>
    <w:rPr>
      <w:rFonts w:eastAsia="Times New Roman"/>
      <w:snapToGrid w:val="0"/>
      <w:sz w:val="16"/>
      <w:lang w:eastAsia="ru-RU"/>
    </w:rPr>
  </w:style>
  <w:style w:type="paragraph" w:customStyle="1" w:styleId="12">
    <w:name w:val="Стиль1"/>
    <w:basedOn w:val="a"/>
    <w:rsid w:val="005926D6"/>
    <w:pPr>
      <w:ind w:firstLine="567"/>
    </w:pPr>
    <w:rPr>
      <w:rFonts w:eastAsia="Times New Roman"/>
      <w:b/>
    </w:rPr>
  </w:style>
  <w:style w:type="character" w:customStyle="1" w:styleId="11">
    <w:name w:val="Обычный (веб) Знак1"/>
    <w:aliases w:val="Обычный (веб) Знак Знак Знак,Знак Знак Знак Знак,Обычный (веб) Знак Знак1,Знак Знак Знак1"/>
    <w:link w:val="a7"/>
    <w:uiPriority w:val="99"/>
    <w:rsid w:val="005926D6"/>
    <w:rPr>
      <w:rFonts w:eastAsia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200AE"/>
    <w:pPr>
      <w:ind w:left="720"/>
      <w:contextualSpacing/>
    </w:pPr>
  </w:style>
  <w:style w:type="paragraph" w:styleId="ab">
    <w:name w:val="Plain Text"/>
    <w:basedOn w:val="a"/>
    <w:link w:val="ac"/>
    <w:rsid w:val="00FE4563"/>
    <w:rPr>
      <w:rFonts w:ascii="Courier New" w:eastAsia="Times New Roman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FE4563"/>
    <w:rPr>
      <w:rFonts w:ascii="Courier New" w:eastAsia="Times New Roman" w:hAnsi="Courier New"/>
      <w:lang w:eastAsia="ru-RU"/>
    </w:rPr>
  </w:style>
  <w:style w:type="character" w:customStyle="1" w:styleId="ad">
    <w:name w:val="Основной текст_"/>
    <w:link w:val="31"/>
    <w:rsid w:val="00426C96"/>
    <w:rPr>
      <w:sz w:val="26"/>
      <w:szCs w:val="26"/>
      <w:shd w:val="clear" w:color="auto" w:fill="FFFFFF"/>
      <w:lang w:eastAsia="ru-RU"/>
    </w:rPr>
  </w:style>
  <w:style w:type="paragraph" w:customStyle="1" w:styleId="31">
    <w:name w:val="Основной текст3"/>
    <w:basedOn w:val="a"/>
    <w:link w:val="ad"/>
    <w:rsid w:val="00426C96"/>
    <w:pPr>
      <w:widowControl w:val="0"/>
      <w:shd w:val="clear" w:color="auto" w:fill="FFFFFF"/>
      <w:spacing w:before="360" w:line="317" w:lineRule="exact"/>
      <w:jc w:val="both"/>
    </w:pPr>
    <w:rPr>
      <w:sz w:val="26"/>
      <w:szCs w:val="26"/>
    </w:rPr>
  </w:style>
  <w:style w:type="paragraph" w:styleId="ae">
    <w:name w:val="Body Text"/>
    <w:basedOn w:val="a"/>
    <w:link w:val="af"/>
    <w:uiPriority w:val="1"/>
    <w:qFormat/>
    <w:rsid w:val="00DF3BB8"/>
    <w:pPr>
      <w:widowControl w:val="0"/>
      <w:autoSpaceDE w:val="0"/>
      <w:autoSpaceDN w:val="0"/>
    </w:pPr>
    <w:rPr>
      <w:rFonts w:eastAsia="Times New Roman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DF3BB8"/>
    <w:rPr>
      <w:rFonts w:eastAsia="Times New Roman"/>
      <w:sz w:val="24"/>
      <w:szCs w:val="24"/>
      <w:lang w:eastAsia="ru-RU" w:bidi="ru-RU"/>
    </w:rPr>
  </w:style>
  <w:style w:type="paragraph" w:styleId="af0">
    <w:name w:val="Body Text Indent"/>
    <w:basedOn w:val="a"/>
    <w:link w:val="af1"/>
    <w:unhideWhenUsed/>
    <w:rsid w:val="00064011"/>
    <w:pPr>
      <w:widowControl w:val="0"/>
      <w:autoSpaceDE w:val="0"/>
      <w:autoSpaceDN w:val="0"/>
      <w:spacing w:after="120"/>
      <w:ind w:left="283"/>
    </w:pPr>
    <w:rPr>
      <w:rFonts w:eastAsia="Times New Roman"/>
      <w:sz w:val="22"/>
      <w:szCs w:val="22"/>
      <w:lang w:bidi="ru-RU"/>
    </w:rPr>
  </w:style>
  <w:style w:type="character" w:customStyle="1" w:styleId="af1">
    <w:name w:val="Основной текст с отступом Знак"/>
    <w:basedOn w:val="a0"/>
    <w:link w:val="af0"/>
    <w:rsid w:val="00064011"/>
    <w:rPr>
      <w:rFonts w:eastAsia="Times New Roman"/>
      <w:sz w:val="22"/>
      <w:szCs w:val="22"/>
      <w:lang w:eastAsia="ru-RU" w:bidi="ru-RU"/>
    </w:rPr>
  </w:style>
  <w:style w:type="paragraph" w:customStyle="1" w:styleId="13">
    <w:name w:val="Обычный1"/>
    <w:uiPriority w:val="99"/>
    <w:rsid w:val="00E81041"/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802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5802"/>
    <w:pPr>
      <w:keepNext/>
      <w:jc w:val="center"/>
      <w:outlineLvl w:val="0"/>
    </w:pPr>
    <w:rPr>
      <w:rFonts w:eastAsia="Times New Roman"/>
      <w:b/>
    </w:rPr>
  </w:style>
  <w:style w:type="paragraph" w:styleId="3">
    <w:name w:val="heading 3"/>
    <w:basedOn w:val="a"/>
    <w:next w:val="a"/>
    <w:link w:val="30"/>
    <w:qFormat/>
    <w:rsid w:val="00735802"/>
    <w:pPr>
      <w:keepNext/>
      <w:widowControl w:val="0"/>
      <w:numPr>
        <w:ilvl w:val="2"/>
        <w:numId w:val="7"/>
      </w:numPr>
      <w:jc w:val="center"/>
      <w:outlineLvl w:val="2"/>
    </w:pPr>
    <w:rPr>
      <w:rFonts w:eastAsia="Times New Roman"/>
      <w:b/>
      <w:snapToGrid w:val="0"/>
      <w:szCs w:val="20"/>
    </w:rPr>
  </w:style>
  <w:style w:type="paragraph" w:styleId="4">
    <w:name w:val="heading 4"/>
    <w:basedOn w:val="a"/>
    <w:next w:val="a"/>
    <w:link w:val="40"/>
    <w:qFormat/>
    <w:rsid w:val="00735802"/>
    <w:pPr>
      <w:keepNext/>
      <w:widowControl w:val="0"/>
      <w:numPr>
        <w:ilvl w:val="3"/>
        <w:numId w:val="7"/>
      </w:numPr>
      <w:outlineLvl w:val="3"/>
    </w:pPr>
    <w:rPr>
      <w:rFonts w:eastAsia="Times New Roman"/>
      <w:snapToGrid w:val="0"/>
      <w:szCs w:val="20"/>
    </w:rPr>
  </w:style>
  <w:style w:type="paragraph" w:styleId="5">
    <w:name w:val="heading 5"/>
    <w:basedOn w:val="a"/>
    <w:next w:val="a"/>
    <w:link w:val="50"/>
    <w:qFormat/>
    <w:rsid w:val="00735802"/>
    <w:pPr>
      <w:keepNext/>
      <w:widowControl w:val="0"/>
      <w:numPr>
        <w:ilvl w:val="4"/>
        <w:numId w:val="7"/>
      </w:numPr>
      <w:jc w:val="center"/>
      <w:outlineLvl w:val="4"/>
    </w:pPr>
    <w:rPr>
      <w:rFonts w:eastAsia="Times New Roman"/>
      <w:snapToGrid w:val="0"/>
      <w:szCs w:val="20"/>
    </w:rPr>
  </w:style>
  <w:style w:type="paragraph" w:styleId="6">
    <w:name w:val="heading 6"/>
    <w:basedOn w:val="a"/>
    <w:next w:val="a"/>
    <w:link w:val="60"/>
    <w:qFormat/>
    <w:rsid w:val="00735802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35802"/>
    <w:pPr>
      <w:numPr>
        <w:ilvl w:val="6"/>
        <w:numId w:val="7"/>
      </w:numPr>
      <w:spacing w:before="240" w:after="60"/>
      <w:outlineLvl w:val="6"/>
    </w:pPr>
    <w:rPr>
      <w:rFonts w:eastAsia="Times New Roman"/>
    </w:rPr>
  </w:style>
  <w:style w:type="paragraph" w:styleId="8">
    <w:name w:val="heading 8"/>
    <w:basedOn w:val="a"/>
    <w:next w:val="a"/>
    <w:link w:val="80"/>
    <w:qFormat/>
    <w:rsid w:val="00735802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</w:rPr>
  </w:style>
  <w:style w:type="paragraph" w:styleId="9">
    <w:name w:val="heading 9"/>
    <w:basedOn w:val="a"/>
    <w:next w:val="a"/>
    <w:link w:val="90"/>
    <w:qFormat/>
    <w:rsid w:val="00735802"/>
    <w:pPr>
      <w:numPr>
        <w:ilvl w:val="8"/>
        <w:numId w:val="7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5802"/>
    <w:rPr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5802"/>
    <w:rPr>
      <w:b/>
      <w:snapToGrid w:val="0"/>
      <w:sz w:val="24"/>
      <w:lang w:eastAsia="ru-RU"/>
    </w:rPr>
  </w:style>
  <w:style w:type="character" w:customStyle="1" w:styleId="40">
    <w:name w:val="Заголовок 4 Знак"/>
    <w:basedOn w:val="a0"/>
    <w:link w:val="4"/>
    <w:rsid w:val="00735802"/>
    <w:rPr>
      <w:snapToGrid w:val="0"/>
      <w:sz w:val="24"/>
      <w:lang w:eastAsia="ru-RU"/>
    </w:rPr>
  </w:style>
  <w:style w:type="character" w:customStyle="1" w:styleId="50">
    <w:name w:val="Заголовок 5 Знак"/>
    <w:basedOn w:val="a0"/>
    <w:link w:val="5"/>
    <w:rsid w:val="00735802"/>
    <w:rPr>
      <w:snapToGrid w:val="0"/>
      <w:sz w:val="24"/>
      <w:lang w:eastAsia="ru-RU"/>
    </w:rPr>
  </w:style>
  <w:style w:type="character" w:customStyle="1" w:styleId="60">
    <w:name w:val="Заголовок 6 Знак"/>
    <w:basedOn w:val="a0"/>
    <w:link w:val="6"/>
    <w:rsid w:val="00735802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735802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35802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5802"/>
    <w:rPr>
      <w:rFonts w:ascii="Arial" w:hAnsi="Arial" w:cs="Arial"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735802"/>
    <w:pPr>
      <w:jc w:val="center"/>
    </w:pPr>
    <w:rPr>
      <w:rFonts w:eastAsia="Times New Roman"/>
      <w:b/>
      <w:sz w:val="28"/>
      <w:szCs w:val="20"/>
    </w:rPr>
  </w:style>
  <w:style w:type="character" w:customStyle="1" w:styleId="a4">
    <w:name w:val="Название Знак"/>
    <w:basedOn w:val="a0"/>
    <w:link w:val="a3"/>
    <w:rsid w:val="00735802"/>
    <w:rPr>
      <w:b/>
      <w:sz w:val="28"/>
      <w:lang w:eastAsia="ru-RU"/>
    </w:rPr>
  </w:style>
  <w:style w:type="paragraph" w:styleId="a5">
    <w:name w:val="Subtitle"/>
    <w:basedOn w:val="a"/>
    <w:link w:val="a6"/>
    <w:qFormat/>
    <w:rsid w:val="00735802"/>
    <w:rPr>
      <w:rFonts w:eastAsia="Times New Roman"/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735802"/>
    <w:rPr>
      <w:b/>
      <w:sz w:val="28"/>
      <w:lang w:eastAsia="ru-RU"/>
    </w:rPr>
  </w:style>
  <w:style w:type="paragraph" w:styleId="a7">
    <w:name w:val="Normal (Web)"/>
    <w:aliases w:val="Обычный (веб) Знак Знак,Знак Знак Знак,Обычный (веб) Знак,Знак Знак"/>
    <w:basedOn w:val="a"/>
    <w:link w:val="11"/>
    <w:uiPriority w:val="99"/>
    <w:unhideWhenUsed/>
    <w:rsid w:val="002D5164"/>
    <w:pPr>
      <w:spacing w:before="100" w:beforeAutospacing="1" w:after="100" w:afterAutospacing="1"/>
    </w:pPr>
    <w:rPr>
      <w:rFonts w:eastAsia="Times New Roman"/>
    </w:rPr>
  </w:style>
  <w:style w:type="paragraph" w:styleId="a8">
    <w:name w:val="header"/>
    <w:basedOn w:val="a"/>
    <w:link w:val="a9"/>
    <w:rsid w:val="004503C8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rFonts w:eastAsia="Times New Roman"/>
      <w:snapToGrid w:val="0"/>
      <w:sz w:val="16"/>
      <w:szCs w:val="20"/>
    </w:rPr>
  </w:style>
  <w:style w:type="character" w:customStyle="1" w:styleId="a9">
    <w:name w:val="Верхний колонтитул Знак"/>
    <w:basedOn w:val="a0"/>
    <w:link w:val="a8"/>
    <w:rsid w:val="004503C8"/>
    <w:rPr>
      <w:rFonts w:eastAsia="Times New Roman"/>
      <w:snapToGrid w:val="0"/>
      <w:sz w:val="16"/>
      <w:lang w:eastAsia="ru-RU"/>
    </w:rPr>
  </w:style>
  <w:style w:type="paragraph" w:customStyle="1" w:styleId="12">
    <w:name w:val="Стиль1"/>
    <w:basedOn w:val="a"/>
    <w:rsid w:val="005926D6"/>
    <w:pPr>
      <w:ind w:firstLine="567"/>
    </w:pPr>
    <w:rPr>
      <w:rFonts w:eastAsia="Times New Roman"/>
      <w:b/>
    </w:rPr>
  </w:style>
  <w:style w:type="character" w:customStyle="1" w:styleId="11">
    <w:name w:val="Обычный (веб) Знак1"/>
    <w:aliases w:val="Обычный (веб) Знак Знак Знак,Знак Знак Знак Знак,Обычный (веб) Знак Знак1,Знак Знак Знак1"/>
    <w:link w:val="a7"/>
    <w:uiPriority w:val="99"/>
    <w:rsid w:val="005926D6"/>
    <w:rPr>
      <w:rFonts w:eastAsia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200AE"/>
    <w:pPr>
      <w:ind w:left="720"/>
      <w:contextualSpacing/>
    </w:pPr>
  </w:style>
  <w:style w:type="paragraph" w:styleId="ab">
    <w:name w:val="Plain Text"/>
    <w:basedOn w:val="a"/>
    <w:link w:val="ac"/>
    <w:rsid w:val="00FE4563"/>
    <w:rPr>
      <w:rFonts w:ascii="Courier New" w:eastAsia="Times New Roman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FE4563"/>
    <w:rPr>
      <w:rFonts w:ascii="Courier New" w:eastAsia="Times New Roman" w:hAnsi="Courier New"/>
      <w:lang w:eastAsia="ru-RU"/>
    </w:rPr>
  </w:style>
  <w:style w:type="character" w:customStyle="1" w:styleId="ad">
    <w:name w:val="Основной текст_"/>
    <w:link w:val="31"/>
    <w:rsid w:val="00426C96"/>
    <w:rPr>
      <w:sz w:val="26"/>
      <w:szCs w:val="26"/>
      <w:shd w:val="clear" w:color="auto" w:fill="FFFFFF"/>
      <w:lang w:eastAsia="ru-RU"/>
    </w:rPr>
  </w:style>
  <w:style w:type="paragraph" w:customStyle="1" w:styleId="31">
    <w:name w:val="Основной текст3"/>
    <w:basedOn w:val="a"/>
    <w:link w:val="ad"/>
    <w:rsid w:val="00426C96"/>
    <w:pPr>
      <w:widowControl w:val="0"/>
      <w:shd w:val="clear" w:color="auto" w:fill="FFFFFF"/>
      <w:spacing w:before="360" w:line="317" w:lineRule="exact"/>
      <w:jc w:val="both"/>
    </w:pPr>
    <w:rPr>
      <w:sz w:val="26"/>
      <w:szCs w:val="26"/>
    </w:rPr>
  </w:style>
  <w:style w:type="paragraph" w:styleId="ae">
    <w:name w:val="Body Text"/>
    <w:basedOn w:val="a"/>
    <w:link w:val="af"/>
    <w:uiPriority w:val="1"/>
    <w:qFormat/>
    <w:rsid w:val="00DF3BB8"/>
    <w:pPr>
      <w:widowControl w:val="0"/>
      <w:autoSpaceDE w:val="0"/>
      <w:autoSpaceDN w:val="0"/>
    </w:pPr>
    <w:rPr>
      <w:rFonts w:eastAsia="Times New Roman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DF3BB8"/>
    <w:rPr>
      <w:rFonts w:eastAsia="Times New Roman"/>
      <w:sz w:val="24"/>
      <w:szCs w:val="24"/>
      <w:lang w:eastAsia="ru-RU" w:bidi="ru-RU"/>
    </w:rPr>
  </w:style>
  <w:style w:type="paragraph" w:styleId="af0">
    <w:name w:val="Body Text Indent"/>
    <w:basedOn w:val="a"/>
    <w:link w:val="af1"/>
    <w:unhideWhenUsed/>
    <w:rsid w:val="00064011"/>
    <w:pPr>
      <w:widowControl w:val="0"/>
      <w:autoSpaceDE w:val="0"/>
      <w:autoSpaceDN w:val="0"/>
      <w:spacing w:after="120"/>
      <w:ind w:left="283"/>
    </w:pPr>
    <w:rPr>
      <w:rFonts w:eastAsia="Times New Roman"/>
      <w:sz w:val="22"/>
      <w:szCs w:val="22"/>
      <w:lang w:bidi="ru-RU"/>
    </w:rPr>
  </w:style>
  <w:style w:type="character" w:customStyle="1" w:styleId="af1">
    <w:name w:val="Основной текст с отступом Знак"/>
    <w:basedOn w:val="a0"/>
    <w:link w:val="af0"/>
    <w:rsid w:val="00064011"/>
    <w:rPr>
      <w:rFonts w:eastAsia="Times New Roman"/>
      <w:sz w:val="22"/>
      <w:szCs w:val="22"/>
      <w:lang w:eastAsia="ru-RU" w:bidi="ru-RU"/>
    </w:rPr>
  </w:style>
  <w:style w:type="paragraph" w:customStyle="1" w:styleId="13">
    <w:name w:val="Обычный1"/>
    <w:uiPriority w:val="99"/>
    <w:rsid w:val="00E8104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admin</cp:lastModifiedBy>
  <cp:revision>3</cp:revision>
  <dcterms:created xsi:type="dcterms:W3CDTF">2025-09-06T08:19:00Z</dcterms:created>
  <dcterms:modified xsi:type="dcterms:W3CDTF">2025-09-06T08:58:00Z</dcterms:modified>
</cp:coreProperties>
</file>