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F7" w:rsidRDefault="00702D20">
      <w:r>
        <w:rPr>
          <w:rFonts w:hint="eastAsia"/>
        </w:rPr>
        <w:t>1</w:t>
      </w:r>
      <w:r>
        <w:rPr>
          <w:rFonts w:hint="eastAsia"/>
        </w:rPr>
        <w:t>、</w:t>
      </w:r>
    </w:p>
    <w:p w:rsidR="00702D20" w:rsidRDefault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22.10</w:t>
      </w:r>
    </w:p>
    <w:p w:rsidR="00702D20" w:rsidRDefault="00702D20"/>
    <w:p w:rsidR="00702D20" w:rsidRDefault="00702D20">
      <w:r>
        <w:rPr>
          <w:rFonts w:hint="eastAsia"/>
        </w:rPr>
        <w:t>作者：</w:t>
      </w:r>
      <w:r w:rsidRPr="00702D20">
        <w:rPr>
          <w:rFonts w:hint="eastAsia"/>
        </w:rPr>
        <w:t>李</w:t>
      </w:r>
      <w:proofErr w:type="gramStart"/>
      <w:r w:rsidRPr="00702D20">
        <w:rPr>
          <w:rFonts w:hint="eastAsia"/>
        </w:rPr>
        <w:t>一</w:t>
      </w:r>
      <w:proofErr w:type="gramEnd"/>
      <w:r w:rsidRPr="00702D20">
        <w:rPr>
          <w:rFonts w:hint="eastAsia"/>
        </w:rPr>
        <w:t>锋著</w:t>
      </w:r>
    </w:p>
    <w:p w:rsidR="00702D20" w:rsidRDefault="00702D20"/>
    <w:p w:rsidR="00702D20" w:rsidRDefault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这是一个平凡的下午，我满头大汗，坐在一块粗糙大理石阶上休息。一个手执塑料水枪的小男孩走过来，蹲下，在我的脚边看了又看。我有点好奇，以为小男孩在寻找什么，但他的目光跟随我的脚步来回移动……</w:t>
      </w:r>
    </w:p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2</w:t>
      </w:r>
      <w:r>
        <w:rPr>
          <w:rFonts w:hint="eastAsia"/>
        </w:rPr>
        <w:t>、</w:t>
      </w:r>
    </w:p>
    <w:p w:rsidR="00702D20" w:rsidRDefault="00702D20" w:rsidP="00702D20">
      <w:pPr>
        <w:rPr>
          <w:rFonts w:ascii="微软雅黑" w:eastAsia="微软雅黑" w:hAnsi="微软雅黑"/>
          <w:b/>
          <w:bCs/>
          <w:color w:val="D70000"/>
          <w:sz w:val="36"/>
          <w:szCs w:val="36"/>
          <w:shd w:val="clear" w:color="auto" w:fill="FFFFFF"/>
        </w:rPr>
      </w:pPr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15.00</w:t>
      </w:r>
    </w:p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杨红樱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儿童文学作家杨红樱的儿童长篇小说《女生日记》《五三班的坏小子》出版以来，风靡中小学校园。《女生日记》已发行百万册，数次荣登各大书城的书榜。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《男生日记》是继《女生日记》后的又一部儿童长篇小说力作。这是一段从小男生成长为男子汉的心路历程。本书沿用了《女生日记》的日记体形式，以轻松幽默的笔调，真实地记述了六年级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男生吴缅小学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毕业后，他的精彩难忘的暑假生活。充分表现了当代少年儿童成长的快乐和烦恼，成功地塑造了有个性、有责任心，有冒险精神的少年形象，突出了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吴缅身上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作为当代少年人贵的创造力和幽默感的特质。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3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25.00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博多·舍费尔</w:t>
      </w:r>
    </w:p>
    <w:p w:rsidR="00702D20" w:rsidRDefault="00702D20" w:rsidP="00702D20"/>
    <w:p w:rsidR="00702D20" w:rsidRPr="00702D20" w:rsidRDefault="00702D20" w:rsidP="00702D20">
      <w:pPr>
        <w:pStyle w:val="a3"/>
        <w:shd w:val="clear" w:color="auto" w:fill="FFFFFF"/>
        <w:spacing w:before="0" w:beforeAutospacing="0" w:after="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hint="eastAsia"/>
        </w:rPr>
        <w:t>内容简介：</w:t>
      </w:r>
      <w:r w:rsidRPr="00702D20">
        <w:rPr>
          <w:rFonts w:ascii="新宋体" w:eastAsia="新宋体" w:hAnsi="新宋体" w:hint="eastAsia"/>
          <w:color w:val="333333"/>
          <w:sz w:val="18"/>
          <w:szCs w:val="18"/>
        </w:rPr>
        <w:t>书《小狗钱钱》掀起了一股风</w:t>
      </w:r>
      <w:proofErr w:type="gramStart"/>
      <w:r w:rsidRPr="00702D20">
        <w:rPr>
          <w:rFonts w:ascii="新宋体" w:eastAsia="新宋体" w:hAnsi="新宋体" w:hint="eastAsia"/>
          <w:color w:val="333333"/>
          <w:sz w:val="18"/>
          <w:szCs w:val="18"/>
        </w:rPr>
        <w:t>靡</w:t>
      </w:r>
      <w:proofErr w:type="gramEnd"/>
      <w:r w:rsidRPr="00702D20">
        <w:rPr>
          <w:rFonts w:ascii="新宋体" w:eastAsia="新宋体" w:hAnsi="新宋体" w:hint="eastAsia"/>
          <w:color w:val="333333"/>
          <w:sz w:val="18"/>
          <w:szCs w:val="18"/>
        </w:rPr>
        <w:t>欧美的“金钱童话”潮流，相信你已经认识了吉娅和她那会说话的拉布拉多狗钱钱，学会了如何像富人那样思考，正确认识和使用金钱。</w:t>
      </w:r>
      <w:r w:rsidRPr="00702D20">
        <w:rPr>
          <w:rFonts w:ascii="新宋体" w:eastAsia="新宋体" w:hAnsi="新宋体" w:hint="eastAsia"/>
          <w:color w:val="333333"/>
          <w:sz w:val="18"/>
          <w:szCs w:val="18"/>
        </w:rPr>
        <w:br/>
        <w:t xml:space="preserve">　　而现在，吉娅和钱钱在《小狗钱钱2》里开始了新的冒险之旅！吉娅获得了期盼已久的暑期奖学金并前往了美国。在那里她交到了很多好朋友，然而所有的一切并非看上去那么美好……吉娅和朋友们在魔法放大镜的帮助下历经了一次又一次冒险，在此过程中学到了：</w:t>
      </w:r>
      <w:r w:rsidRPr="00702D20">
        <w:rPr>
          <w:rFonts w:ascii="新宋体" w:eastAsia="新宋体" w:hAnsi="新宋体" w:hint="eastAsia"/>
          <w:color w:val="333333"/>
          <w:sz w:val="18"/>
          <w:szCs w:val="18"/>
        </w:rPr>
        <w:br/>
        <w:t xml:space="preserve">　　1.“甜甜圈原理”：金钱就像甜甜圈外面那个看得见的圆圈，而无形的圆孔则代表人类的内心，象征着我们无法看到却又必须具备的品格——这是比看得见的成功更重要的东西！</w:t>
      </w:r>
      <w:r w:rsidRPr="00702D20">
        <w:rPr>
          <w:rFonts w:ascii="新宋体" w:eastAsia="新宋体" w:hAnsi="新宋体" w:hint="eastAsia"/>
          <w:color w:val="333333"/>
          <w:sz w:val="18"/>
          <w:szCs w:val="18"/>
        </w:rPr>
        <w:br/>
        <w:t xml:space="preserve">　　2.养成品格的7条准则：友好亲和、勇于承担、善待他人、帮助给予、感恩之心、勤学不辍、值得信赖。 </w:t>
      </w:r>
    </w:p>
    <w:p w:rsidR="00702D20" w:rsidRPr="00702D20" w:rsidRDefault="00702D20" w:rsidP="00702D20">
      <w:pPr>
        <w:widowControl/>
        <w:shd w:val="clear" w:color="auto" w:fill="FFFFFF"/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  <w:t xml:space="preserve">　　★风靡欧美少儿性格养成读物！</w:t>
      </w: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</w: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lastRenderedPageBreak/>
        <w:br/>
        <w:t xml:space="preserve">　　★“欧洲**理财教练”博多·舍费尔为你讲述一个关于性格培养的奇妙故事！</w:t>
      </w:r>
    </w:p>
    <w:p w:rsidR="00702D20" w:rsidRPr="00702D20" w:rsidRDefault="00702D20" w:rsidP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4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14.80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proofErr w:type="gramStart"/>
      <w:r w:rsidRPr="00702D20">
        <w:rPr>
          <w:rFonts w:hint="eastAsia"/>
        </w:rPr>
        <w:t>汤素兰</w:t>
      </w:r>
      <w:proofErr w:type="gramEnd"/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在魔法学校，每天早上六点钟，屋顶上的风信鸡就开始喔喔叫。它的叫声像火车头进站鸣笛一样响亮。早上只要有一个学生睡懒觉，它就叫个不停……</w:t>
      </w:r>
    </w:p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5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17.40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刷刷</w:t>
      </w:r>
    </w:p>
    <w:p w:rsidR="00702D20" w:rsidRDefault="00702D20" w:rsidP="00702D20"/>
    <w:p w:rsidR="00702D20" w:rsidRDefault="00702D20" w:rsidP="00702D20">
      <w:r>
        <w:rPr>
          <w:rFonts w:hint="eastAsia"/>
        </w:rPr>
        <w:t>编辑推荐：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1.新一代知心姐姐刷刷写给青春期少女们的枕边密语。2.故事取材现实生活，配合贴近心灵的温馨指导，是很有价值的少女成长指南。3.文字朴实，插画活泼而有梦幻色彩，具有较好的视觉冲击。4.儿童文学作家安武林、樊发稼等联袂。7.内容涉及青春期少女及父母*关心、*困惑、*苦恼的话题，具有心理辅导与家教励志的作用。 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如何正确的和男生交往？这是大多数女孩都会遇到的问题。刷刷姐姐将这个平常少有被人提及的问题娓娓道来，拆分成12个章节告诉青少年：男生不是大怪兽。从日记、亲密镜头、小纸条、隔壁大叔、男老师、异性朋友、约会等不同侧面，本书全面而生动地向女生讲解知识。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6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5.00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鸿鹰动画</w:t>
      </w:r>
      <w:r w:rsidRPr="00702D20">
        <w:rPr>
          <w:rFonts w:hint="eastAsia"/>
        </w:rPr>
        <w:t xml:space="preserve"> </w:t>
      </w:r>
      <w:r w:rsidRPr="00702D20">
        <w:rPr>
          <w:rFonts w:hint="eastAsia"/>
        </w:rPr>
        <w:t>绘</w:t>
      </w:r>
    </w:p>
    <w:p w:rsidR="00702D20" w:rsidRDefault="00702D20" w:rsidP="00702D20"/>
    <w:p w:rsidR="00702D20" w:rsidRDefault="00702D20" w:rsidP="00702D20">
      <w:r>
        <w:rPr>
          <w:rFonts w:hint="eastAsia"/>
        </w:rPr>
        <w:t>编辑推荐：</w:t>
      </w:r>
      <w:r w:rsidRPr="00702D20">
        <w:rPr>
          <w:rFonts w:hint="eastAsia"/>
        </w:rPr>
        <w:t>鸿鹰动画</w:t>
      </w:r>
      <w:r w:rsidRPr="00702D20">
        <w:rPr>
          <w:rFonts w:hint="eastAsia"/>
        </w:rPr>
        <w:t xml:space="preserve"> </w:t>
      </w:r>
      <w:r w:rsidRPr="00702D20">
        <w:rPr>
          <w:rFonts w:hint="eastAsia"/>
        </w:rPr>
        <w:t>绘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“象棋王”描述一个叫“无悔”（“举棋无悔”之意，表示一个棋手勇往直前、不后悔的信念）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lastRenderedPageBreak/>
        <w:t>的小六学生，从根本不会下棋到热爱棋艺的历程，以一颗永不言败的心，勤奋向上，勇往直前，不断学习、克服万难，深造棋艺，在各种象棋比赛中战胜对手，为实现自己的“象棋王”的理想勇敢奋斗。是一部关于勇气、百折不挠与青春无悔的故事。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7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22.00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 xml:space="preserve">［德］格林兄弟　原　［美］特瑞娜·沙特·海曼　图　</w:t>
      </w:r>
      <w:proofErr w:type="gramStart"/>
      <w:r w:rsidRPr="00702D20">
        <w:rPr>
          <w:rFonts w:hint="eastAsia"/>
        </w:rPr>
        <w:t>李海颖</w:t>
      </w:r>
      <w:proofErr w:type="gramEnd"/>
      <w:r w:rsidRPr="00702D20">
        <w:rPr>
          <w:rFonts w:hint="eastAsia"/>
        </w:rPr>
        <w:t xml:space="preserve">　译</w:t>
      </w:r>
    </w:p>
    <w:p w:rsidR="00702D20" w:rsidRDefault="00702D20" w:rsidP="00702D20"/>
    <w:p w:rsidR="00702D20" w:rsidRDefault="00702D20" w:rsidP="00702D20">
      <w:r>
        <w:rPr>
          <w:rFonts w:hint="eastAsia"/>
        </w:rPr>
        <w:t>编辑推荐：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★1984年</w:t>
      </w:r>
      <w:proofErr w:type="gramStart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凯迪</w:t>
      </w:r>
      <w:proofErr w:type="gramEnd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克银奖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★值得收藏的《小红帽》版本。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★4次</w:t>
      </w:r>
      <w:proofErr w:type="gramStart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凯迪克奖</w:t>
      </w:r>
      <w:proofErr w:type="gramEnd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得主童年的梦想之作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★全美超过30年，美国亚马逊的版本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★全世界无数《小红帽》版本中，唯有这一本获得</w:t>
      </w:r>
      <w:proofErr w:type="gramStart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凯迪</w:t>
      </w:r>
      <w:proofErr w:type="gramEnd"/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克大奖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Style w:val="a4"/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 xml:space="preserve">　　★如果只能选一种版本《小红帽》，这是值得的选择。</w:t>
      </w:r>
      <w:r>
        <w:rPr>
          <w:rFonts w:ascii="新宋体" w:eastAsia="新宋体" w:hAnsi="新宋体" w:hint="eastAsia"/>
          <w:color w:val="333333"/>
          <w:sz w:val="28"/>
          <w:szCs w:val="28"/>
          <w:shd w:val="clear" w:color="auto" w:fill="FFFFFF"/>
        </w:rPr>
        <w:t>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 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 xml:space="preserve">　从前，有个可爱的小姑娘，外婆送给她一件红色天鹅绒连帽披肩。红披肩漂亮，无论去哪儿，她都穿着它，于是人们叫她“小红帽”。有一天，母亲叫小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红帽给住在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森林的外婆送食物，并嘱咐她不要离开大路，走得太远。小红帽在森林中遇见了狼，她从未见过狼，也不知道狼的凶残，于是把自己来森林中的目的告诉了狼。狼知道后，诱骗小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红帽去采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野花，自己先跑到林中小屋吃了小红帽的外婆。然后装成外婆，等小红帽到来时，又把她吃掉了。后来，一个猎人把小红帽和外婆从狼肚里救了出来。 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8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lastRenderedPageBreak/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37.40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彭懿</w:t>
      </w:r>
      <w:r w:rsidRPr="00702D20">
        <w:rPr>
          <w:rFonts w:hint="eastAsia"/>
        </w:rPr>
        <w:t xml:space="preserve"> </w:t>
      </w:r>
      <w:r w:rsidRPr="00702D20">
        <w:rPr>
          <w:rFonts w:hint="eastAsia"/>
        </w:rPr>
        <w:t>李海燕</w:t>
      </w:r>
      <w:r w:rsidRPr="00702D20">
        <w:rPr>
          <w:rFonts w:hint="eastAsia"/>
        </w:rPr>
        <w:t xml:space="preserve"> </w:t>
      </w:r>
      <w:r w:rsidRPr="00702D20">
        <w:rPr>
          <w:rFonts w:hint="eastAsia"/>
        </w:rPr>
        <w:t>绘</w:t>
      </w:r>
    </w:p>
    <w:p w:rsidR="00702D20" w:rsidRDefault="00702D20" w:rsidP="00702D20"/>
    <w:p w:rsidR="00702D20" w:rsidRPr="00702D20" w:rsidRDefault="00702D20" w:rsidP="00702D2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编辑推荐：</w:t>
      </w: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  <w:shd w:val="clear" w:color="auto" w:fill="FFFFFF"/>
        </w:rPr>
        <w:t>★ 一个充满神秘与悬疑的故事，贴近儿童心理，幻想奇趣瑰丽； </w:t>
      </w:r>
    </w:p>
    <w:p w:rsidR="00702D20" w:rsidRPr="00702D20" w:rsidRDefault="00702D20" w:rsidP="00702D20">
      <w:pPr>
        <w:widowControl/>
        <w:shd w:val="clear" w:color="auto" w:fill="FFFFFF"/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  <w:t>★ 一个热闹又欢快的故事，汇集了大熊、萤火虫、狐狸等十数种孩子们喜爱</w:t>
      </w:r>
      <w:proofErr w:type="gramStart"/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的动物的动物</w:t>
      </w:r>
      <w:proofErr w:type="gramEnd"/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大庆典；</w:t>
      </w:r>
    </w:p>
    <w:p w:rsidR="00702D20" w:rsidRPr="00702D20" w:rsidRDefault="00702D20" w:rsidP="00702D20"/>
    <w:p w:rsidR="00702D20" w:rsidRDefault="00702D20" w:rsidP="00702D20"/>
    <w:p w:rsidR="00702D20" w:rsidRPr="00702D20" w:rsidRDefault="00702D20" w:rsidP="00702D20">
      <w:pPr>
        <w:pStyle w:val="a3"/>
        <w:shd w:val="clear" w:color="auto" w:fill="FFFFFF"/>
        <w:spacing w:before="0" w:beforeAutospacing="0" w:after="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hint="eastAsia"/>
        </w:rPr>
        <w:t>内容简介：</w:t>
      </w:r>
      <w:r w:rsidRPr="00702D20">
        <w:rPr>
          <w:rFonts w:ascii="新宋体" w:eastAsia="新宋体" w:hAnsi="新宋体" w:hint="eastAsia"/>
          <w:color w:val="333333"/>
          <w:sz w:val="18"/>
          <w:szCs w:val="18"/>
        </w:rPr>
        <w:t>公交车司机老周明天就要退休了，今天是他*后一次开着班车来到这个位于老林深处的车站。他将手伸出车窗摆了摆了，向这个仿佛陪伴了自己一生的小村和车站告别。 </w:t>
      </w:r>
    </w:p>
    <w:p w:rsidR="00702D20" w:rsidRPr="00702D20" w:rsidRDefault="00702D20" w:rsidP="00702D20">
      <w:pPr>
        <w:widowControl/>
        <w:shd w:val="clear" w:color="auto" w:fill="FFFFFF"/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  <w:t>    老周发动汽车，正准备离开。突然，奇怪的事情发生了……</w:t>
      </w:r>
    </w:p>
    <w:p w:rsidR="00702D20" w:rsidRPr="00702D20" w:rsidRDefault="00702D20" w:rsidP="00702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D20" w:rsidRPr="00702D20" w:rsidRDefault="00702D20" w:rsidP="00702D20">
      <w:pPr>
        <w:widowControl/>
        <w:shd w:val="clear" w:color="auto" w:fill="FFFFFF"/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  <w:t>    黑乎乎的林子里突然跑出来一个“迷路”的小男孩，空无一人的车子里突然多出20个长得一模一样的小女孩，连森林里的大熊都等在路边，给了老周一</w:t>
      </w:r>
      <w:proofErr w:type="gramStart"/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个大大的熊抱……</w:t>
      </w:r>
      <w:proofErr w:type="gramEnd"/>
    </w:p>
    <w:p w:rsidR="00702D20" w:rsidRPr="00702D20" w:rsidRDefault="00702D20" w:rsidP="00702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D20" w:rsidRPr="00702D20" w:rsidRDefault="00702D20" w:rsidP="00702D20">
      <w:pPr>
        <w:widowControl/>
        <w:shd w:val="clear" w:color="auto" w:fill="FFFFFF"/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702D20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  <w:t>    这究竟是怎么一回事呢？</w:t>
      </w:r>
    </w:p>
    <w:p w:rsidR="00702D20" w:rsidRPr="00702D20" w:rsidRDefault="00702D20" w:rsidP="00702D20"/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9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19.00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郑春华著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《大头儿子和小头爸爸：阁楼上的故事》选入了《迎新年》、《大人的玩具》、《地底下的邻居》、《阁楼上的“鬼”》、《买回家来的小狗》、《吃不胖冰激凌》、《“斑狗”骑兵队》等篇目。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10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30.70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Pr="00702D20">
        <w:rPr>
          <w:rFonts w:hint="eastAsia"/>
        </w:rPr>
        <w:t>文</w:t>
      </w:r>
      <w:r w:rsidRPr="00702D20">
        <w:rPr>
          <w:rFonts w:hint="eastAsia"/>
        </w:rPr>
        <w:t>/</w:t>
      </w:r>
      <w:r w:rsidRPr="00702D20">
        <w:rPr>
          <w:rFonts w:hint="eastAsia"/>
        </w:rPr>
        <w:t>图：（英）安东尼·布朗</w:t>
      </w:r>
    </w:p>
    <w:p w:rsidR="00702D20" w:rsidRDefault="00702D20" w:rsidP="00702D20"/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hint="eastAsia"/>
        </w:rPr>
        <w:lastRenderedPageBreak/>
        <w:t>编辑推荐：</w:t>
      </w:r>
      <w:r>
        <w:rPr>
          <w:rFonts w:ascii="新宋体" w:eastAsia="新宋体" w:hAnsi="新宋体" w:hint="eastAsia"/>
          <w:color w:val="333333"/>
          <w:sz w:val="18"/>
          <w:szCs w:val="18"/>
        </w:rPr>
        <w:t>每个星期，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威利都会进入一扇奇妙的门，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遇见一些奇妙的人，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经历一些奇妙的冒险。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有时候，他会成为漂流荒岛的鲁滨逊；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有时候，他又变成了绿林侠盗罗宾汉； </w:t>
      </w:r>
    </w:p>
    <w:p w:rsidR="00702D20" w:rsidRDefault="00702D20" w:rsidP="00702D20">
      <w:pPr>
        <w:pStyle w:val="a3"/>
        <w:shd w:val="clear" w:color="auto" w:fill="FFFFFF"/>
        <w:spacing w:before="0" w:beforeAutospacing="0" w:after="24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还有一次，他掉进了爱丽丝去过的兔子洞，遇见了许许多多不可思议的事情…… </w:t>
      </w:r>
    </w:p>
    <w:p w:rsidR="00702D20" w:rsidRDefault="00702D20" w:rsidP="00702D20">
      <w:pPr>
        <w:pStyle w:val="a3"/>
        <w:shd w:val="clear" w:color="auto" w:fill="FFFFFF"/>
        <w:spacing w:before="0" w:beforeAutospacing="0" w:after="0" w:afterAutospacing="0" w:line="330" w:lineRule="atLeast"/>
        <w:ind w:firstLine="480"/>
        <w:rPr>
          <w:rFonts w:ascii="新宋体" w:eastAsia="新宋体" w:hAnsi="新宋体"/>
          <w:color w:val="333333"/>
          <w:sz w:val="18"/>
          <w:szCs w:val="18"/>
        </w:rPr>
      </w:pPr>
      <w:r>
        <w:rPr>
          <w:rFonts w:ascii="新宋体" w:eastAsia="新宋体" w:hAnsi="新宋体" w:hint="eastAsia"/>
          <w:color w:val="333333"/>
          <w:sz w:val="18"/>
          <w:szCs w:val="18"/>
        </w:rPr>
        <w:t>你是不是也想参加威利的冒险？ </w:t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</w:r>
      <w:r>
        <w:rPr>
          <w:rFonts w:ascii="新宋体" w:eastAsia="新宋体" w:hAnsi="新宋体" w:hint="eastAsia"/>
          <w:color w:val="333333"/>
          <w:sz w:val="18"/>
          <w:szCs w:val="18"/>
        </w:rPr>
        <w:br/>
        <w:t>你想跟我们一起来吗？ </w:t>
      </w:r>
    </w:p>
    <w:p w:rsidR="00702D20" w:rsidRPr="00702D20" w:rsidRDefault="00702D20" w:rsidP="00702D20"/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《威利的奇遇》是启发大师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名作绘本系列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之一，适合5岁以上儿童阅读。这本书延续了《梦想家威利》和《威利的画》的单页叙事法，并再度</w:t>
      </w:r>
      <w:proofErr w:type="gramStart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将绘本</w:t>
      </w:r>
      <w:proofErr w:type="gramEnd"/>
      <w:r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故事与艺术知识相结合——只是，这次的艺术门类变成了文学。在本书中，安东尼根据十个经典儿童文学故事来创作插画，仍然把所有角色都替换成大猩猩，而原著主人公正是威利本人。这种的演绎方式看似调皮冒险，却与相对工整难啃的文学著作碰撞出火花，让文学艺术展现出另一种新鲜的风貌，呈现出有趣且印象深刻的视觉效果。 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11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 w:rsidR="00075AAF"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21.50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="00075AAF" w:rsidRPr="00075AAF">
        <w:rPr>
          <w:rFonts w:hint="eastAsia"/>
        </w:rPr>
        <w:t>（韩）洪大</w:t>
      </w:r>
      <w:proofErr w:type="gramStart"/>
      <w:r w:rsidR="00075AAF" w:rsidRPr="00075AAF">
        <w:rPr>
          <w:rFonts w:hint="eastAsia"/>
        </w:rPr>
        <w:t>彻</w:t>
      </w:r>
      <w:proofErr w:type="gramEnd"/>
      <w:r w:rsidR="00075AAF" w:rsidRPr="00075AAF">
        <w:rPr>
          <w:rFonts w:hint="eastAsia"/>
        </w:rPr>
        <w:t>，（韩）</w:t>
      </w:r>
      <w:proofErr w:type="gramStart"/>
      <w:r w:rsidR="00075AAF" w:rsidRPr="00075AAF">
        <w:rPr>
          <w:rFonts w:hint="eastAsia"/>
        </w:rPr>
        <w:t>柳已韵</w:t>
      </w:r>
      <w:proofErr w:type="gramEnd"/>
      <w:r w:rsidR="00075AAF" w:rsidRPr="00075AAF">
        <w:rPr>
          <w:rFonts w:hint="eastAsia"/>
        </w:rPr>
        <w:t xml:space="preserve"> </w:t>
      </w:r>
      <w:r w:rsidR="00075AAF" w:rsidRPr="00075AAF">
        <w:rPr>
          <w:rFonts w:hint="eastAsia"/>
        </w:rPr>
        <w:t>，</w:t>
      </w:r>
      <w:proofErr w:type="gramStart"/>
      <w:r w:rsidR="00075AAF" w:rsidRPr="00075AAF">
        <w:rPr>
          <w:rFonts w:hint="eastAsia"/>
        </w:rPr>
        <w:t>徐月珠</w:t>
      </w:r>
      <w:proofErr w:type="gramEnd"/>
      <w:r w:rsidR="00075AAF" w:rsidRPr="00075AAF">
        <w:rPr>
          <w:rFonts w:hint="eastAsia"/>
        </w:rPr>
        <w:t xml:space="preserve"> </w:t>
      </w:r>
      <w:r w:rsidR="00075AAF" w:rsidRPr="00075AAF">
        <w:rPr>
          <w:rFonts w:hint="eastAsia"/>
        </w:rPr>
        <w:t>译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 《南极大冒险》由洪在彻、</w:t>
      </w:r>
      <w:proofErr w:type="gramStart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柳己韵</w:t>
      </w:r>
      <w:proofErr w:type="gramEnd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所著，本书的主角——毛毛、爸爸、咪咪和姑姑一同参加了南极体验营，为了寻找帝王企鹅的栖息地，他们在南极搭起帐篷，开始极地生活。没想到却在调查南极的地理环境时，因为遇到暴风雪和雪盲而迷失了方向。他们能否在南极酷寒险恶的环境下生存呢？让我们跟着毛毛的探险队，一起进入南极大陆探险吧！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12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lastRenderedPageBreak/>
        <w:t>价格：</w:t>
      </w:r>
      <w:r w:rsidR="00075AAF"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6.00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="00075AAF" w:rsidRPr="00075AAF">
        <w:rPr>
          <w:rFonts w:hint="eastAsia"/>
        </w:rPr>
        <w:t>(</w:t>
      </w:r>
      <w:r w:rsidR="00075AAF" w:rsidRPr="00075AAF">
        <w:rPr>
          <w:rFonts w:hint="eastAsia"/>
        </w:rPr>
        <w:t>美</w:t>
      </w:r>
      <w:r w:rsidR="00075AAF" w:rsidRPr="00075AAF">
        <w:rPr>
          <w:rFonts w:hint="eastAsia"/>
        </w:rPr>
        <w:t>)</w:t>
      </w:r>
      <w:r w:rsidR="00075AAF" w:rsidRPr="00075AAF">
        <w:rPr>
          <w:rFonts w:hint="eastAsia"/>
        </w:rPr>
        <w:t>科布</w:t>
      </w:r>
    </w:p>
    <w:p w:rsidR="00702D20" w:rsidRDefault="00702D20" w:rsidP="00702D20"/>
    <w:p w:rsidR="00702D20" w:rsidRDefault="00702D20" w:rsidP="00702D20">
      <w:r>
        <w:rPr>
          <w:rFonts w:hint="eastAsia"/>
        </w:rPr>
        <w:t>编辑推荐：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耳朵需要小心地保护，不能受伤害。疼痛是一个信号，表明耳中的细胞正在努力击退病菌的攻击，这些受感染的细胞都会发出警报，调用身体的各种有效行动——血管张开、专业的白血细胞到达，一起来杀死入侵者。这是一场重大的战斗。但是记住，我们的身体有可以赢得自身病痛的能力。《细胞英雄大战：大战耳痛病菌》通过这些有趣的插图和将真实的过程放大了几万倍的显微照片，仔细瞧瞧看你身体里的这场大战吧。作者韦姬·科布，西方当代名的科普图书作家之一，她的作品曾获得美国希伯特科普图书大奖。</w:t>
      </w:r>
    </w:p>
    <w:p w:rsidR="00702D20" w:rsidRDefault="00702D20" w:rsidP="00702D20"/>
    <w:p w:rsidR="00702D20" w:rsidRDefault="00702D20">
      <w:r>
        <w:rPr>
          <w:rFonts w:hint="eastAsia"/>
        </w:rPr>
        <w:t>内容简介：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哎哟!耳朵好疼!你知道吗，疼痛只是你身体里一场大战的开始?疼痛只是一个信号，告诉你：你的身体正在跟攻击耳朵的病菌作战呢。被感染的细胞向你的身体发出警报：该行动起来啦!这时血管会自动扩张，带来更多的养料和氧气；专门对抗携带病菌的白细胞抵达感染区。这是一场重要的战斗，也是一个让你的身体变得更加强壮的好机会!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 xml:space="preserve">　　通过这些有趣的插图和将真实的过程放大了几万倍的显微照片，仔细瞧瞧看你身体里的这场大战吧。</w:t>
      </w:r>
    </w:p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13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 w:rsidR="00075AAF"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 26.70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="00075AAF" w:rsidRPr="00075AAF">
        <w:rPr>
          <w:rFonts w:hint="eastAsia"/>
        </w:rPr>
        <w:t>湖南少儿出版社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《恐龙大百科》是一本威的恐龙百科全书——搜罗世界各地自然历史博物馆的珍藏资料和图片，采用沿的科技，将大量丰富的史前知识呈现于你的眼前。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超400幅全</w:t>
      </w:r>
      <w:proofErr w:type="gramStart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彩数字</w:t>
      </w:r>
      <w:proofErr w:type="gramEnd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图像和栩栩如生的化石照片，方便阅读的时间图表及专业术语解释，带你穿越至壮阔的恐龙时代，近距离接触凶猛的肉食性恐龙、庞大的植食性恐龙，以及更多令人着迷的史前绝迹物种，感受古老且漫长的生命奇迹！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14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 w:rsidR="00075AAF"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45.30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="00075AAF" w:rsidRPr="00075AAF">
        <w:rPr>
          <w:rFonts w:hint="eastAsia"/>
        </w:rPr>
        <w:t>[</w:t>
      </w:r>
      <w:r w:rsidR="00075AAF" w:rsidRPr="00075AAF">
        <w:rPr>
          <w:rFonts w:hint="eastAsia"/>
        </w:rPr>
        <w:t>加拿大</w:t>
      </w:r>
      <w:r w:rsidR="00075AAF" w:rsidRPr="00075AAF">
        <w:rPr>
          <w:rFonts w:hint="eastAsia"/>
        </w:rPr>
        <w:t>]</w:t>
      </w:r>
      <w:r w:rsidR="00075AAF" w:rsidRPr="00075AAF">
        <w:rPr>
          <w:rFonts w:hint="eastAsia"/>
        </w:rPr>
        <w:t>迈克·富兰克林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本书是“童喜乐魔幻互动百科”中的一本。“童喜乐魔幻互动百科”是一套结合增强/虚拟现实技术的科普绘本，孩子们除了能在书中读到有趣的科学知识外，还能够通过手机、平板电脑或AR/VR镜体验到书中“活”起来的内容。本书结合16幅立体彩图，为小读者展示了世界各地农庄里会有的各种动物、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lastRenderedPageBreak/>
        <w:t>农作物等内容，图文并茂，深入浅出，用这本书来进行亲子阅读，会是不错的选择，大人和小孩都会乐在其中。</w:t>
      </w:r>
    </w:p>
    <w:p w:rsidR="00702D20" w:rsidRDefault="00702D20"/>
    <w:p w:rsidR="00702D20" w:rsidRDefault="00702D20"/>
    <w:p w:rsidR="00702D20" w:rsidRDefault="00702D20"/>
    <w:p w:rsidR="00702D20" w:rsidRDefault="00702D20"/>
    <w:p w:rsidR="00702D20" w:rsidRDefault="00702D20" w:rsidP="00702D20">
      <w:r>
        <w:rPr>
          <w:rFonts w:hint="eastAsia"/>
        </w:rPr>
        <w:t>15</w:t>
      </w:r>
      <w:r>
        <w:rPr>
          <w:rFonts w:hint="eastAsia"/>
        </w:rPr>
        <w:t>、</w:t>
      </w:r>
    </w:p>
    <w:p w:rsidR="00702D20" w:rsidRDefault="00702D20" w:rsidP="00702D20">
      <w:r>
        <w:rPr>
          <w:rFonts w:hint="eastAsia"/>
        </w:rPr>
        <w:t>价格：</w:t>
      </w:r>
      <w:r w:rsidR="00075AAF">
        <w:rPr>
          <w:rFonts w:ascii="微软雅黑" w:eastAsia="微软雅黑" w:hAnsi="微软雅黑" w:hint="eastAsia"/>
          <w:b/>
          <w:bCs/>
          <w:color w:val="D70000"/>
          <w:sz w:val="36"/>
          <w:szCs w:val="36"/>
          <w:shd w:val="clear" w:color="auto" w:fill="FFFFFF"/>
        </w:rPr>
        <w:t>18.50</w:t>
      </w:r>
    </w:p>
    <w:p w:rsidR="00702D20" w:rsidRDefault="00702D20" w:rsidP="00702D20"/>
    <w:p w:rsidR="00702D20" w:rsidRDefault="00702D20" w:rsidP="00702D20">
      <w:r>
        <w:rPr>
          <w:rFonts w:hint="eastAsia"/>
        </w:rPr>
        <w:t>作者：</w:t>
      </w:r>
      <w:r w:rsidR="00075AAF" w:rsidRPr="00075AAF">
        <w:rPr>
          <w:rFonts w:hint="eastAsia"/>
        </w:rPr>
        <w:t>海豚传媒</w:t>
      </w:r>
    </w:p>
    <w:p w:rsidR="00702D20" w:rsidRDefault="00702D20" w:rsidP="00702D20"/>
    <w:p w:rsidR="00702D20" w:rsidRDefault="00702D20" w:rsidP="00702D20">
      <w:r>
        <w:rPr>
          <w:rFonts w:hint="eastAsia"/>
        </w:rPr>
        <w:t>内容简介：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你有没有想过，如果恐龙、蚂蚁、海豚或者袋鼠会说话，他们就能跟你讲故事？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他们会告诉你，你想知道的关于动物的所有事情。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准备好了吗？那我们开始吧！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这是一套以动物拟人日记体的形式，*人称介绍动物们的生活习性、生存环境等知识的科普故事书。包含《听动物讲故事》、《听恐龙讲故事》、《听昆虫讲故事》、《听海洋生物讲故事》。每本书由一个个精彩有趣的问题串联，正文回答标题所提出的问题，语言风趣俏皮，知识全面细致，图画精美逼真，以孩子的口吻讲述一个个关于的动物王国的神奇故事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hint="eastAsia"/>
          <w:color w:val="333333"/>
          <w:sz w:val="18"/>
          <w:szCs w:val="18"/>
          <w:shd w:val="clear" w:color="auto" w:fill="FFFFFF"/>
        </w:rPr>
        <w:t xml:space="preserve">　　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1.专家团队：各个领域的专家联手打造。《动物王国大探秘（第1辑）》共分四本，主题各不相同，但是编写这四本图书的专家是来自哈佛大学、专门研究自然博物历史的知名学者</w:t>
      </w:r>
      <w:proofErr w:type="spellStart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ChrisJarvis</w:t>
      </w:r>
      <w:proofErr w:type="spellEnd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；插画更是多位画家强强联手。从内容到图片，体现了图书的严谨性和优质性。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hint="eastAsia"/>
          <w:color w:val="333333"/>
          <w:sz w:val="18"/>
          <w:szCs w:val="18"/>
          <w:shd w:val="clear" w:color="auto" w:fill="FFFFFF"/>
        </w:rPr>
        <w:t xml:space="preserve">　　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2.设计合理：围绕明确的问题讲述一个主题。书中介绍了多种不同的生物，都是在*开始以标题的形式就提出一个发人深思的问题，正文会回答标题所提出的问题。以《听恐龙讲故事》为例，这本书按照时间顺序，从恐龙的诞生到灭亡，再到哺乳动物的出现。有利于孩子们理清思路，系统全面地看问题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hint="eastAsia"/>
          <w:color w:val="333333"/>
          <w:sz w:val="18"/>
          <w:szCs w:val="18"/>
          <w:shd w:val="clear" w:color="auto" w:fill="FFFFFF"/>
        </w:rPr>
        <w:t xml:space="preserve">　　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3.形式活泼：从孩子的视角，以孩子的口吻以*人称讲述一个个动听的动物王国故事。全书无论是从语言形式上还是思考角度上，都是以孩子的理解接受能力为出发点，使用风趣俏皮的语言，运用*人称，给书中的动物们赋予人的特点。在书后附有学术小词典，如虫</w:t>
      </w:r>
      <w:proofErr w:type="gramStart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虫</w:t>
      </w:r>
      <w:proofErr w:type="gramEnd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小词典，恐龙小词典等。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hint="eastAsia"/>
          <w:color w:val="333333"/>
          <w:sz w:val="18"/>
          <w:szCs w:val="18"/>
          <w:shd w:val="clear" w:color="auto" w:fill="FFFFFF"/>
        </w:rPr>
        <w:t xml:space="preserve">　　</w:t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4.图画精美：给孩子一个强烈的视觉感受，引导孩子形象地看待问题理解知识。整套书的使用了大量的图片，逼真精美，布局合理。</w:t>
      </w:r>
      <w:r w:rsidR="00075AAF">
        <w:rPr>
          <w:rFonts w:ascii="新宋体" w:eastAsia="新宋体" w:hAnsi="新宋体" w:hint="eastAsia"/>
          <w:color w:val="333333"/>
          <w:sz w:val="18"/>
          <w:szCs w:val="18"/>
        </w:rPr>
        <w:br/>
      </w:r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5.扫描封底</w:t>
      </w:r>
      <w:proofErr w:type="gramStart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二维码聆听</w:t>
      </w:r>
      <w:proofErr w:type="gramEnd"/>
      <w:r w:rsidR="00075AAF">
        <w:rPr>
          <w:rFonts w:ascii="新宋体" w:eastAsia="新宋体" w:hAnsi="新宋体" w:hint="eastAsia"/>
          <w:color w:val="333333"/>
          <w:sz w:val="18"/>
          <w:szCs w:val="18"/>
          <w:shd w:val="clear" w:color="auto" w:fill="FFFFFF"/>
        </w:rPr>
        <w:t>故事音频。专业主播专为孩子们录制音频，声情并茂讲述发生在动物王国里的神奇故事，营造身临其境的阅读感受，手机一扫码，即刻体验吧！</w:t>
      </w:r>
      <w:bookmarkStart w:id="0" w:name="_GoBack"/>
      <w:bookmarkEnd w:id="0"/>
    </w:p>
    <w:p w:rsidR="00702D20" w:rsidRDefault="00702D20"/>
    <w:p w:rsidR="00702D20" w:rsidRDefault="00702D20"/>
    <w:p w:rsidR="00702D20" w:rsidRDefault="00702D20"/>
    <w:p w:rsidR="00702D20" w:rsidRDefault="00702D20"/>
    <w:sectPr w:rsidR="0070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7F"/>
    <w:rsid w:val="0000411F"/>
    <w:rsid w:val="00075AAF"/>
    <w:rsid w:val="00702D20"/>
    <w:rsid w:val="00905903"/>
    <w:rsid w:val="00B5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2D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de</dc:creator>
  <cp:keywords/>
  <dc:description/>
  <cp:lastModifiedBy>in de</cp:lastModifiedBy>
  <cp:revision>3</cp:revision>
  <dcterms:created xsi:type="dcterms:W3CDTF">2018-12-10T09:06:00Z</dcterms:created>
  <dcterms:modified xsi:type="dcterms:W3CDTF">2018-12-10T10:06:00Z</dcterms:modified>
</cp:coreProperties>
</file>