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4742" w14:textId="7D0BA707" w:rsidR="00061A6A" w:rsidRPr="00061A6A" w:rsidRDefault="00061A6A" w:rsidP="00061A6A">
      <w:pPr>
        <w:pStyle w:val="NormalWeb"/>
        <w:spacing w:before="0" w:beforeAutospacing="0" w:after="0" w:afterAutospacing="0" w:line="480" w:lineRule="auto"/>
        <w:rPr>
          <w:color w:val="2D3B45"/>
        </w:rPr>
      </w:pPr>
      <w:r w:rsidRPr="00061A6A">
        <w:rPr>
          <w:color w:val="2D3B45"/>
        </w:rPr>
        <w:t>Matthew Zaldaña</w:t>
      </w:r>
    </w:p>
    <w:p w14:paraId="4313AF5A" w14:textId="79F1D8AD" w:rsidR="00061A6A" w:rsidRPr="00061A6A" w:rsidRDefault="00061A6A" w:rsidP="00061A6A">
      <w:pPr>
        <w:pStyle w:val="NormalWeb"/>
        <w:spacing w:before="0" w:beforeAutospacing="0" w:after="0" w:afterAutospacing="0" w:line="480" w:lineRule="auto"/>
        <w:rPr>
          <w:color w:val="2D3B45"/>
        </w:rPr>
      </w:pPr>
      <w:r w:rsidRPr="00061A6A">
        <w:rPr>
          <w:color w:val="2D3B45"/>
        </w:rPr>
        <w:t>Mr. David K Song</w:t>
      </w:r>
    </w:p>
    <w:p w14:paraId="4E125AC9" w14:textId="3B3B3A54" w:rsidR="00061A6A" w:rsidRPr="00061A6A" w:rsidRDefault="00061A6A" w:rsidP="00061A6A">
      <w:pPr>
        <w:pStyle w:val="NormalWeb"/>
        <w:spacing w:before="0" w:beforeAutospacing="0" w:after="0" w:afterAutospacing="0" w:line="480" w:lineRule="auto"/>
        <w:rPr>
          <w:color w:val="2D3B45"/>
        </w:rPr>
      </w:pPr>
      <w:r w:rsidRPr="00061A6A">
        <w:rPr>
          <w:color w:val="2D3B45"/>
        </w:rPr>
        <w:t>Asian American 001</w:t>
      </w:r>
    </w:p>
    <w:p w14:paraId="6A3982BA" w14:textId="442BE54F" w:rsidR="00061A6A" w:rsidRPr="00061A6A" w:rsidRDefault="00061A6A" w:rsidP="00061A6A">
      <w:pPr>
        <w:pStyle w:val="NormalWeb"/>
        <w:spacing w:before="0" w:beforeAutospacing="0" w:after="0" w:afterAutospacing="0" w:line="480" w:lineRule="auto"/>
        <w:rPr>
          <w:color w:val="2D3B45"/>
        </w:rPr>
      </w:pPr>
      <w:r w:rsidRPr="00061A6A">
        <w:rPr>
          <w:color w:val="2D3B45"/>
        </w:rPr>
        <w:t>August 21, 2021</w:t>
      </w:r>
    </w:p>
    <w:p w14:paraId="6308E8A8" w14:textId="782670AE" w:rsidR="00061A6A" w:rsidRPr="00061A6A" w:rsidRDefault="00061A6A" w:rsidP="00061A6A">
      <w:pPr>
        <w:pStyle w:val="NormalWeb"/>
        <w:spacing w:before="0" w:beforeAutospacing="0" w:after="0" w:afterAutospacing="0" w:line="480" w:lineRule="auto"/>
        <w:jc w:val="center"/>
        <w:rPr>
          <w:color w:val="2D3B45"/>
        </w:rPr>
      </w:pPr>
      <w:r w:rsidRPr="00061A6A">
        <w:rPr>
          <w:color w:val="2D3B45"/>
        </w:rPr>
        <w:t>Final Exam</w:t>
      </w:r>
    </w:p>
    <w:p w14:paraId="69DD0CFB" w14:textId="028666EC" w:rsidR="35CDF8C4" w:rsidRDefault="35CDF8C4" w:rsidP="00061A6A">
      <w:pPr>
        <w:pStyle w:val="NormalWeb"/>
        <w:spacing w:before="0" w:beforeAutospacing="0" w:after="0" w:afterAutospacing="0" w:line="480" w:lineRule="auto"/>
        <w:ind w:firstLine="720"/>
        <w:rPr>
          <w:color w:val="2D3B45"/>
        </w:rPr>
      </w:pPr>
      <w:r w:rsidRPr="00061A6A">
        <w:rPr>
          <w:color w:val="2D3B45"/>
        </w:rPr>
        <w:t>As it has occurred with millions of immigrants in the United States upon arrival, racism, discrimination, and anti-immigrant feelings swap the country’s current residents</w:t>
      </w:r>
      <w:r w:rsidR="08D770B7" w:rsidRPr="00061A6A">
        <w:rPr>
          <w:color w:val="2D3B45"/>
        </w:rPr>
        <w:t>. For Asian American immigrants in the 1960s, this was nothing new.</w:t>
      </w:r>
      <w:r w:rsidR="15E2D587" w:rsidRPr="00061A6A">
        <w:rPr>
          <w:color w:val="2D3B45"/>
        </w:rPr>
        <w:t xml:space="preserve"> Asian Americans had suffered in the United States racist society ever since the first wave of immigrants had arrived in the 19</w:t>
      </w:r>
      <w:r w:rsidR="15E2D587" w:rsidRPr="00061A6A">
        <w:rPr>
          <w:color w:val="2D3B45"/>
          <w:vertAlign w:val="superscript"/>
        </w:rPr>
        <w:t>th</w:t>
      </w:r>
      <w:r w:rsidR="15E2D587" w:rsidRPr="00061A6A">
        <w:rPr>
          <w:color w:val="2D3B45"/>
        </w:rPr>
        <w:t xml:space="preserve"> century. </w:t>
      </w:r>
      <w:r w:rsidR="1927B665" w:rsidRPr="00061A6A">
        <w:rPr>
          <w:color w:val="2D3B45"/>
        </w:rPr>
        <w:t xml:space="preserve">For this reason, the Asian American movement of the 1960s called “Yellow power” which was a “call for all Asian Americans to end the silence that has condemned us to suffer in this racist </w:t>
      </w:r>
      <w:r w:rsidR="00E2473F" w:rsidRPr="00061A6A">
        <w:rPr>
          <w:color w:val="2D3B45"/>
        </w:rPr>
        <w:t>society</w:t>
      </w:r>
      <w:r w:rsidR="1927B665" w:rsidRPr="00061A6A">
        <w:rPr>
          <w:color w:val="2D3B45"/>
        </w:rPr>
        <w:t xml:space="preserve"> and </w:t>
      </w:r>
      <w:r w:rsidR="00B67F5B" w:rsidRPr="00061A6A">
        <w:rPr>
          <w:color w:val="2D3B45"/>
        </w:rPr>
        <w:t>to unite</w:t>
      </w:r>
      <w:r w:rsidR="1927B665" w:rsidRPr="00061A6A">
        <w:rPr>
          <w:color w:val="2D3B45"/>
        </w:rPr>
        <w:t xml:space="preserve"> with our black, brown, and red brothers o</w:t>
      </w:r>
      <w:r w:rsidR="763FE5B7" w:rsidRPr="00061A6A">
        <w:rPr>
          <w:color w:val="2D3B45"/>
        </w:rPr>
        <w:t xml:space="preserve">f the Third World for survival, self-determination and the </w:t>
      </w:r>
      <w:r w:rsidR="00E2473F" w:rsidRPr="00061A6A">
        <w:rPr>
          <w:color w:val="2D3B45"/>
        </w:rPr>
        <w:t>creation</w:t>
      </w:r>
      <w:r w:rsidR="763FE5B7" w:rsidRPr="00061A6A">
        <w:rPr>
          <w:color w:val="2D3B45"/>
        </w:rPr>
        <w:t xml:space="preserve"> of a more humanistic society” (Kubota, Gidra)</w:t>
      </w:r>
      <w:r w:rsidR="005A32B3" w:rsidRPr="00061A6A">
        <w:rPr>
          <w:color w:val="2D3B45"/>
        </w:rPr>
        <w:t xml:space="preserve"> was created.</w:t>
      </w:r>
      <w:r w:rsidR="001A1106">
        <w:rPr>
          <w:color w:val="2D3B45"/>
        </w:rPr>
        <w:t xml:space="preserve"> However, it is important to note the historical context of the Asian American movement</w:t>
      </w:r>
      <w:r w:rsidR="00F64D72">
        <w:rPr>
          <w:color w:val="2D3B45"/>
        </w:rPr>
        <w:t xml:space="preserve">, </w:t>
      </w:r>
      <w:r w:rsidR="001A1106">
        <w:rPr>
          <w:color w:val="2D3B45"/>
        </w:rPr>
        <w:t xml:space="preserve">how political support affected </w:t>
      </w:r>
      <w:r w:rsidR="00493EC8">
        <w:rPr>
          <w:color w:val="2D3B45"/>
        </w:rPr>
        <w:t>its direction in the following decades of its emergence</w:t>
      </w:r>
      <w:r w:rsidR="00F64D72">
        <w:rPr>
          <w:color w:val="2D3B45"/>
        </w:rPr>
        <w:t xml:space="preserve">, and </w:t>
      </w:r>
      <w:r w:rsidR="00493EC8">
        <w:rPr>
          <w:color w:val="2D3B45"/>
        </w:rPr>
        <w:t xml:space="preserve">how </w:t>
      </w:r>
      <w:r w:rsidR="006E1601">
        <w:rPr>
          <w:color w:val="2D3B45"/>
        </w:rPr>
        <w:t xml:space="preserve">activist Larry Kubota who wrote what the Yellow Power call entailed </w:t>
      </w:r>
      <w:r w:rsidR="00514BC2">
        <w:rPr>
          <w:color w:val="2D3B45"/>
        </w:rPr>
        <w:t>envisioned what would occur to Asian Americans during and after those years.</w:t>
      </w:r>
    </w:p>
    <w:p w14:paraId="2181F7D7" w14:textId="6CDC9519" w:rsidR="00061A6A" w:rsidRDefault="005F4E7A" w:rsidP="00AF1B8B">
      <w:pPr>
        <w:pStyle w:val="NormalWeb"/>
        <w:spacing w:before="0" w:beforeAutospacing="0" w:after="0" w:afterAutospacing="0" w:line="480" w:lineRule="auto"/>
        <w:ind w:firstLine="720"/>
        <w:rPr>
          <w:color w:val="2D3B45"/>
        </w:rPr>
      </w:pPr>
      <w:r>
        <w:rPr>
          <w:color w:val="2D3B45"/>
        </w:rPr>
        <w:t>The Yellow Power movement “emanated from the forces of white supremacy and imperialism” (Lee 218)</w:t>
      </w:r>
      <w:r w:rsidR="00A51256">
        <w:rPr>
          <w:color w:val="2D3B45"/>
        </w:rPr>
        <w:t>.</w:t>
      </w:r>
      <w:r w:rsidR="005468A7">
        <w:rPr>
          <w:color w:val="2D3B45"/>
        </w:rPr>
        <w:t xml:space="preserve"> Amy U</w:t>
      </w:r>
      <w:r w:rsidR="00E2473F">
        <w:rPr>
          <w:color w:val="2D3B45"/>
        </w:rPr>
        <w:t>y</w:t>
      </w:r>
      <w:r w:rsidR="005468A7">
        <w:rPr>
          <w:color w:val="2D3B45"/>
        </w:rPr>
        <w:t xml:space="preserve">ematsu details Yellow Power as </w:t>
      </w:r>
      <w:r w:rsidR="0042024D">
        <w:rPr>
          <w:color w:val="2D3B45"/>
        </w:rPr>
        <w:t>“an articulated mood rather than a program”, which causes disillusionment and alienation from white America (U</w:t>
      </w:r>
      <w:r w:rsidR="00B67F5B">
        <w:rPr>
          <w:color w:val="2D3B45"/>
        </w:rPr>
        <w:t>y</w:t>
      </w:r>
      <w:r w:rsidR="0042024D">
        <w:rPr>
          <w:color w:val="2D3B45"/>
        </w:rPr>
        <w:t xml:space="preserve">ematsu). </w:t>
      </w:r>
      <w:r w:rsidR="0043443D">
        <w:rPr>
          <w:color w:val="2D3B45"/>
        </w:rPr>
        <w:t>It stemmed from the “black power” movement.</w:t>
      </w:r>
      <w:r w:rsidR="00AF1B8B">
        <w:rPr>
          <w:color w:val="2D3B45"/>
        </w:rPr>
        <w:t xml:space="preserve"> “Young Asian Americans were inspired by the writings of black intellectuals” (Lee 214) and </w:t>
      </w:r>
      <w:r w:rsidR="00883446">
        <w:rPr>
          <w:color w:val="2D3B45"/>
        </w:rPr>
        <w:t xml:space="preserve">their exposure to black political organizing embraced a wider level of antidiscrimination feelings towards what they should have </w:t>
      </w:r>
      <w:r w:rsidR="003A3359">
        <w:rPr>
          <w:color w:val="2D3B45"/>
        </w:rPr>
        <w:t xml:space="preserve">see in their </w:t>
      </w:r>
      <w:r w:rsidR="003A3359">
        <w:rPr>
          <w:color w:val="2D3B45"/>
        </w:rPr>
        <w:lastRenderedPageBreak/>
        <w:t xml:space="preserve">communities at those times. They were following </w:t>
      </w:r>
      <w:r w:rsidR="00192C8B">
        <w:rPr>
          <w:color w:val="2D3B45"/>
        </w:rPr>
        <w:t>Malcom X, Huey Newton, among others,</w:t>
      </w:r>
      <w:r w:rsidR="000E0A0D">
        <w:rPr>
          <w:color w:val="2D3B45"/>
        </w:rPr>
        <w:t xml:space="preserve"> who were credited for “laying the groundwork” for the Asian American movement (Lee 214). </w:t>
      </w:r>
      <w:r w:rsidR="0005727C">
        <w:rPr>
          <w:color w:val="2D3B45"/>
        </w:rPr>
        <w:t xml:space="preserve">A notable experience of someone who lived </w:t>
      </w:r>
      <w:r w:rsidR="00873BCC">
        <w:rPr>
          <w:color w:val="2D3B45"/>
        </w:rPr>
        <w:t>the racism that the black power was fighting against was the radical Sansei Pat Sumi</w:t>
      </w:r>
      <w:r w:rsidR="004D5CCD">
        <w:rPr>
          <w:color w:val="2D3B45"/>
        </w:rPr>
        <w:t xml:space="preserve"> who was born when Japanese Americans were furloughed from the WWII internment camps” (Sumi). She didn’t question their experiences, until she discovered how much </w:t>
      </w:r>
      <w:r w:rsidR="00A96C18">
        <w:rPr>
          <w:color w:val="2D3B45"/>
        </w:rPr>
        <w:t xml:space="preserve">“courage even the youngest of the black community” were willing to face the Klan (Sumi). </w:t>
      </w:r>
      <w:r w:rsidR="00DA69C5">
        <w:rPr>
          <w:color w:val="2D3B45"/>
        </w:rPr>
        <w:t xml:space="preserve">At a time when black racism was at its peak, the Asian American movement started to rise. </w:t>
      </w:r>
      <w:r w:rsidR="00B0619D">
        <w:rPr>
          <w:color w:val="2D3B45"/>
        </w:rPr>
        <w:t xml:space="preserve">However, </w:t>
      </w:r>
      <w:r w:rsidR="00784607">
        <w:rPr>
          <w:color w:val="2D3B45"/>
        </w:rPr>
        <w:t xml:space="preserve">for Sumi, although she met college students from all parts of the country who wanted to help the black community, she was not interested in the “pacifist” side of things. </w:t>
      </w:r>
      <w:r w:rsidR="00CA618E">
        <w:rPr>
          <w:color w:val="2D3B45"/>
        </w:rPr>
        <w:t>Instead, she turned her attention to soldiers who opposed the war and “came back with a hatred of Vietnamese”</w:t>
      </w:r>
      <w:r w:rsidR="00344BEA">
        <w:rPr>
          <w:color w:val="2D3B45"/>
        </w:rPr>
        <w:t xml:space="preserve"> (</w:t>
      </w:r>
      <w:r w:rsidR="00B5621C">
        <w:rPr>
          <w:color w:val="2D3B45"/>
        </w:rPr>
        <w:t>Sumi</w:t>
      </w:r>
      <w:r w:rsidR="00344BEA">
        <w:rPr>
          <w:color w:val="2D3B45"/>
        </w:rPr>
        <w:t>).</w:t>
      </w:r>
      <w:r w:rsidR="003D3978">
        <w:rPr>
          <w:color w:val="2D3B45"/>
        </w:rPr>
        <w:t xml:space="preserve"> </w:t>
      </w:r>
      <w:r w:rsidR="00E6203B">
        <w:rPr>
          <w:color w:val="2D3B45"/>
        </w:rPr>
        <w:t xml:space="preserve">On a different note, one of the goals of the Asian American movements within the student population was to draw awareness of the lack of diverse </w:t>
      </w:r>
      <w:r w:rsidR="00045683">
        <w:rPr>
          <w:color w:val="2D3B45"/>
        </w:rPr>
        <w:t xml:space="preserve">courses taught in higher education such as universities </w:t>
      </w:r>
      <w:r w:rsidR="00EA4EB3">
        <w:rPr>
          <w:color w:val="2D3B45"/>
        </w:rPr>
        <w:t xml:space="preserve">regarding the Asian ethnicity history and related subjects. For this reason, </w:t>
      </w:r>
      <w:r w:rsidR="00AE5616">
        <w:rPr>
          <w:color w:val="2D3B45"/>
        </w:rPr>
        <w:t>in the San Francisco State University, “student activists joined the coalition organization the Third Wor</w:t>
      </w:r>
      <w:r w:rsidR="00BE60B2">
        <w:rPr>
          <w:color w:val="2D3B45"/>
        </w:rPr>
        <w:t>ld Liberation Front (TWLF)” (Lee 220) playing an integral role in a strike that led the establishment of the courses. This not only occurred at</w:t>
      </w:r>
      <w:r w:rsidR="00960FEC">
        <w:rPr>
          <w:color w:val="2D3B45"/>
        </w:rPr>
        <w:t xml:space="preserve"> San Francisco State but was repeated in the bay, the state, and eventually, across the country. </w:t>
      </w:r>
      <w:r w:rsidR="008D1045">
        <w:rPr>
          <w:color w:val="2D3B45"/>
        </w:rPr>
        <w:t xml:space="preserve">This </w:t>
      </w:r>
      <w:r w:rsidR="00D77DB8">
        <w:rPr>
          <w:color w:val="2D3B45"/>
        </w:rPr>
        <w:t>recalls</w:t>
      </w:r>
      <w:r w:rsidR="008D1045">
        <w:rPr>
          <w:color w:val="2D3B45"/>
        </w:rPr>
        <w:t xml:space="preserve"> the </w:t>
      </w:r>
      <w:r w:rsidR="00521018">
        <w:rPr>
          <w:color w:val="2D3B45"/>
        </w:rPr>
        <w:t xml:space="preserve">sixth point in the </w:t>
      </w:r>
      <w:r w:rsidR="000467E0">
        <w:rPr>
          <w:color w:val="2D3B45"/>
        </w:rPr>
        <w:t>12-point</w:t>
      </w:r>
      <w:r w:rsidR="00521018">
        <w:rPr>
          <w:color w:val="2D3B45"/>
        </w:rPr>
        <w:t xml:space="preserve"> program from the I Wor Kuen organization</w:t>
      </w:r>
      <w:r w:rsidR="002968B5">
        <w:rPr>
          <w:color w:val="2D3B45"/>
        </w:rPr>
        <w:t xml:space="preserve">. The sixth point addressed is “an education that exposes the true history of western imperialism in Asia and around the world” (I Wor Kuen). </w:t>
      </w:r>
      <w:r w:rsidR="000467E0">
        <w:rPr>
          <w:color w:val="2D3B45"/>
        </w:rPr>
        <w:t xml:space="preserve">This way, the United States and many other imperialist countries could be viewed in the exact same eyes as their </w:t>
      </w:r>
      <w:r w:rsidR="00152CE0">
        <w:rPr>
          <w:color w:val="2D3B45"/>
        </w:rPr>
        <w:t xml:space="preserve">ruled Asian citizens viewed them while under their control. </w:t>
      </w:r>
      <w:r w:rsidR="0079325F">
        <w:rPr>
          <w:color w:val="2D3B45"/>
        </w:rPr>
        <w:t xml:space="preserve">These along with the </w:t>
      </w:r>
      <w:r w:rsidR="00670332">
        <w:rPr>
          <w:color w:val="2D3B45"/>
        </w:rPr>
        <w:t xml:space="preserve">gay movement among Asian Americans, </w:t>
      </w:r>
      <w:r w:rsidR="000A7876">
        <w:rPr>
          <w:color w:val="2D3B45"/>
        </w:rPr>
        <w:t>the international imaginational views of activists on Asian Amer</w:t>
      </w:r>
      <w:r w:rsidR="00573EC9">
        <w:rPr>
          <w:color w:val="2D3B45"/>
        </w:rPr>
        <w:t>ica, political awakenings such as the Red Guard,</w:t>
      </w:r>
      <w:r w:rsidR="00BB3AAF">
        <w:rPr>
          <w:color w:val="2D3B45"/>
        </w:rPr>
        <w:t xml:space="preserve"> were the “new </w:t>
      </w:r>
      <w:r w:rsidR="00BB3AAF">
        <w:rPr>
          <w:color w:val="2D3B45"/>
        </w:rPr>
        <w:lastRenderedPageBreak/>
        <w:t xml:space="preserve">orthodoxy of liberal multi-culturalism” that came to characterize the national </w:t>
      </w:r>
      <w:r w:rsidR="0035578F">
        <w:rPr>
          <w:color w:val="2D3B45"/>
        </w:rPr>
        <w:t>discussions</w:t>
      </w:r>
      <w:r w:rsidR="00BB3AAF">
        <w:rPr>
          <w:color w:val="2D3B45"/>
        </w:rPr>
        <w:t xml:space="preserve"> on sensitive topics </w:t>
      </w:r>
      <w:r w:rsidR="00D77DB8">
        <w:rPr>
          <w:color w:val="2D3B45"/>
        </w:rPr>
        <w:t>never</w:t>
      </w:r>
      <w:r w:rsidR="00BB3AAF">
        <w:rPr>
          <w:color w:val="2D3B45"/>
        </w:rPr>
        <w:t xml:space="preserve"> expressed so openly in any culture</w:t>
      </w:r>
      <w:r w:rsidR="0035578F">
        <w:rPr>
          <w:color w:val="2D3B45"/>
        </w:rPr>
        <w:t xml:space="preserve"> (Lee 231). It changed what the Asian American </w:t>
      </w:r>
      <w:r w:rsidR="00F07401">
        <w:rPr>
          <w:color w:val="2D3B45"/>
        </w:rPr>
        <w:t xml:space="preserve">movement </w:t>
      </w:r>
      <w:r w:rsidR="0035578F">
        <w:rPr>
          <w:color w:val="2D3B45"/>
        </w:rPr>
        <w:t xml:space="preserve">was working towards and </w:t>
      </w:r>
      <w:r w:rsidR="00F07401">
        <w:rPr>
          <w:color w:val="2D3B45"/>
        </w:rPr>
        <w:t xml:space="preserve">entrenched its goals in </w:t>
      </w:r>
      <w:r w:rsidR="00E369D3">
        <w:rPr>
          <w:color w:val="2D3B45"/>
        </w:rPr>
        <w:t xml:space="preserve">changing what the Asian American life was in the United States. </w:t>
      </w:r>
    </w:p>
    <w:p w14:paraId="6A967BCB" w14:textId="0D9EA320" w:rsidR="00E369D3" w:rsidRDefault="00CC47EE" w:rsidP="00AF1B8B">
      <w:pPr>
        <w:pStyle w:val="NormalWeb"/>
        <w:spacing w:before="0" w:beforeAutospacing="0" w:after="0" w:afterAutospacing="0" w:line="480" w:lineRule="auto"/>
        <w:ind w:firstLine="720"/>
        <w:rPr>
          <w:color w:val="2D3B45"/>
        </w:rPr>
      </w:pPr>
      <w:r>
        <w:rPr>
          <w:color w:val="2D3B45"/>
        </w:rPr>
        <w:t xml:space="preserve">The Asian American differed from their predecessors greatly. </w:t>
      </w:r>
      <w:r w:rsidR="000C7A89">
        <w:rPr>
          <w:color w:val="2D3B45"/>
        </w:rPr>
        <w:t>In the process of trying to become an “American”, the Asian American has tried to transform themselves into something they aren’t “both mentally and physically” (Uyematsu)</w:t>
      </w:r>
      <w:r w:rsidR="00B14CF9">
        <w:rPr>
          <w:color w:val="2D3B45"/>
        </w:rPr>
        <w:t xml:space="preserve">. However, thanks to the black power, the “yellow power” emerged </w:t>
      </w:r>
      <w:r w:rsidR="00F118ED">
        <w:rPr>
          <w:color w:val="2D3B45"/>
        </w:rPr>
        <w:t xml:space="preserve">as the new awareness in “Asian Americans to be proud of their physical and cultural heritages” (Uyematsu). </w:t>
      </w:r>
      <w:r w:rsidR="004A3DFB">
        <w:rPr>
          <w:color w:val="2D3B45"/>
        </w:rPr>
        <w:t xml:space="preserve">After the passage of the Hart-Celler act in 1965 and the United States government allowing the immigration of Asians into the country, </w:t>
      </w:r>
      <w:r w:rsidR="00B67F5B">
        <w:rPr>
          <w:color w:val="2D3B45"/>
        </w:rPr>
        <w:t>socioeconomically</w:t>
      </w:r>
      <w:r w:rsidR="004A3DFB">
        <w:rPr>
          <w:color w:val="2D3B45"/>
        </w:rPr>
        <w:t xml:space="preserve">, </w:t>
      </w:r>
      <w:r w:rsidR="007779EA">
        <w:rPr>
          <w:color w:val="2D3B45"/>
        </w:rPr>
        <w:t xml:space="preserve">the post-1965 Asian immigrants were quite different. About a third of these, mostly family units, </w:t>
      </w:r>
      <w:r w:rsidR="003E3241">
        <w:rPr>
          <w:color w:val="2D3B45"/>
        </w:rPr>
        <w:t xml:space="preserve">“were professionals”, skilled immigrants (Lee 233). </w:t>
      </w:r>
      <w:r w:rsidR="0068668A">
        <w:rPr>
          <w:color w:val="2D3B45"/>
        </w:rPr>
        <w:t xml:space="preserve">However, since the 1980s, the professional and technical immigration </w:t>
      </w:r>
      <w:r w:rsidR="00B67F5B">
        <w:rPr>
          <w:color w:val="2D3B45"/>
        </w:rPr>
        <w:t>declined,</w:t>
      </w:r>
      <w:r w:rsidR="0068668A">
        <w:rPr>
          <w:color w:val="2D3B45"/>
        </w:rPr>
        <w:t xml:space="preserve"> and the </w:t>
      </w:r>
      <w:r w:rsidR="007C565C">
        <w:rPr>
          <w:color w:val="2D3B45"/>
        </w:rPr>
        <w:t xml:space="preserve">US saw more a shift “toward a more </w:t>
      </w:r>
      <w:r w:rsidR="00D77DB8">
        <w:rPr>
          <w:color w:val="2D3B45"/>
        </w:rPr>
        <w:t>working-class</w:t>
      </w:r>
      <w:r w:rsidR="007C565C">
        <w:rPr>
          <w:color w:val="2D3B45"/>
        </w:rPr>
        <w:t xml:space="preserve"> immigrant population” (Lee 235). </w:t>
      </w:r>
      <w:r w:rsidR="004F2710">
        <w:rPr>
          <w:color w:val="2D3B45"/>
        </w:rPr>
        <w:t>These immigrants mostly worked in the US in labor jobs</w:t>
      </w:r>
      <w:r w:rsidR="00CC0B28">
        <w:rPr>
          <w:color w:val="2D3B45"/>
        </w:rPr>
        <w:t xml:space="preserve">, however, “according to a 1989 survey of Los Angeles, nearly 40 percent of employed Korean American men owned their own business” proving what </w:t>
      </w:r>
      <w:r w:rsidR="00F770E8">
        <w:rPr>
          <w:color w:val="2D3B45"/>
        </w:rPr>
        <w:t xml:space="preserve">Peter Kim, a bakery owner based in Gardena said about his culture: “Most Koreans would rather be self-employed rather than work for someone else” (Lee 236). </w:t>
      </w:r>
      <w:r w:rsidR="00F67B5C">
        <w:rPr>
          <w:color w:val="2D3B45"/>
        </w:rPr>
        <w:t>As more and more immigrants heard these stories, they were also impulse in doing the same thing, no matter what it took</w:t>
      </w:r>
      <w:r w:rsidR="00EC1C21">
        <w:rPr>
          <w:color w:val="2D3B45"/>
        </w:rPr>
        <w:t xml:space="preserve"> </w:t>
      </w:r>
      <w:r w:rsidR="00F67B5C">
        <w:rPr>
          <w:color w:val="2D3B45"/>
        </w:rPr>
        <w:t xml:space="preserve">to prosper. </w:t>
      </w:r>
      <w:r w:rsidR="00EC1C21">
        <w:rPr>
          <w:color w:val="2D3B45"/>
        </w:rPr>
        <w:t xml:space="preserve">For example, Chinese restaurants in </w:t>
      </w:r>
      <w:r w:rsidR="00417FF8">
        <w:rPr>
          <w:color w:val="2D3B45"/>
        </w:rPr>
        <w:t xml:space="preserve">suburbs were something never seen. When they first began, they “served primarily co-ethnic customers” but from the 60s and onwards, they “found that they had to reach out to a broader and more diverse clientele </w:t>
      </w:r>
      <w:r w:rsidR="00D77DB8">
        <w:rPr>
          <w:color w:val="2D3B45"/>
        </w:rPr>
        <w:t>to</w:t>
      </w:r>
      <w:r w:rsidR="00417FF8">
        <w:rPr>
          <w:color w:val="2D3B45"/>
        </w:rPr>
        <w:t xml:space="preserve"> survive” (Lee 238). </w:t>
      </w:r>
      <w:r w:rsidR="007E57C6">
        <w:rPr>
          <w:color w:val="2D3B45"/>
        </w:rPr>
        <w:t xml:space="preserve">On another note, Filipinos were having a harder time. </w:t>
      </w:r>
      <w:r w:rsidR="00F17BC3">
        <w:rPr>
          <w:color w:val="2D3B45"/>
        </w:rPr>
        <w:t xml:space="preserve">Uyematsu notes that Asian American success is a myth when </w:t>
      </w:r>
      <w:r w:rsidR="00F17BC3">
        <w:rPr>
          <w:color w:val="2D3B45"/>
        </w:rPr>
        <w:lastRenderedPageBreak/>
        <w:t xml:space="preserve">considering Filipino Americans. For example, in “1960, the 65, 549 Filipino residents of California </w:t>
      </w:r>
      <w:r w:rsidR="00C419BD" w:rsidRPr="00C419BD">
        <w:rPr>
          <w:color w:val="2D3B45"/>
        </w:rPr>
        <w:t>earned a median annual income of $2,925, as compared to $3,553 for blacks and $5,109 for whites</w:t>
      </w:r>
      <w:r w:rsidR="00C419BD">
        <w:rPr>
          <w:color w:val="2D3B45"/>
        </w:rPr>
        <w:t xml:space="preserve">” (Uyematsu). Even their Chinese and Japanese counterparts were doing better. </w:t>
      </w:r>
      <w:r w:rsidR="00B67F5B">
        <w:rPr>
          <w:color w:val="2D3B45"/>
        </w:rPr>
        <w:t>According</w:t>
      </w:r>
      <w:r w:rsidR="000506A3">
        <w:rPr>
          <w:color w:val="2D3B45"/>
        </w:rPr>
        <w:t xml:space="preserve"> to the US Census of 1970, “Japanese and Chinese Americans outpaced whites in median family income” (Lee 241). </w:t>
      </w:r>
      <w:r w:rsidR="001A2083">
        <w:rPr>
          <w:color w:val="2D3B45"/>
        </w:rPr>
        <w:t xml:space="preserve">On the downside, </w:t>
      </w:r>
      <w:r w:rsidR="0037201A">
        <w:rPr>
          <w:color w:val="2D3B45"/>
        </w:rPr>
        <w:t xml:space="preserve">when reexamining Asian American sentiments that accompanied their arrival, </w:t>
      </w:r>
      <w:r w:rsidR="00721484">
        <w:rPr>
          <w:color w:val="2D3B45"/>
        </w:rPr>
        <w:t xml:space="preserve">Lee finds that “they were blamed for problems associated with rapid commercial and residential growth” (Lee 242). Lee notes that </w:t>
      </w:r>
      <w:r w:rsidR="000547A5">
        <w:rPr>
          <w:color w:val="2D3B45"/>
        </w:rPr>
        <w:t xml:space="preserve">by the late 1970s, “land speculation and construction in the community had inflated property values and increased rents” (Lee 242). </w:t>
      </w:r>
    </w:p>
    <w:p w14:paraId="1179CF9D" w14:textId="776706E3" w:rsidR="00D95A05" w:rsidRDefault="00CF570C" w:rsidP="00AF1B8B">
      <w:pPr>
        <w:pStyle w:val="NormalWeb"/>
        <w:spacing w:before="0" w:beforeAutospacing="0" w:after="0" w:afterAutospacing="0" w:line="480" w:lineRule="auto"/>
        <w:ind w:firstLine="720"/>
        <w:rPr>
          <w:color w:val="2D3B45"/>
        </w:rPr>
      </w:pPr>
      <w:r>
        <w:rPr>
          <w:color w:val="2D3B45"/>
        </w:rPr>
        <w:t xml:space="preserve">Nonetheless, the </w:t>
      </w:r>
      <w:r w:rsidR="00B67F5B">
        <w:rPr>
          <w:color w:val="2D3B45"/>
        </w:rPr>
        <w:t>much-needed</w:t>
      </w:r>
      <w:r>
        <w:rPr>
          <w:color w:val="2D3B45"/>
        </w:rPr>
        <w:t xml:space="preserve"> skills coming from Asian Americans drove legislators to push for more </w:t>
      </w:r>
      <w:r w:rsidR="006A6665">
        <w:rPr>
          <w:color w:val="2D3B45"/>
        </w:rPr>
        <w:t xml:space="preserve">political awakening. However, even in these circumstances, while racism was now seen at a minimum and </w:t>
      </w:r>
      <w:r w:rsidR="00B67F5B">
        <w:rPr>
          <w:color w:val="2D3B45"/>
        </w:rPr>
        <w:t>nowhere</w:t>
      </w:r>
      <w:r w:rsidR="006A6665">
        <w:rPr>
          <w:color w:val="2D3B45"/>
        </w:rPr>
        <w:t xml:space="preserve"> near what it had been decades earlier, Vijay Prashad argued that the creation of the </w:t>
      </w:r>
      <w:r w:rsidR="006543ED">
        <w:rPr>
          <w:color w:val="2D3B45"/>
        </w:rPr>
        <w:t xml:space="preserve">non-immigrant visas during the 1990s shift </w:t>
      </w:r>
      <w:r w:rsidR="000512C7">
        <w:rPr>
          <w:color w:val="2D3B45"/>
        </w:rPr>
        <w:t>praised Asian professionals and at the same time created a</w:t>
      </w:r>
      <w:r w:rsidR="001B69F5">
        <w:rPr>
          <w:color w:val="2D3B45"/>
        </w:rPr>
        <w:t>n air of disinterest in letting these professional</w:t>
      </w:r>
      <w:r w:rsidR="00E42240">
        <w:rPr>
          <w:color w:val="2D3B45"/>
        </w:rPr>
        <w:t>s</w:t>
      </w:r>
      <w:r w:rsidR="001B69F5">
        <w:rPr>
          <w:color w:val="2D3B45"/>
        </w:rPr>
        <w:t xml:space="preserve"> stay (Lee 242). </w:t>
      </w:r>
      <w:r w:rsidR="007E03E1">
        <w:rPr>
          <w:color w:val="2D3B45"/>
        </w:rPr>
        <w:t xml:space="preserve">Under this visa, a worker could come to the US for three years, but then forced to return home. </w:t>
      </w:r>
      <w:r w:rsidR="000605D1">
        <w:rPr>
          <w:color w:val="2D3B45"/>
        </w:rPr>
        <w:t xml:space="preserve">As far as </w:t>
      </w:r>
      <w:r w:rsidR="00A850FD">
        <w:rPr>
          <w:color w:val="2D3B45"/>
        </w:rPr>
        <w:t>Sikh immigration</w:t>
      </w:r>
      <w:r w:rsidR="000605D1">
        <w:rPr>
          <w:color w:val="2D3B45"/>
        </w:rPr>
        <w:t xml:space="preserve"> go</w:t>
      </w:r>
      <w:r w:rsidR="00A850FD">
        <w:rPr>
          <w:color w:val="2D3B45"/>
        </w:rPr>
        <w:t>es</w:t>
      </w:r>
      <w:r w:rsidR="000605D1">
        <w:rPr>
          <w:color w:val="2D3B45"/>
        </w:rPr>
        <w:t xml:space="preserve">, </w:t>
      </w:r>
      <w:r w:rsidR="00A850FD">
        <w:rPr>
          <w:color w:val="2D3B45"/>
        </w:rPr>
        <w:t xml:space="preserve">“the rate of return migration” increased while “sentiments in favor of emigration declined” as </w:t>
      </w:r>
      <w:r w:rsidR="0005474A">
        <w:rPr>
          <w:color w:val="2D3B45"/>
        </w:rPr>
        <w:t xml:space="preserve">jobs in India </w:t>
      </w:r>
      <w:r w:rsidR="00D77DB8">
        <w:rPr>
          <w:color w:val="2D3B45"/>
        </w:rPr>
        <w:t>can</w:t>
      </w:r>
      <w:r w:rsidR="0005474A">
        <w:rPr>
          <w:color w:val="2D3B45"/>
        </w:rPr>
        <w:t xml:space="preserve"> offer a more prospered chance in surviving w</w:t>
      </w:r>
      <w:r w:rsidR="005F1FA2">
        <w:rPr>
          <w:color w:val="2D3B45"/>
        </w:rPr>
        <w:t xml:space="preserve">ithin a culture that wouldn’t discriminate against professionals as much. </w:t>
      </w:r>
    </w:p>
    <w:p w14:paraId="458702EC" w14:textId="20E053DD" w:rsidR="00440E06" w:rsidRDefault="00EA0D3C" w:rsidP="00694116">
      <w:pPr>
        <w:pStyle w:val="NormalWeb"/>
        <w:spacing w:before="0" w:beforeAutospacing="0" w:after="0" w:afterAutospacing="0" w:line="480" w:lineRule="auto"/>
        <w:ind w:firstLine="720"/>
        <w:rPr>
          <w:color w:val="2D3B45"/>
        </w:rPr>
      </w:pPr>
      <w:r>
        <w:rPr>
          <w:color w:val="2D3B45"/>
        </w:rPr>
        <w:t xml:space="preserve">Hitting now a more modern time, the newer Asian American generation tended to </w:t>
      </w:r>
      <w:r w:rsidR="00A02B38">
        <w:rPr>
          <w:color w:val="2D3B45"/>
        </w:rPr>
        <w:t xml:space="preserve">“excel academically and gained admission to the nation’s most selective colleges and universities” (Lee 245). These were the children of the </w:t>
      </w:r>
      <w:r w:rsidR="00DA7776">
        <w:rPr>
          <w:color w:val="2D3B45"/>
        </w:rPr>
        <w:t xml:space="preserve">of Asian American immigrant population of post-1965. There was a growing “unease </w:t>
      </w:r>
      <w:r w:rsidR="00162E65">
        <w:rPr>
          <w:color w:val="2D3B45"/>
        </w:rPr>
        <w:t xml:space="preserve">among Americans, white and non-white, about the heightened presence of Asian American students in US schools” (Lee 246). </w:t>
      </w:r>
      <w:r w:rsidR="00A312EE">
        <w:rPr>
          <w:color w:val="2D3B45"/>
        </w:rPr>
        <w:t xml:space="preserve">With regards to the Asian </w:t>
      </w:r>
      <w:r w:rsidR="00A312EE">
        <w:rPr>
          <w:color w:val="2D3B45"/>
        </w:rPr>
        <w:lastRenderedPageBreak/>
        <w:t xml:space="preserve">American movement, </w:t>
      </w:r>
      <w:r w:rsidR="000D472A">
        <w:rPr>
          <w:color w:val="2D3B45"/>
        </w:rPr>
        <w:t xml:space="preserve">its goals are clearly digressed. </w:t>
      </w:r>
      <w:r w:rsidR="00C27882">
        <w:rPr>
          <w:color w:val="2D3B45"/>
        </w:rPr>
        <w:t>However, even during the 1980s and forward, Uye</w:t>
      </w:r>
      <w:r w:rsidR="003706A4">
        <w:rPr>
          <w:color w:val="2D3B45"/>
        </w:rPr>
        <w:t>matsu’s words are still notable for the “silent protest” that</w:t>
      </w:r>
      <w:r w:rsidR="00067E8B">
        <w:rPr>
          <w:color w:val="2D3B45"/>
        </w:rPr>
        <w:t xml:space="preserve"> the new</w:t>
      </w:r>
      <w:r w:rsidR="003706A4">
        <w:rPr>
          <w:color w:val="2D3B45"/>
        </w:rPr>
        <w:t xml:space="preserve"> Asian Americans </w:t>
      </w:r>
      <w:r w:rsidR="00067E8B">
        <w:rPr>
          <w:color w:val="2D3B45"/>
        </w:rPr>
        <w:t>partook in during these times</w:t>
      </w:r>
      <w:r w:rsidR="007930F6">
        <w:rPr>
          <w:color w:val="2D3B45"/>
        </w:rPr>
        <w:t xml:space="preserve"> (Uyematsu)</w:t>
      </w:r>
      <w:r w:rsidR="00067E8B">
        <w:rPr>
          <w:color w:val="2D3B45"/>
        </w:rPr>
        <w:t xml:space="preserve">. </w:t>
      </w:r>
      <w:r w:rsidR="007930F6">
        <w:rPr>
          <w:color w:val="2D3B45"/>
        </w:rPr>
        <w:t xml:space="preserve">There was clearly “resentment against high-achieving Asian Americans” and this “bubbled over into racialized violence” (Lee 246). This trend continued from the 1980s onward. </w:t>
      </w:r>
      <w:r w:rsidR="003506E0">
        <w:rPr>
          <w:color w:val="2D3B45"/>
        </w:rPr>
        <w:t xml:space="preserve">What was </w:t>
      </w:r>
      <w:r w:rsidR="00B67F5B">
        <w:rPr>
          <w:color w:val="2D3B45"/>
        </w:rPr>
        <w:t>known</w:t>
      </w:r>
      <w:r w:rsidR="003506E0">
        <w:rPr>
          <w:color w:val="2D3B45"/>
        </w:rPr>
        <w:t xml:space="preserve"> as the “Yellow power” became power not in the sense of the word, but as “yellow peril” as </w:t>
      </w:r>
      <w:r w:rsidR="003D1E36">
        <w:rPr>
          <w:color w:val="2D3B45"/>
        </w:rPr>
        <w:t xml:space="preserve">Asians </w:t>
      </w:r>
      <w:r w:rsidR="00D77DB8">
        <w:rPr>
          <w:color w:val="2D3B45"/>
        </w:rPr>
        <w:t>across</w:t>
      </w:r>
      <w:r w:rsidR="003D1E36">
        <w:rPr>
          <w:color w:val="2D3B45"/>
        </w:rPr>
        <w:t xml:space="preserve"> the country were </w:t>
      </w:r>
      <w:r w:rsidR="00B67F5B">
        <w:rPr>
          <w:color w:val="2D3B45"/>
        </w:rPr>
        <w:t>continuously</w:t>
      </w:r>
      <w:r w:rsidR="003D1E36">
        <w:rPr>
          <w:color w:val="2D3B45"/>
        </w:rPr>
        <w:t xml:space="preserve"> mistreated for their intelligence. </w:t>
      </w:r>
      <w:r w:rsidR="00BF1C14">
        <w:rPr>
          <w:color w:val="2D3B45"/>
        </w:rPr>
        <w:t>Efforts came out aimed at “toughening hate crimes laws while forging unity among Asian Americans” (Lee 25</w:t>
      </w:r>
      <w:r w:rsidR="009A2EFB">
        <w:rPr>
          <w:color w:val="2D3B45"/>
        </w:rPr>
        <w:t>0</w:t>
      </w:r>
      <w:r w:rsidR="00BF1C14">
        <w:rPr>
          <w:color w:val="2D3B45"/>
        </w:rPr>
        <w:t xml:space="preserve">). </w:t>
      </w:r>
      <w:r w:rsidR="003B04F3">
        <w:rPr>
          <w:color w:val="2D3B45"/>
        </w:rPr>
        <w:t xml:space="preserve">Kubota’s goals were still being reflected even during this time as the main goal was to unite Asian Americans </w:t>
      </w:r>
      <w:r w:rsidR="00694116">
        <w:rPr>
          <w:color w:val="2D3B45"/>
        </w:rPr>
        <w:t xml:space="preserve">in the development, </w:t>
      </w:r>
      <w:r w:rsidR="00D77DB8">
        <w:rPr>
          <w:color w:val="2D3B45"/>
        </w:rPr>
        <w:t>pride,</w:t>
      </w:r>
      <w:r w:rsidR="00694116">
        <w:rPr>
          <w:color w:val="2D3B45"/>
        </w:rPr>
        <w:t xml:space="preserve"> and self-respect that they wanted to achieve. While laws were passed and China emerged as </w:t>
      </w:r>
      <w:r w:rsidR="00D77DB8">
        <w:rPr>
          <w:color w:val="2D3B45"/>
        </w:rPr>
        <w:t>an</w:t>
      </w:r>
      <w:r w:rsidR="00694116">
        <w:rPr>
          <w:color w:val="2D3B45"/>
        </w:rPr>
        <w:t xml:space="preserve"> econo</w:t>
      </w:r>
      <w:r w:rsidR="000A1847">
        <w:rPr>
          <w:color w:val="2D3B45"/>
        </w:rPr>
        <w:t xml:space="preserve">mic power in the late 1990s, another reminder to the US that competition was coming overseas but that they already had some </w:t>
      </w:r>
      <w:r w:rsidR="00987016">
        <w:rPr>
          <w:color w:val="2D3B45"/>
        </w:rPr>
        <w:t>of it on this side of the hemisphere</w:t>
      </w:r>
      <w:r w:rsidR="009A2EFB">
        <w:rPr>
          <w:color w:val="2D3B45"/>
        </w:rPr>
        <w:t xml:space="preserve"> (Lee 256)</w:t>
      </w:r>
      <w:r w:rsidR="00987016">
        <w:rPr>
          <w:color w:val="2D3B45"/>
        </w:rPr>
        <w:t xml:space="preserve">, Asian Americans individually and collectively strived to </w:t>
      </w:r>
      <w:r w:rsidR="009A2EFB">
        <w:rPr>
          <w:color w:val="2D3B45"/>
        </w:rPr>
        <w:t>be one mind and one heart.</w:t>
      </w:r>
    </w:p>
    <w:p w14:paraId="34F751B7" w14:textId="40D6D1FA" w:rsidR="009A2EFB" w:rsidRPr="00694116" w:rsidRDefault="009A2EFB" w:rsidP="00694116">
      <w:pPr>
        <w:pStyle w:val="NormalWeb"/>
        <w:spacing w:before="0" w:beforeAutospacing="0" w:after="0" w:afterAutospacing="0" w:line="480" w:lineRule="auto"/>
        <w:ind w:firstLine="720"/>
        <w:rPr>
          <w:color w:val="2D3B45"/>
        </w:rPr>
      </w:pPr>
      <w:r>
        <w:rPr>
          <w:color w:val="2D3B45"/>
        </w:rPr>
        <w:t xml:space="preserve">In all, </w:t>
      </w:r>
      <w:r w:rsidR="00CF1978">
        <w:rPr>
          <w:color w:val="2D3B45"/>
        </w:rPr>
        <w:t>while “yellow people in America seem to be silent citizens” as Uyemats</w:t>
      </w:r>
      <w:r w:rsidR="00B67F5B">
        <w:rPr>
          <w:color w:val="2D3B45"/>
        </w:rPr>
        <w:t>u</w:t>
      </w:r>
      <w:r w:rsidR="00CF1978">
        <w:rPr>
          <w:color w:val="2D3B45"/>
        </w:rPr>
        <w:t xml:space="preserve"> put it</w:t>
      </w:r>
      <w:r w:rsidR="00D77DB8">
        <w:rPr>
          <w:color w:val="2D3B45"/>
        </w:rPr>
        <w:t xml:space="preserve"> they</w:t>
      </w:r>
      <w:r w:rsidR="00CF1978">
        <w:rPr>
          <w:color w:val="2D3B45"/>
        </w:rPr>
        <w:t xml:space="preserve"> have adjusted their ways of living to be able to fit in a </w:t>
      </w:r>
      <w:r w:rsidR="00C91D25">
        <w:rPr>
          <w:color w:val="2D3B45"/>
        </w:rPr>
        <w:t>diverse culture that was and is the United States, pushing against immigration. H</w:t>
      </w:r>
      <w:r w:rsidR="001E2D55">
        <w:rPr>
          <w:color w:val="2D3B45"/>
        </w:rPr>
        <w:t xml:space="preserve">ad more political laws </w:t>
      </w:r>
      <w:r w:rsidR="00B67F5B">
        <w:rPr>
          <w:color w:val="2D3B45"/>
        </w:rPr>
        <w:t>been</w:t>
      </w:r>
      <w:r w:rsidR="001E2D55">
        <w:rPr>
          <w:color w:val="2D3B45"/>
        </w:rPr>
        <w:t xml:space="preserve"> put into place when they most needed it, Asian Americans post-1965 may not have suffered as much, but they also may not have understood the value of hard work</w:t>
      </w:r>
      <w:r w:rsidR="00E2473F">
        <w:rPr>
          <w:color w:val="2D3B45"/>
        </w:rPr>
        <w:t xml:space="preserve"> as they had lived it.</w:t>
      </w:r>
    </w:p>
    <w:p w14:paraId="67900BF3" w14:textId="77777777" w:rsidR="00440E06" w:rsidRPr="00061A6A" w:rsidRDefault="00440E06" w:rsidP="00061A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440E06" w:rsidRPr="00061A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5CA8F" w14:textId="77777777" w:rsidR="00061A6A" w:rsidRDefault="00061A6A" w:rsidP="00061A6A">
      <w:pPr>
        <w:spacing w:after="0" w:line="240" w:lineRule="auto"/>
      </w:pPr>
      <w:r>
        <w:separator/>
      </w:r>
    </w:p>
  </w:endnote>
  <w:endnote w:type="continuationSeparator" w:id="0">
    <w:p w14:paraId="661F8341" w14:textId="77777777" w:rsidR="00061A6A" w:rsidRDefault="00061A6A" w:rsidP="00061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3583F" w14:textId="77777777" w:rsidR="00061A6A" w:rsidRDefault="00061A6A" w:rsidP="00061A6A">
      <w:pPr>
        <w:spacing w:after="0" w:line="240" w:lineRule="auto"/>
      </w:pPr>
      <w:r>
        <w:separator/>
      </w:r>
    </w:p>
  </w:footnote>
  <w:footnote w:type="continuationSeparator" w:id="0">
    <w:p w14:paraId="2C1A2CE7" w14:textId="77777777" w:rsidR="00061A6A" w:rsidRDefault="00061A6A" w:rsidP="00061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2010080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9EBBF5" w14:textId="4E4C77D5" w:rsidR="00061A6A" w:rsidRPr="00061A6A" w:rsidRDefault="00061A6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61A6A">
          <w:rPr>
            <w:rFonts w:ascii="Times New Roman" w:hAnsi="Times New Roman" w:cs="Times New Roman"/>
            <w:sz w:val="24"/>
            <w:szCs w:val="24"/>
          </w:rPr>
          <w:t xml:space="preserve">Zaldaña </w:t>
        </w:r>
        <w:r w:rsidRPr="00061A6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61A6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61A6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61A6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61A6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AC0C72F" w14:textId="40B165E4" w:rsidR="00061A6A" w:rsidRPr="00061A6A" w:rsidRDefault="00061A6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59"/>
    <w:rsid w:val="00020AF6"/>
    <w:rsid w:val="00045683"/>
    <w:rsid w:val="000467E0"/>
    <w:rsid w:val="000506A3"/>
    <w:rsid w:val="000512C7"/>
    <w:rsid w:val="0005474A"/>
    <w:rsid w:val="000547A5"/>
    <w:rsid w:val="0005727C"/>
    <w:rsid w:val="000605D1"/>
    <w:rsid w:val="00061A6A"/>
    <w:rsid w:val="00067E8B"/>
    <w:rsid w:val="000A1847"/>
    <w:rsid w:val="000A7876"/>
    <w:rsid w:val="000C7A89"/>
    <w:rsid w:val="000D472A"/>
    <w:rsid w:val="000E0A0D"/>
    <w:rsid w:val="00152CE0"/>
    <w:rsid w:val="00162E65"/>
    <w:rsid w:val="00192C8B"/>
    <w:rsid w:val="001A1106"/>
    <w:rsid w:val="001A2083"/>
    <w:rsid w:val="001B69F5"/>
    <w:rsid w:val="001E2D55"/>
    <w:rsid w:val="00200D78"/>
    <w:rsid w:val="002968B5"/>
    <w:rsid w:val="002E501E"/>
    <w:rsid w:val="00344BEA"/>
    <w:rsid w:val="003506E0"/>
    <w:rsid w:val="0035578F"/>
    <w:rsid w:val="003706A4"/>
    <w:rsid w:val="0037201A"/>
    <w:rsid w:val="003732F8"/>
    <w:rsid w:val="003A3359"/>
    <w:rsid w:val="003B04F3"/>
    <w:rsid w:val="003D1E36"/>
    <w:rsid w:val="003D3978"/>
    <w:rsid w:val="003E3241"/>
    <w:rsid w:val="003F7C46"/>
    <w:rsid w:val="00417FF8"/>
    <w:rsid w:val="0042024D"/>
    <w:rsid w:val="0043443D"/>
    <w:rsid w:val="00440E06"/>
    <w:rsid w:val="00493EC8"/>
    <w:rsid w:val="004A3DFB"/>
    <w:rsid w:val="004D5CCD"/>
    <w:rsid w:val="004F2710"/>
    <w:rsid w:val="00514BC2"/>
    <w:rsid w:val="00521018"/>
    <w:rsid w:val="005468A7"/>
    <w:rsid w:val="00573EC9"/>
    <w:rsid w:val="005A32B3"/>
    <w:rsid w:val="005F1FA2"/>
    <w:rsid w:val="005F4E7A"/>
    <w:rsid w:val="006543ED"/>
    <w:rsid w:val="00670332"/>
    <w:rsid w:val="0068668A"/>
    <w:rsid w:val="00694116"/>
    <w:rsid w:val="006A6665"/>
    <w:rsid w:val="006E1601"/>
    <w:rsid w:val="00721484"/>
    <w:rsid w:val="00765F31"/>
    <w:rsid w:val="007779EA"/>
    <w:rsid w:val="00784607"/>
    <w:rsid w:val="00790B23"/>
    <w:rsid w:val="007930F6"/>
    <w:rsid w:val="0079325F"/>
    <w:rsid w:val="007C565C"/>
    <w:rsid w:val="007E03E1"/>
    <w:rsid w:val="007E57C6"/>
    <w:rsid w:val="00873BCC"/>
    <w:rsid w:val="00880FA3"/>
    <w:rsid w:val="00883446"/>
    <w:rsid w:val="008D1045"/>
    <w:rsid w:val="00960FEC"/>
    <w:rsid w:val="00987016"/>
    <w:rsid w:val="009A2EFB"/>
    <w:rsid w:val="00A02B38"/>
    <w:rsid w:val="00A312EE"/>
    <w:rsid w:val="00A51256"/>
    <w:rsid w:val="00A850FD"/>
    <w:rsid w:val="00A96C18"/>
    <w:rsid w:val="00AE5616"/>
    <w:rsid w:val="00AF1B8B"/>
    <w:rsid w:val="00AF4759"/>
    <w:rsid w:val="00B0619D"/>
    <w:rsid w:val="00B14CF9"/>
    <w:rsid w:val="00B5621C"/>
    <w:rsid w:val="00B67F5B"/>
    <w:rsid w:val="00BB3AAF"/>
    <w:rsid w:val="00BE60B2"/>
    <w:rsid w:val="00BF1C14"/>
    <w:rsid w:val="00C27882"/>
    <w:rsid w:val="00C419BD"/>
    <w:rsid w:val="00C91D25"/>
    <w:rsid w:val="00C92914"/>
    <w:rsid w:val="00CA618E"/>
    <w:rsid w:val="00CC0B28"/>
    <w:rsid w:val="00CC47EE"/>
    <w:rsid w:val="00CF1978"/>
    <w:rsid w:val="00CF570C"/>
    <w:rsid w:val="00D77DB8"/>
    <w:rsid w:val="00D95A05"/>
    <w:rsid w:val="00DA69C5"/>
    <w:rsid w:val="00DA7776"/>
    <w:rsid w:val="00E2473F"/>
    <w:rsid w:val="00E369D3"/>
    <w:rsid w:val="00E42240"/>
    <w:rsid w:val="00E6203B"/>
    <w:rsid w:val="00EA0D3C"/>
    <w:rsid w:val="00EA4EB3"/>
    <w:rsid w:val="00EB02C2"/>
    <w:rsid w:val="00EC1C21"/>
    <w:rsid w:val="00F07401"/>
    <w:rsid w:val="00F118ED"/>
    <w:rsid w:val="00F17BC3"/>
    <w:rsid w:val="00F64D72"/>
    <w:rsid w:val="00F67B5C"/>
    <w:rsid w:val="00F770E8"/>
    <w:rsid w:val="08D770B7"/>
    <w:rsid w:val="0B25CFD8"/>
    <w:rsid w:val="15E2D587"/>
    <w:rsid w:val="1927B665"/>
    <w:rsid w:val="1A2D384D"/>
    <w:rsid w:val="1EA2BCF5"/>
    <w:rsid w:val="203E8D56"/>
    <w:rsid w:val="3171801E"/>
    <w:rsid w:val="35CDF8C4"/>
    <w:rsid w:val="3602BCD9"/>
    <w:rsid w:val="49B3CAB5"/>
    <w:rsid w:val="4F3EBD46"/>
    <w:rsid w:val="5ABDE443"/>
    <w:rsid w:val="5B6DAC66"/>
    <w:rsid w:val="6DA4D2AF"/>
    <w:rsid w:val="763FE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99A05"/>
  <w15:chartTrackingRefBased/>
  <w15:docId w15:val="{F069CA26-A58A-479D-8BD4-A4E701A2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0E06"/>
    <w:rPr>
      <w:b/>
      <w:bCs/>
    </w:rPr>
  </w:style>
  <w:style w:type="character" w:styleId="Emphasis">
    <w:name w:val="Emphasis"/>
    <w:basedOn w:val="DefaultParagraphFont"/>
    <w:uiPriority w:val="20"/>
    <w:qFormat/>
    <w:rsid w:val="00440E0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6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A6A"/>
  </w:style>
  <w:style w:type="paragraph" w:styleId="Footer">
    <w:name w:val="footer"/>
    <w:basedOn w:val="Normal"/>
    <w:link w:val="FooterChar"/>
    <w:uiPriority w:val="99"/>
    <w:unhideWhenUsed/>
    <w:rsid w:val="0006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0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1425</Words>
  <Characters>8126</Characters>
  <Application>Microsoft Office Word</Application>
  <DocSecurity>0</DocSecurity>
  <Lines>67</Lines>
  <Paragraphs>19</Paragraphs>
  <ScaleCrop>false</ScaleCrop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118</cp:revision>
  <dcterms:created xsi:type="dcterms:W3CDTF">2021-08-18T04:46:00Z</dcterms:created>
  <dcterms:modified xsi:type="dcterms:W3CDTF">2021-08-20T09:45:00Z</dcterms:modified>
</cp:coreProperties>
</file>