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5186" w14:textId="16685005" w:rsidR="00772CF9" w:rsidRPr="009A0D3C" w:rsidRDefault="5EBDD5C8" w:rsidP="7D426461">
      <w:pPr>
        <w:spacing w:line="480" w:lineRule="auto"/>
        <w:rPr>
          <w:rFonts w:ascii="Arial" w:eastAsia="Arial" w:hAnsi="Arial" w:cs="Arial"/>
          <w:sz w:val="24"/>
          <w:szCs w:val="24"/>
          <w:lang w:val="es-MX"/>
        </w:rPr>
      </w:pPr>
      <w:r w:rsidRPr="009A0D3C">
        <w:rPr>
          <w:rFonts w:ascii="Arial" w:eastAsia="Arial" w:hAnsi="Arial" w:cs="Arial"/>
          <w:sz w:val="24"/>
          <w:szCs w:val="24"/>
          <w:lang w:val="es-MX"/>
        </w:rPr>
        <w:t xml:space="preserve">Lionel Quintanilla, </w:t>
      </w:r>
      <w:r w:rsidR="6A5283CB" w:rsidRPr="009A0D3C">
        <w:rPr>
          <w:rFonts w:ascii="Arial" w:eastAsia="Arial" w:hAnsi="Arial" w:cs="Arial"/>
          <w:sz w:val="24"/>
          <w:szCs w:val="24"/>
          <w:lang w:val="es-MX"/>
        </w:rPr>
        <w:t>Andrew De La Rosa, Pouya Tavakoli, Brian Tran, Matthew Zaldana</w:t>
      </w:r>
    </w:p>
    <w:p w14:paraId="6D337E3D" w14:textId="5EB44121" w:rsidR="00772CF9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Professor Maryam Qudrat</w:t>
      </w:r>
    </w:p>
    <w:p w14:paraId="6E3A4961" w14:textId="5ABCDC1B" w:rsidR="00772CF9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ENGR 361</w:t>
      </w:r>
    </w:p>
    <w:p w14:paraId="0B0814AF" w14:textId="3E318DD5" w:rsidR="00772CF9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30 November 2021</w:t>
      </w:r>
    </w:p>
    <w:p w14:paraId="0AC459BB" w14:textId="2A23006C" w:rsidR="00772CF9" w:rsidRDefault="6A5283CB" w:rsidP="7D426461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A Machine Learning Approach to Closed Captioning</w:t>
      </w:r>
    </w:p>
    <w:p w14:paraId="6F80D46E" w14:textId="1060EF4D" w:rsidR="00772CF9" w:rsidRDefault="6A5283CB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For our r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esearch </w:t>
      </w:r>
      <w:r w:rsidR="70E1B1E0" w:rsidRPr="7D426461">
        <w:rPr>
          <w:rFonts w:ascii="Arial" w:eastAsia="Arial" w:hAnsi="Arial" w:cs="Arial"/>
          <w:sz w:val="24"/>
          <w:szCs w:val="24"/>
        </w:rPr>
        <w:t>h</w:t>
      </w:r>
      <w:r w:rsidR="0CA9851D" w:rsidRPr="7D426461">
        <w:rPr>
          <w:rFonts w:ascii="Arial" w:eastAsia="Arial" w:hAnsi="Arial" w:cs="Arial"/>
          <w:sz w:val="24"/>
          <w:szCs w:val="24"/>
        </w:rPr>
        <w:t>ypothesis</w:t>
      </w:r>
      <w:r w:rsidR="230A66EA" w:rsidRPr="7D426461">
        <w:rPr>
          <w:rFonts w:ascii="Arial" w:eastAsia="Arial" w:hAnsi="Arial" w:cs="Arial"/>
          <w:sz w:val="24"/>
          <w:szCs w:val="24"/>
        </w:rPr>
        <w:t>, we want to create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</w:t>
      </w:r>
      <w:r w:rsidR="7B9D3F93" w:rsidRPr="7D426461">
        <w:rPr>
          <w:rFonts w:ascii="Arial" w:eastAsia="Arial" w:hAnsi="Arial" w:cs="Arial"/>
          <w:sz w:val="24"/>
          <w:szCs w:val="24"/>
        </w:rPr>
        <w:t xml:space="preserve">an </w:t>
      </w:r>
      <w:r w:rsidR="0CA9851D" w:rsidRPr="7D426461">
        <w:rPr>
          <w:rFonts w:ascii="Arial" w:eastAsia="Arial" w:hAnsi="Arial" w:cs="Arial"/>
          <w:sz w:val="24"/>
          <w:szCs w:val="24"/>
        </w:rPr>
        <w:t>application that uses machine learning techniques to produce closed captions on any video player</w:t>
      </w:r>
      <w:r w:rsidR="7F76E684" w:rsidRPr="7D426461">
        <w:rPr>
          <w:rFonts w:ascii="Arial" w:eastAsia="Arial" w:hAnsi="Arial" w:cs="Arial"/>
          <w:sz w:val="24"/>
          <w:szCs w:val="24"/>
        </w:rPr>
        <w:t xml:space="preserve"> with accuracy that exceeds current methods</w:t>
      </w:r>
      <w:r w:rsidR="0CA9851D" w:rsidRPr="7D426461">
        <w:rPr>
          <w:rFonts w:ascii="Arial" w:eastAsia="Arial" w:hAnsi="Arial" w:cs="Arial"/>
          <w:sz w:val="24"/>
          <w:szCs w:val="24"/>
        </w:rPr>
        <w:t>.</w:t>
      </w:r>
      <w:r w:rsidR="1F585A03" w:rsidRPr="7D426461">
        <w:rPr>
          <w:rFonts w:ascii="Arial" w:eastAsia="Arial" w:hAnsi="Arial" w:cs="Arial"/>
          <w:sz w:val="24"/>
          <w:szCs w:val="24"/>
        </w:rPr>
        <w:t xml:space="preserve"> We plan to achieve this by exploring two specific aims: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</w:t>
      </w:r>
      <w:r w:rsidR="414AE9BB" w:rsidRPr="7D426461">
        <w:rPr>
          <w:rFonts w:ascii="Arial" w:eastAsia="Arial" w:hAnsi="Arial" w:cs="Arial"/>
          <w:sz w:val="24"/>
          <w:szCs w:val="24"/>
        </w:rPr>
        <w:t>first, by devising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 machine learning technique that can create captions with a reasonable degree of accuracy</w:t>
      </w:r>
      <w:r w:rsidR="263C5B39" w:rsidRPr="7D426461">
        <w:rPr>
          <w:rFonts w:ascii="Arial" w:eastAsia="Arial" w:hAnsi="Arial" w:cs="Arial"/>
          <w:sz w:val="24"/>
          <w:szCs w:val="24"/>
        </w:rPr>
        <w:t xml:space="preserve">, and secondly by creating a user-facing </w:t>
      </w:r>
      <w:r w:rsidR="0CA9851D" w:rsidRPr="7D426461">
        <w:rPr>
          <w:rFonts w:ascii="Arial" w:eastAsia="Arial" w:hAnsi="Arial" w:cs="Arial"/>
          <w:sz w:val="24"/>
          <w:szCs w:val="24"/>
        </w:rPr>
        <w:t>application that can take in video</w:t>
      </w:r>
      <w:r w:rsidR="598145EE" w:rsidRPr="7D426461">
        <w:rPr>
          <w:rFonts w:ascii="Arial" w:eastAsia="Arial" w:hAnsi="Arial" w:cs="Arial"/>
          <w:sz w:val="24"/>
          <w:szCs w:val="24"/>
        </w:rPr>
        <w:t xml:space="preserve"> inputs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and display captions </w:t>
      </w:r>
      <w:r w:rsidR="05998C52" w:rsidRPr="7D426461">
        <w:rPr>
          <w:rFonts w:ascii="Arial" w:eastAsia="Arial" w:hAnsi="Arial" w:cs="Arial"/>
          <w:sz w:val="24"/>
          <w:szCs w:val="24"/>
        </w:rPr>
        <w:t xml:space="preserve">by overlaying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of </w:t>
      </w:r>
      <w:r w:rsidR="3C72AD94" w:rsidRPr="7D426461">
        <w:rPr>
          <w:rFonts w:ascii="Arial" w:eastAsia="Arial" w:hAnsi="Arial" w:cs="Arial"/>
          <w:sz w:val="24"/>
          <w:szCs w:val="24"/>
        </w:rPr>
        <w:t xml:space="preserve">these </w:t>
      </w:r>
      <w:r w:rsidR="0CA9851D" w:rsidRPr="7D426461">
        <w:rPr>
          <w:rFonts w:ascii="Arial" w:eastAsia="Arial" w:hAnsi="Arial" w:cs="Arial"/>
          <w:sz w:val="24"/>
          <w:szCs w:val="24"/>
        </w:rPr>
        <w:t>videos</w:t>
      </w:r>
      <w:r w:rsidR="6B196742" w:rsidRPr="7D426461">
        <w:rPr>
          <w:rFonts w:ascii="Arial" w:eastAsia="Arial" w:hAnsi="Arial" w:cs="Arial"/>
          <w:sz w:val="24"/>
          <w:szCs w:val="24"/>
        </w:rPr>
        <w:t>.</w:t>
      </w:r>
    </w:p>
    <w:p w14:paraId="2AD6C16A" w14:textId="4DE13988" w:rsidR="00772CF9" w:rsidRDefault="0EEB98C4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Th</w:t>
      </w:r>
      <w:r w:rsidR="60B06AE4" w:rsidRPr="7D426461">
        <w:rPr>
          <w:rFonts w:ascii="Arial" w:eastAsia="Arial" w:hAnsi="Arial" w:cs="Arial"/>
          <w:sz w:val="24"/>
          <w:szCs w:val="24"/>
        </w:rPr>
        <w:t>e</w:t>
      </w:r>
      <w:r w:rsidRPr="7D426461">
        <w:rPr>
          <w:rFonts w:ascii="Arial" w:eastAsia="Arial" w:hAnsi="Arial" w:cs="Arial"/>
          <w:sz w:val="24"/>
          <w:szCs w:val="24"/>
        </w:rPr>
        <w:t xml:space="preserve"> issue of improving th</w:t>
      </w:r>
      <w:r w:rsidR="2CCAF703" w:rsidRPr="7D426461">
        <w:rPr>
          <w:rFonts w:ascii="Arial" w:eastAsia="Arial" w:hAnsi="Arial" w:cs="Arial"/>
          <w:sz w:val="24"/>
          <w:szCs w:val="24"/>
        </w:rPr>
        <w:t xml:space="preserve">e accuracy of </w:t>
      </w:r>
      <w:r w:rsidRPr="7D426461">
        <w:rPr>
          <w:rFonts w:ascii="Arial" w:eastAsia="Arial" w:hAnsi="Arial" w:cs="Arial"/>
          <w:sz w:val="24"/>
          <w:szCs w:val="24"/>
        </w:rPr>
        <w:t xml:space="preserve">closed captioning is imperative because it intersects both legal and moral considerations. </w:t>
      </w:r>
      <w:r w:rsidR="2A078D85" w:rsidRPr="7D426461">
        <w:rPr>
          <w:rFonts w:ascii="Arial" w:eastAsia="Arial" w:hAnsi="Arial" w:cs="Arial"/>
          <w:sz w:val="24"/>
          <w:szCs w:val="24"/>
        </w:rPr>
        <w:t xml:space="preserve">The main necessity for accurate captions </w:t>
      </w:r>
      <w:proofErr w:type="gramStart"/>
      <w:r w:rsidR="2A078D85" w:rsidRPr="7D426461">
        <w:rPr>
          <w:rFonts w:ascii="Arial" w:eastAsia="Arial" w:hAnsi="Arial" w:cs="Arial"/>
          <w:sz w:val="24"/>
          <w:szCs w:val="24"/>
        </w:rPr>
        <w:t>comes</w:t>
      </w:r>
      <w:proofErr w:type="gramEnd"/>
      <w:r w:rsidR="2A078D85" w:rsidRPr="7D426461">
        <w:rPr>
          <w:rFonts w:ascii="Arial" w:eastAsia="Arial" w:hAnsi="Arial" w:cs="Arial"/>
          <w:sz w:val="24"/>
          <w:szCs w:val="24"/>
        </w:rPr>
        <w:t xml:space="preserve"> from the fact that c</w:t>
      </w:r>
      <w:r w:rsidR="0CA9851D" w:rsidRPr="7D426461">
        <w:rPr>
          <w:rFonts w:ascii="Arial" w:eastAsia="Arial" w:hAnsi="Arial" w:cs="Arial"/>
          <w:sz w:val="24"/>
          <w:szCs w:val="24"/>
        </w:rPr>
        <w:t>losed captions are legally required</w:t>
      </w:r>
      <w:r w:rsidR="5FEDFE66" w:rsidRPr="7D426461">
        <w:rPr>
          <w:rFonts w:ascii="Arial" w:eastAsia="Arial" w:hAnsi="Arial" w:cs="Arial"/>
          <w:sz w:val="24"/>
          <w:szCs w:val="24"/>
        </w:rPr>
        <w:t xml:space="preserve"> in the United States and other countries. However, </w:t>
      </w:r>
      <w:proofErr w:type="gramStart"/>
      <w:r w:rsidR="5FEDFE66" w:rsidRPr="7D426461">
        <w:rPr>
          <w:rFonts w:ascii="Arial" w:eastAsia="Arial" w:hAnsi="Arial" w:cs="Arial"/>
          <w:sz w:val="24"/>
          <w:szCs w:val="24"/>
        </w:rPr>
        <w:t>d</w:t>
      </w:r>
      <w:r w:rsidR="0CA9851D" w:rsidRPr="7D426461">
        <w:rPr>
          <w:rFonts w:ascii="Arial" w:eastAsia="Arial" w:hAnsi="Arial" w:cs="Arial"/>
          <w:sz w:val="24"/>
          <w:szCs w:val="24"/>
        </w:rPr>
        <w:t>eaf</w:t>
      </w:r>
      <w:proofErr w:type="gramEnd"/>
      <w:r w:rsidR="27F988EF" w:rsidRPr="7D426461">
        <w:rPr>
          <w:rFonts w:ascii="Arial" w:eastAsia="Arial" w:hAnsi="Arial" w:cs="Arial"/>
          <w:sz w:val="24"/>
          <w:szCs w:val="24"/>
        </w:rPr>
        <w:t xml:space="preserve"> and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hard of hearing people </w:t>
      </w:r>
      <w:r w:rsidR="4584E8EF" w:rsidRPr="7D426461">
        <w:rPr>
          <w:rFonts w:ascii="Arial" w:eastAsia="Arial" w:hAnsi="Arial" w:cs="Arial"/>
          <w:sz w:val="24"/>
          <w:szCs w:val="24"/>
        </w:rPr>
        <w:t xml:space="preserve">who </w:t>
      </w:r>
      <w:r w:rsidR="0CA9851D" w:rsidRPr="7D426461">
        <w:rPr>
          <w:rFonts w:ascii="Arial" w:eastAsia="Arial" w:hAnsi="Arial" w:cs="Arial"/>
          <w:sz w:val="24"/>
          <w:szCs w:val="24"/>
        </w:rPr>
        <w:t>rely on captions to understand video</w:t>
      </w:r>
      <w:r w:rsidR="19986204" w:rsidRPr="7D426461">
        <w:rPr>
          <w:rFonts w:ascii="Arial" w:eastAsia="Arial" w:hAnsi="Arial" w:cs="Arial"/>
          <w:sz w:val="24"/>
          <w:szCs w:val="24"/>
        </w:rPr>
        <w:t xml:space="preserve"> media are being underserved because current methods of captioning struggle with accuracy and readability. This is caused partly because </w:t>
      </w:r>
      <w:r w:rsidR="681011D1" w:rsidRPr="7D426461">
        <w:rPr>
          <w:rFonts w:ascii="Arial" w:eastAsia="Arial" w:hAnsi="Arial" w:cs="Arial"/>
          <w:sz w:val="24"/>
          <w:szCs w:val="24"/>
        </w:rPr>
        <w:t xml:space="preserve">conventional </w:t>
      </w:r>
      <w:r w:rsidR="0CA9851D" w:rsidRPr="7D426461">
        <w:rPr>
          <w:rFonts w:ascii="Arial" w:eastAsia="Arial" w:hAnsi="Arial" w:cs="Arial"/>
          <w:sz w:val="24"/>
          <w:szCs w:val="24"/>
        </w:rPr>
        <w:t>caption</w:t>
      </w:r>
      <w:r w:rsidR="26FE0C10" w:rsidRPr="7D426461">
        <w:rPr>
          <w:rFonts w:ascii="Arial" w:eastAsia="Arial" w:hAnsi="Arial" w:cs="Arial"/>
          <w:sz w:val="24"/>
          <w:szCs w:val="24"/>
        </w:rPr>
        <w:t>ing methods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take time </w:t>
      </w:r>
      <w:r w:rsidR="446E1011" w:rsidRPr="7D426461">
        <w:rPr>
          <w:rFonts w:ascii="Arial" w:eastAsia="Arial" w:hAnsi="Arial" w:cs="Arial"/>
          <w:sz w:val="24"/>
          <w:szCs w:val="24"/>
        </w:rPr>
        <w:t xml:space="preserve">to write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and </w:t>
      </w:r>
      <w:r w:rsidR="1D0DDAC3" w:rsidRPr="7D426461">
        <w:rPr>
          <w:rFonts w:ascii="Arial" w:eastAsia="Arial" w:hAnsi="Arial" w:cs="Arial"/>
          <w:sz w:val="24"/>
          <w:szCs w:val="24"/>
        </w:rPr>
        <w:t xml:space="preserve">can cost significant sums. </w:t>
      </w:r>
      <w:r w:rsidR="4A426A77" w:rsidRPr="7D426461">
        <w:rPr>
          <w:rFonts w:ascii="Arial" w:eastAsia="Arial" w:hAnsi="Arial" w:cs="Arial"/>
          <w:sz w:val="24"/>
          <w:szCs w:val="24"/>
        </w:rPr>
        <w:t>Still</w:t>
      </w:r>
      <w:r w:rsidR="430F04AF" w:rsidRPr="7D426461">
        <w:rPr>
          <w:rFonts w:ascii="Arial" w:eastAsia="Arial" w:hAnsi="Arial" w:cs="Arial"/>
          <w:sz w:val="24"/>
          <w:szCs w:val="24"/>
        </w:rPr>
        <w:t>, c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urrent </w:t>
      </w:r>
      <w:r w:rsidR="1A832E06" w:rsidRPr="7D426461">
        <w:rPr>
          <w:rFonts w:ascii="Arial" w:eastAsia="Arial" w:hAnsi="Arial" w:cs="Arial"/>
          <w:sz w:val="24"/>
          <w:szCs w:val="24"/>
        </w:rPr>
        <w:t xml:space="preserve">methods for creating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captions </w:t>
      </w:r>
      <w:r w:rsidR="0E0C66A7" w:rsidRPr="7D426461">
        <w:rPr>
          <w:rFonts w:ascii="Arial" w:eastAsia="Arial" w:hAnsi="Arial" w:cs="Arial"/>
          <w:sz w:val="24"/>
          <w:szCs w:val="24"/>
        </w:rPr>
        <w:t xml:space="preserve">automatically </w:t>
      </w:r>
      <w:r w:rsidR="3EBAFDCB" w:rsidRPr="7D426461">
        <w:rPr>
          <w:rFonts w:ascii="Arial" w:eastAsia="Arial" w:hAnsi="Arial" w:cs="Arial"/>
          <w:sz w:val="24"/>
          <w:szCs w:val="24"/>
        </w:rPr>
        <w:t xml:space="preserve">meant to solve this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are not </w:t>
      </w:r>
      <w:r w:rsidR="5C8C4034" w:rsidRPr="7D426461">
        <w:rPr>
          <w:rFonts w:ascii="Arial" w:eastAsia="Arial" w:hAnsi="Arial" w:cs="Arial"/>
          <w:sz w:val="24"/>
          <w:szCs w:val="24"/>
        </w:rPr>
        <w:t xml:space="preserve">particularly </w:t>
      </w:r>
      <w:r w:rsidR="0CA9851D" w:rsidRPr="7D426461">
        <w:rPr>
          <w:rFonts w:ascii="Arial" w:eastAsia="Arial" w:hAnsi="Arial" w:cs="Arial"/>
          <w:sz w:val="24"/>
          <w:szCs w:val="24"/>
        </w:rPr>
        <w:t>accurate</w:t>
      </w:r>
      <w:r w:rsidR="3167FF61" w:rsidRPr="7D426461">
        <w:rPr>
          <w:rFonts w:ascii="Arial" w:eastAsia="Arial" w:hAnsi="Arial" w:cs="Arial"/>
          <w:sz w:val="24"/>
          <w:szCs w:val="24"/>
        </w:rPr>
        <w:t xml:space="preserve"> or widely available. </w:t>
      </w:r>
      <w:r w:rsidR="2C60ACB1" w:rsidRPr="7D426461">
        <w:rPr>
          <w:rFonts w:ascii="Arial" w:eastAsia="Arial" w:hAnsi="Arial" w:cs="Arial"/>
          <w:sz w:val="24"/>
          <w:szCs w:val="24"/>
        </w:rPr>
        <w:t xml:space="preserve">While there is research being done to improve the current methods, we want to take a novel new approach and </w:t>
      </w:r>
      <w:r w:rsidR="24BC4973" w:rsidRPr="7D426461">
        <w:rPr>
          <w:rFonts w:ascii="Arial" w:eastAsia="Arial" w:hAnsi="Arial" w:cs="Arial"/>
          <w:sz w:val="24"/>
          <w:szCs w:val="24"/>
        </w:rPr>
        <w:t>u</w:t>
      </w:r>
      <w:r w:rsidR="2C60ACB1" w:rsidRPr="7D426461">
        <w:rPr>
          <w:rFonts w:ascii="Arial" w:eastAsia="Arial" w:hAnsi="Arial" w:cs="Arial"/>
          <w:sz w:val="24"/>
          <w:szCs w:val="24"/>
        </w:rPr>
        <w:t xml:space="preserve">se machine learning to </w:t>
      </w:r>
      <w:r w:rsidR="35215B97" w:rsidRPr="7D426461">
        <w:rPr>
          <w:rFonts w:ascii="Arial" w:eastAsia="Arial" w:hAnsi="Arial" w:cs="Arial"/>
          <w:sz w:val="24"/>
          <w:szCs w:val="24"/>
        </w:rPr>
        <w:t xml:space="preserve">bypass the issues </w:t>
      </w:r>
      <w:r w:rsidR="74EB1F04" w:rsidRPr="7D426461">
        <w:rPr>
          <w:rFonts w:ascii="Arial" w:eastAsia="Arial" w:hAnsi="Arial" w:cs="Arial"/>
          <w:sz w:val="24"/>
          <w:szCs w:val="24"/>
        </w:rPr>
        <w:t>with the current methods.</w:t>
      </w:r>
    </w:p>
    <w:p w14:paraId="3B29C5B9" w14:textId="00DF7454" w:rsidR="00772CF9" w:rsidRDefault="0E0F8B67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lastRenderedPageBreak/>
        <w:t xml:space="preserve">To research our hypothesis, we will conduct two separate experiments based on our specific aims. For the first experiment, we will </w:t>
      </w:r>
      <w:r w:rsidR="543311B4" w:rsidRPr="7D426461">
        <w:rPr>
          <w:rFonts w:ascii="Arial" w:eastAsia="Arial" w:hAnsi="Arial" w:cs="Arial"/>
          <w:sz w:val="24"/>
          <w:szCs w:val="24"/>
        </w:rPr>
        <w:t xml:space="preserve">create a list of three to six </w:t>
      </w:r>
      <w:r w:rsidR="57B334A3" w:rsidRPr="7D426461">
        <w:rPr>
          <w:rFonts w:ascii="Arial" w:eastAsia="Arial" w:hAnsi="Arial" w:cs="Arial"/>
          <w:sz w:val="24"/>
          <w:szCs w:val="24"/>
        </w:rPr>
        <w:t xml:space="preserve">machine learning-based </w:t>
      </w:r>
      <w:r w:rsidR="543311B4" w:rsidRPr="7D426461">
        <w:rPr>
          <w:rFonts w:ascii="Arial" w:eastAsia="Arial" w:hAnsi="Arial" w:cs="Arial"/>
          <w:sz w:val="24"/>
          <w:szCs w:val="24"/>
        </w:rPr>
        <w:t>algorithms for creating closed captions from images and</w:t>
      </w:r>
      <w:r w:rsidR="784C7027" w:rsidRPr="7D426461">
        <w:rPr>
          <w:rFonts w:ascii="Arial" w:eastAsia="Arial" w:hAnsi="Arial" w:cs="Arial"/>
          <w:sz w:val="24"/>
          <w:szCs w:val="24"/>
        </w:rPr>
        <w:t xml:space="preserve"> </w:t>
      </w:r>
      <w:r w:rsidR="543311B4" w:rsidRPr="7D426461">
        <w:rPr>
          <w:rFonts w:ascii="Arial" w:eastAsia="Arial" w:hAnsi="Arial" w:cs="Arial"/>
          <w:sz w:val="24"/>
          <w:szCs w:val="24"/>
        </w:rPr>
        <w:t xml:space="preserve">videos. We will then </w:t>
      </w:r>
      <w:r w:rsidR="0BE7CA55" w:rsidRPr="7D426461">
        <w:rPr>
          <w:rFonts w:ascii="Arial" w:eastAsia="Arial" w:hAnsi="Arial" w:cs="Arial"/>
          <w:sz w:val="24"/>
          <w:szCs w:val="24"/>
        </w:rPr>
        <w:t xml:space="preserve">set up each algorithm </w:t>
      </w:r>
      <w:r w:rsidR="60B2F7B3" w:rsidRPr="7D426461">
        <w:rPr>
          <w:rFonts w:ascii="Arial" w:eastAsia="Arial" w:hAnsi="Arial" w:cs="Arial"/>
          <w:sz w:val="24"/>
          <w:szCs w:val="24"/>
        </w:rPr>
        <w:t xml:space="preserve">and the required artificial intelligence </w:t>
      </w:r>
      <w:r w:rsidR="0BE7CA55" w:rsidRPr="7D426461">
        <w:rPr>
          <w:rFonts w:ascii="Arial" w:eastAsia="Arial" w:hAnsi="Arial" w:cs="Arial"/>
          <w:sz w:val="24"/>
          <w:szCs w:val="24"/>
        </w:rPr>
        <w:t>on a dedicated computer and have it caption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 </w:t>
      </w:r>
      <w:r w:rsidR="55294105" w:rsidRPr="7D426461">
        <w:rPr>
          <w:rFonts w:ascii="Arial" w:eastAsia="Arial" w:hAnsi="Arial" w:cs="Arial"/>
          <w:sz w:val="24"/>
          <w:szCs w:val="24"/>
        </w:rPr>
        <w:t xml:space="preserve">series of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dataset </w:t>
      </w:r>
      <w:r w:rsidR="476601EF" w:rsidRPr="7D426461">
        <w:rPr>
          <w:rFonts w:ascii="Arial" w:eastAsia="Arial" w:hAnsi="Arial" w:cs="Arial"/>
          <w:sz w:val="24"/>
          <w:szCs w:val="24"/>
        </w:rPr>
        <w:t xml:space="preserve">containing </w:t>
      </w:r>
      <w:r w:rsidR="0CA9851D" w:rsidRPr="7D426461">
        <w:rPr>
          <w:rFonts w:ascii="Arial" w:eastAsia="Arial" w:hAnsi="Arial" w:cs="Arial"/>
          <w:sz w:val="24"/>
          <w:szCs w:val="24"/>
        </w:rPr>
        <w:t>images and</w:t>
      </w:r>
      <w:r w:rsidR="0CB66ECC" w:rsidRPr="7D426461">
        <w:rPr>
          <w:rFonts w:ascii="Arial" w:eastAsia="Arial" w:hAnsi="Arial" w:cs="Arial"/>
          <w:sz w:val="24"/>
          <w:szCs w:val="24"/>
        </w:rPr>
        <w:t xml:space="preserve"> </w:t>
      </w:r>
      <w:r w:rsidR="0CA9851D" w:rsidRPr="7D426461">
        <w:rPr>
          <w:rFonts w:ascii="Arial" w:eastAsia="Arial" w:hAnsi="Arial" w:cs="Arial"/>
          <w:sz w:val="24"/>
          <w:szCs w:val="24"/>
        </w:rPr>
        <w:t>videos</w:t>
      </w:r>
      <w:r w:rsidR="135D7B26" w:rsidRPr="7D426461">
        <w:rPr>
          <w:rFonts w:ascii="Arial" w:eastAsia="Arial" w:hAnsi="Arial" w:cs="Arial"/>
          <w:sz w:val="24"/>
          <w:szCs w:val="24"/>
        </w:rPr>
        <w:t xml:space="preserve">. We will repeat </w:t>
      </w:r>
      <w:r w:rsidR="74596FC4" w:rsidRPr="7D426461">
        <w:rPr>
          <w:rFonts w:ascii="Arial" w:eastAsia="Arial" w:hAnsi="Arial" w:cs="Arial"/>
          <w:sz w:val="24"/>
          <w:szCs w:val="24"/>
        </w:rPr>
        <w:t>this process for 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ach </w:t>
      </w:r>
      <w:r w:rsidR="60B24DFF" w:rsidRPr="7D426461">
        <w:rPr>
          <w:rFonts w:ascii="Arial" w:eastAsia="Arial" w:hAnsi="Arial" w:cs="Arial"/>
          <w:sz w:val="24"/>
          <w:szCs w:val="24"/>
        </w:rPr>
        <w:t xml:space="preserve">machine learning </w:t>
      </w:r>
      <w:r w:rsidR="0CA9851D" w:rsidRPr="7D426461">
        <w:rPr>
          <w:rFonts w:ascii="Arial" w:eastAsia="Arial" w:hAnsi="Arial" w:cs="Arial"/>
          <w:sz w:val="24"/>
          <w:szCs w:val="24"/>
        </w:rPr>
        <w:t>technique</w:t>
      </w:r>
      <w:r w:rsidR="5773980A" w:rsidRPr="7D426461">
        <w:rPr>
          <w:rFonts w:ascii="Arial" w:eastAsia="Arial" w:hAnsi="Arial" w:cs="Arial"/>
          <w:sz w:val="24"/>
          <w:szCs w:val="24"/>
        </w:rPr>
        <w:t xml:space="preserve"> so that their </w:t>
      </w:r>
      <w:r w:rsidR="67C88228" w:rsidRPr="7D426461">
        <w:rPr>
          <w:rFonts w:ascii="Arial" w:eastAsia="Arial" w:hAnsi="Arial" w:cs="Arial"/>
          <w:sz w:val="24"/>
          <w:szCs w:val="24"/>
        </w:rPr>
        <w:t>result</w:t>
      </w:r>
      <w:r w:rsidR="5773980A" w:rsidRPr="7D426461">
        <w:rPr>
          <w:rFonts w:ascii="Arial" w:eastAsia="Arial" w:hAnsi="Arial" w:cs="Arial"/>
          <w:sz w:val="24"/>
          <w:szCs w:val="24"/>
        </w:rPr>
        <w:t>s can be compared</w:t>
      </w:r>
      <w:r w:rsidR="3C5F1DF2" w:rsidRPr="7D426461">
        <w:rPr>
          <w:rFonts w:ascii="Arial" w:eastAsia="Arial" w:hAnsi="Arial" w:cs="Arial"/>
          <w:sz w:val="24"/>
          <w:szCs w:val="24"/>
        </w:rPr>
        <w:t xml:space="preserve">. </w:t>
      </w:r>
      <w:r w:rsidR="20143645" w:rsidRPr="7D426461">
        <w:rPr>
          <w:rFonts w:ascii="Arial" w:eastAsia="Arial" w:hAnsi="Arial" w:cs="Arial"/>
          <w:sz w:val="24"/>
          <w:szCs w:val="24"/>
        </w:rPr>
        <w:t xml:space="preserve">To analyze the results, we will </w:t>
      </w:r>
      <w:r w:rsidR="7D7B588F" w:rsidRPr="7D426461">
        <w:rPr>
          <w:rFonts w:ascii="Arial" w:eastAsia="Arial" w:hAnsi="Arial" w:cs="Arial"/>
          <w:sz w:val="24"/>
          <w:szCs w:val="24"/>
        </w:rPr>
        <w:t xml:space="preserve">quantify </w:t>
      </w:r>
      <w:r w:rsidR="20143645" w:rsidRPr="7D426461">
        <w:rPr>
          <w:rFonts w:ascii="Arial" w:eastAsia="Arial" w:hAnsi="Arial" w:cs="Arial"/>
          <w:sz w:val="24"/>
          <w:szCs w:val="24"/>
        </w:rPr>
        <w:t xml:space="preserve">the results of each technique </w:t>
      </w:r>
      <w:r w:rsidR="1938ECD9" w:rsidRPr="7D426461">
        <w:rPr>
          <w:rFonts w:ascii="Arial" w:eastAsia="Arial" w:hAnsi="Arial" w:cs="Arial"/>
          <w:sz w:val="24"/>
          <w:szCs w:val="24"/>
        </w:rPr>
        <w:t xml:space="preserve">by taking the captions </w:t>
      </w:r>
      <w:r w:rsidR="058C759B" w:rsidRPr="7D426461">
        <w:rPr>
          <w:rFonts w:ascii="Arial" w:eastAsia="Arial" w:hAnsi="Arial" w:cs="Arial"/>
          <w:sz w:val="24"/>
          <w:szCs w:val="24"/>
        </w:rPr>
        <w:t xml:space="preserve">they </w:t>
      </w:r>
      <w:r w:rsidR="1938ECD9" w:rsidRPr="7D426461">
        <w:rPr>
          <w:rFonts w:ascii="Arial" w:eastAsia="Arial" w:hAnsi="Arial" w:cs="Arial"/>
          <w:sz w:val="24"/>
          <w:szCs w:val="24"/>
        </w:rPr>
        <w:t>generated from the datasets</w:t>
      </w:r>
      <w:r w:rsidR="20143645" w:rsidRPr="7D426461">
        <w:rPr>
          <w:rFonts w:ascii="Arial" w:eastAsia="Arial" w:hAnsi="Arial" w:cs="Arial"/>
          <w:sz w:val="24"/>
          <w:szCs w:val="24"/>
        </w:rPr>
        <w:t xml:space="preserve"> </w:t>
      </w:r>
      <w:r w:rsidR="045669B2" w:rsidRPr="7D426461">
        <w:rPr>
          <w:rFonts w:ascii="Arial" w:eastAsia="Arial" w:hAnsi="Arial" w:cs="Arial"/>
          <w:sz w:val="24"/>
          <w:szCs w:val="24"/>
        </w:rPr>
        <w:t>and</w:t>
      </w:r>
      <w:r w:rsidR="20143645" w:rsidRPr="7D426461">
        <w:rPr>
          <w:rFonts w:ascii="Arial" w:eastAsia="Arial" w:hAnsi="Arial" w:cs="Arial"/>
          <w:sz w:val="24"/>
          <w:szCs w:val="24"/>
        </w:rPr>
        <w:t xml:space="preserve"> </w:t>
      </w:r>
      <w:r w:rsidR="3C6FDB39" w:rsidRPr="7D426461">
        <w:rPr>
          <w:rFonts w:ascii="Arial" w:eastAsia="Arial" w:hAnsi="Arial" w:cs="Arial"/>
          <w:sz w:val="24"/>
          <w:szCs w:val="24"/>
        </w:rPr>
        <w:t>running them through several</w:t>
      </w:r>
      <w:r w:rsidR="20143645" w:rsidRPr="7D426461">
        <w:rPr>
          <w:rFonts w:ascii="Arial" w:eastAsia="Arial" w:hAnsi="Arial" w:cs="Arial"/>
          <w:sz w:val="24"/>
          <w:szCs w:val="24"/>
        </w:rPr>
        <w:t xml:space="preserve"> machine learning tests </w:t>
      </w:r>
      <w:r w:rsidR="0539656F" w:rsidRPr="7D426461">
        <w:rPr>
          <w:rFonts w:ascii="Arial" w:eastAsia="Arial" w:hAnsi="Arial" w:cs="Arial"/>
          <w:sz w:val="24"/>
          <w:szCs w:val="24"/>
        </w:rPr>
        <w:t xml:space="preserve">for natural language </w:t>
      </w:r>
      <w:r w:rsidR="20143645" w:rsidRPr="7D426461">
        <w:rPr>
          <w:rFonts w:ascii="Arial" w:eastAsia="Arial" w:hAnsi="Arial" w:cs="Arial"/>
          <w:sz w:val="24"/>
          <w:szCs w:val="24"/>
        </w:rPr>
        <w:t>to determine the accuracy of the captions. The accuracy scores will then be averaged for each technique</w:t>
      </w:r>
      <w:r w:rsidR="5C1C34BA" w:rsidRPr="7D426461">
        <w:rPr>
          <w:rFonts w:ascii="Arial" w:eastAsia="Arial" w:hAnsi="Arial" w:cs="Arial"/>
          <w:sz w:val="24"/>
          <w:szCs w:val="24"/>
        </w:rPr>
        <w:t xml:space="preserve"> to compare them.</w:t>
      </w:r>
    </w:p>
    <w:p w14:paraId="293B15ED" w14:textId="40632F9C" w:rsidR="00772CF9" w:rsidRDefault="3C5F1DF2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For the second experiment, we will gather a mixed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focus group of deaf/hard of hearing </w:t>
      </w:r>
      <w:r w:rsidR="50BA21C7" w:rsidRPr="7D426461">
        <w:rPr>
          <w:rFonts w:ascii="Arial" w:eastAsia="Arial" w:hAnsi="Arial" w:cs="Arial"/>
          <w:sz w:val="24"/>
          <w:szCs w:val="24"/>
        </w:rPr>
        <w:t xml:space="preserve">volunteers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and average volunteers will test </w:t>
      </w:r>
      <w:r w:rsidR="3CD80C1C" w:rsidRPr="7D426461">
        <w:rPr>
          <w:rFonts w:ascii="Arial" w:eastAsia="Arial" w:hAnsi="Arial" w:cs="Arial"/>
          <w:sz w:val="24"/>
          <w:szCs w:val="24"/>
        </w:rPr>
        <w:t>a user-facing closed captioning application we will develop.</w:t>
      </w:r>
      <w:r w:rsidR="65AB790C" w:rsidRPr="7D426461">
        <w:rPr>
          <w:rFonts w:ascii="Arial" w:eastAsia="Arial" w:hAnsi="Arial" w:cs="Arial"/>
          <w:sz w:val="24"/>
          <w:szCs w:val="24"/>
        </w:rPr>
        <w:t xml:space="preserve"> </w:t>
      </w:r>
      <w:r w:rsidR="0CA9851D" w:rsidRPr="7D426461">
        <w:rPr>
          <w:rFonts w:ascii="Arial" w:eastAsia="Arial" w:hAnsi="Arial" w:cs="Arial"/>
          <w:sz w:val="24"/>
          <w:szCs w:val="24"/>
        </w:rPr>
        <w:t>Each volunteer will be given a set of instructions on how to use the app</w:t>
      </w:r>
      <w:r w:rsidR="2C73A1CF" w:rsidRPr="7D426461">
        <w:rPr>
          <w:rFonts w:ascii="Arial" w:eastAsia="Arial" w:hAnsi="Arial" w:cs="Arial"/>
          <w:sz w:val="24"/>
          <w:szCs w:val="24"/>
        </w:rPr>
        <w:t xml:space="preserve">lication and computer with the application load. </w:t>
      </w:r>
      <w:r w:rsidR="0CA9851D" w:rsidRPr="7D426461">
        <w:rPr>
          <w:rFonts w:ascii="Arial" w:eastAsia="Arial" w:hAnsi="Arial" w:cs="Arial"/>
          <w:sz w:val="24"/>
          <w:szCs w:val="24"/>
        </w:rPr>
        <w:t>The</w:t>
      </w:r>
      <w:r w:rsidR="05FC8C27" w:rsidRPr="7D426461">
        <w:rPr>
          <w:rFonts w:ascii="Arial" w:eastAsia="Arial" w:hAnsi="Arial" w:cs="Arial"/>
          <w:sz w:val="24"/>
          <w:szCs w:val="24"/>
        </w:rPr>
        <w:t xml:space="preserve"> focus group will then use the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set of instructions </w:t>
      </w:r>
      <w:r w:rsidR="315AD51C" w:rsidRPr="7D426461">
        <w:rPr>
          <w:rFonts w:ascii="Arial" w:eastAsia="Arial" w:hAnsi="Arial" w:cs="Arial"/>
          <w:sz w:val="24"/>
          <w:szCs w:val="24"/>
        </w:rPr>
        <w:t xml:space="preserve">to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test the </w:t>
      </w:r>
      <w:r w:rsidR="3C67E1D5" w:rsidRPr="7D426461">
        <w:rPr>
          <w:rFonts w:ascii="Arial" w:eastAsia="Arial" w:hAnsi="Arial" w:cs="Arial"/>
          <w:sz w:val="24"/>
          <w:szCs w:val="24"/>
        </w:rPr>
        <w:t xml:space="preserve">usability and performance of the </w:t>
      </w:r>
      <w:r w:rsidR="0CA9851D" w:rsidRPr="7D426461">
        <w:rPr>
          <w:rFonts w:ascii="Arial" w:eastAsia="Arial" w:hAnsi="Arial" w:cs="Arial"/>
          <w:sz w:val="24"/>
          <w:szCs w:val="24"/>
        </w:rPr>
        <w:t>most important functionalities of the app</w:t>
      </w:r>
      <w:r w:rsidR="04D52BFD" w:rsidRPr="7D426461">
        <w:rPr>
          <w:rFonts w:ascii="Arial" w:eastAsia="Arial" w:hAnsi="Arial" w:cs="Arial"/>
          <w:sz w:val="24"/>
          <w:szCs w:val="24"/>
        </w:rPr>
        <w:t>lication.</w:t>
      </w:r>
      <w:r w:rsidR="34181AF4" w:rsidRPr="7D426461">
        <w:rPr>
          <w:rFonts w:ascii="Arial" w:eastAsia="Arial" w:hAnsi="Arial" w:cs="Arial"/>
          <w:sz w:val="24"/>
          <w:szCs w:val="24"/>
        </w:rPr>
        <w:t xml:space="preserve"> In particular, </w:t>
      </w:r>
      <w:r w:rsidR="41D53DB7" w:rsidRPr="7D426461">
        <w:rPr>
          <w:rFonts w:ascii="Arial" w:eastAsia="Arial" w:hAnsi="Arial" w:cs="Arial"/>
          <w:sz w:val="24"/>
          <w:szCs w:val="24"/>
        </w:rPr>
        <w:t>t</w:t>
      </w:r>
      <w:r w:rsidR="34181AF4" w:rsidRPr="7D426461">
        <w:rPr>
          <w:rFonts w:ascii="Arial" w:eastAsia="Arial" w:hAnsi="Arial" w:cs="Arial"/>
          <w:sz w:val="24"/>
          <w:szCs w:val="24"/>
        </w:rPr>
        <w:t xml:space="preserve">he questionnaire will </w:t>
      </w:r>
      <w:r w:rsidR="2196D8E2" w:rsidRPr="7D426461">
        <w:rPr>
          <w:rFonts w:ascii="Arial" w:eastAsia="Arial" w:hAnsi="Arial" w:cs="Arial"/>
          <w:sz w:val="24"/>
          <w:szCs w:val="24"/>
        </w:rPr>
        <w:t xml:space="preserve">seek to quantify </w:t>
      </w:r>
      <w:r w:rsidR="34181AF4" w:rsidRPr="7D426461">
        <w:rPr>
          <w:rFonts w:ascii="Arial" w:eastAsia="Arial" w:hAnsi="Arial" w:cs="Arial"/>
          <w:sz w:val="24"/>
          <w:szCs w:val="24"/>
        </w:rPr>
        <w:t xml:space="preserve">how </w:t>
      </w:r>
      <w:r w:rsidR="48BE7D1F" w:rsidRPr="7D426461">
        <w:rPr>
          <w:rFonts w:ascii="Arial" w:eastAsia="Arial" w:hAnsi="Arial" w:cs="Arial"/>
          <w:sz w:val="24"/>
          <w:szCs w:val="24"/>
        </w:rPr>
        <w:t xml:space="preserve">intuitive </w:t>
      </w:r>
      <w:r w:rsidR="34181AF4" w:rsidRPr="7D426461">
        <w:rPr>
          <w:rFonts w:ascii="Arial" w:eastAsia="Arial" w:hAnsi="Arial" w:cs="Arial"/>
          <w:sz w:val="24"/>
          <w:szCs w:val="24"/>
        </w:rPr>
        <w:t>the app</w:t>
      </w:r>
      <w:r w:rsidR="73B6DD77" w:rsidRPr="7D426461">
        <w:rPr>
          <w:rFonts w:ascii="Arial" w:eastAsia="Arial" w:hAnsi="Arial" w:cs="Arial"/>
          <w:sz w:val="24"/>
          <w:szCs w:val="24"/>
        </w:rPr>
        <w:t>lication</w:t>
      </w:r>
      <w:r w:rsidR="34181AF4" w:rsidRPr="7D426461">
        <w:rPr>
          <w:rFonts w:ascii="Arial" w:eastAsia="Arial" w:hAnsi="Arial" w:cs="Arial"/>
          <w:sz w:val="24"/>
          <w:szCs w:val="24"/>
        </w:rPr>
        <w:t xml:space="preserve"> is to use, </w:t>
      </w:r>
      <w:r w:rsidR="065C872B" w:rsidRPr="7D426461">
        <w:rPr>
          <w:rFonts w:ascii="Arial" w:eastAsia="Arial" w:hAnsi="Arial" w:cs="Arial"/>
          <w:sz w:val="24"/>
          <w:szCs w:val="24"/>
        </w:rPr>
        <w:t>how interoperable it is with current video players, and how readable the display captions</w:t>
      </w:r>
      <w:r w:rsidR="34181AF4" w:rsidRPr="7D426461">
        <w:rPr>
          <w:rFonts w:ascii="Arial" w:eastAsia="Arial" w:hAnsi="Arial" w:cs="Arial"/>
          <w:sz w:val="24"/>
          <w:szCs w:val="24"/>
        </w:rPr>
        <w:t xml:space="preserve">. The questions will be scored on a scale of 1-5, </w:t>
      </w:r>
      <w:r w:rsidR="572CCB44" w:rsidRPr="7D426461">
        <w:rPr>
          <w:rFonts w:ascii="Arial" w:eastAsia="Arial" w:hAnsi="Arial" w:cs="Arial"/>
          <w:sz w:val="24"/>
          <w:szCs w:val="24"/>
        </w:rPr>
        <w:t xml:space="preserve">so </w:t>
      </w:r>
      <w:r w:rsidR="34181AF4" w:rsidRPr="7D426461">
        <w:rPr>
          <w:rFonts w:ascii="Arial" w:eastAsia="Arial" w:hAnsi="Arial" w:cs="Arial"/>
          <w:sz w:val="24"/>
          <w:szCs w:val="24"/>
        </w:rPr>
        <w:t>th</w:t>
      </w:r>
      <w:r w:rsidR="45016C5C" w:rsidRPr="7D426461">
        <w:rPr>
          <w:rFonts w:ascii="Arial" w:eastAsia="Arial" w:hAnsi="Arial" w:cs="Arial"/>
          <w:sz w:val="24"/>
          <w:szCs w:val="24"/>
        </w:rPr>
        <w:t xml:space="preserve">at </w:t>
      </w:r>
      <w:r w:rsidR="34181AF4" w:rsidRPr="7D426461">
        <w:rPr>
          <w:rFonts w:ascii="Arial" w:eastAsia="Arial" w:hAnsi="Arial" w:cs="Arial"/>
          <w:sz w:val="24"/>
          <w:szCs w:val="24"/>
        </w:rPr>
        <w:t>average</w:t>
      </w:r>
      <w:r w:rsidR="563C1780" w:rsidRPr="7D426461">
        <w:rPr>
          <w:rFonts w:ascii="Arial" w:eastAsia="Arial" w:hAnsi="Arial" w:cs="Arial"/>
          <w:sz w:val="24"/>
          <w:szCs w:val="24"/>
        </w:rPr>
        <w:t xml:space="preserve"> scores can be generated from the volunteers.</w:t>
      </w:r>
    </w:p>
    <w:p w14:paraId="649D6F19" w14:textId="4461B105" w:rsidR="00772CF9" w:rsidRDefault="563C1780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In terms of experimental o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utcomes and </w:t>
      </w:r>
      <w:r w:rsidR="2453DEF5" w:rsidRPr="7D426461">
        <w:rPr>
          <w:rFonts w:ascii="Arial" w:eastAsia="Arial" w:hAnsi="Arial" w:cs="Arial"/>
          <w:sz w:val="24"/>
          <w:szCs w:val="24"/>
        </w:rPr>
        <w:t>i</w:t>
      </w:r>
      <w:r w:rsidR="0CA9851D" w:rsidRPr="7D426461">
        <w:rPr>
          <w:rFonts w:ascii="Arial" w:eastAsia="Arial" w:hAnsi="Arial" w:cs="Arial"/>
          <w:sz w:val="24"/>
          <w:szCs w:val="24"/>
        </w:rPr>
        <w:t>mpact</w:t>
      </w:r>
      <w:r w:rsidR="18BEF878" w:rsidRPr="7D426461">
        <w:rPr>
          <w:rFonts w:ascii="Arial" w:eastAsia="Arial" w:hAnsi="Arial" w:cs="Arial"/>
          <w:sz w:val="24"/>
          <w:szCs w:val="24"/>
        </w:rPr>
        <w:t xml:space="preserve"> they will have on our hypothesis,</w:t>
      </w:r>
      <w:r w:rsidR="3AE3CFB4" w:rsidRPr="7D426461">
        <w:rPr>
          <w:rFonts w:ascii="Arial" w:eastAsia="Arial" w:hAnsi="Arial" w:cs="Arial"/>
          <w:sz w:val="24"/>
          <w:szCs w:val="24"/>
        </w:rPr>
        <w:t xml:space="preserve"> </w:t>
      </w:r>
      <w:r w:rsidR="14D0DFCF" w:rsidRPr="7D426461">
        <w:rPr>
          <w:rFonts w:ascii="Arial" w:eastAsia="Arial" w:hAnsi="Arial" w:cs="Arial"/>
          <w:sz w:val="24"/>
          <w:szCs w:val="24"/>
        </w:rPr>
        <w:t>t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he </w:t>
      </w:r>
      <w:r w:rsidR="10796C14" w:rsidRPr="7D426461">
        <w:rPr>
          <w:rFonts w:ascii="Arial" w:eastAsia="Arial" w:hAnsi="Arial" w:cs="Arial"/>
          <w:sz w:val="24"/>
          <w:szCs w:val="24"/>
        </w:rPr>
        <w:t xml:space="preserve">machine learning </w:t>
      </w:r>
      <w:r w:rsidR="0CA9851D" w:rsidRPr="7D426461">
        <w:rPr>
          <w:rFonts w:ascii="Arial" w:eastAsia="Arial" w:hAnsi="Arial" w:cs="Arial"/>
          <w:sz w:val="24"/>
          <w:szCs w:val="24"/>
        </w:rPr>
        <w:t>technique</w:t>
      </w:r>
      <w:r w:rsidR="6BFDAA5A" w:rsidRPr="7D426461">
        <w:rPr>
          <w:rFonts w:ascii="Arial" w:eastAsia="Arial" w:hAnsi="Arial" w:cs="Arial"/>
          <w:sz w:val="24"/>
          <w:szCs w:val="24"/>
        </w:rPr>
        <w:t xml:space="preserve"> we choose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should provide immediate improvement in accuracy over existing methods</w:t>
      </w:r>
      <w:r w:rsidR="5B915D1B" w:rsidRPr="7D426461">
        <w:rPr>
          <w:rFonts w:ascii="Arial" w:eastAsia="Arial" w:hAnsi="Arial" w:cs="Arial"/>
          <w:sz w:val="24"/>
          <w:szCs w:val="24"/>
        </w:rPr>
        <w:t xml:space="preserve">. </w:t>
      </w:r>
      <w:r w:rsidR="6A53FE95" w:rsidRPr="7D426461">
        <w:rPr>
          <w:rFonts w:ascii="Arial" w:eastAsia="Arial" w:hAnsi="Arial" w:cs="Arial"/>
          <w:sz w:val="24"/>
          <w:szCs w:val="24"/>
        </w:rPr>
        <w:t>Since</w:t>
      </w:r>
      <w:r w:rsidR="5B915D1B" w:rsidRPr="7D426461">
        <w:rPr>
          <w:rFonts w:ascii="Arial" w:eastAsia="Arial" w:hAnsi="Arial" w:cs="Arial"/>
          <w:sz w:val="24"/>
          <w:szCs w:val="24"/>
        </w:rPr>
        <w:t xml:space="preserve"> our research has shown that a score of roughly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20 to 30 on natural language tests</w:t>
      </w:r>
      <w:r w:rsidR="05B78BE7" w:rsidRPr="7D426461">
        <w:rPr>
          <w:rFonts w:ascii="Arial" w:eastAsia="Arial" w:hAnsi="Arial" w:cs="Arial"/>
          <w:sz w:val="24"/>
          <w:szCs w:val="24"/>
        </w:rPr>
        <w:t xml:space="preserve"> provides for reasonable accuracy with automatically </w:t>
      </w:r>
      <w:r w:rsidR="05B78BE7" w:rsidRPr="7D426461">
        <w:rPr>
          <w:rFonts w:ascii="Arial" w:eastAsia="Arial" w:hAnsi="Arial" w:cs="Arial"/>
          <w:sz w:val="24"/>
          <w:szCs w:val="24"/>
        </w:rPr>
        <w:lastRenderedPageBreak/>
        <w:t>generated closed captions, the technique we choose should fall within these parameters. T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he </w:t>
      </w:r>
      <w:r w:rsidR="7D31E54E" w:rsidRPr="7D426461">
        <w:rPr>
          <w:rFonts w:ascii="Arial" w:eastAsia="Arial" w:hAnsi="Arial" w:cs="Arial"/>
          <w:sz w:val="24"/>
          <w:szCs w:val="24"/>
        </w:rPr>
        <w:t xml:space="preserve">benefit of the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technique </w:t>
      </w:r>
      <w:r w:rsidR="323B4658" w:rsidRPr="7D426461">
        <w:rPr>
          <w:rFonts w:ascii="Arial" w:eastAsia="Arial" w:hAnsi="Arial" w:cs="Arial"/>
          <w:sz w:val="24"/>
          <w:szCs w:val="24"/>
        </w:rPr>
        <w:t xml:space="preserve">falling within this range is that it would demonstrate the captions are accurate not just at the word level, but also at the sentence level. This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should improve not just the </w:t>
      </w:r>
      <w:r w:rsidR="4A58F8FF" w:rsidRPr="7D426461">
        <w:rPr>
          <w:rFonts w:ascii="Arial" w:eastAsia="Arial" w:hAnsi="Arial" w:cs="Arial"/>
          <w:sz w:val="24"/>
          <w:szCs w:val="24"/>
        </w:rPr>
        <w:t>readability of the captions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, but also </w:t>
      </w:r>
      <w:r w:rsidR="748ED4E4" w:rsidRPr="7D426461">
        <w:rPr>
          <w:rFonts w:ascii="Arial" w:eastAsia="Arial" w:hAnsi="Arial" w:cs="Arial"/>
          <w:sz w:val="24"/>
          <w:szCs w:val="24"/>
        </w:rPr>
        <w:t xml:space="preserve">help </w:t>
      </w:r>
      <w:r w:rsidR="0CA9851D" w:rsidRPr="7D426461">
        <w:rPr>
          <w:rFonts w:ascii="Arial" w:eastAsia="Arial" w:hAnsi="Arial" w:cs="Arial"/>
          <w:sz w:val="24"/>
          <w:szCs w:val="24"/>
        </w:rPr>
        <w:t>the grammar and vocabulary</w:t>
      </w:r>
      <w:r w:rsidR="6C251E0E" w:rsidRPr="7D426461">
        <w:rPr>
          <w:rFonts w:ascii="Arial" w:eastAsia="Arial" w:hAnsi="Arial" w:cs="Arial"/>
          <w:sz w:val="24"/>
          <w:szCs w:val="24"/>
        </w:rPr>
        <w:t>, which are the biggest barriers to making captions easy to understand.</w:t>
      </w:r>
      <w:r w:rsidR="00654452" w:rsidRPr="7D426461">
        <w:rPr>
          <w:rFonts w:ascii="Arial" w:eastAsia="Arial" w:hAnsi="Arial" w:cs="Arial"/>
          <w:sz w:val="24"/>
          <w:szCs w:val="24"/>
        </w:rPr>
        <w:t xml:space="preserve"> </w:t>
      </w:r>
      <w:r w:rsidR="6C251E0E" w:rsidRPr="7D426461">
        <w:rPr>
          <w:rFonts w:ascii="Arial" w:eastAsia="Arial" w:hAnsi="Arial" w:cs="Arial"/>
          <w:sz w:val="24"/>
          <w:szCs w:val="24"/>
        </w:rPr>
        <w:t>For the closed captioning application, the optimal results would be t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he focus group </w:t>
      </w:r>
      <w:r w:rsidR="382D9A17" w:rsidRPr="7D426461">
        <w:rPr>
          <w:rFonts w:ascii="Arial" w:eastAsia="Arial" w:hAnsi="Arial" w:cs="Arial"/>
          <w:sz w:val="24"/>
          <w:szCs w:val="24"/>
        </w:rPr>
        <w:t xml:space="preserve">providing an average score of 4 on the questionnaire. </w:t>
      </w:r>
      <w:proofErr w:type="gramStart"/>
      <w:r w:rsidR="382D9A17" w:rsidRPr="7D426461">
        <w:rPr>
          <w:rFonts w:ascii="Arial" w:eastAsia="Arial" w:hAnsi="Arial" w:cs="Arial"/>
          <w:sz w:val="24"/>
          <w:szCs w:val="24"/>
        </w:rPr>
        <w:t>In order to</w:t>
      </w:r>
      <w:proofErr w:type="gramEnd"/>
      <w:r w:rsidR="382D9A17" w:rsidRPr="7D426461">
        <w:rPr>
          <w:rFonts w:ascii="Arial" w:eastAsia="Arial" w:hAnsi="Arial" w:cs="Arial"/>
          <w:sz w:val="24"/>
          <w:szCs w:val="24"/>
        </w:rPr>
        <w:t xml:space="preserve"> be practical for daily use, t</w:t>
      </w:r>
      <w:r w:rsidR="0CA9851D" w:rsidRPr="7D426461">
        <w:rPr>
          <w:rFonts w:ascii="Arial" w:eastAsia="Arial" w:hAnsi="Arial" w:cs="Arial"/>
          <w:sz w:val="24"/>
          <w:szCs w:val="24"/>
        </w:rPr>
        <w:t>he application should be easier to use</w:t>
      </w:r>
      <w:r w:rsidR="5C075623" w:rsidRPr="7D426461">
        <w:rPr>
          <w:rFonts w:ascii="Arial" w:eastAsia="Arial" w:hAnsi="Arial" w:cs="Arial"/>
          <w:sz w:val="24"/>
          <w:szCs w:val="24"/>
        </w:rPr>
        <w:t>, or at least as easy to use,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than existing closed captioning tools</w:t>
      </w:r>
      <w:r w:rsidR="6681E014" w:rsidRPr="7D426461">
        <w:rPr>
          <w:rFonts w:ascii="Arial" w:eastAsia="Arial" w:hAnsi="Arial" w:cs="Arial"/>
          <w:sz w:val="24"/>
          <w:szCs w:val="24"/>
        </w:rPr>
        <w:t xml:space="preserve"> for web-based video players. Since the optimal goal of the application </w:t>
      </w:r>
      <w:r w:rsidR="3577647A" w:rsidRPr="7D426461">
        <w:rPr>
          <w:rFonts w:ascii="Arial" w:eastAsia="Arial" w:hAnsi="Arial" w:cs="Arial"/>
          <w:sz w:val="24"/>
          <w:szCs w:val="24"/>
        </w:rPr>
        <w:t>is to be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able to work will all </w:t>
      </w:r>
      <w:r w:rsidR="2112D1B9" w:rsidRPr="7D426461">
        <w:rPr>
          <w:rFonts w:ascii="Arial" w:eastAsia="Arial" w:hAnsi="Arial" w:cs="Arial"/>
          <w:sz w:val="24"/>
          <w:szCs w:val="24"/>
        </w:rPr>
        <w:t>types of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</w:t>
      </w:r>
      <w:r w:rsidR="64275CB4" w:rsidRPr="7D426461">
        <w:rPr>
          <w:rFonts w:ascii="Arial" w:eastAsia="Arial" w:hAnsi="Arial" w:cs="Arial"/>
          <w:sz w:val="24"/>
          <w:szCs w:val="24"/>
        </w:rPr>
        <w:t xml:space="preserve">multimedia content, a </w:t>
      </w:r>
      <w:r w:rsidR="16837F00" w:rsidRPr="7D426461">
        <w:rPr>
          <w:rFonts w:ascii="Arial" w:eastAsia="Arial" w:hAnsi="Arial" w:cs="Arial"/>
          <w:sz w:val="24"/>
          <w:szCs w:val="24"/>
        </w:rPr>
        <w:t>high</w:t>
      </w:r>
      <w:r w:rsidR="64275CB4" w:rsidRPr="7D426461">
        <w:rPr>
          <w:rFonts w:ascii="Arial" w:eastAsia="Arial" w:hAnsi="Arial" w:cs="Arial"/>
          <w:sz w:val="24"/>
          <w:szCs w:val="24"/>
        </w:rPr>
        <w:t xml:space="preserve"> average score would prove that the application could see use as a general-purpose captioning tool, rather than being confined to the Internet. </w:t>
      </w:r>
    </w:p>
    <w:p w14:paraId="2C078E63" w14:textId="4696ACDD" w:rsidR="00772CF9" w:rsidRDefault="00772CF9" w:rsidP="7D426461">
      <w:pPr>
        <w:spacing w:line="480" w:lineRule="auto"/>
      </w:pPr>
    </w:p>
    <w:sectPr w:rsidR="0077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BD5"/>
    <w:multiLevelType w:val="hybridMultilevel"/>
    <w:tmpl w:val="7730FEC4"/>
    <w:lvl w:ilvl="0" w:tplc="4412F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A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09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9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CD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C5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2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4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E9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79CE"/>
    <w:multiLevelType w:val="hybridMultilevel"/>
    <w:tmpl w:val="34B0A5FA"/>
    <w:lvl w:ilvl="0" w:tplc="DB68B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23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202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756B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7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AC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0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C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2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A7C4A"/>
    <w:multiLevelType w:val="hybridMultilevel"/>
    <w:tmpl w:val="D812CF60"/>
    <w:lvl w:ilvl="0" w:tplc="2624B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65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50A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65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2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01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8F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CC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0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66F1D1"/>
    <w:rsid w:val="00654452"/>
    <w:rsid w:val="00772CF9"/>
    <w:rsid w:val="009A0D3C"/>
    <w:rsid w:val="00F1BC0C"/>
    <w:rsid w:val="011FAACC"/>
    <w:rsid w:val="01C4691C"/>
    <w:rsid w:val="0239B2F3"/>
    <w:rsid w:val="02544B47"/>
    <w:rsid w:val="026046F6"/>
    <w:rsid w:val="02D919B9"/>
    <w:rsid w:val="02F0701B"/>
    <w:rsid w:val="03D5E069"/>
    <w:rsid w:val="03F8092E"/>
    <w:rsid w:val="045669B2"/>
    <w:rsid w:val="04924A71"/>
    <w:rsid w:val="04D52BFD"/>
    <w:rsid w:val="05135121"/>
    <w:rsid w:val="0539656F"/>
    <w:rsid w:val="058C759B"/>
    <w:rsid w:val="05998C52"/>
    <w:rsid w:val="05B78BE7"/>
    <w:rsid w:val="05FC8C27"/>
    <w:rsid w:val="061AB1D8"/>
    <w:rsid w:val="065C872B"/>
    <w:rsid w:val="07AC8ADC"/>
    <w:rsid w:val="08C38CCB"/>
    <w:rsid w:val="09485B3D"/>
    <w:rsid w:val="0A674AB2"/>
    <w:rsid w:val="0BE7CA55"/>
    <w:rsid w:val="0CA9851D"/>
    <w:rsid w:val="0CB66ECC"/>
    <w:rsid w:val="0E0C66A7"/>
    <w:rsid w:val="0E0F8B67"/>
    <w:rsid w:val="0EEB98C4"/>
    <w:rsid w:val="10796C14"/>
    <w:rsid w:val="12D510AC"/>
    <w:rsid w:val="13293E40"/>
    <w:rsid w:val="135D7B26"/>
    <w:rsid w:val="14D0DFCF"/>
    <w:rsid w:val="15525F3A"/>
    <w:rsid w:val="15843D8D"/>
    <w:rsid w:val="15962739"/>
    <w:rsid w:val="15A3A140"/>
    <w:rsid w:val="16837F00"/>
    <w:rsid w:val="189D493C"/>
    <w:rsid w:val="18BEF878"/>
    <w:rsid w:val="1938ECD9"/>
    <w:rsid w:val="19986204"/>
    <w:rsid w:val="19BC38B1"/>
    <w:rsid w:val="1A832E06"/>
    <w:rsid w:val="1AA9CA3F"/>
    <w:rsid w:val="1C60CCF9"/>
    <w:rsid w:val="1D0DDAC3"/>
    <w:rsid w:val="1D252D13"/>
    <w:rsid w:val="1E58D221"/>
    <w:rsid w:val="1F170296"/>
    <w:rsid w:val="1F377B83"/>
    <w:rsid w:val="1F585A03"/>
    <w:rsid w:val="20143645"/>
    <w:rsid w:val="205CCDD5"/>
    <w:rsid w:val="2112D1B9"/>
    <w:rsid w:val="2196D8E2"/>
    <w:rsid w:val="21F89E36"/>
    <w:rsid w:val="2243313B"/>
    <w:rsid w:val="230A66EA"/>
    <w:rsid w:val="2453DEF5"/>
    <w:rsid w:val="24BC4973"/>
    <w:rsid w:val="24C07596"/>
    <w:rsid w:val="24C9DED0"/>
    <w:rsid w:val="24E81DEE"/>
    <w:rsid w:val="263C5B39"/>
    <w:rsid w:val="26FE0C10"/>
    <w:rsid w:val="27F988EF"/>
    <w:rsid w:val="28254A5C"/>
    <w:rsid w:val="28368C1A"/>
    <w:rsid w:val="28876C98"/>
    <w:rsid w:val="29D25C7B"/>
    <w:rsid w:val="2A078D85"/>
    <w:rsid w:val="2C60ACB1"/>
    <w:rsid w:val="2C73A1CF"/>
    <w:rsid w:val="2CCAF703"/>
    <w:rsid w:val="2D75A352"/>
    <w:rsid w:val="2EA5CD9E"/>
    <w:rsid w:val="315AD51C"/>
    <w:rsid w:val="3167FF61"/>
    <w:rsid w:val="31B8BD8F"/>
    <w:rsid w:val="323B4658"/>
    <w:rsid w:val="3292F076"/>
    <w:rsid w:val="34181AF4"/>
    <w:rsid w:val="35215B97"/>
    <w:rsid w:val="3577647A"/>
    <w:rsid w:val="382D9A17"/>
    <w:rsid w:val="38E8D4B8"/>
    <w:rsid w:val="3A5824C3"/>
    <w:rsid w:val="3AE3CFB4"/>
    <w:rsid w:val="3BC4416D"/>
    <w:rsid w:val="3C5F1DF2"/>
    <w:rsid w:val="3C67E1D5"/>
    <w:rsid w:val="3C6FDB39"/>
    <w:rsid w:val="3C72AD94"/>
    <w:rsid w:val="3CD80C1C"/>
    <w:rsid w:val="3CDED258"/>
    <w:rsid w:val="3E841E6B"/>
    <w:rsid w:val="3E920EF1"/>
    <w:rsid w:val="3EBAFDCB"/>
    <w:rsid w:val="40023213"/>
    <w:rsid w:val="401B5A70"/>
    <w:rsid w:val="414AE9BB"/>
    <w:rsid w:val="41746989"/>
    <w:rsid w:val="419E0274"/>
    <w:rsid w:val="41D53DB7"/>
    <w:rsid w:val="42768EA1"/>
    <w:rsid w:val="430F04AF"/>
    <w:rsid w:val="4339D2D5"/>
    <w:rsid w:val="440FE18B"/>
    <w:rsid w:val="446E1011"/>
    <w:rsid w:val="44992F33"/>
    <w:rsid w:val="45016C5C"/>
    <w:rsid w:val="454384F9"/>
    <w:rsid w:val="4584E8EF"/>
    <w:rsid w:val="476601EF"/>
    <w:rsid w:val="480D43F8"/>
    <w:rsid w:val="48BE7D1F"/>
    <w:rsid w:val="49A91459"/>
    <w:rsid w:val="4A426A77"/>
    <w:rsid w:val="4A58F8FF"/>
    <w:rsid w:val="4A9DBEBF"/>
    <w:rsid w:val="4B15AB27"/>
    <w:rsid w:val="4CE0B51B"/>
    <w:rsid w:val="4DA354BE"/>
    <w:rsid w:val="4E10DF67"/>
    <w:rsid w:val="4E7C857C"/>
    <w:rsid w:val="4FB12B19"/>
    <w:rsid w:val="4FB49D4E"/>
    <w:rsid w:val="501855DD"/>
    <w:rsid w:val="50BA21C7"/>
    <w:rsid w:val="51BC13C4"/>
    <w:rsid w:val="51E8E629"/>
    <w:rsid w:val="52949FF1"/>
    <w:rsid w:val="52A916AD"/>
    <w:rsid w:val="534FF69F"/>
    <w:rsid w:val="542A9135"/>
    <w:rsid w:val="54307052"/>
    <w:rsid w:val="543311B4"/>
    <w:rsid w:val="546EE614"/>
    <w:rsid w:val="546F93BE"/>
    <w:rsid w:val="549F1BC6"/>
    <w:rsid w:val="54A039B4"/>
    <w:rsid w:val="55294105"/>
    <w:rsid w:val="563C1780"/>
    <w:rsid w:val="5666F1D1"/>
    <w:rsid w:val="56879761"/>
    <w:rsid w:val="5725C95B"/>
    <w:rsid w:val="572CCB44"/>
    <w:rsid w:val="5773980A"/>
    <w:rsid w:val="57A686D6"/>
    <w:rsid w:val="57AED89C"/>
    <w:rsid w:val="57B334A3"/>
    <w:rsid w:val="58064EE9"/>
    <w:rsid w:val="581FF485"/>
    <w:rsid w:val="582367C2"/>
    <w:rsid w:val="59425737"/>
    <w:rsid w:val="598145EE"/>
    <w:rsid w:val="59C725A9"/>
    <w:rsid w:val="5A51F800"/>
    <w:rsid w:val="5A9FB1D6"/>
    <w:rsid w:val="5AD62A22"/>
    <w:rsid w:val="5B05B22A"/>
    <w:rsid w:val="5B915D1B"/>
    <w:rsid w:val="5C075623"/>
    <w:rsid w:val="5C1C34BA"/>
    <w:rsid w:val="5C2926CA"/>
    <w:rsid w:val="5C8C4034"/>
    <w:rsid w:val="5CB49A8B"/>
    <w:rsid w:val="5D2CAB36"/>
    <w:rsid w:val="5DBBE7C7"/>
    <w:rsid w:val="5E0258C7"/>
    <w:rsid w:val="5E15C85A"/>
    <w:rsid w:val="5EBDD5C8"/>
    <w:rsid w:val="5F7322F9"/>
    <w:rsid w:val="5FEDFE66"/>
    <w:rsid w:val="60721D64"/>
    <w:rsid w:val="60B06AE4"/>
    <w:rsid w:val="60B24DFF"/>
    <w:rsid w:val="60B2F7B3"/>
    <w:rsid w:val="60FEC9B1"/>
    <w:rsid w:val="610EF35A"/>
    <w:rsid w:val="63285301"/>
    <w:rsid w:val="64275CB4"/>
    <w:rsid w:val="648509DE"/>
    <w:rsid w:val="64A3DEF0"/>
    <w:rsid w:val="65AB790C"/>
    <w:rsid w:val="6681E014"/>
    <w:rsid w:val="67C88228"/>
    <w:rsid w:val="681011D1"/>
    <w:rsid w:val="6A5283CB"/>
    <w:rsid w:val="6A53FE95"/>
    <w:rsid w:val="6B196742"/>
    <w:rsid w:val="6BFDAA5A"/>
    <w:rsid w:val="6C251E0E"/>
    <w:rsid w:val="6C2DEDF1"/>
    <w:rsid w:val="6C53B46A"/>
    <w:rsid w:val="6D83DEB6"/>
    <w:rsid w:val="6E023929"/>
    <w:rsid w:val="70E1B1E0"/>
    <w:rsid w:val="720D7817"/>
    <w:rsid w:val="72967390"/>
    <w:rsid w:val="73B6DD77"/>
    <w:rsid w:val="74596FC4"/>
    <w:rsid w:val="748ED4E4"/>
    <w:rsid w:val="74EB1F04"/>
    <w:rsid w:val="768A8294"/>
    <w:rsid w:val="784C7027"/>
    <w:rsid w:val="7B9D3F93"/>
    <w:rsid w:val="7BA69400"/>
    <w:rsid w:val="7BF9B091"/>
    <w:rsid w:val="7D31E54E"/>
    <w:rsid w:val="7D426461"/>
    <w:rsid w:val="7D7B588F"/>
    <w:rsid w:val="7D8B8FA1"/>
    <w:rsid w:val="7E69752E"/>
    <w:rsid w:val="7E6B0651"/>
    <w:rsid w:val="7EA5F0B6"/>
    <w:rsid w:val="7EAFE62E"/>
    <w:rsid w:val="7F1CAA84"/>
    <w:rsid w:val="7F55EBAA"/>
    <w:rsid w:val="7F76E684"/>
    <w:rsid w:val="7F9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F1D1"/>
  <w15:chartTrackingRefBased/>
  <w15:docId w15:val="{66C60C37-EAF9-41AF-97BF-9A6311B7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Quintanilla</dc:creator>
  <cp:keywords/>
  <dc:description/>
  <cp:lastModifiedBy>Matthew Zaldana</cp:lastModifiedBy>
  <cp:revision>3</cp:revision>
  <dcterms:created xsi:type="dcterms:W3CDTF">2021-12-01T05:37:00Z</dcterms:created>
  <dcterms:modified xsi:type="dcterms:W3CDTF">2021-12-03T03:20:00Z</dcterms:modified>
</cp:coreProperties>
</file>