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6FD3F" w14:textId="77777777" w:rsidR="00521C85" w:rsidRPr="002C3EA7" w:rsidRDefault="00521C85" w:rsidP="00521C85">
      <w:pPr>
        <w:spacing w:after="0"/>
        <w:jc w:val="center"/>
        <w:rPr>
          <w:rFonts w:ascii="Aptos" w:hAnsi="Aptos" w:cs="Arial"/>
        </w:rPr>
      </w:pPr>
      <w:r w:rsidRPr="000F6C62">
        <w:rPr>
          <w:rFonts w:ascii="Aptos" w:hAnsi="Aptos" w:cs="Arial"/>
        </w:rPr>
        <w:t xml:space="preserve">Business Paperwork: </w:t>
      </w:r>
    </w:p>
    <w:p w14:paraId="707E35E5" w14:textId="53DDC637" w:rsidR="00521C85" w:rsidRPr="002C3EA7" w:rsidRDefault="00521C85" w:rsidP="00521C85">
      <w:pPr>
        <w:spacing w:after="0"/>
        <w:jc w:val="center"/>
        <w:rPr>
          <w:rFonts w:ascii="Aptos" w:hAnsi="Aptos" w:cs="Arial"/>
          <w:b/>
          <w:bCs/>
          <w:sz w:val="32"/>
          <w:szCs w:val="32"/>
        </w:rPr>
      </w:pPr>
      <w:r>
        <w:rPr>
          <w:rFonts w:ascii="Aptos" w:hAnsi="Aptos" w:cs="Arial"/>
          <w:b/>
          <w:bCs/>
          <w:sz w:val="32"/>
          <w:szCs w:val="32"/>
        </w:rPr>
        <w:t xml:space="preserve">3-Month </w:t>
      </w:r>
      <w:r w:rsidRPr="00521C85">
        <w:rPr>
          <w:rFonts w:ascii="Aptos" w:hAnsi="Aptos" w:cs="Arial"/>
          <w:b/>
          <w:bCs/>
          <w:sz w:val="32"/>
          <w:szCs w:val="32"/>
        </w:rPr>
        <w:t>D</w:t>
      </w:r>
      <w:r>
        <w:rPr>
          <w:rFonts w:ascii="Aptos" w:hAnsi="Aptos" w:cs="Arial"/>
          <w:b/>
          <w:bCs/>
          <w:sz w:val="32"/>
          <w:szCs w:val="32"/>
        </w:rPr>
        <w:t xml:space="preserve">ata </w:t>
      </w:r>
      <w:r w:rsidRPr="00521C85">
        <w:rPr>
          <w:rFonts w:ascii="Aptos" w:hAnsi="Aptos" w:cs="Arial"/>
          <w:b/>
          <w:bCs/>
          <w:sz w:val="32"/>
          <w:szCs w:val="32"/>
        </w:rPr>
        <w:t>S</w:t>
      </w:r>
      <w:r>
        <w:rPr>
          <w:rFonts w:ascii="Aptos" w:hAnsi="Aptos" w:cs="Arial"/>
          <w:b/>
          <w:bCs/>
          <w:sz w:val="32"/>
          <w:szCs w:val="32"/>
        </w:rPr>
        <w:t>cientist</w:t>
      </w:r>
      <w:r w:rsidRPr="00521C85">
        <w:rPr>
          <w:rFonts w:ascii="Aptos" w:hAnsi="Aptos" w:cs="Arial"/>
          <w:b/>
          <w:bCs/>
          <w:sz w:val="32"/>
          <w:szCs w:val="32"/>
        </w:rPr>
        <w:t xml:space="preserve"> Engagement </w:t>
      </w:r>
      <w:r w:rsidRPr="000F6C62">
        <w:rPr>
          <w:rFonts w:ascii="Aptos" w:hAnsi="Aptos" w:cs="Arial"/>
          <w:b/>
          <w:bCs/>
          <w:sz w:val="32"/>
          <w:szCs w:val="32"/>
        </w:rPr>
        <w:t>(</w:t>
      </w:r>
      <w:r w:rsidRPr="00521C85">
        <w:rPr>
          <w:rFonts w:ascii="Aptos" w:hAnsi="Aptos" w:cs="Arial"/>
          <w:b/>
          <w:bCs/>
          <w:sz w:val="32"/>
          <w:szCs w:val="32"/>
        </w:rPr>
        <w:t>Phase 1</w:t>
      </w:r>
      <w:r w:rsidRPr="000F6C62">
        <w:rPr>
          <w:rFonts w:ascii="Aptos" w:hAnsi="Aptos" w:cs="Arial"/>
          <w:b/>
          <w:bCs/>
          <w:sz w:val="32"/>
          <w:szCs w:val="32"/>
        </w:rPr>
        <w:t>)</w:t>
      </w:r>
    </w:p>
    <w:p w14:paraId="34E6947E" w14:textId="77777777" w:rsidR="00521C85" w:rsidRPr="000F6C62" w:rsidRDefault="00521C85" w:rsidP="00521C85">
      <w:pPr>
        <w:jc w:val="center"/>
        <w:rPr>
          <w:rFonts w:cs="Arial"/>
        </w:rPr>
      </w:pPr>
      <w:r>
        <w:rPr>
          <w:rFonts w:cs="Arial"/>
          <w:b/>
          <w:bCs/>
        </w:rPr>
        <w:br/>
      </w:r>
      <w:r w:rsidRPr="000F6C62">
        <w:rPr>
          <w:rFonts w:cs="Arial"/>
          <w:b/>
          <w:bCs/>
        </w:rPr>
        <w:t>Prepared For:</w:t>
      </w:r>
      <w:r w:rsidRPr="000F6C62">
        <w:rPr>
          <w:rFonts w:cs="Arial"/>
        </w:rPr>
        <w:t xml:space="preserve"> </w:t>
      </w:r>
      <w:r>
        <w:rPr>
          <w:rFonts w:cs="Arial"/>
        </w:rPr>
        <w:t>Management</w:t>
      </w:r>
      <w:r w:rsidRPr="000F6C62">
        <w:rPr>
          <w:rFonts w:cs="Arial"/>
        </w:rPr>
        <w:t xml:space="preserve"> / Key Stakeholders</w:t>
      </w:r>
      <w:r>
        <w:rPr>
          <w:rFonts w:cs="Arial"/>
        </w:rPr>
        <w:br/>
      </w:r>
      <w:r w:rsidRPr="000F6C62">
        <w:rPr>
          <w:rFonts w:cs="Arial"/>
          <w:b/>
          <w:bCs/>
        </w:rPr>
        <w:t>Date:</w:t>
      </w:r>
      <w:r w:rsidRPr="000F6C62">
        <w:rPr>
          <w:rFonts w:cs="Arial"/>
        </w:rPr>
        <w:t xml:space="preserve"> July 4, 2025</w:t>
      </w:r>
    </w:p>
    <w:p w14:paraId="45C88B5B" w14:textId="77777777" w:rsidR="00521C85" w:rsidRPr="005304CF" w:rsidRDefault="00521C85" w:rsidP="005304CF">
      <w:pPr>
        <w:rPr>
          <w:rFonts w:ascii="Arial" w:hAnsi="Arial" w:cs="Arial"/>
          <w:sz w:val="22"/>
          <w:szCs w:val="22"/>
        </w:rPr>
      </w:pPr>
    </w:p>
    <w:p w14:paraId="7CF2797E" w14:textId="77777777" w:rsidR="005304CF" w:rsidRPr="005304CF" w:rsidRDefault="005304CF" w:rsidP="005304CF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Executive Summary</w:t>
      </w:r>
    </w:p>
    <w:p w14:paraId="17BFCDF1" w14:textId="49BBFCC6" w:rsidR="007F2C3C" w:rsidRPr="00F20013" w:rsidRDefault="005304CF" w:rsidP="00F20013">
      <w:pPr>
        <w:jc w:val="both"/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 xml:space="preserve">This document outlines the strategic engagement of a freelance Data Scientist to establish foundational capabilities for the MSD Alliance Data Integration. The 3-month scope includes data consolidation, infrastructure setup, MVP dashboard development, and compliance framework initiation. The proposed investment of </w:t>
      </w:r>
      <w:r w:rsidRPr="005304CF">
        <w:rPr>
          <w:rFonts w:ascii="Arial" w:hAnsi="Arial" w:cs="Arial"/>
          <w:b/>
          <w:bCs/>
          <w:sz w:val="22"/>
          <w:szCs w:val="22"/>
        </w:rPr>
        <w:t>MYR 59,340</w:t>
      </w:r>
      <w:r w:rsidRPr="005304CF">
        <w:rPr>
          <w:rFonts w:ascii="Arial" w:hAnsi="Arial" w:cs="Arial"/>
          <w:sz w:val="22"/>
          <w:szCs w:val="22"/>
        </w:rPr>
        <w:t>, plus a one-time pre-project review fee, enables a low-risk, high-impact entry into enterprise-level analytics.</w:t>
      </w:r>
      <w:r w:rsidR="00F20013">
        <w:rPr>
          <w:rFonts w:ascii="Arial" w:hAnsi="Arial" w:cs="Arial"/>
          <w:sz w:val="22"/>
          <w:szCs w:val="22"/>
        </w:rPr>
        <w:br/>
      </w:r>
    </w:p>
    <w:p w14:paraId="5CEBDC5B" w14:textId="3825A88C" w:rsidR="00B75130" w:rsidRPr="00B75130" w:rsidRDefault="00B75130" w:rsidP="00B75130">
      <w:pPr>
        <w:rPr>
          <w:rFonts w:ascii="Arial" w:hAnsi="Arial" w:cs="Arial"/>
          <w:b/>
          <w:bCs/>
          <w:sz w:val="22"/>
          <w:szCs w:val="22"/>
        </w:rPr>
      </w:pPr>
      <w:r w:rsidRPr="00B75130">
        <w:rPr>
          <w:rFonts w:ascii="Arial" w:hAnsi="Arial" w:cs="Arial"/>
          <w:b/>
          <w:bCs/>
          <w:sz w:val="22"/>
          <w:szCs w:val="22"/>
        </w:rPr>
        <w:t>Engagement Objectives</w:t>
      </w:r>
    </w:p>
    <w:p w14:paraId="5F716A05" w14:textId="77777777" w:rsidR="00B75130" w:rsidRPr="00B75130" w:rsidRDefault="00B75130" w:rsidP="00B75130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sz w:val="22"/>
          <w:szCs w:val="22"/>
        </w:rPr>
        <w:t>Launch a scalable, secure, and compliant data foundation.</w:t>
      </w:r>
    </w:p>
    <w:p w14:paraId="1CFD2F4A" w14:textId="77777777" w:rsidR="00B75130" w:rsidRPr="00B75130" w:rsidRDefault="00B75130" w:rsidP="00B75130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sz w:val="22"/>
          <w:szCs w:val="22"/>
        </w:rPr>
        <w:t>Enable MCMC to derive real-time insights from integrated datasets.</w:t>
      </w:r>
    </w:p>
    <w:p w14:paraId="380BEBD2" w14:textId="77777777" w:rsidR="00B75130" w:rsidRPr="00B75130" w:rsidRDefault="00B75130" w:rsidP="00B75130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sz w:val="22"/>
          <w:szCs w:val="22"/>
        </w:rPr>
        <w:t>Lay groundwork for subsequent analytics and automation phases.</w:t>
      </w:r>
    </w:p>
    <w:p w14:paraId="78700437" w14:textId="77777777" w:rsidR="00B75130" w:rsidRDefault="00B75130" w:rsidP="005304CF">
      <w:pPr>
        <w:rPr>
          <w:rFonts w:ascii="Arial" w:hAnsi="Arial" w:cs="Arial"/>
          <w:b/>
          <w:bCs/>
          <w:sz w:val="22"/>
          <w:szCs w:val="22"/>
        </w:rPr>
      </w:pPr>
    </w:p>
    <w:p w14:paraId="1547CD8E" w14:textId="3D4AC4E3" w:rsidR="005304CF" w:rsidRPr="005304CF" w:rsidRDefault="005304CF" w:rsidP="005304CF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Objective</w:t>
      </w:r>
    </w:p>
    <w:p w14:paraId="7EA57302" w14:textId="77777777" w:rsidR="005304CF" w:rsidRDefault="005304CF" w:rsidP="005304CF">
      <w:p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To initiate a secure, scalable, and actionable data foundation that enables MCMC to make real-time, insight-driven decisions based on integrated datasets.</w:t>
      </w:r>
    </w:p>
    <w:p w14:paraId="2A318FBE" w14:textId="77777777" w:rsidR="00B75130" w:rsidRPr="005304CF" w:rsidRDefault="00B75130" w:rsidP="005304CF">
      <w:pPr>
        <w:rPr>
          <w:rFonts w:ascii="Arial" w:hAnsi="Arial" w:cs="Arial"/>
          <w:sz w:val="22"/>
          <w:szCs w:val="22"/>
        </w:rPr>
      </w:pPr>
    </w:p>
    <w:p w14:paraId="2F3CE3E7" w14:textId="77777777" w:rsidR="00B75130" w:rsidRPr="00B75130" w:rsidRDefault="00B75130" w:rsidP="00B75130">
      <w:pPr>
        <w:rPr>
          <w:rFonts w:ascii="Arial" w:hAnsi="Arial" w:cs="Arial"/>
          <w:b/>
          <w:bCs/>
          <w:sz w:val="22"/>
          <w:szCs w:val="22"/>
        </w:rPr>
      </w:pPr>
      <w:r w:rsidRPr="00B75130">
        <w:rPr>
          <w:rFonts w:ascii="Arial" w:hAnsi="Arial" w:cs="Arial"/>
          <w:b/>
          <w:bCs/>
          <w:sz w:val="22"/>
          <w:szCs w:val="22"/>
        </w:rPr>
        <w:t>Scope of Work (Phase 1: Months 1–3)</w:t>
      </w:r>
    </w:p>
    <w:p w14:paraId="4DFFF414" w14:textId="77777777" w:rsidR="00B75130" w:rsidRPr="00B75130" w:rsidRDefault="00B75130" w:rsidP="00B75130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b/>
          <w:bCs/>
          <w:sz w:val="22"/>
          <w:szCs w:val="22"/>
        </w:rPr>
        <w:t>Data Consolidation:</w:t>
      </w:r>
      <w:r w:rsidRPr="00B75130">
        <w:rPr>
          <w:rFonts w:ascii="Arial" w:hAnsi="Arial" w:cs="Arial"/>
          <w:sz w:val="22"/>
          <w:szCs w:val="22"/>
        </w:rPr>
        <w:t xml:space="preserve"> Merge ~1–2 million records from DUSP, MCMC, and Tech Partner sources.</w:t>
      </w:r>
    </w:p>
    <w:p w14:paraId="6F4370F7" w14:textId="77777777" w:rsidR="00B75130" w:rsidRPr="00B75130" w:rsidRDefault="00B75130" w:rsidP="00B75130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b/>
          <w:bCs/>
          <w:sz w:val="22"/>
          <w:szCs w:val="22"/>
        </w:rPr>
        <w:t>Infrastructure Setup:</w:t>
      </w:r>
      <w:r w:rsidRPr="00B75130">
        <w:rPr>
          <w:rFonts w:ascii="Arial" w:hAnsi="Arial" w:cs="Arial"/>
          <w:sz w:val="22"/>
          <w:szCs w:val="22"/>
        </w:rPr>
        <w:t xml:space="preserve"> Configure secure AWS-based data pipelines.</w:t>
      </w:r>
    </w:p>
    <w:p w14:paraId="09519B6F" w14:textId="77777777" w:rsidR="00B75130" w:rsidRPr="00B75130" w:rsidRDefault="00B75130" w:rsidP="00B75130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b/>
          <w:bCs/>
          <w:sz w:val="22"/>
          <w:szCs w:val="22"/>
        </w:rPr>
        <w:t>MVP Dashboard:</w:t>
      </w:r>
      <w:r w:rsidRPr="00B75130">
        <w:rPr>
          <w:rFonts w:ascii="Arial" w:hAnsi="Arial" w:cs="Arial"/>
          <w:sz w:val="22"/>
          <w:szCs w:val="22"/>
        </w:rPr>
        <w:t xml:space="preserve"> Deliver stakeholder-ready visualization platform (e.g., Power BI).</w:t>
      </w:r>
    </w:p>
    <w:p w14:paraId="1AC4B3CA" w14:textId="77777777" w:rsidR="00B75130" w:rsidRDefault="00B75130" w:rsidP="00B75130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b/>
          <w:bCs/>
          <w:sz w:val="22"/>
          <w:szCs w:val="22"/>
        </w:rPr>
        <w:t>Compliance Foundation:</w:t>
      </w:r>
      <w:r w:rsidRPr="00B75130">
        <w:rPr>
          <w:rFonts w:ascii="Arial" w:hAnsi="Arial" w:cs="Arial"/>
          <w:sz w:val="22"/>
          <w:szCs w:val="22"/>
        </w:rPr>
        <w:t xml:space="preserve"> Align with PDPA and national data protocols.</w:t>
      </w:r>
    </w:p>
    <w:p w14:paraId="008BE6FC" w14:textId="77777777" w:rsidR="00B75130" w:rsidRPr="00B75130" w:rsidRDefault="00B75130" w:rsidP="00B75130">
      <w:pPr>
        <w:ind w:left="720"/>
        <w:rPr>
          <w:rFonts w:ascii="Arial" w:hAnsi="Arial" w:cs="Arial"/>
          <w:sz w:val="22"/>
          <w:szCs w:val="22"/>
        </w:rPr>
      </w:pPr>
    </w:p>
    <w:p w14:paraId="1B0C7F21" w14:textId="77777777" w:rsidR="005304CF" w:rsidRPr="005304CF" w:rsidRDefault="005304CF" w:rsidP="005304CF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Deliverables</w:t>
      </w:r>
    </w:p>
    <w:p w14:paraId="43A265C7" w14:textId="77777777" w:rsidR="00B75130" w:rsidRDefault="005304CF" w:rsidP="007E4A0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Secure cloud setup (AWS-based).</w:t>
      </w:r>
    </w:p>
    <w:p w14:paraId="7B661D4F" w14:textId="77777777" w:rsidR="00B75130" w:rsidRDefault="00B75130" w:rsidP="0047735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sz w:val="22"/>
          <w:szCs w:val="22"/>
        </w:rPr>
        <w:t>Secure ingestion pipelines with encryption protocols.</w:t>
      </w:r>
    </w:p>
    <w:p w14:paraId="4D4F9082" w14:textId="6530962C" w:rsidR="00B75130" w:rsidRDefault="00B75130" w:rsidP="00F34F19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sz w:val="22"/>
          <w:szCs w:val="22"/>
        </w:rPr>
        <w:t>MVP dashboard with key metrics.</w:t>
      </w:r>
    </w:p>
    <w:p w14:paraId="1A6BEFBA" w14:textId="1E05530B" w:rsidR="00B75130" w:rsidRPr="00B75130" w:rsidRDefault="00B75130" w:rsidP="00F34F19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sz w:val="22"/>
          <w:szCs w:val="22"/>
        </w:rPr>
        <w:t>Initial data governance and compliance documentation.</w:t>
      </w:r>
    </w:p>
    <w:p w14:paraId="71855567" w14:textId="3F31B714" w:rsidR="00B75130" w:rsidRPr="005304CF" w:rsidRDefault="00B75130" w:rsidP="00B75130">
      <w:pPr>
        <w:rPr>
          <w:rFonts w:ascii="Arial" w:hAnsi="Arial" w:cs="Arial"/>
          <w:sz w:val="22"/>
          <w:szCs w:val="22"/>
        </w:rPr>
      </w:pPr>
      <w:r w:rsidRPr="00B75130">
        <w:rPr>
          <w:rFonts w:ascii="Arial" w:hAnsi="Arial" w:cs="Arial"/>
          <w:b/>
          <w:bCs/>
          <w:sz w:val="22"/>
          <w:szCs w:val="22"/>
        </w:rPr>
        <w:lastRenderedPageBreak/>
        <w:t>Project Milestones</w:t>
      </w:r>
      <w:r w:rsidRPr="005304CF">
        <w:rPr>
          <w:rFonts w:ascii="Arial" w:hAnsi="Arial" w:cs="Arial"/>
          <w:b/>
          <w:bCs/>
          <w:sz w:val="22"/>
          <w:szCs w:val="22"/>
        </w:rPr>
        <w:t>:</w:t>
      </w:r>
    </w:p>
    <w:p w14:paraId="232A3B31" w14:textId="292155FF" w:rsidR="00B75130" w:rsidRPr="005304CF" w:rsidRDefault="00B75130" w:rsidP="00B75130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Month 1 (Weeks 1-4):</w:t>
      </w:r>
      <w:r w:rsidRPr="005304CF">
        <w:rPr>
          <w:rFonts w:ascii="Arial" w:hAnsi="Arial" w:cs="Arial"/>
          <w:sz w:val="22"/>
          <w:szCs w:val="22"/>
        </w:rPr>
        <w:t xml:space="preserve"> </w:t>
      </w:r>
      <w:r w:rsidRPr="00B75130">
        <w:rPr>
          <w:rFonts w:ascii="Arial" w:hAnsi="Arial" w:cs="Arial"/>
          <w:sz w:val="22"/>
          <w:szCs w:val="22"/>
        </w:rPr>
        <w:t>Data onboarding, pipeline setup, security protocols.</w:t>
      </w:r>
    </w:p>
    <w:p w14:paraId="262D9A7F" w14:textId="4352D867" w:rsidR="00B75130" w:rsidRPr="005304CF" w:rsidRDefault="00B75130" w:rsidP="00B75130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Month 2 (Weeks 5-8):</w:t>
      </w:r>
      <w:r w:rsidRPr="005304CF">
        <w:rPr>
          <w:rFonts w:ascii="Arial" w:hAnsi="Arial" w:cs="Arial"/>
          <w:sz w:val="22"/>
          <w:szCs w:val="22"/>
        </w:rPr>
        <w:t xml:space="preserve"> </w:t>
      </w:r>
      <w:r w:rsidRPr="00B75130">
        <w:rPr>
          <w:rFonts w:ascii="Arial" w:hAnsi="Arial" w:cs="Arial"/>
          <w:sz w:val="22"/>
          <w:szCs w:val="22"/>
        </w:rPr>
        <w:t>Live MVP dashboard, stakeholder feedback cycle.</w:t>
      </w:r>
    </w:p>
    <w:p w14:paraId="3E8CCFDB" w14:textId="6853FDBC" w:rsidR="00B75130" w:rsidRPr="005304CF" w:rsidRDefault="00B75130" w:rsidP="00B75130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Month 3 (Weeks 9-12):</w:t>
      </w:r>
      <w:r w:rsidRPr="005304CF">
        <w:rPr>
          <w:rFonts w:ascii="Arial" w:hAnsi="Arial" w:cs="Arial"/>
          <w:sz w:val="22"/>
          <w:szCs w:val="22"/>
        </w:rPr>
        <w:t xml:space="preserve"> </w:t>
      </w:r>
      <w:r w:rsidRPr="00B75130">
        <w:rPr>
          <w:rFonts w:ascii="Arial" w:hAnsi="Arial" w:cs="Arial"/>
          <w:sz w:val="22"/>
          <w:szCs w:val="22"/>
        </w:rPr>
        <w:t>Optimizations, compliance audit, next-phase planning.</w:t>
      </w:r>
    </w:p>
    <w:p w14:paraId="6E41E89A" w14:textId="77777777" w:rsidR="00B75130" w:rsidRDefault="00B75130" w:rsidP="005304CF">
      <w:pPr>
        <w:rPr>
          <w:rFonts w:ascii="Arial" w:hAnsi="Arial" w:cs="Arial"/>
          <w:b/>
          <w:bCs/>
          <w:sz w:val="22"/>
          <w:szCs w:val="22"/>
        </w:rPr>
      </w:pPr>
    </w:p>
    <w:p w14:paraId="105C3751" w14:textId="11E73751" w:rsidR="005304CF" w:rsidRPr="005304CF" w:rsidRDefault="005304CF" w:rsidP="005304CF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Key Benefits</w:t>
      </w:r>
    </w:p>
    <w:p w14:paraId="3CC2D739" w14:textId="77777777" w:rsidR="005304CF" w:rsidRPr="005304CF" w:rsidRDefault="005304CF" w:rsidP="005304CF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Fast, low-capex foundation.</w:t>
      </w:r>
    </w:p>
    <w:p w14:paraId="19C77369" w14:textId="77777777" w:rsidR="005304CF" w:rsidRPr="005304CF" w:rsidRDefault="005304CF" w:rsidP="005304CF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Real-time decision insights.</w:t>
      </w:r>
    </w:p>
    <w:p w14:paraId="13A3447C" w14:textId="77777777" w:rsidR="005304CF" w:rsidRPr="005304CF" w:rsidRDefault="005304CF" w:rsidP="005304CF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Compliance-ready architecture.</w:t>
      </w:r>
    </w:p>
    <w:p w14:paraId="79870B81" w14:textId="77777777" w:rsidR="005304CF" w:rsidRDefault="005304CF" w:rsidP="005304CF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Basis for next phases.</w:t>
      </w:r>
    </w:p>
    <w:p w14:paraId="399A0388" w14:textId="77777777" w:rsidR="00B75130" w:rsidRPr="005304CF" w:rsidRDefault="00B75130" w:rsidP="00B75130">
      <w:pPr>
        <w:ind w:left="720"/>
        <w:rPr>
          <w:rFonts w:ascii="Arial" w:hAnsi="Arial" w:cs="Arial"/>
          <w:sz w:val="22"/>
          <w:szCs w:val="22"/>
        </w:rPr>
      </w:pPr>
    </w:p>
    <w:p w14:paraId="4CD1587C" w14:textId="77777777" w:rsidR="005304CF" w:rsidRPr="005304CF" w:rsidRDefault="005304CF" w:rsidP="005304CF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Budget Overview (3-Month Estimate)</w:t>
      </w:r>
    </w:p>
    <w:p w14:paraId="163C7A5F" w14:textId="77777777" w:rsidR="005304CF" w:rsidRPr="005304CF" w:rsidRDefault="005304CF" w:rsidP="005304CF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Total Cost:</w:t>
      </w:r>
      <w:r w:rsidRPr="005304CF">
        <w:rPr>
          <w:rFonts w:ascii="Arial" w:hAnsi="Arial" w:cs="Arial"/>
          <w:sz w:val="22"/>
          <w:szCs w:val="22"/>
        </w:rPr>
        <w:t xml:space="preserve"> MYR 59,340</w:t>
      </w:r>
    </w:p>
    <w:p w14:paraId="292F4284" w14:textId="1F63E5F8" w:rsidR="005304CF" w:rsidRPr="005304CF" w:rsidRDefault="005304CF" w:rsidP="005304CF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Pre-Project Review</w:t>
      </w:r>
      <w:r w:rsidR="007F2C3C">
        <w:rPr>
          <w:rFonts w:ascii="Arial" w:hAnsi="Arial" w:cs="Arial"/>
          <w:b/>
          <w:bCs/>
          <w:sz w:val="22"/>
          <w:szCs w:val="22"/>
        </w:rPr>
        <w:t xml:space="preserve"> Fee</w:t>
      </w:r>
      <w:r w:rsidRPr="005304CF">
        <w:rPr>
          <w:rFonts w:ascii="Arial" w:hAnsi="Arial" w:cs="Arial"/>
          <w:b/>
          <w:bCs/>
          <w:sz w:val="22"/>
          <w:szCs w:val="22"/>
        </w:rPr>
        <w:t>:</w:t>
      </w:r>
      <w:r w:rsidRPr="005304CF">
        <w:rPr>
          <w:rFonts w:ascii="Arial" w:hAnsi="Arial" w:cs="Arial"/>
          <w:sz w:val="22"/>
          <w:szCs w:val="22"/>
        </w:rPr>
        <w:t xml:space="preserve"> MYR 5,934 (one-time)</w:t>
      </w:r>
    </w:p>
    <w:p w14:paraId="084D8308" w14:textId="77777777" w:rsidR="007F2C3C" w:rsidRPr="007F2C3C" w:rsidRDefault="007F2C3C" w:rsidP="007F2C3C">
      <w:pPr>
        <w:rPr>
          <w:rFonts w:ascii="Arial" w:hAnsi="Arial" w:cs="Arial"/>
          <w:b/>
          <w:bCs/>
          <w:sz w:val="22"/>
          <w:szCs w:val="22"/>
        </w:rPr>
      </w:pPr>
      <w:r w:rsidRPr="007F2C3C">
        <w:rPr>
          <w:rFonts w:ascii="Arial" w:hAnsi="Arial" w:cs="Arial"/>
          <w:b/>
          <w:bCs/>
          <w:sz w:val="22"/>
          <w:szCs w:val="22"/>
        </w:rPr>
        <w:t>Detailed Estimate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107"/>
        <w:gridCol w:w="3022"/>
        <w:gridCol w:w="1340"/>
      </w:tblGrid>
      <w:tr w:rsidR="007F2C3C" w:rsidRPr="007F2C3C" w14:paraId="05E34F0C" w14:textId="77777777" w:rsidTr="008C4767">
        <w:trPr>
          <w:tblHeader/>
          <w:tblCellSpacing w:w="15" w:type="dxa"/>
        </w:trPr>
        <w:tc>
          <w:tcPr>
            <w:tcW w:w="2502" w:type="dxa"/>
            <w:vAlign w:val="center"/>
            <w:hideMark/>
          </w:tcPr>
          <w:p w14:paraId="20A88733" w14:textId="77777777" w:rsidR="007F2C3C" w:rsidRPr="007F2C3C" w:rsidRDefault="007F2C3C" w:rsidP="007F2C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2C3C">
              <w:rPr>
                <w:rFonts w:ascii="Arial" w:hAnsi="Arial" w:cs="Arial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2077" w:type="dxa"/>
            <w:vAlign w:val="center"/>
            <w:hideMark/>
          </w:tcPr>
          <w:p w14:paraId="7C577954" w14:textId="77777777" w:rsidR="007F2C3C" w:rsidRPr="007F2C3C" w:rsidRDefault="007F2C3C" w:rsidP="007F2C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2C3C">
              <w:rPr>
                <w:rFonts w:ascii="Arial" w:hAnsi="Arial" w:cs="Arial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2D6887F" w14:textId="77777777" w:rsidR="007F2C3C" w:rsidRPr="007F2C3C" w:rsidRDefault="007F2C3C" w:rsidP="007F2C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2C3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B3F4914" w14:textId="77777777" w:rsidR="007F2C3C" w:rsidRPr="007F2C3C" w:rsidRDefault="007F2C3C" w:rsidP="007F2C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2C3C">
              <w:rPr>
                <w:rFonts w:ascii="Arial" w:hAnsi="Arial" w:cs="Arial"/>
                <w:b/>
                <w:bCs/>
                <w:sz w:val="22"/>
                <w:szCs w:val="22"/>
              </w:rPr>
              <w:t>Est. Cost (MYR)</w:t>
            </w:r>
          </w:p>
        </w:tc>
      </w:tr>
      <w:tr w:rsidR="007F2C3C" w:rsidRPr="007F2C3C" w14:paraId="43083FAD" w14:textId="77777777" w:rsidTr="008C4767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7C5C3D79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I. Hardware (</w:t>
            </w:r>
            <w:proofErr w:type="spellStart"/>
            <w:r w:rsidRPr="007F2C3C">
              <w:rPr>
                <w:rFonts w:ascii="Arial" w:hAnsi="Arial" w:cs="Arial"/>
                <w:sz w:val="22"/>
                <w:szCs w:val="22"/>
              </w:rPr>
              <w:t>CapEx</w:t>
            </w:r>
            <w:proofErr w:type="spellEnd"/>
            <w:r w:rsidRPr="007F2C3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77" w:type="dxa"/>
            <w:vAlign w:val="center"/>
            <w:hideMark/>
          </w:tcPr>
          <w:p w14:paraId="79AF3B0C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Local Workstation</w:t>
            </w:r>
          </w:p>
        </w:tc>
        <w:tc>
          <w:tcPr>
            <w:tcW w:w="0" w:type="auto"/>
            <w:vAlign w:val="center"/>
            <w:hideMark/>
          </w:tcPr>
          <w:p w14:paraId="5279315F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Laptop, Monitor, Peripherals</w:t>
            </w:r>
          </w:p>
        </w:tc>
        <w:tc>
          <w:tcPr>
            <w:tcW w:w="0" w:type="auto"/>
            <w:vAlign w:val="center"/>
            <w:hideMark/>
          </w:tcPr>
          <w:p w14:paraId="0E67E6A7" w14:textId="77777777" w:rsidR="007F2C3C" w:rsidRPr="007F2C3C" w:rsidRDefault="007F2C3C" w:rsidP="008C47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8,000</w:t>
            </w:r>
          </w:p>
        </w:tc>
      </w:tr>
      <w:tr w:rsidR="007F2C3C" w:rsidRPr="007F2C3C" w14:paraId="7A0742B3" w14:textId="77777777" w:rsidTr="008C4767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2E7FB3BA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II. Software (</w:t>
            </w:r>
            <w:proofErr w:type="spellStart"/>
            <w:r w:rsidRPr="007F2C3C">
              <w:rPr>
                <w:rFonts w:ascii="Arial" w:hAnsi="Arial" w:cs="Arial"/>
                <w:sz w:val="22"/>
                <w:szCs w:val="22"/>
              </w:rPr>
              <w:t>OpEx</w:t>
            </w:r>
            <w:proofErr w:type="spellEnd"/>
            <w:r w:rsidRPr="007F2C3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77" w:type="dxa"/>
            <w:vAlign w:val="center"/>
            <w:hideMark/>
          </w:tcPr>
          <w:p w14:paraId="741EC547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Licenses</w:t>
            </w:r>
          </w:p>
        </w:tc>
        <w:tc>
          <w:tcPr>
            <w:tcW w:w="0" w:type="auto"/>
            <w:vAlign w:val="center"/>
            <w:hideMark/>
          </w:tcPr>
          <w:p w14:paraId="5B832569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Productivity Suite, Power BI</w:t>
            </w:r>
          </w:p>
        </w:tc>
        <w:tc>
          <w:tcPr>
            <w:tcW w:w="0" w:type="auto"/>
            <w:vAlign w:val="center"/>
            <w:hideMark/>
          </w:tcPr>
          <w:p w14:paraId="513F0748" w14:textId="77777777" w:rsidR="007F2C3C" w:rsidRPr="007F2C3C" w:rsidRDefault="007F2C3C" w:rsidP="008C47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180</w:t>
            </w:r>
          </w:p>
        </w:tc>
      </w:tr>
      <w:tr w:rsidR="007F2C3C" w:rsidRPr="007F2C3C" w14:paraId="3132C7AD" w14:textId="77777777" w:rsidTr="008C4767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396BC4D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III. Cloud Infra (</w:t>
            </w:r>
            <w:proofErr w:type="spellStart"/>
            <w:r w:rsidRPr="007F2C3C">
              <w:rPr>
                <w:rFonts w:ascii="Arial" w:hAnsi="Arial" w:cs="Arial"/>
                <w:sz w:val="22"/>
                <w:szCs w:val="22"/>
              </w:rPr>
              <w:t>OpEx</w:t>
            </w:r>
            <w:proofErr w:type="spellEnd"/>
            <w:r w:rsidRPr="007F2C3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77" w:type="dxa"/>
            <w:vAlign w:val="center"/>
            <w:hideMark/>
          </w:tcPr>
          <w:p w14:paraId="48C27F68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Compute, Storage, DB, ETL, Security</w:t>
            </w:r>
          </w:p>
        </w:tc>
        <w:tc>
          <w:tcPr>
            <w:tcW w:w="0" w:type="auto"/>
            <w:vAlign w:val="center"/>
            <w:hideMark/>
          </w:tcPr>
          <w:p w14:paraId="689EA3C7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AWS (EC2, Glue, Redshift, RDS, IAM, etc.)</w:t>
            </w:r>
          </w:p>
        </w:tc>
        <w:tc>
          <w:tcPr>
            <w:tcW w:w="0" w:type="auto"/>
            <w:vAlign w:val="center"/>
            <w:hideMark/>
          </w:tcPr>
          <w:p w14:paraId="28FDF1D2" w14:textId="77777777" w:rsidR="007F2C3C" w:rsidRPr="007F2C3C" w:rsidRDefault="007F2C3C" w:rsidP="008C47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2,100</w:t>
            </w:r>
          </w:p>
        </w:tc>
      </w:tr>
      <w:tr w:rsidR="007F2C3C" w:rsidRPr="007F2C3C" w14:paraId="49B6F4FD" w14:textId="77777777" w:rsidTr="008C4767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4230F25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IV. Connectivity (</w:t>
            </w:r>
            <w:proofErr w:type="spellStart"/>
            <w:r w:rsidRPr="007F2C3C">
              <w:rPr>
                <w:rFonts w:ascii="Arial" w:hAnsi="Arial" w:cs="Arial"/>
                <w:sz w:val="22"/>
                <w:szCs w:val="22"/>
              </w:rPr>
              <w:t>OpEx</w:t>
            </w:r>
            <w:proofErr w:type="spellEnd"/>
            <w:r w:rsidRPr="007F2C3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77" w:type="dxa"/>
            <w:vAlign w:val="center"/>
            <w:hideMark/>
          </w:tcPr>
          <w:p w14:paraId="5008A301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14:paraId="76624FC7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Business Internet, VPN, Antivirus</w:t>
            </w:r>
          </w:p>
        </w:tc>
        <w:tc>
          <w:tcPr>
            <w:tcW w:w="0" w:type="auto"/>
            <w:vAlign w:val="center"/>
            <w:hideMark/>
          </w:tcPr>
          <w:p w14:paraId="349B6D25" w14:textId="77777777" w:rsidR="007F2C3C" w:rsidRPr="007F2C3C" w:rsidRDefault="007F2C3C" w:rsidP="008C47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390</w:t>
            </w:r>
          </w:p>
        </w:tc>
      </w:tr>
      <w:tr w:rsidR="007F2C3C" w:rsidRPr="007F2C3C" w14:paraId="09E9D544" w14:textId="77777777" w:rsidTr="008C4767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AE171DE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V. Workforce (</w:t>
            </w:r>
            <w:proofErr w:type="spellStart"/>
            <w:r w:rsidRPr="007F2C3C">
              <w:rPr>
                <w:rFonts w:ascii="Arial" w:hAnsi="Arial" w:cs="Arial"/>
                <w:sz w:val="22"/>
                <w:szCs w:val="22"/>
              </w:rPr>
              <w:t>OpEx</w:t>
            </w:r>
            <w:proofErr w:type="spellEnd"/>
            <w:r w:rsidRPr="007F2C3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77" w:type="dxa"/>
            <w:vAlign w:val="center"/>
            <w:hideMark/>
          </w:tcPr>
          <w:p w14:paraId="05DA10F7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Freelance DS</w:t>
            </w:r>
          </w:p>
        </w:tc>
        <w:tc>
          <w:tcPr>
            <w:tcW w:w="0" w:type="auto"/>
            <w:vAlign w:val="center"/>
            <w:hideMark/>
          </w:tcPr>
          <w:p w14:paraId="19C999DE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 xml:space="preserve">60 </w:t>
            </w:r>
            <w:proofErr w:type="spellStart"/>
            <w:r w:rsidRPr="007F2C3C">
              <w:rPr>
                <w:rFonts w:ascii="Arial" w:hAnsi="Arial" w:cs="Arial"/>
                <w:sz w:val="22"/>
                <w:szCs w:val="22"/>
              </w:rPr>
              <w:t>Mandays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08DB9" w14:textId="77777777" w:rsidR="007F2C3C" w:rsidRPr="007F2C3C" w:rsidRDefault="007F2C3C" w:rsidP="008C47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48,000</w:t>
            </w:r>
          </w:p>
        </w:tc>
      </w:tr>
      <w:tr w:rsidR="007F2C3C" w:rsidRPr="007F2C3C" w14:paraId="41F0D19C" w14:textId="77777777" w:rsidTr="008C4767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6AA74A1F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VI. Contingency (</w:t>
            </w:r>
            <w:proofErr w:type="spellStart"/>
            <w:r w:rsidRPr="007F2C3C">
              <w:rPr>
                <w:rFonts w:ascii="Arial" w:hAnsi="Arial" w:cs="Arial"/>
                <w:sz w:val="22"/>
                <w:szCs w:val="22"/>
              </w:rPr>
              <w:t>OpEx</w:t>
            </w:r>
            <w:proofErr w:type="spellEnd"/>
            <w:r w:rsidRPr="007F2C3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77" w:type="dxa"/>
            <w:vAlign w:val="center"/>
            <w:hideMark/>
          </w:tcPr>
          <w:p w14:paraId="2ED37ED9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Buffer</w:t>
            </w:r>
          </w:p>
        </w:tc>
        <w:tc>
          <w:tcPr>
            <w:tcW w:w="0" w:type="auto"/>
            <w:vAlign w:val="center"/>
            <w:hideMark/>
          </w:tcPr>
          <w:p w14:paraId="02B620C7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15% of Cloud Infra</w:t>
            </w:r>
          </w:p>
        </w:tc>
        <w:tc>
          <w:tcPr>
            <w:tcW w:w="0" w:type="auto"/>
            <w:vAlign w:val="center"/>
            <w:hideMark/>
          </w:tcPr>
          <w:p w14:paraId="201432E2" w14:textId="77777777" w:rsidR="007F2C3C" w:rsidRPr="007F2C3C" w:rsidRDefault="007F2C3C" w:rsidP="008C47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sz w:val="22"/>
                <w:szCs w:val="22"/>
              </w:rPr>
              <w:t>300</w:t>
            </w:r>
          </w:p>
        </w:tc>
      </w:tr>
      <w:tr w:rsidR="007F2C3C" w:rsidRPr="007F2C3C" w14:paraId="5DE569CB" w14:textId="77777777" w:rsidTr="008C4767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4EA61F6B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077" w:type="dxa"/>
            <w:vAlign w:val="center"/>
            <w:hideMark/>
          </w:tcPr>
          <w:p w14:paraId="56102C3A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57D9D8A" w14:textId="77777777" w:rsidR="007F2C3C" w:rsidRPr="007F2C3C" w:rsidRDefault="007F2C3C" w:rsidP="008C47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F118342" w14:textId="77777777" w:rsidR="007F2C3C" w:rsidRPr="007F2C3C" w:rsidRDefault="007F2C3C" w:rsidP="008C47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C3C">
              <w:rPr>
                <w:rFonts w:ascii="Arial" w:hAnsi="Arial" w:cs="Arial"/>
                <w:b/>
                <w:bCs/>
                <w:sz w:val="22"/>
                <w:szCs w:val="22"/>
              </w:rPr>
              <w:t>59,340</w:t>
            </w:r>
          </w:p>
        </w:tc>
      </w:tr>
    </w:tbl>
    <w:p w14:paraId="45188376" w14:textId="77777777" w:rsidR="007F2C3C" w:rsidRPr="007F2C3C" w:rsidRDefault="007F2C3C" w:rsidP="007F2C3C">
      <w:pPr>
        <w:pStyle w:val="ListParagraph"/>
        <w:rPr>
          <w:rFonts w:ascii="Arial" w:hAnsi="Arial" w:cs="Arial"/>
          <w:sz w:val="22"/>
          <w:szCs w:val="22"/>
        </w:rPr>
      </w:pPr>
      <w:r w:rsidRPr="007F2C3C">
        <w:rPr>
          <w:rFonts w:ascii="Arial" w:hAnsi="Arial" w:cs="Arial"/>
          <w:i/>
          <w:iCs/>
          <w:sz w:val="22"/>
          <w:szCs w:val="22"/>
        </w:rPr>
        <w:t>Note: Infrastructure costs can remain optional and separated from service fees.</w:t>
      </w:r>
    </w:p>
    <w:p w14:paraId="31456BAA" w14:textId="11BFBA33" w:rsidR="005304CF" w:rsidRDefault="005304CF">
      <w:pPr>
        <w:rPr>
          <w:rFonts w:ascii="Arial" w:hAnsi="Arial" w:cs="Arial"/>
          <w:sz w:val="22"/>
          <w:szCs w:val="22"/>
        </w:rPr>
      </w:pPr>
    </w:p>
    <w:p w14:paraId="5B6B5DD4" w14:textId="77777777" w:rsidR="007F2C3C" w:rsidRDefault="007F2C3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75D8A9A9" w14:textId="1D04C7A2" w:rsidR="005304CF" w:rsidRPr="005304CF" w:rsidRDefault="005304CF" w:rsidP="005304CF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lastRenderedPageBreak/>
        <w:t>Key Responsibilities (Months 1-3)</w:t>
      </w:r>
    </w:p>
    <w:p w14:paraId="13F1AC76" w14:textId="77777777" w:rsidR="005304CF" w:rsidRPr="005304CF" w:rsidRDefault="005304CF" w:rsidP="005304CF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Audit, assess, and consolidate complex datasets from disparate platforms.</w:t>
      </w:r>
    </w:p>
    <w:p w14:paraId="3971EC48" w14:textId="77777777" w:rsidR="005304CF" w:rsidRPr="005304CF" w:rsidRDefault="005304CF" w:rsidP="005304CF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Develop and implement frameworks for data cleansing, standardization, and reconciliation.</w:t>
      </w:r>
    </w:p>
    <w:p w14:paraId="62824F96" w14:textId="77777777" w:rsidR="005304CF" w:rsidRPr="005304CF" w:rsidRDefault="005304CF" w:rsidP="005304CF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Design an integrated and secure data architecture for initial data integrity and accessibility.</w:t>
      </w:r>
    </w:p>
    <w:p w14:paraId="3C3407A2" w14:textId="77777777" w:rsidR="005304CF" w:rsidRPr="005304CF" w:rsidRDefault="005304CF" w:rsidP="005304CF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Ensure compliance with data governance, privacy laws, and security protocols for initial data sets.</w:t>
      </w:r>
    </w:p>
    <w:p w14:paraId="33159909" w14:textId="77777777" w:rsidR="005304CF" w:rsidRPr="005304CF" w:rsidRDefault="005304CF" w:rsidP="005304CF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Collaborate with internal stakeholders to identify data gaps, pain points, and reporting needs for the MVP.</w:t>
      </w:r>
    </w:p>
    <w:p w14:paraId="5E9CB72C" w14:textId="77777777" w:rsidR="005304CF" w:rsidRPr="005304CF" w:rsidRDefault="005304CF" w:rsidP="005304CF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sz w:val="22"/>
          <w:szCs w:val="22"/>
        </w:rPr>
        <w:t>Provide strategic recommendations for initial system integration or modernization efforts.</w:t>
      </w:r>
    </w:p>
    <w:p w14:paraId="08DA4214" w14:textId="77777777" w:rsidR="007F2C3C" w:rsidRDefault="007F2C3C" w:rsidP="005304CF">
      <w:pPr>
        <w:rPr>
          <w:rFonts w:ascii="Arial" w:hAnsi="Arial" w:cs="Arial"/>
          <w:b/>
          <w:bCs/>
          <w:sz w:val="22"/>
          <w:szCs w:val="22"/>
        </w:rPr>
      </w:pPr>
    </w:p>
    <w:p w14:paraId="3F585918" w14:textId="40FB6EE6" w:rsidR="005304CF" w:rsidRPr="005304CF" w:rsidRDefault="005304CF" w:rsidP="005304CF">
      <w:pPr>
        <w:rPr>
          <w:rFonts w:ascii="Arial" w:hAnsi="Arial" w:cs="Arial"/>
          <w:b/>
          <w:bCs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Charge Justification (Service Fee)</w:t>
      </w:r>
    </w:p>
    <w:p w14:paraId="3B5ED0C6" w14:textId="77777777" w:rsidR="005304CF" w:rsidRPr="005304CF" w:rsidRDefault="005304CF" w:rsidP="005304CF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Lean Setup:</w:t>
      </w:r>
      <w:r w:rsidRPr="005304CF">
        <w:rPr>
          <w:rFonts w:ascii="Arial" w:hAnsi="Arial" w:cs="Arial"/>
          <w:sz w:val="22"/>
          <w:szCs w:val="22"/>
        </w:rPr>
        <w:t xml:space="preserve"> Provides Data Engineering, Analyst, and Project Management coverage within the 3-month scope.</w:t>
      </w:r>
    </w:p>
    <w:p w14:paraId="3F7C1AB7" w14:textId="77777777" w:rsidR="005304CF" w:rsidRPr="005304CF" w:rsidRDefault="005304CF" w:rsidP="005304CF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Large Volume:</w:t>
      </w:r>
      <w:r w:rsidRPr="005304CF">
        <w:rPr>
          <w:rFonts w:ascii="Arial" w:hAnsi="Arial" w:cs="Arial"/>
          <w:sz w:val="22"/>
          <w:szCs w:val="22"/>
        </w:rPr>
        <w:t xml:space="preserve"> Establishing scalable pipeline for ~1-2M records.</w:t>
      </w:r>
    </w:p>
    <w:p w14:paraId="1719AFB5" w14:textId="77777777" w:rsidR="005304CF" w:rsidRPr="005304CF" w:rsidRDefault="005304CF" w:rsidP="005304CF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No Infra in Place:</w:t>
      </w:r>
      <w:r w:rsidRPr="005304CF">
        <w:rPr>
          <w:rFonts w:ascii="Arial" w:hAnsi="Arial" w:cs="Arial"/>
          <w:sz w:val="22"/>
          <w:szCs w:val="22"/>
        </w:rPr>
        <w:t xml:space="preserve"> Ground-up deployment and configuration for initial phase.</w:t>
      </w:r>
    </w:p>
    <w:p w14:paraId="4F766255" w14:textId="77777777" w:rsidR="005304CF" w:rsidRPr="005304CF" w:rsidRDefault="005304CF" w:rsidP="005304CF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Secure PII Handling:</w:t>
      </w:r>
      <w:r w:rsidRPr="005304CF">
        <w:rPr>
          <w:rFonts w:ascii="Arial" w:hAnsi="Arial" w:cs="Arial"/>
          <w:sz w:val="22"/>
          <w:szCs w:val="22"/>
        </w:rPr>
        <w:t xml:space="preserve"> Designing initial compliance standards.</w:t>
      </w:r>
    </w:p>
    <w:p w14:paraId="0BA73DD5" w14:textId="295A632D" w:rsidR="005304CF" w:rsidRPr="005304CF" w:rsidRDefault="005304CF" w:rsidP="005304CF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Custom Dashboards:</w:t>
      </w:r>
      <w:r w:rsidRPr="005304CF">
        <w:rPr>
          <w:rFonts w:ascii="Arial" w:hAnsi="Arial" w:cs="Arial"/>
          <w:sz w:val="22"/>
          <w:szCs w:val="22"/>
        </w:rPr>
        <w:t xml:space="preserve"> Building MVP tailored to </w:t>
      </w:r>
      <w:r w:rsidR="00B75130">
        <w:rPr>
          <w:rFonts w:ascii="Arial" w:hAnsi="Arial" w:cs="Arial"/>
          <w:sz w:val="22"/>
          <w:szCs w:val="22"/>
        </w:rPr>
        <w:t>organisation</w:t>
      </w:r>
      <w:r w:rsidRPr="005304CF">
        <w:rPr>
          <w:rFonts w:ascii="Arial" w:hAnsi="Arial" w:cs="Arial"/>
          <w:sz w:val="22"/>
          <w:szCs w:val="22"/>
        </w:rPr>
        <w:t xml:space="preserve"> needs.</w:t>
      </w:r>
    </w:p>
    <w:p w14:paraId="29FBDDE3" w14:textId="77777777" w:rsidR="005304CF" w:rsidRPr="005304CF" w:rsidRDefault="005304CF" w:rsidP="005304CF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5304CF">
        <w:rPr>
          <w:rFonts w:ascii="Arial" w:hAnsi="Arial" w:cs="Arial"/>
          <w:b/>
          <w:bCs/>
          <w:sz w:val="22"/>
          <w:szCs w:val="22"/>
        </w:rPr>
        <w:t>Automation Focus:</w:t>
      </w:r>
      <w:r w:rsidRPr="005304CF">
        <w:rPr>
          <w:rFonts w:ascii="Arial" w:hAnsi="Arial" w:cs="Arial"/>
          <w:sz w:val="22"/>
          <w:szCs w:val="22"/>
        </w:rPr>
        <w:t xml:space="preserve"> Setting up initial automation for low team overhead.</w:t>
      </w:r>
    </w:p>
    <w:p w14:paraId="7D1FD924" w14:textId="4A864B55" w:rsidR="007F2C3C" w:rsidRPr="007F2C3C" w:rsidRDefault="007F2C3C" w:rsidP="007F2C3C">
      <w:pPr>
        <w:rPr>
          <w:rFonts w:ascii="Arial" w:hAnsi="Arial" w:cs="Arial"/>
          <w:sz w:val="22"/>
          <w:szCs w:val="22"/>
        </w:rPr>
      </w:pPr>
    </w:p>
    <w:p w14:paraId="49DA3675" w14:textId="7327AB26" w:rsidR="007F2C3C" w:rsidRPr="007F2C3C" w:rsidRDefault="007F2C3C" w:rsidP="007F2C3C">
      <w:pPr>
        <w:rPr>
          <w:rFonts w:ascii="Arial" w:hAnsi="Arial" w:cs="Arial"/>
          <w:b/>
          <w:bCs/>
          <w:sz w:val="22"/>
          <w:szCs w:val="22"/>
        </w:rPr>
      </w:pPr>
      <w:r w:rsidRPr="007F2C3C">
        <w:rPr>
          <w:rFonts w:ascii="Arial" w:hAnsi="Arial" w:cs="Arial"/>
          <w:b/>
          <w:bCs/>
          <w:sz w:val="22"/>
          <w:szCs w:val="22"/>
        </w:rPr>
        <w:t>Next Steps</w:t>
      </w:r>
    </w:p>
    <w:p w14:paraId="5368146C" w14:textId="77777777" w:rsidR="007F2C3C" w:rsidRPr="007F2C3C" w:rsidRDefault="007F2C3C" w:rsidP="007F2C3C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7F2C3C">
        <w:rPr>
          <w:rFonts w:ascii="Arial" w:hAnsi="Arial" w:cs="Arial"/>
          <w:b/>
          <w:bCs/>
          <w:sz w:val="22"/>
          <w:szCs w:val="22"/>
        </w:rPr>
        <w:t>Approval:</w:t>
      </w:r>
      <w:r w:rsidRPr="007F2C3C">
        <w:rPr>
          <w:rFonts w:ascii="Arial" w:hAnsi="Arial" w:cs="Arial"/>
          <w:sz w:val="22"/>
          <w:szCs w:val="22"/>
        </w:rPr>
        <w:t xml:space="preserve"> Secure internal sign-off for Phase 1 budget.</w:t>
      </w:r>
    </w:p>
    <w:p w14:paraId="5AE45EFB" w14:textId="77777777" w:rsidR="007F2C3C" w:rsidRPr="007F2C3C" w:rsidRDefault="007F2C3C" w:rsidP="007F2C3C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7F2C3C">
        <w:rPr>
          <w:rFonts w:ascii="Arial" w:hAnsi="Arial" w:cs="Arial"/>
          <w:b/>
          <w:bCs/>
          <w:sz w:val="22"/>
          <w:szCs w:val="22"/>
        </w:rPr>
        <w:t>Pre-Project Review:</w:t>
      </w:r>
      <w:r w:rsidRPr="007F2C3C">
        <w:rPr>
          <w:rFonts w:ascii="Arial" w:hAnsi="Arial" w:cs="Arial"/>
          <w:sz w:val="22"/>
          <w:szCs w:val="22"/>
        </w:rPr>
        <w:t xml:space="preserve"> Confirm engagement scope and align resources.</w:t>
      </w:r>
    </w:p>
    <w:p w14:paraId="061CA4AB" w14:textId="77777777" w:rsidR="007F2C3C" w:rsidRPr="007F2C3C" w:rsidRDefault="007F2C3C" w:rsidP="007F2C3C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7F2C3C">
        <w:rPr>
          <w:rFonts w:ascii="Arial" w:hAnsi="Arial" w:cs="Arial"/>
          <w:b/>
          <w:bCs/>
          <w:sz w:val="22"/>
          <w:szCs w:val="22"/>
        </w:rPr>
        <w:t>Engagement:</w:t>
      </w:r>
      <w:r w:rsidRPr="007F2C3C">
        <w:rPr>
          <w:rFonts w:ascii="Arial" w:hAnsi="Arial" w:cs="Arial"/>
          <w:sz w:val="22"/>
          <w:szCs w:val="22"/>
        </w:rPr>
        <w:t xml:space="preserve"> Finalize freelance Data Scientist contract.</w:t>
      </w:r>
    </w:p>
    <w:p w14:paraId="13E5F3AA" w14:textId="77777777" w:rsidR="007F2C3C" w:rsidRPr="007F2C3C" w:rsidRDefault="007F2C3C" w:rsidP="007F2C3C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7F2C3C">
        <w:rPr>
          <w:rFonts w:ascii="Arial" w:hAnsi="Arial" w:cs="Arial"/>
          <w:b/>
          <w:bCs/>
          <w:sz w:val="22"/>
          <w:szCs w:val="22"/>
        </w:rPr>
        <w:t>Kick-off:</w:t>
      </w:r>
      <w:r w:rsidRPr="007F2C3C">
        <w:rPr>
          <w:rFonts w:ascii="Arial" w:hAnsi="Arial" w:cs="Arial"/>
          <w:sz w:val="22"/>
          <w:szCs w:val="22"/>
        </w:rPr>
        <w:t xml:space="preserve"> Schedule stakeholder workshop and project launch.</w:t>
      </w:r>
    </w:p>
    <w:p w14:paraId="27AF991F" w14:textId="77777777" w:rsidR="007F2C3C" w:rsidRPr="00971477" w:rsidRDefault="007F2C3C" w:rsidP="005304CF">
      <w:pPr>
        <w:rPr>
          <w:rFonts w:ascii="Arial" w:hAnsi="Arial" w:cs="Arial"/>
          <w:sz w:val="22"/>
          <w:szCs w:val="22"/>
        </w:rPr>
      </w:pPr>
    </w:p>
    <w:p w14:paraId="109B0A80" w14:textId="77777777" w:rsidR="005304CF" w:rsidRDefault="005304CF">
      <w:pPr>
        <w:rPr>
          <w:rFonts w:ascii="Arial" w:hAnsi="Arial" w:cs="Arial"/>
          <w:sz w:val="22"/>
          <w:szCs w:val="22"/>
        </w:rPr>
      </w:pPr>
    </w:p>
    <w:sectPr w:rsidR="005304CF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096FB" w14:textId="77777777" w:rsidR="001558C9" w:rsidRDefault="001558C9" w:rsidP="00971477">
      <w:pPr>
        <w:spacing w:after="0" w:line="240" w:lineRule="auto"/>
      </w:pPr>
      <w:r>
        <w:separator/>
      </w:r>
    </w:p>
  </w:endnote>
  <w:endnote w:type="continuationSeparator" w:id="0">
    <w:p w14:paraId="4152F529" w14:textId="77777777" w:rsidR="001558C9" w:rsidRDefault="001558C9" w:rsidP="0097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E0199" w14:textId="77777777" w:rsidR="00AA388E" w:rsidRPr="005304CF" w:rsidRDefault="00AA388E" w:rsidP="00AA388E">
    <w:pPr>
      <w:rPr>
        <w:rFonts w:ascii="Arial" w:hAnsi="Arial" w:cs="Arial"/>
        <w:sz w:val="22"/>
        <w:szCs w:val="22"/>
      </w:rPr>
    </w:pPr>
    <w:r w:rsidRPr="005304CF">
      <w:rPr>
        <w:rFonts w:ascii="Arial" w:hAnsi="Arial" w:cs="Arial"/>
        <w:sz w:val="22"/>
        <w:szCs w:val="22"/>
      </w:rPr>
      <w:pict w14:anchorId="5131198C">
        <v:rect id="_x0000_i1313" style="width:0;height:1.5pt" o:hralign="center" o:hrstd="t" o:hr="t" fillcolor="#a0a0a0" stroked="f"/>
      </w:pict>
    </w:r>
  </w:p>
  <w:p w14:paraId="3113232B" w14:textId="2A7523A3" w:rsidR="00AA388E" w:rsidRPr="00AA388E" w:rsidRDefault="00AA388E" w:rsidP="00AA388E">
    <w:pPr>
      <w:rPr>
        <w:rFonts w:ascii="Arial" w:hAnsi="Arial" w:cs="Arial"/>
        <w:sz w:val="14"/>
        <w:szCs w:val="14"/>
      </w:rPr>
    </w:pPr>
    <w:r w:rsidRPr="005304CF">
      <w:rPr>
        <w:rFonts w:ascii="Arial" w:hAnsi="Arial" w:cs="Arial"/>
        <w:b/>
        <w:bCs/>
        <w:sz w:val="14"/>
        <w:szCs w:val="14"/>
      </w:rPr>
      <w:t>Prepared By:</w:t>
    </w:r>
    <w:r w:rsidRPr="005304CF">
      <w:rPr>
        <w:rFonts w:ascii="Arial" w:hAnsi="Arial" w:cs="Arial"/>
        <w:sz w:val="14"/>
        <w:szCs w:val="14"/>
      </w:rPr>
      <w:t xml:space="preserve"> </w:t>
    </w:r>
    <w:r>
      <w:rPr>
        <w:rFonts w:ascii="Arial" w:hAnsi="Arial" w:cs="Arial"/>
        <w:sz w:val="14"/>
        <w:szCs w:val="14"/>
      </w:rPr>
      <w:t xml:space="preserve">Ahmad Najmi Ariffin / </w:t>
    </w:r>
    <w:proofErr w:type="spellStart"/>
    <w:r>
      <w:rPr>
        <w:rFonts w:ascii="Arial" w:hAnsi="Arial" w:cs="Arial"/>
        <w:sz w:val="14"/>
        <w:szCs w:val="14"/>
      </w:rPr>
      <w:t>MyKetapang</w:t>
    </w:r>
    <w:proofErr w:type="spellEnd"/>
    <w:r>
      <w:rPr>
        <w:rFonts w:ascii="Arial" w:hAnsi="Arial" w:cs="Arial"/>
        <w:sz w:val="14"/>
        <w:szCs w:val="14"/>
      </w:rPr>
      <w:t xml:space="preserve"> Group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7B5B6" w14:textId="77777777" w:rsidR="001558C9" w:rsidRDefault="001558C9" w:rsidP="00971477">
      <w:pPr>
        <w:spacing w:after="0" w:line="240" w:lineRule="auto"/>
      </w:pPr>
      <w:r>
        <w:separator/>
      </w:r>
    </w:p>
  </w:footnote>
  <w:footnote w:type="continuationSeparator" w:id="0">
    <w:p w14:paraId="5D1BDF5D" w14:textId="77777777" w:rsidR="001558C9" w:rsidRDefault="001558C9" w:rsidP="0097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DE153" w14:textId="43D8A6F9" w:rsidR="00971477" w:rsidRDefault="00AA388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8A7A2B" wp14:editId="1B664C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10206305" name="Text Box 5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F173CF" w14:textId="1CF4CA28" w:rsidR="00AA388E" w:rsidRPr="00AA388E" w:rsidRDefault="00AA388E" w:rsidP="00AA38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AA388E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8A7A2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[Open]" style="position:absolute;margin-left:0;margin-top:0;width:28.2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" filled="f" stroked="f">
              <v:fill o:detectmouseclick="t"/>
              <v:textbox style="mso-fit-shape-to-text:t" inset="0,15pt,0,0">
                <w:txbxContent>
                  <w:p w14:paraId="6FF173CF" w14:textId="1CF4CA28" w:rsidR="00AA388E" w:rsidRPr="00AA388E" w:rsidRDefault="00AA388E" w:rsidP="00AA38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AA388E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9A976" w14:textId="61AC8429" w:rsidR="00971477" w:rsidRDefault="00AA388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56F7AE" wp14:editId="7F120937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1324278488" name="Text Box 6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B93B44" w14:textId="7A2386A7" w:rsidR="00AA388E" w:rsidRPr="00AA388E" w:rsidRDefault="00AA388E" w:rsidP="00AA38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AA388E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56F7A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[Open]" style="position:absolute;margin-left:0;margin-top:0;width:28.2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" filled="f" stroked="f">
              <v:fill o:detectmouseclick="t"/>
              <v:textbox style="mso-fit-shape-to-text:t" inset="0,15pt,0,0">
                <w:txbxContent>
                  <w:p w14:paraId="41B93B44" w14:textId="7A2386A7" w:rsidR="00AA388E" w:rsidRPr="00AA388E" w:rsidRDefault="00AA388E" w:rsidP="00AA38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AA388E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96CF0" w14:textId="6C97EFA7" w:rsidR="00971477" w:rsidRDefault="00AA388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D1D813" wp14:editId="0388D8F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58775" cy="370205"/>
              <wp:effectExtent l="0" t="0" r="3175" b="10795"/>
              <wp:wrapNone/>
              <wp:docPr id="1797452306" name="Text Box 4" descr="[Open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7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3C3276" w14:textId="796899FA" w:rsidR="00AA388E" w:rsidRPr="00AA388E" w:rsidRDefault="00AA388E" w:rsidP="00AA38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AA388E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1D81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[Open]" style="position:absolute;margin-left:0;margin-top:0;width:28.2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2D3C3276" w14:textId="796899FA" w:rsidR="00AA388E" w:rsidRPr="00AA388E" w:rsidRDefault="00AA388E" w:rsidP="00AA38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AA388E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C59"/>
    <w:multiLevelType w:val="multilevel"/>
    <w:tmpl w:val="174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43FDD"/>
    <w:multiLevelType w:val="multilevel"/>
    <w:tmpl w:val="6144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C28D0"/>
    <w:multiLevelType w:val="multilevel"/>
    <w:tmpl w:val="C3BA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55D22"/>
    <w:multiLevelType w:val="multilevel"/>
    <w:tmpl w:val="3572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60470"/>
    <w:multiLevelType w:val="multilevel"/>
    <w:tmpl w:val="F3E8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8686A"/>
    <w:multiLevelType w:val="multilevel"/>
    <w:tmpl w:val="E4D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B2A3A"/>
    <w:multiLevelType w:val="multilevel"/>
    <w:tmpl w:val="5E8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05967"/>
    <w:multiLevelType w:val="multilevel"/>
    <w:tmpl w:val="2748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57647"/>
    <w:multiLevelType w:val="multilevel"/>
    <w:tmpl w:val="99B8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C18A2"/>
    <w:multiLevelType w:val="multilevel"/>
    <w:tmpl w:val="8B82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C05C7"/>
    <w:multiLevelType w:val="multilevel"/>
    <w:tmpl w:val="818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816CD"/>
    <w:multiLevelType w:val="multilevel"/>
    <w:tmpl w:val="D11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A4A08"/>
    <w:multiLevelType w:val="multilevel"/>
    <w:tmpl w:val="934A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8413D"/>
    <w:multiLevelType w:val="multilevel"/>
    <w:tmpl w:val="E2B4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034283"/>
    <w:multiLevelType w:val="multilevel"/>
    <w:tmpl w:val="C5E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34021"/>
    <w:multiLevelType w:val="multilevel"/>
    <w:tmpl w:val="F8E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1239B"/>
    <w:multiLevelType w:val="multilevel"/>
    <w:tmpl w:val="348C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51C5D"/>
    <w:multiLevelType w:val="multilevel"/>
    <w:tmpl w:val="93EC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F722DB"/>
    <w:multiLevelType w:val="multilevel"/>
    <w:tmpl w:val="AA68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B3191"/>
    <w:multiLevelType w:val="multilevel"/>
    <w:tmpl w:val="6A6E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7306B"/>
    <w:multiLevelType w:val="multilevel"/>
    <w:tmpl w:val="49B0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83416"/>
    <w:multiLevelType w:val="multilevel"/>
    <w:tmpl w:val="D36C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346F32"/>
    <w:multiLevelType w:val="multilevel"/>
    <w:tmpl w:val="4094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73215"/>
    <w:multiLevelType w:val="multilevel"/>
    <w:tmpl w:val="103E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7105F2"/>
    <w:multiLevelType w:val="multilevel"/>
    <w:tmpl w:val="853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0153DB"/>
    <w:multiLevelType w:val="multilevel"/>
    <w:tmpl w:val="6E0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05E01"/>
    <w:multiLevelType w:val="multilevel"/>
    <w:tmpl w:val="0764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5F4811"/>
    <w:multiLevelType w:val="multilevel"/>
    <w:tmpl w:val="E6A0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7B4521"/>
    <w:multiLevelType w:val="multilevel"/>
    <w:tmpl w:val="92C0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00550"/>
    <w:multiLevelType w:val="multilevel"/>
    <w:tmpl w:val="D5E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963837">
    <w:abstractNumId w:val="18"/>
  </w:num>
  <w:num w:numId="2" w16cid:durableId="1212880948">
    <w:abstractNumId w:val="0"/>
  </w:num>
  <w:num w:numId="3" w16cid:durableId="828327561">
    <w:abstractNumId w:val="13"/>
  </w:num>
  <w:num w:numId="4" w16cid:durableId="414522727">
    <w:abstractNumId w:val="14"/>
  </w:num>
  <w:num w:numId="5" w16cid:durableId="1087849984">
    <w:abstractNumId w:val="10"/>
  </w:num>
  <w:num w:numId="6" w16cid:durableId="470944577">
    <w:abstractNumId w:val="8"/>
  </w:num>
  <w:num w:numId="7" w16cid:durableId="968516479">
    <w:abstractNumId w:val="26"/>
  </w:num>
  <w:num w:numId="8" w16cid:durableId="1267887530">
    <w:abstractNumId w:val="11"/>
  </w:num>
  <w:num w:numId="9" w16cid:durableId="600727551">
    <w:abstractNumId w:val="23"/>
  </w:num>
  <w:num w:numId="10" w16cid:durableId="182668244">
    <w:abstractNumId w:val="29"/>
  </w:num>
  <w:num w:numId="11" w16cid:durableId="1442987996">
    <w:abstractNumId w:val="22"/>
  </w:num>
  <w:num w:numId="12" w16cid:durableId="1634095481">
    <w:abstractNumId w:val="9"/>
  </w:num>
  <w:num w:numId="13" w16cid:durableId="1475291267">
    <w:abstractNumId w:val="19"/>
  </w:num>
  <w:num w:numId="14" w16cid:durableId="1626079538">
    <w:abstractNumId w:val="25"/>
  </w:num>
  <w:num w:numId="15" w16cid:durableId="1514110276">
    <w:abstractNumId w:val="1"/>
  </w:num>
  <w:num w:numId="16" w16cid:durableId="709914931">
    <w:abstractNumId w:val="15"/>
  </w:num>
  <w:num w:numId="17" w16cid:durableId="390733143">
    <w:abstractNumId w:val="28"/>
  </w:num>
  <w:num w:numId="18" w16cid:durableId="1173836254">
    <w:abstractNumId w:val="16"/>
  </w:num>
  <w:num w:numId="19" w16cid:durableId="2146964671">
    <w:abstractNumId w:val="6"/>
  </w:num>
  <w:num w:numId="20" w16cid:durableId="1054626300">
    <w:abstractNumId w:val="7"/>
  </w:num>
  <w:num w:numId="21" w16cid:durableId="1696536068">
    <w:abstractNumId w:val="27"/>
  </w:num>
  <w:num w:numId="22" w16cid:durableId="437873078">
    <w:abstractNumId w:val="17"/>
  </w:num>
  <w:num w:numId="23" w16cid:durableId="62607313">
    <w:abstractNumId w:val="3"/>
  </w:num>
  <w:num w:numId="24" w16cid:durableId="1082944183">
    <w:abstractNumId w:val="2"/>
  </w:num>
  <w:num w:numId="25" w16cid:durableId="608707541">
    <w:abstractNumId w:val="5"/>
  </w:num>
  <w:num w:numId="26" w16cid:durableId="203561659">
    <w:abstractNumId w:val="21"/>
  </w:num>
  <w:num w:numId="27" w16cid:durableId="999849236">
    <w:abstractNumId w:val="12"/>
  </w:num>
  <w:num w:numId="28" w16cid:durableId="1761101510">
    <w:abstractNumId w:val="24"/>
  </w:num>
  <w:num w:numId="29" w16cid:durableId="1067072162">
    <w:abstractNumId w:val="20"/>
  </w:num>
  <w:num w:numId="30" w16cid:durableId="1168523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CF"/>
    <w:rsid w:val="00020FC6"/>
    <w:rsid w:val="001558C9"/>
    <w:rsid w:val="00521C85"/>
    <w:rsid w:val="005304CF"/>
    <w:rsid w:val="007F2C3C"/>
    <w:rsid w:val="008727A0"/>
    <w:rsid w:val="00971477"/>
    <w:rsid w:val="00AA388E"/>
    <w:rsid w:val="00B75130"/>
    <w:rsid w:val="00F2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C9CF"/>
  <w15:chartTrackingRefBased/>
  <w15:docId w15:val="{DEB9D33A-1D14-431C-9F82-0D9E8689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4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1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477"/>
  </w:style>
  <w:style w:type="paragraph" w:styleId="NormalWeb">
    <w:name w:val="Normal (Web)"/>
    <w:basedOn w:val="Normal"/>
    <w:uiPriority w:val="99"/>
    <w:semiHidden/>
    <w:unhideWhenUsed/>
    <w:rsid w:val="00B7513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3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PETROLIAM NASIONAL BERHAD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Najmi Ariffin (GP/PETH)</dc:creator>
  <cp:keywords/>
  <dc:description/>
  <cp:lastModifiedBy>Ahmad Najmi Ariffin (GP/PETH)</cp:lastModifiedBy>
  <cp:revision>4</cp:revision>
  <dcterms:created xsi:type="dcterms:W3CDTF">2025-07-05T03:55:00Z</dcterms:created>
  <dcterms:modified xsi:type="dcterms:W3CDTF">2025-07-05T06:29:00Z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6b22f212,9bbc61,4eeee2d8</vt:lpwstr>
  </property>
  <property fmtid="{D5CDD505-2E9C-101B-9397-08002B2CF9AE}" pid="3" name="ClassificationContentMarkingHeaderFontProps">
    <vt:lpwstr>#0078d7,10,Calibri</vt:lpwstr>
  </property>
  <property fmtid="{D5CDD505-2E9C-101B-9397-08002B2CF9AE}" pid="4" name="ClassificationContentMarkingHeaderText">
    <vt:lpwstr>[Open]</vt:lpwstr>
  </property>
  <property fmtid="{D5CDD505-2E9C-101B-9397-08002B2CF9AE}" pid="5" name="MSIP_Label_c03ad7b2-93d4-41e9-a098-b1febc82f3d0_Enabled">
    <vt:lpwstr>true</vt:lpwstr>
  </property>
  <property fmtid="{D5CDD505-2E9C-101B-9397-08002B2CF9AE}" pid="6" name="MSIP_Label_c03ad7b2-93d4-41e9-a098-b1febc82f3d0_SetDate">
    <vt:lpwstr>2025-07-05T06:27:46Z</vt:lpwstr>
  </property>
  <property fmtid="{D5CDD505-2E9C-101B-9397-08002B2CF9AE}" pid="7" name="MSIP_Label_c03ad7b2-93d4-41e9-a098-b1febc82f3d0_Method">
    <vt:lpwstr>Privileged</vt:lpwstr>
  </property>
  <property fmtid="{D5CDD505-2E9C-101B-9397-08002B2CF9AE}" pid="8" name="MSIP_Label_c03ad7b2-93d4-41e9-a098-b1febc82f3d0_Name">
    <vt:lpwstr>c03ad7b2-93d4-41e9-a098-b1febc82f3d0</vt:lpwstr>
  </property>
  <property fmtid="{D5CDD505-2E9C-101B-9397-08002B2CF9AE}" pid="9" name="MSIP_Label_c03ad7b2-93d4-41e9-a098-b1febc82f3d0_SiteId">
    <vt:lpwstr>3b2e8941-7948-4131-978a-b2dfc7295091</vt:lpwstr>
  </property>
  <property fmtid="{D5CDD505-2E9C-101B-9397-08002B2CF9AE}" pid="10" name="MSIP_Label_c03ad7b2-93d4-41e9-a098-b1febc82f3d0_ActionId">
    <vt:lpwstr>5a1fd46c-2bab-4f97-b028-e99c998b47cf</vt:lpwstr>
  </property>
  <property fmtid="{D5CDD505-2E9C-101B-9397-08002B2CF9AE}" pid="11" name="MSIP_Label_c03ad7b2-93d4-41e9-a098-b1febc82f3d0_ContentBits">
    <vt:lpwstr>1</vt:lpwstr>
  </property>
  <property fmtid="{D5CDD505-2E9C-101B-9397-08002B2CF9AE}" pid="12" name="MSIP_Label_c03ad7b2-93d4-41e9-a098-b1febc82f3d0_Tag">
    <vt:lpwstr>10, 0, 1, 1</vt:lpwstr>
  </property>
</Properties>
</file>