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4EB1C" w14:textId="2981E515" w:rsidR="00BE0AC7" w:rsidRPr="00E010FC" w:rsidRDefault="00BE0AC7" w:rsidP="00BE0AC7">
      <w:pPr>
        <w:spacing w:after="0"/>
        <w:jc w:val="center"/>
        <w:rPr>
          <w:rFonts w:cs="Arial"/>
        </w:rPr>
      </w:pPr>
      <w:r w:rsidRPr="00E010FC">
        <w:rPr>
          <w:rFonts w:cs="Arial"/>
        </w:rPr>
        <w:t xml:space="preserve">Technical / Operational Paperwork: </w:t>
      </w:r>
    </w:p>
    <w:p w14:paraId="608C8974" w14:textId="4467D031" w:rsidR="00BE0AC7" w:rsidRPr="00E010FC" w:rsidRDefault="00BE0AC7" w:rsidP="00BE0AC7">
      <w:pPr>
        <w:jc w:val="center"/>
        <w:rPr>
          <w:rFonts w:cs="Arial"/>
        </w:rPr>
      </w:pPr>
      <w:r w:rsidRPr="00E010FC">
        <w:rPr>
          <w:rFonts w:cs="Arial"/>
          <w:b/>
          <w:bCs/>
          <w:sz w:val="32"/>
          <w:szCs w:val="32"/>
        </w:rPr>
        <w:t>Technical &amp; Operational Implementation Plan</w:t>
      </w:r>
      <w:r w:rsidRPr="00E010FC">
        <w:rPr>
          <w:rFonts w:cs="Arial"/>
          <w:b/>
          <w:bCs/>
        </w:rPr>
        <w:br/>
        <w:t>Prepared For:</w:t>
      </w:r>
      <w:r w:rsidRPr="00E010FC">
        <w:rPr>
          <w:rFonts w:cs="Arial"/>
        </w:rPr>
        <w:t xml:space="preserve"> Internal Data/IT Teams, Consultants &amp; Implementation Partners</w:t>
      </w:r>
      <w:r w:rsidRPr="00E010FC">
        <w:rPr>
          <w:rFonts w:cs="Arial"/>
        </w:rPr>
        <w:br/>
      </w:r>
      <w:r w:rsidRPr="00E010FC">
        <w:rPr>
          <w:rFonts w:cs="Arial"/>
          <w:b/>
          <w:bCs/>
        </w:rPr>
        <w:t>Date:</w:t>
      </w:r>
      <w:r w:rsidRPr="00E010FC">
        <w:rPr>
          <w:rFonts w:cs="Arial"/>
        </w:rPr>
        <w:t xml:space="preserve"> July 4, 2025</w:t>
      </w:r>
    </w:p>
    <w:p w14:paraId="1E40D903" w14:textId="77777777" w:rsidR="00BE0AC7" w:rsidRPr="00E010FC" w:rsidRDefault="00BE0AC7" w:rsidP="00BE0AC7">
      <w:pPr>
        <w:jc w:val="center"/>
        <w:rPr>
          <w:rFonts w:cs="Arial"/>
        </w:rPr>
      </w:pPr>
    </w:p>
    <w:p w14:paraId="509880DE" w14:textId="3FB2516D" w:rsidR="00E010FC" w:rsidRPr="00E010FC" w:rsidRDefault="00E010FC" w:rsidP="00E010FC">
      <w:pPr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 xml:space="preserve">1. </w:t>
      </w:r>
      <w:r w:rsidRPr="00E010FC">
        <w:rPr>
          <w:rFonts w:cs="Arial"/>
          <w:b/>
          <w:bCs/>
          <w:lang w:val="en-MY"/>
        </w:rPr>
        <w:t>Technical Architecture Overview</w:t>
      </w:r>
    </w:p>
    <w:p w14:paraId="0594981F" w14:textId="3CE17BED" w:rsidR="00E010FC" w:rsidRPr="00E010FC" w:rsidRDefault="00E010FC" w:rsidP="00E010FC">
      <w:pPr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1</w:t>
      </w:r>
      <w:r w:rsidRPr="00E010FC">
        <w:rPr>
          <w:rFonts w:cs="Arial"/>
          <w:b/>
          <w:bCs/>
          <w:lang w:val="en-MY"/>
        </w:rPr>
        <w:t>.1 System Architecture Philosophy</w:t>
      </w:r>
    </w:p>
    <w:p w14:paraId="309C9E13" w14:textId="01BA8B3B" w:rsidR="00E010FC" w:rsidRDefault="00E010FC" w:rsidP="005B190F">
      <w:pPr>
        <w:jc w:val="both"/>
        <w:rPr>
          <w:rFonts w:cs="Arial"/>
          <w:lang w:val="en-MY"/>
        </w:rPr>
      </w:pPr>
      <w:r w:rsidRPr="00E010FC">
        <w:rPr>
          <w:rFonts w:cs="Arial"/>
          <w:lang w:val="en-MY"/>
        </w:rPr>
        <w:t>Th</w:t>
      </w:r>
      <w:r w:rsidRPr="00E010FC">
        <w:rPr>
          <w:rFonts w:cs="Arial"/>
          <w:lang w:val="en-MY"/>
        </w:rPr>
        <w:t>is</w:t>
      </w:r>
      <w:r w:rsidRPr="00E010FC">
        <w:rPr>
          <w:rFonts w:cs="Arial"/>
          <w:lang w:val="en-MY"/>
        </w:rPr>
        <w:t xml:space="preserve"> platform is built on a cloud-native, microservices architecture emphasizing scalability, security, and maintainability. It adheres to industry best practices, including event-driven processing, API-first design, and zero-trust security principles.</w:t>
      </w:r>
    </w:p>
    <w:p w14:paraId="0B029069" w14:textId="49209E21" w:rsidR="00E010FC" w:rsidRPr="00E010FC" w:rsidRDefault="00E010FC" w:rsidP="005B190F">
      <w:pPr>
        <w:jc w:val="center"/>
        <w:rPr>
          <w:rFonts w:cs="Arial"/>
          <w:lang w:val="en-MY"/>
        </w:rPr>
      </w:pPr>
      <w:r w:rsidRPr="00E010FC">
        <w:rPr>
          <w:rFonts w:cs="Arial"/>
          <w:lang w:val="en-MY"/>
        </w:rPr>
        <w:drawing>
          <wp:inline distT="0" distB="0" distL="0" distR="0" wp14:anchorId="035F2FF5" wp14:editId="766909EF">
            <wp:extent cx="5001904" cy="2636764"/>
            <wp:effectExtent l="0" t="0" r="8255" b="0"/>
            <wp:docPr id="1003148877" name="Picture 9" descr="Architecture Flo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chitecture Flo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70" cy="26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91D51" w14:textId="7F87D9D8" w:rsidR="00E010FC" w:rsidRPr="00E010FC" w:rsidRDefault="00E010FC" w:rsidP="00E010FC">
      <w:pPr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1.2 Core Architecture Components</w:t>
      </w:r>
    </w:p>
    <w:p w14:paraId="72965ACE" w14:textId="77777777" w:rsidR="00E010FC" w:rsidRPr="00E010FC" w:rsidRDefault="00E010FC" w:rsidP="005B190F">
      <w:pPr>
        <w:numPr>
          <w:ilvl w:val="0"/>
          <w:numId w:val="127"/>
        </w:numPr>
        <w:spacing w:after="0"/>
        <w:jc w:val="both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Ingestion Layer:</w:t>
      </w:r>
      <w:r w:rsidRPr="00E010FC">
        <w:rPr>
          <w:rFonts w:cs="Arial"/>
          <w:lang w:val="en-MY"/>
        </w:rPr>
        <w:t xml:space="preserve"> Multi-protocol ingestion (SFTP, HTTPS, API, DB), real-time/batch processing, validation, error handling, metadata extraction.</w:t>
      </w:r>
    </w:p>
    <w:p w14:paraId="0D267B63" w14:textId="77777777" w:rsidR="00E010FC" w:rsidRPr="00E010FC" w:rsidRDefault="00E010FC" w:rsidP="005B190F">
      <w:pPr>
        <w:numPr>
          <w:ilvl w:val="0"/>
          <w:numId w:val="127"/>
        </w:numPr>
        <w:spacing w:after="0"/>
        <w:jc w:val="both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Processing Layer:</w:t>
      </w:r>
      <w:r w:rsidRPr="00E010FC">
        <w:rPr>
          <w:rFonts w:cs="Arial"/>
          <w:lang w:val="en-MY"/>
        </w:rPr>
        <w:t xml:space="preserve"> ETL pipelines, data cleansing, normalization, business rule application, quality monitoring.</w:t>
      </w:r>
    </w:p>
    <w:p w14:paraId="185843D5" w14:textId="77777777" w:rsidR="00E010FC" w:rsidRPr="00E010FC" w:rsidRDefault="00E010FC" w:rsidP="005B190F">
      <w:pPr>
        <w:numPr>
          <w:ilvl w:val="0"/>
          <w:numId w:val="127"/>
        </w:numPr>
        <w:spacing w:after="0"/>
        <w:jc w:val="both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Storage Layer:</w:t>
      </w:r>
      <w:r w:rsidRPr="00E010FC">
        <w:rPr>
          <w:rFonts w:cs="Arial"/>
          <w:lang w:val="en-MY"/>
        </w:rPr>
        <w:t xml:space="preserve"> Raw data lake (S3), structured data warehouse (Redshift), operational data store (DynamoDB), metadata repository.</w:t>
      </w:r>
    </w:p>
    <w:p w14:paraId="0D2F0512" w14:textId="77777777" w:rsidR="00E010FC" w:rsidRPr="00E010FC" w:rsidRDefault="00E010FC" w:rsidP="005B190F">
      <w:pPr>
        <w:numPr>
          <w:ilvl w:val="0"/>
          <w:numId w:val="127"/>
        </w:numPr>
        <w:spacing w:after="0"/>
        <w:jc w:val="both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Analytics Layer:</w:t>
      </w:r>
      <w:r w:rsidRPr="00E010FC">
        <w:rPr>
          <w:rFonts w:cs="Arial"/>
          <w:lang w:val="en-MY"/>
        </w:rPr>
        <w:t xml:space="preserve"> Statistical analysis, machine learning, AI, geospatial analysis, time-series forecasting.</w:t>
      </w:r>
    </w:p>
    <w:p w14:paraId="5FE229FA" w14:textId="77777777" w:rsidR="00E010FC" w:rsidRPr="00E010FC" w:rsidRDefault="00E010FC" w:rsidP="005B190F">
      <w:pPr>
        <w:numPr>
          <w:ilvl w:val="0"/>
          <w:numId w:val="127"/>
        </w:numPr>
        <w:spacing w:after="0"/>
        <w:jc w:val="both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Presentation Layer:</w:t>
      </w:r>
      <w:r w:rsidRPr="00E010FC">
        <w:rPr>
          <w:rFonts w:cs="Arial"/>
          <w:lang w:val="en-MY"/>
        </w:rPr>
        <w:t xml:space="preserve"> Interactive dashboards (Power BI Pro), mobile/web interfaces, API endpoints, automated report generation.</w:t>
      </w:r>
    </w:p>
    <w:p w14:paraId="41DEF894" w14:textId="375483CC" w:rsidR="00E010FC" w:rsidRDefault="00E010FC" w:rsidP="005638DA">
      <w:pPr>
        <w:rPr>
          <w:rFonts w:cs="Arial"/>
          <w:b/>
          <w:bCs/>
        </w:rPr>
      </w:pPr>
      <w:r w:rsidRPr="00E010FC">
        <w:rPr>
          <w:rFonts w:cs="Arial"/>
        </w:rPr>
        <w:lastRenderedPageBreak/>
        <w:drawing>
          <wp:inline distT="0" distB="0" distL="0" distR="0" wp14:anchorId="40510CC4" wp14:editId="418508E8">
            <wp:extent cx="5731510" cy="3342005"/>
            <wp:effectExtent l="0" t="0" r="2540" b="0"/>
            <wp:docPr id="15585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FEF" w14:textId="77777777" w:rsidR="00811862" w:rsidRPr="00E010FC" w:rsidRDefault="00811862" w:rsidP="00811862">
      <w:pPr>
        <w:jc w:val="center"/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Architecture &amp; Operational Flow</w:t>
      </w:r>
    </w:p>
    <w:p w14:paraId="00EF805E" w14:textId="77777777" w:rsidR="00811862" w:rsidRPr="00E010FC" w:rsidRDefault="00811862" w:rsidP="00811862">
      <w:pPr>
        <w:rPr>
          <w:rFonts w:cs="Arial"/>
          <w:lang w:val="en-MY"/>
        </w:rPr>
      </w:pPr>
      <w:r w:rsidRPr="00E010FC">
        <w:rPr>
          <w:rFonts w:cs="Arial"/>
          <w:lang w:val="en-MY"/>
        </w:rPr>
        <w:drawing>
          <wp:inline distT="0" distB="0" distL="0" distR="0" wp14:anchorId="7AF0D46A" wp14:editId="5AD94F66">
            <wp:extent cx="5731510" cy="2312670"/>
            <wp:effectExtent l="0" t="0" r="2540" b="0"/>
            <wp:docPr id="1596380807" name="Picture 8" descr="Operational Flow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rational Flow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4786" w14:textId="77777777" w:rsidR="00811862" w:rsidRPr="00E010FC" w:rsidRDefault="00811862" w:rsidP="00811862">
      <w:pPr>
        <w:rPr>
          <w:rFonts w:cs="Arial"/>
        </w:rPr>
      </w:pPr>
    </w:p>
    <w:p w14:paraId="7AAE1132" w14:textId="08FEB47D" w:rsidR="00E010FC" w:rsidRPr="00E010FC" w:rsidRDefault="00E010FC" w:rsidP="00E010FC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 xml:space="preserve">1.3 </w:t>
      </w:r>
      <w:r w:rsidRPr="00E010FC">
        <w:rPr>
          <w:rFonts w:cs="Arial"/>
          <w:b/>
          <w:bCs/>
          <w:lang w:val="en-MY"/>
        </w:rPr>
        <w:t>Core System Components</w:t>
      </w:r>
    </w:p>
    <w:p w14:paraId="02D6A66D" w14:textId="77777777" w:rsidR="00E010FC" w:rsidRPr="00E010FC" w:rsidRDefault="00E010FC" w:rsidP="00811862">
      <w:pPr>
        <w:spacing w:after="0"/>
        <w:ind w:firstLine="360"/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1. Data Ingestion Layer</w:t>
      </w:r>
    </w:p>
    <w:p w14:paraId="7FBB4F6D" w14:textId="77777777" w:rsidR="00E010FC" w:rsidRPr="00E010FC" w:rsidRDefault="00E010FC" w:rsidP="00811862">
      <w:pPr>
        <w:numPr>
          <w:ilvl w:val="0"/>
          <w:numId w:val="128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Multi-Protocol Support</w:t>
      </w:r>
      <w:r w:rsidRPr="00E010FC">
        <w:rPr>
          <w:rFonts w:cs="Arial"/>
          <w:lang w:val="en-MY"/>
        </w:rPr>
        <w:t>: SFTP, HTTPS, API, Database connections</w:t>
      </w:r>
    </w:p>
    <w:p w14:paraId="4FE312C4" w14:textId="77777777" w:rsidR="00E010FC" w:rsidRPr="00E010FC" w:rsidRDefault="00E010FC" w:rsidP="00811862">
      <w:pPr>
        <w:numPr>
          <w:ilvl w:val="0"/>
          <w:numId w:val="128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Processing Modes</w:t>
      </w:r>
      <w:r w:rsidRPr="00E010FC">
        <w:rPr>
          <w:rFonts w:cs="Arial"/>
          <w:lang w:val="en-MY"/>
        </w:rPr>
        <w:t>: Real-time streaming and batch processing</w:t>
      </w:r>
    </w:p>
    <w:p w14:paraId="5553D805" w14:textId="77777777" w:rsidR="00E010FC" w:rsidRPr="00E010FC" w:rsidRDefault="00E010FC" w:rsidP="00811862">
      <w:pPr>
        <w:numPr>
          <w:ilvl w:val="0"/>
          <w:numId w:val="128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Validation</w:t>
      </w:r>
      <w:r w:rsidRPr="00E010FC">
        <w:rPr>
          <w:rFonts w:cs="Arial"/>
          <w:lang w:val="en-MY"/>
        </w:rPr>
        <w:t>: Schema validation, quality assurance, error handling</w:t>
      </w:r>
    </w:p>
    <w:p w14:paraId="0C932A76" w14:textId="0DE19FFC" w:rsidR="005B190F" w:rsidRDefault="00E010FC" w:rsidP="00811862">
      <w:pPr>
        <w:numPr>
          <w:ilvl w:val="0"/>
          <w:numId w:val="128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Volume Capacity</w:t>
      </w:r>
      <w:r w:rsidRPr="00E010FC">
        <w:rPr>
          <w:rFonts w:cs="Arial"/>
          <w:lang w:val="en-MY"/>
        </w:rPr>
        <w:t>: 1-2 million data points daily</w:t>
      </w:r>
      <w:r w:rsidR="00811862">
        <w:rPr>
          <w:rFonts w:cs="Arial"/>
          <w:lang w:val="en-MY"/>
        </w:rPr>
        <w:br/>
      </w:r>
    </w:p>
    <w:p w14:paraId="23C34304" w14:textId="77777777" w:rsidR="005B190F" w:rsidRDefault="005B190F">
      <w:pPr>
        <w:rPr>
          <w:rFonts w:cs="Arial"/>
          <w:lang w:val="en-MY"/>
        </w:rPr>
      </w:pPr>
      <w:r>
        <w:rPr>
          <w:rFonts w:cs="Arial"/>
          <w:lang w:val="en-MY"/>
        </w:rPr>
        <w:br w:type="page"/>
      </w:r>
    </w:p>
    <w:p w14:paraId="04D0A0E6" w14:textId="77777777" w:rsidR="00E010FC" w:rsidRPr="00E010FC" w:rsidRDefault="00E010FC" w:rsidP="00811862">
      <w:pPr>
        <w:spacing w:after="0"/>
        <w:ind w:firstLine="360"/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lastRenderedPageBreak/>
        <w:t>2. Data Processing Engine</w:t>
      </w:r>
    </w:p>
    <w:p w14:paraId="52B95B97" w14:textId="77777777" w:rsidR="00E010FC" w:rsidRPr="00E010FC" w:rsidRDefault="00E010FC" w:rsidP="00811862">
      <w:pPr>
        <w:numPr>
          <w:ilvl w:val="0"/>
          <w:numId w:val="129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ETL Pipelines</w:t>
      </w:r>
      <w:r w:rsidRPr="00E010FC">
        <w:rPr>
          <w:rFonts w:cs="Arial"/>
          <w:lang w:val="en-MY"/>
        </w:rPr>
        <w:t>: Extract, Transform, Load with automated workflows</w:t>
      </w:r>
    </w:p>
    <w:p w14:paraId="2BFB8700" w14:textId="77777777" w:rsidR="00E010FC" w:rsidRPr="00E010FC" w:rsidRDefault="00E010FC" w:rsidP="00811862">
      <w:pPr>
        <w:numPr>
          <w:ilvl w:val="0"/>
          <w:numId w:val="129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Quality</w:t>
      </w:r>
      <w:r w:rsidRPr="00E010FC">
        <w:rPr>
          <w:rFonts w:cs="Arial"/>
          <w:lang w:val="en-MY"/>
        </w:rPr>
        <w:t>: Cleansing, normalization, business rule application</w:t>
      </w:r>
    </w:p>
    <w:p w14:paraId="6B76C7FD" w14:textId="77777777" w:rsidR="00E010FC" w:rsidRPr="00E010FC" w:rsidRDefault="00E010FC" w:rsidP="00811862">
      <w:pPr>
        <w:numPr>
          <w:ilvl w:val="0"/>
          <w:numId w:val="129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Technologies</w:t>
      </w:r>
      <w:r w:rsidRPr="00E010FC">
        <w:rPr>
          <w:rFonts w:cs="Arial"/>
          <w:lang w:val="en-MY"/>
        </w:rPr>
        <w:t>: AWS Glue, Step Functions, Apache Spark</w:t>
      </w:r>
    </w:p>
    <w:p w14:paraId="46E32F91" w14:textId="6B79532A" w:rsidR="00E010FC" w:rsidRPr="00E010FC" w:rsidRDefault="00E010FC" w:rsidP="00811862">
      <w:pPr>
        <w:numPr>
          <w:ilvl w:val="0"/>
          <w:numId w:val="129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Monitoring</w:t>
      </w:r>
      <w:r w:rsidRPr="00E010FC">
        <w:rPr>
          <w:rFonts w:cs="Arial"/>
          <w:lang w:val="en-MY"/>
        </w:rPr>
        <w:t>: Real-time job tracking and alerting</w:t>
      </w:r>
      <w:r w:rsidR="00811862">
        <w:rPr>
          <w:rFonts w:cs="Arial"/>
          <w:lang w:val="en-MY"/>
        </w:rPr>
        <w:br/>
      </w:r>
    </w:p>
    <w:p w14:paraId="14A4B4DB" w14:textId="77777777" w:rsidR="00E010FC" w:rsidRPr="00E010FC" w:rsidRDefault="00E010FC" w:rsidP="00811862">
      <w:pPr>
        <w:spacing w:after="0"/>
        <w:ind w:firstLine="360"/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3. Storage Architecture</w:t>
      </w:r>
    </w:p>
    <w:p w14:paraId="0DBAED9C" w14:textId="77777777" w:rsidR="00E010FC" w:rsidRPr="00E010FC" w:rsidRDefault="00E010FC" w:rsidP="00811862">
      <w:pPr>
        <w:numPr>
          <w:ilvl w:val="0"/>
          <w:numId w:val="130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Lake</w:t>
      </w:r>
      <w:r w:rsidRPr="00E010FC">
        <w:rPr>
          <w:rFonts w:cs="Arial"/>
          <w:lang w:val="en-MY"/>
        </w:rPr>
        <w:t>: Raw data storage in Amazon S3</w:t>
      </w:r>
    </w:p>
    <w:p w14:paraId="573A280D" w14:textId="77777777" w:rsidR="00E010FC" w:rsidRPr="00E010FC" w:rsidRDefault="00E010FC" w:rsidP="00811862">
      <w:pPr>
        <w:numPr>
          <w:ilvl w:val="0"/>
          <w:numId w:val="130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Data Warehouse</w:t>
      </w:r>
      <w:r w:rsidRPr="00E010FC">
        <w:rPr>
          <w:rFonts w:cs="Arial"/>
          <w:lang w:val="en-MY"/>
        </w:rPr>
        <w:t>: Structured analytics in Amazon Redshift</w:t>
      </w:r>
    </w:p>
    <w:p w14:paraId="6D1F6545" w14:textId="77777777" w:rsidR="00E010FC" w:rsidRPr="00E010FC" w:rsidRDefault="00E010FC" w:rsidP="00811862">
      <w:pPr>
        <w:numPr>
          <w:ilvl w:val="0"/>
          <w:numId w:val="130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Operational Store</w:t>
      </w:r>
      <w:r w:rsidRPr="00E010FC">
        <w:rPr>
          <w:rFonts w:cs="Arial"/>
          <w:lang w:val="en-MY"/>
        </w:rPr>
        <w:t>: Real-time processing with DynamoDB</w:t>
      </w:r>
    </w:p>
    <w:p w14:paraId="687CED24" w14:textId="3E2AEAB0" w:rsidR="00E010FC" w:rsidRPr="00E010FC" w:rsidRDefault="00E010FC" w:rsidP="00811862">
      <w:pPr>
        <w:numPr>
          <w:ilvl w:val="0"/>
          <w:numId w:val="130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Security</w:t>
      </w:r>
      <w:r w:rsidRPr="00E010FC">
        <w:rPr>
          <w:rFonts w:cs="Arial"/>
          <w:lang w:val="en-MY"/>
        </w:rPr>
        <w:t>: AES-256 encryption at rest and TLS 1.3 in transit</w:t>
      </w:r>
      <w:r w:rsidR="00811862">
        <w:rPr>
          <w:rFonts w:cs="Arial"/>
          <w:lang w:val="en-MY"/>
        </w:rPr>
        <w:br/>
      </w:r>
    </w:p>
    <w:p w14:paraId="1BA27FA2" w14:textId="77777777" w:rsidR="00E010FC" w:rsidRPr="00E010FC" w:rsidRDefault="00E010FC" w:rsidP="00811862">
      <w:pPr>
        <w:spacing w:after="0"/>
        <w:ind w:firstLine="360"/>
        <w:rPr>
          <w:rFonts w:cs="Arial"/>
          <w:b/>
          <w:bCs/>
          <w:lang w:val="en-MY"/>
        </w:rPr>
      </w:pPr>
      <w:r w:rsidRPr="00E010FC">
        <w:rPr>
          <w:rFonts w:cs="Arial"/>
          <w:b/>
          <w:bCs/>
          <w:lang w:val="en-MY"/>
        </w:rPr>
        <w:t>4. Analytics &amp; Visualization</w:t>
      </w:r>
    </w:p>
    <w:p w14:paraId="44071F80" w14:textId="77777777" w:rsidR="00E010FC" w:rsidRPr="00E010FC" w:rsidRDefault="00E010FC" w:rsidP="00811862">
      <w:pPr>
        <w:numPr>
          <w:ilvl w:val="0"/>
          <w:numId w:val="131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Primary Platform</w:t>
      </w:r>
      <w:r w:rsidRPr="00E010FC">
        <w:rPr>
          <w:rFonts w:cs="Arial"/>
          <w:lang w:val="en-MY"/>
        </w:rPr>
        <w:t>: Microsoft Power BI Pro</w:t>
      </w:r>
    </w:p>
    <w:p w14:paraId="60504D6F" w14:textId="77777777" w:rsidR="00E010FC" w:rsidRPr="00E010FC" w:rsidRDefault="00E010FC" w:rsidP="00811862">
      <w:pPr>
        <w:numPr>
          <w:ilvl w:val="0"/>
          <w:numId w:val="131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Advanced Analytics</w:t>
      </w:r>
      <w:r w:rsidRPr="00E010FC">
        <w:rPr>
          <w:rFonts w:cs="Arial"/>
          <w:lang w:val="en-MY"/>
        </w:rPr>
        <w:t>: R/Python for statistical analysis</w:t>
      </w:r>
    </w:p>
    <w:p w14:paraId="03B796A9" w14:textId="77777777" w:rsidR="00E010FC" w:rsidRPr="00E010FC" w:rsidRDefault="00E010FC" w:rsidP="00811862">
      <w:pPr>
        <w:numPr>
          <w:ilvl w:val="0"/>
          <w:numId w:val="131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Machine Learning</w:t>
      </w:r>
      <w:r w:rsidRPr="00E010FC">
        <w:rPr>
          <w:rFonts w:cs="Arial"/>
          <w:lang w:val="en-MY"/>
        </w:rPr>
        <w:t>: AWS SageMaker for predictive models</w:t>
      </w:r>
    </w:p>
    <w:p w14:paraId="351B841F" w14:textId="77777777" w:rsidR="00E010FC" w:rsidRPr="00E010FC" w:rsidRDefault="00E010FC" w:rsidP="00811862">
      <w:pPr>
        <w:numPr>
          <w:ilvl w:val="0"/>
          <w:numId w:val="131"/>
        </w:numPr>
        <w:spacing w:after="0"/>
        <w:rPr>
          <w:rFonts w:cs="Arial"/>
          <w:lang w:val="en-MY"/>
        </w:rPr>
      </w:pPr>
      <w:r w:rsidRPr="00E010FC">
        <w:rPr>
          <w:rFonts w:cs="Arial"/>
          <w:b/>
          <w:bCs/>
          <w:lang w:val="en-MY"/>
        </w:rPr>
        <w:t>Mobile Access</w:t>
      </w:r>
      <w:r w:rsidRPr="00E010FC">
        <w:rPr>
          <w:rFonts w:cs="Arial"/>
          <w:lang w:val="en-MY"/>
        </w:rPr>
        <w:t>: Responsive dashboards for executive use</w:t>
      </w:r>
    </w:p>
    <w:p w14:paraId="05025AC8" w14:textId="0F7A45D2" w:rsidR="00811862" w:rsidRDefault="00811862">
      <w:pPr>
        <w:rPr>
          <w:rFonts w:cs="Arial"/>
          <w:b/>
          <w:bCs/>
        </w:rPr>
      </w:pPr>
    </w:p>
    <w:p w14:paraId="272CA9A8" w14:textId="6E5D1BDA" w:rsidR="009F3709" w:rsidRPr="00E010FC" w:rsidRDefault="00811862" w:rsidP="009F3709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2.0 </w:t>
      </w:r>
      <w:r w:rsidR="009F3709" w:rsidRPr="00E010FC">
        <w:rPr>
          <w:rFonts w:cs="Arial"/>
          <w:b/>
          <w:bCs/>
        </w:rPr>
        <w:t>Detailed Data Flow Architecture</w:t>
      </w:r>
    </w:p>
    <w:p w14:paraId="77754C66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b/>
          <w:bCs/>
        </w:rPr>
        <w:t>Data Sources Integration:</w:t>
      </w:r>
    </w:p>
    <w:p w14:paraId="6A00D200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DUSP (Department of Urban and Spatial Planning) Integration:</w:t>
      </w:r>
    </w:p>
    <w:p w14:paraId="3C852809" w14:textId="77777777" w:rsidR="009F3709" w:rsidRPr="00E010FC" w:rsidRDefault="009F3709" w:rsidP="00811862">
      <w:pPr>
        <w:numPr>
          <w:ilvl w:val="0"/>
          <w:numId w:val="63"/>
        </w:numPr>
        <w:spacing w:after="0"/>
        <w:rPr>
          <w:rFonts w:cs="Arial"/>
        </w:rPr>
      </w:pPr>
      <w:r w:rsidRPr="00E010FC">
        <w:rPr>
          <w:rFonts w:cs="Arial"/>
        </w:rPr>
        <w:t>Connection Type: Secure SFTP with certificate-based authentication</w:t>
      </w:r>
    </w:p>
    <w:p w14:paraId="5B5DB989" w14:textId="77777777" w:rsidR="009F3709" w:rsidRPr="00E010FC" w:rsidRDefault="009F3709" w:rsidP="00811862">
      <w:pPr>
        <w:numPr>
          <w:ilvl w:val="0"/>
          <w:numId w:val="63"/>
        </w:numPr>
        <w:spacing w:after="0"/>
        <w:rPr>
          <w:rFonts w:cs="Arial"/>
        </w:rPr>
      </w:pPr>
      <w:r w:rsidRPr="00E010FC">
        <w:rPr>
          <w:rFonts w:cs="Arial"/>
        </w:rPr>
        <w:t>Data Format: CSV, Excel, Geospatial files (SHP, KML)</w:t>
      </w:r>
    </w:p>
    <w:p w14:paraId="35A3958F" w14:textId="77777777" w:rsidR="009F3709" w:rsidRPr="00E010FC" w:rsidRDefault="009F3709" w:rsidP="00811862">
      <w:pPr>
        <w:numPr>
          <w:ilvl w:val="0"/>
          <w:numId w:val="63"/>
        </w:numPr>
        <w:spacing w:after="0"/>
        <w:rPr>
          <w:rFonts w:cs="Arial"/>
        </w:rPr>
      </w:pPr>
      <w:r w:rsidRPr="00E010FC">
        <w:rPr>
          <w:rFonts w:cs="Arial"/>
        </w:rPr>
        <w:t>Transfer Schedule: Daily batch uploads at 2:00 AM</w:t>
      </w:r>
    </w:p>
    <w:p w14:paraId="5FAD7227" w14:textId="77777777" w:rsidR="009F3709" w:rsidRPr="00E010FC" w:rsidRDefault="009F3709" w:rsidP="00811862">
      <w:pPr>
        <w:numPr>
          <w:ilvl w:val="0"/>
          <w:numId w:val="63"/>
        </w:numPr>
        <w:spacing w:after="0"/>
        <w:rPr>
          <w:rFonts w:cs="Arial"/>
        </w:rPr>
      </w:pPr>
      <w:r w:rsidRPr="00E010FC">
        <w:rPr>
          <w:rFonts w:cs="Arial"/>
        </w:rPr>
        <w:t>Data Volume: 50,000-100,000 records per day</w:t>
      </w:r>
    </w:p>
    <w:p w14:paraId="1C012EE4" w14:textId="60D541A2" w:rsidR="009F3709" w:rsidRPr="00E010FC" w:rsidRDefault="009F3709" w:rsidP="00811862">
      <w:pPr>
        <w:numPr>
          <w:ilvl w:val="0"/>
          <w:numId w:val="63"/>
        </w:numPr>
        <w:spacing w:after="0"/>
        <w:rPr>
          <w:rFonts w:cs="Arial"/>
        </w:rPr>
      </w:pPr>
      <w:r w:rsidRPr="00E010FC">
        <w:rPr>
          <w:rFonts w:cs="Arial"/>
        </w:rPr>
        <w:t>Validation: Schema validation, data type checking, completeness verification</w:t>
      </w:r>
      <w:r w:rsidR="00811862">
        <w:rPr>
          <w:rFonts w:cs="Arial"/>
        </w:rPr>
        <w:br/>
      </w:r>
    </w:p>
    <w:p w14:paraId="7470A9CE" w14:textId="529B33EF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Internal Systems Integration:</w:t>
      </w:r>
    </w:p>
    <w:p w14:paraId="212F40E5" w14:textId="77777777" w:rsidR="009F3709" w:rsidRPr="00E010FC" w:rsidRDefault="009F3709" w:rsidP="00811862">
      <w:pPr>
        <w:numPr>
          <w:ilvl w:val="0"/>
          <w:numId w:val="64"/>
        </w:numPr>
        <w:spacing w:after="0"/>
        <w:rPr>
          <w:rFonts w:cs="Arial"/>
        </w:rPr>
      </w:pPr>
      <w:r w:rsidRPr="00E010FC">
        <w:rPr>
          <w:rFonts w:cs="Arial"/>
        </w:rPr>
        <w:t>Connection Type: Database direct connection (encrypted)</w:t>
      </w:r>
    </w:p>
    <w:p w14:paraId="2CD94AD0" w14:textId="77777777" w:rsidR="009F3709" w:rsidRPr="00E010FC" w:rsidRDefault="009F3709" w:rsidP="00811862">
      <w:pPr>
        <w:numPr>
          <w:ilvl w:val="0"/>
          <w:numId w:val="64"/>
        </w:numPr>
        <w:spacing w:after="0"/>
        <w:rPr>
          <w:rFonts w:cs="Arial"/>
        </w:rPr>
      </w:pPr>
      <w:r w:rsidRPr="00E010FC">
        <w:rPr>
          <w:rFonts w:cs="Arial"/>
        </w:rPr>
        <w:t>Data Format: Structured database tables, JSON APIs</w:t>
      </w:r>
    </w:p>
    <w:p w14:paraId="2717DB31" w14:textId="77777777" w:rsidR="009F3709" w:rsidRPr="00E010FC" w:rsidRDefault="009F3709" w:rsidP="00811862">
      <w:pPr>
        <w:numPr>
          <w:ilvl w:val="0"/>
          <w:numId w:val="64"/>
        </w:numPr>
        <w:spacing w:after="0"/>
        <w:rPr>
          <w:rFonts w:cs="Arial"/>
        </w:rPr>
      </w:pPr>
      <w:r w:rsidRPr="00E010FC">
        <w:rPr>
          <w:rFonts w:cs="Arial"/>
        </w:rPr>
        <w:t>Transfer Schedule: Real-time streaming with 15-minute batch processing</w:t>
      </w:r>
    </w:p>
    <w:p w14:paraId="5940A12B" w14:textId="77777777" w:rsidR="009F3709" w:rsidRPr="00E010FC" w:rsidRDefault="009F3709" w:rsidP="00811862">
      <w:pPr>
        <w:numPr>
          <w:ilvl w:val="0"/>
          <w:numId w:val="64"/>
        </w:numPr>
        <w:spacing w:after="0"/>
        <w:rPr>
          <w:rFonts w:cs="Arial"/>
        </w:rPr>
      </w:pPr>
      <w:r w:rsidRPr="00E010FC">
        <w:rPr>
          <w:rFonts w:cs="Arial"/>
        </w:rPr>
        <w:t>Data Volume: 200,000-500,000 records per day</w:t>
      </w:r>
    </w:p>
    <w:p w14:paraId="1F73DB92" w14:textId="1AA4DDDF" w:rsidR="009F3709" w:rsidRPr="00E010FC" w:rsidRDefault="009F3709" w:rsidP="00811862">
      <w:pPr>
        <w:numPr>
          <w:ilvl w:val="0"/>
          <w:numId w:val="64"/>
        </w:numPr>
        <w:spacing w:after="0"/>
        <w:rPr>
          <w:rFonts w:cs="Arial"/>
        </w:rPr>
      </w:pPr>
      <w:r w:rsidRPr="00E010FC">
        <w:rPr>
          <w:rFonts w:cs="Arial"/>
        </w:rPr>
        <w:t>Validation: Business rule validation, referential integrity checks</w:t>
      </w:r>
      <w:r w:rsidR="00811862">
        <w:rPr>
          <w:rFonts w:cs="Arial"/>
        </w:rPr>
        <w:br/>
      </w:r>
    </w:p>
    <w:p w14:paraId="256F2C77" w14:textId="77777777" w:rsidR="005B190F" w:rsidRDefault="005B190F">
      <w:pPr>
        <w:rPr>
          <w:rFonts w:cs="Arial"/>
          <w:i/>
          <w:iCs/>
        </w:rPr>
      </w:pPr>
      <w:r>
        <w:rPr>
          <w:rFonts w:cs="Arial"/>
          <w:i/>
          <w:iCs/>
        </w:rPr>
        <w:br w:type="page"/>
      </w:r>
    </w:p>
    <w:p w14:paraId="3ABB2790" w14:textId="14EEBA56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lastRenderedPageBreak/>
        <w:t>Technology Partner Integration:</w:t>
      </w:r>
    </w:p>
    <w:p w14:paraId="38E989A4" w14:textId="77777777" w:rsidR="009F3709" w:rsidRPr="00E010FC" w:rsidRDefault="009F3709" w:rsidP="00811862">
      <w:pPr>
        <w:numPr>
          <w:ilvl w:val="0"/>
          <w:numId w:val="65"/>
        </w:numPr>
        <w:spacing w:after="0"/>
        <w:rPr>
          <w:rFonts w:cs="Arial"/>
        </w:rPr>
      </w:pPr>
      <w:r w:rsidRPr="00E010FC">
        <w:rPr>
          <w:rFonts w:cs="Arial"/>
        </w:rPr>
        <w:t>Connection Type: RESTful APIs with OAuth 2.0 authentication</w:t>
      </w:r>
    </w:p>
    <w:p w14:paraId="7252399C" w14:textId="77777777" w:rsidR="009F3709" w:rsidRPr="00E010FC" w:rsidRDefault="009F3709" w:rsidP="00811862">
      <w:pPr>
        <w:numPr>
          <w:ilvl w:val="0"/>
          <w:numId w:val="65"/>
        </w:numPr>
        <w:spacing w:after="0"/>
        <w:rPr>
          <w:rFonts w:cs="Arial"/>
        </w:rPr>
      </w:pPr>
      <w:r w:rsidRPr="00E010FC">
        <w:rPr>
          <w:rFonts w:cs="Arial"/>
        </w:rPr>
        <w:t>Data Format: JSON, XML, structured data feeds</w:t>
      </w:r>
    </w:p>
    <w:p w14:paraId="5778F820" w14:textId="77777777" w:rsidR="009F3709" w:rsidRPr="00E010FC" w:rsidRDefault="009F3709" w:rsidP="00811862">
      <w:pPr>
        <w:numPr>
          <w:ilvl w:val="0"/>
          <w:numId w:val="65"/>
        </w:numPr>
        <w:spacing w:after="0"/>
        <w:rPr>
          <w:rFonts w:cs="Arial"/>
        </w:rPr>
      </w:pPr>
      <w:r w:rsidRPr="00E010FC">
        <w:rPr>
          <w:rFonts w:cs="Arial"/>
        </w:rPr>
        <w:t>Transfer Schedule: Hourly updates with real-time alerts</w:t>
      </w:r>
    </w:p>
    <w:p w14:paraId="56D3D78A" w14:textId="77777777" w:rsidR="009F3709" w:rsidRPr="00E010FC" w:rsidRDefault="009F3709" w:rsidP="00811862">
      <w:pPr>
        <w:numPr>
          <w:ilvl w:val="0"/>
          <w:numId w:val="65"/>
        </w:numPr>
        <w:spacing w:after="0"/>
        <w:rPr>
          <w:rFonts w:cs="Arial"/>
        </w:rPr>
      </w:pPr>
      <w:r w:rsidRPr="00E010FC">
        <w:rPr>
          <w:rFonts w:cs="Arial"/>
        </w:rPr>
        <w:t>Data Volume: 100,000-200,000 records per day</w:t>
      </w:r>
    </w:p>
    <w:p w14:paraId="1800A2E6" w14:textId="273AF930" w:rsidR="009F3709" w:rsidRPr="00E010FC" w:rsidRDefault="009F3709" w:rsidP="00811862">
      <w:pPr>
        <w:numPr>
          <w:ilvl w:val="0"/>
          <w:numId w:val="65"/>
        </w:numPr>
        <w:spacing w:after="0"/>
        <w:rPr>
          <w:rFonts w:cs="Arial"/>
        </w:rPr>
      </w:pPr>
      <w:r w:rsidRPr="00E010FC">
        <w:rPr>
          <w:rFonts w:cs="Arial"/>
        </w:rPr>
        <w:t>Validation: API response validation, data freshness checks</w:t>
      </w:r>
      <w:r w:rsidR="00811862">
        <w:rPr>
          <w:rFonts w:cs="Arial"/>
        </w:rPr>
        <w:br/>
      </w:r>
    </w:p>
    <w:p w14:paraId="6B761C42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b/>
          <w:bCs/>
        </w:rPr>
        <w:t>Data Processing Pipeline:</w:t>
      </w:r>
    </w:p>
    <w:p w14:paraId="2D26ED7D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Stage 1: Raw Data Ingestion</w:t>
      </w:r>
    </w:p>
    <w:p w14:paraId="4971A243" w14:textId="77777777" w:rsidR="009F3709" w:rsidRPr="00E010FC" w:rsidRDefault="009F3709" w:rsidP="00811862">
      <w:pPr>
        <w:numPr>
          <w:ilvl w:val="0"/>
          <w:numId w:val="66"/>
        </w:numPr>
        <w:spacing w:after="0"/>
        <w:rPr>
          <w:rFonts w:cs="Arial"/>
        </w:rPr>
      </w:pPr>
      <w:r w:rsidRPr="00E010FC">
        <w:rPr>
          <w:rFonts w:cs="Arial"/>
        </w:rPr>
        <w:t>Automated file detection and processing</w:t>
      </w:r>
    </w:p>
    <w:p w14:paraId="276AB39E" w14:textId="278600CC" w:rsidR="009F3709" w:rsidRPr="00E010FC" w:rsidRDefault="009F3709" w:rsidP="00811862">
      <w:pPr>
        <w:numPr>
          <w:ilvl w:val="0"/>
          <w:numId w:val="66"/>
        </w:numPr>
        <w:spacing w:after="0"/>
        <w:rPr>
          <w:rFonts w:cs="Arial"/>
        </w:rPr>
      </w:pPr>
      <w:r w:rsidRPr="00E010FC">
        <w:rPr>
          <w:rFonts w:cs="Arial"/>
        </w:rPr>
        <w:t>Data format identification and parsing</w:t>
      </w:r>
      <w:r w:rsidR="00811862">
        <w:rPr>
          <w:rFonts w:cs="Arial"/>
        </w:rPr>
        <w:t xml:space="preserve"> into parquet format.</w:t>
      </w:r>
    </w:p>
    <w:p w14:paraId="43796E9E" w14:textId="77777777" w:rsidR="009F3709" w:rsidRPr="00E010FC" w:rsidRDefault="009F3709" w:rsidP="00811862">
      <w:pPr>
        <w:numPr>
          <w:ilvl w:val="0"/>
          <w:numId w:val="66"/>
        </w:numPr>
        <w:spacing w:after="0"/>
        <w:rPr>
          <w:rFonts w:cs="Arial"/>
        </w:rPr>
      </w:pPr>
      <w:r w:rsidRPr="00E010FC">
        <w:rPr>
          <w:rFonts w:cs="Arial"/>
        </w:rPr>
        <w:t>Initial data quality assessment</w:t>
      </w:r>
    </w:p>
    <w:p w14:paraId="24958269" w14:textId="312BF209" w:rsidR="009F3709" w:rsidRPr="00E010FC" w:rsidRDefault="009F3709" w:rsidP="00811862">
      <w:pPr>
        <w:numPr>
          <w:ilvl w:val="0"/>
          <w:numId w:val="66"/>
        </w:numPr>
        <w:spacing w:after="0"/>
        <w:rPr>
          <w:rFonts w:cs="Arial"/>
        </w:rPr>
      </w:pPr>
      <w:r w:rsidRPr="00E010FC">
        <w:rPr>
          <w:rFonts w:cs="Arial"/>
        </w:rPr>
        <w:t xml:space="preserve">Metadata extraction and </w:t>
      </w:r>
      <w:r w:rsidR="00811862">
        <w:rPr>
          <w:rFonts w:cs="Arial"/>
        </w:rPr>
        <w:t>cataloguing</w:t>
      </w:r>
      <w:r w:rsidR="00811862">
        <w:rPr>
          <w:rFonts w:cs="Arial"/>
        </w:rPr>
        <w:br/>
      </w:r>
    </w:p>
    <w:p w14:paraId="16B8B5E9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Stage 2: Data Transformation</w:t>
      </w:r>
    </w:p>
    <w:p w14:paraId="47277539" w14:textId="77777777" w:rsidR="009F3709" w:rsidRPr="00E010FC" w:rsidRDefault="009F3709" w:rsidP="00811862">
      <w:pPr>
        <w:numPr>
          <w:ilvl w:val="0"/>
          <w:numId w:val="67"/>
        </w:numPr>
        <w:spacing w:after="0"/>
        <w:rPr>
          <w:rFonts w:cs="Arial"/>
        </w:rPr>
      </w:pPr>
      <w:r w:rsidRPr="00E010FC">
        <w:rPr>
          <w:rFonts w:cs="Arial"/>
        </w:rPr>
        <w:t>Data cleansing and standardization</w:t>
      </w:r>
    </w:p>
    <w:p w14:paraId="4FC8F3C8" w14:textId="77777777" w:rsidR="009F3709" w:rsidRPr="00E010FC" w:rsidRDefault="009F3709" w:rsidP="00811862">
      <w:pPr>
        <w:numPr>
          <w:ilvl w:val="0"/>
          <w:numId w:val="67"/>
        </w:numPr>
        <w:spacing w:after="0"/>
        <w:rPr>
          <w:rFonts w:cs="Arial"/>
        </w:rPr>
      </w:pPr>
      <w:r w:rsidRPr="00E010FC">
        <w:rPr>
          <w:rFonts w:cs="Arial"/>
        </w:rPr>
        <w:t>Business rule application</w:t>
      </w:r>
    </w:p>
    <w:p w14:paraId="6B3D24F5" w14:textId="77777777" w:rsidR="009F3709" w:rsidRPr="00E010FC" w:rsidRDefault="009F3709" w:rsidP="00811862">
      <w:pPr>
        <w:numPr>
          <w:ilvl w:val="0"/>
          <w:numId w:val="67"/>
        </w:numPr>
        <w:spacing w:after="0"/>
        <w:rPr>
          <w:rFonts w:cs="Arial"/>
        </w:rPr>
      </w:pPr>
      <w:r w:rsidRPr="00E010FC">
        <w:rPr>
          <w:rFonts w:cs="Arial"/>
        </w:rPr>
        <w:t>Data enrichment and augmentation</w:t>
      </w:r>
    </w:p>
    <w:p w14:paraId="23BFBB06" w14:textId="4B6B2241" w:rsidR="009F3709" w:rsidRPr="00E010FC" w:rsidRDefault="009F3709" w:rsidP="00811862">
      <w:pPr>
        <w:numPr>
          <w:ilvl w:val="0"/>
          <w:numId w:val="67"/>
        </w:numPr>
        <w:spacing w:after="0"/>
        <w:rPr>
          <w:rFonts w:cs="Arial"/>
        </w:rPr>
      </w:pPr>
      <w:r w:rsidRPr="00E010FC">
        <w:rPr>
          <w:rFonts w:cs="Arial"/>
        </w:rPr>
        <w:t>Master data management and deduplication</w:t>
      </w:r>
      <w:r w:rsidR="00811862">
        <w:rPr>
          <w:rFonts w:cs="Arial"/>
        </w:rPr>
        <w:br/>
      </w:r>
    </w:p>
    <w:p w14:paraId="0D769DF0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Stage 3: Data Loading</w:t>
      </w:r>
    </w:p>
    <w:p w14:paraId="1A95C1FA" w14:textId="77777777" w:rsidR="009F3709" w:rsidRPr="00E010FC" w:rsidRDefault="009F3709" w:rsidP="00811862">
      <w:pPr>
        <w:numPr>
          <w:ilvl w:val="0"/>
          <w:numId w:val="68"/>
        </w:numPr>
        <w:spacing w:after="0"/>
        <w:rPr>
          <w:rFonts w:cs="Arial"/>
        </w:rPr>
      </w:pPr>
      <w:r w:rsidRPr="00E010FC">
        <w:rPr>
          <w:rFonts w:cs="Arial"/>
        </w:rPr>
        <w:t>Structured data warehouse population</w:t>
      </w:r>
    </w:p>
    <w:p w14:paraId="7E3F59BA" w14:textId="77777777" w:rsidR="009F3709" w:rsidRPr="00E010FC" w:rsidRDefault="009F3709" w:rsidP="00811862">
      <w:pPr>
        <w:numPr>
          <w:ilvl w:val="0"/>
          <w:numId w:val="68"/>
        </w:numPr>
        <w:spacing w:after="0"/>
        <w:rPr>
          <w:rFonts w:cs="Arial"/>
        </w:rPr>
      </w:pPr>
      <w:r w:rsidRPr="00E010FC">
        <w:rPr>
          <w:rFonts w:cs="Arial"/>
        </w:rPr>
        <w:t>Data mart creation for specific use cases</w:t>
      </w:r>
    </w:p>
    <w:p w14:paraId="5F622077" w14:textId="77777777" w:rsidR="009F3709" w:rsidRPr="00E010FC" w:rsidRDefault="009F3709" w:rsidP="00811862">
      <w:pPr>
        <w:numPr>
          <w:ilvl w:val="0"/>
          <w:numId w:val="68"/>
        </w:numPr>
        <w:spacing w:after="0"/>
        <w:rPr>
          <w:rFonts w:cs="Arial"/>
        </w:rPr>
      </w:pPr>
      <w:r w:rsidRPr="00E010FC">
        <w:rPr>
          <w:rFonts w:cs="Arial"/>
        </w:rPr>
        <w:t>Index creation and optimization</w:t>
      </w:r>
    </w:p>
    <w:p w14:paraId="528464A6" w14:textId="140D3A57" w:rsidR="009F3709" w:rsidRPr="00E010FC" w:rsidRDefault="009F3709" w:rsidP="00811862">
      <w:pPr>
        <w:numPr>
          <w:ilvl w:val="0"/>
          <w:numId w:val="68"/>
        </w:numPr>
        <w:spacing w:after="0"/>
        <w:rPr>
          <w:rFonts w:cs="Arial"/>
        </w:rPr>
      </w:pPr>
      <w:r w:rsidRPr="00E010FC">
        <w:rPr>
          <w:rFonts w:cs="Arial"/>
        </w:rPr>
        <w:t>Data partitioning and archiving</w:t>
      </w:r>
      <w:r w:rsidR="00811862">
        <w:rPr>
          <w:rFonts w:cs="Arial"/>
        </w:rPr>
        <w:br/>
      </w:r>
    </w:p>
    <w:p w14:paraId="3C1611F7" w14:textId="77777777" w:rsidR="009F3709" w:rsidRPr="00E010FC" w:rsidRDefault="009F3709" w:rsidP="009F3709">
      <w:pPr>
        <w:rPr>
          <w:rFonts w:cs="Arial"/>
        </w:rPr>
      </w:pPr>
      <w:r w:rsidRPr="00E010FC">
        <w:rPr>
          <w:rFonts w:cs="Arial"/>
          <w:i/>
          <w:iCs/>
        </w:rPr>
        <w:t>Stage 4: Quality Assurance</w:t>
      </w:r>
    </w:p>
    <w:p w14:paraId="35BC0C85" w14:textId="77777777" w:rsidR="009F3709" w:rsidRPr="00E010FC" w:rsidRDefault="009F3709" w:rsidP="00811862">
      <w:pPr>
        <w:numPr>
          <w:ilvl w:val="0"/>
          <w:numId w:val="69"/>
        </w:numPr>
        <w:spacing w:after="0"/>
        <w:rPr>
          <w:rFonts w:cs="Arial"/>
        </w:rPr>
      </w:pPr>
      <w:r w:rsidRPr="00E010FC">
        <w:rPr>
          <w:rFonts w:cs="Arial"/>
        </w:rPr>
        <w:t>Data quality monitoring and reporting</w:t>
      </w:r>
    </w:p>
    <w:p w14:paraId="0A39115A" w14:textId="77777777" w:rsidR="009F3709" w:rsidRPr="00E010FC" w:rsidRDefault="009F3709" w:rsidP="00811862">
      <w:pPr>
        <w:numPr>
          <w:ilvl w:val="0"/>
          <w:numId w:val="69"/>
        </w:numPr>
        <w:spacing w:after="0"/>
        <w:rPr>
          <w:rFonts w:cs="Arial"/>
        </w:rPr>
      </w:pPr>
      <w:r w:rsidRPr="00E010FC">
        <w:rPr>
          <w:rFonts w:cs="Arial"/>
        </w:rPr>
        <w:t>Exception handling and notification</w:t>
      </w:r>
    </w:p>
    <w:p w14:paraId="4A5B64AA" w14:textId="77777777" w:rsidR="009F3709" w:rsidRPr="00E010FC" w:rsidRDefault="009F3709" w:rsidP="00811862">
      <w:pPr>
        <w:numPr>
          <w:ilvl w:val="0"/>
          <w:numId w:val="69"/>
        </w:numPr>
        <w:spacing w:after="0"/>
        <w:rPr>
          <w:rFonts w:cs="Arial"/>
        </w:rPr>
      </w:pPr>
      <w:r w:rsidRPr="00E010FC">
        <w:rPr>
          <w:rFonts w:cs="Arial"/>
        </w:rPr>
        <w:t>Data lineage tracking</w:t>
      </w:r>
    </w:p>
    <w:p w14:paraId="2F31A5BA" w14:textId="73E7083D" w:rsidR="009F3709" w:rsidRPr="00E010FC" w:rsidRDefault="009F3709" w:rsidP="00811862">
      <w:pPr>
        <w:numPr>
          <w:ilvl w:val="0"/>
          <w:numId w:val="69"/>
        </w:numPr>
        <w:spacing w:after="0"/>
        <w:rPr>
          <w:rFonts w:cs="Arial"/>
        </w:rPr>
      </w:pPr>
      <w:r w:rsidRPr="00E010FC">
        <w:rPr>
          <w:rFonts w:cs="Arial"/>
        </w:rPr>
        <w:t>Audit trail generation</w:t>
      </w:r>
      <w:r w:rsidR="00811862">
        <w:rPr>
          <w:rFonts w:cs="Arial"/>
        </w:rPr>
        <w:br/>
      </w:r>
    </w:p>
    <w:p w14:paraId="4E340BE0" w14:textId="77777777" w:rsidR="005B190F" w:rsidRDefault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br w:type="page"/>
      </w:r>
    </w:p>
    <w:p w14:paraId="585336A2" w14:textId="3509A60D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lastRenderedPageBreak/>
        <w:t>3</w:t>
      </w:r>
      <w:r w:rsidRPr="005B190F">
        <w:rPr>
          <w:rFonts w:cs="Arial"/>
          <w:b/>
          <w:bCs/>
          <w:lang w:val="en-MY"/>
        </w:rPr>
        <w:t>. Technology Stack Specification</w:t>
      </w:r>
    </w:p>
    <w:p w14:paraId="0B63B840" w14:textId="5CA7F3CC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3</w:t>
      </w:r>
      <w:r w:rsidRPr="005B190F">
        <w:rPr>
          <w:rFonts w:cs="Arial"/>
          <w:b/>
          <w:bCs/>
          <w:lang w:val="en-MY"/>
        </w:rPr>
        <w:t>.1 Cloud Infrastructure (Amazon Web Services)</w:t>
      </w:r>
    </w:p>
    <w:p w14:paraId="0BA02919" w14:textId="77777777" w:rsidR="005B190F" w:rsidRPr="005B190F" w:rsidRDefault="005B190F" w:rsidP="005B190F">
      <w:pPr>
        <w:numPr>
          <w:ilvl w:val="0"/>
          <w:numId w:val="132"/>
        </w:numPr>
        <w:spacing w:after="0"/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>Compute</w:t>
      </w:r>
      <w:r w:rsidRPr="005B190F">
        <w:rPr>
          <w:rFonts w:cs="Arial"/>
          <w:lang w:val="en-MY"/>
        </w:rPr>
        <w:t>: EC2, Auto Scaling Groups, Elastic Load Balancing, AWS Lambda.</w:t>
      </w:r>
    </w:p>
    <w:p w14:paraId="1A556041" w14:textId="77777777" w:rsidR="005B190F" w:rsidRPr="005B190F" w:rsidRDefault="005B190F" w:rsidP="005B190F">
      <w:pPr>
        <w:numPr>
          <w:ilvl w:val="0"/>
          <w:numId w:val="132"/>
        </w:numPr>
        <w:spacing w:after="0"/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>Storage</w:t>
      </w:r>
      <w:r w:rsidRPr="005B190F">
        <w:rPr>
          <w:rFonts w:cs="Arial"/>
          <w:lang w:val="en-MY"/>
        </w:rPr>
        <w:t>: S3 (data lake), EBS (database), Glacier (archival), EFS (shared files).</w:t>
      </w:r>
    </w:p>
    <w:p w14:paraId="585A4B9E" w14:textId="77777777" w:rsidR="005B190F" w:rsidRPr="005B190F" w:rsidRDefault="005B190F" w:rsidP="005B190F">
      <w:pPr>
        <w:numPr>
          <w:ilvl w:val="0"/>
          <w:numId w:val="132"/>
        </w:numPr>
        <w:spacing w:after="0"/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>Database</w:t>
      </w:r>
      <w:r w:rsidRPr="005B190F">
        <w:rPr>
          <w:rFonts w:cs="Arial"/>
          <w:lang w:val="en-MY"/>
        </w:rPr>
        <w:t xml:space="preserve">: Amazon Redshift (data warehousing), RDS (PostgreSQL, MySQL), DynamoDB (NoSQL), </w:t>
      </w:r>
      <w:proofErr w:type="spellStart"/>
      <w:r w:rsidRPr="005B190F">
        <w:rPr>
          <w:rFonts w:cs="Arial"/>
          <w:lang w:val="en-MY"/>
        </w:rPr>
        <w:t>ElastiCache</w:t>
      </w:r>
      <w:proofErr w:type="spellEnd"/>
      <w:r w:rsidRPr="005B190F">
        <w:rPr>
          <w:rFonts w:cs="Arial"/>
          <w:lang w:val="en-MY"/>
        </w:rPr>
        <w:t xml:space="preserve"> (caching).</w:t>
      </w:r>
    </w:p>
    <w:p w14:paraId="1B13DA78" w14:textId="77777777" w:rsidR="005B190F" w:rsidRPr="005B190F" w:rsidRDefault="005B190F" w:rsidP="005B190F">
      <w:pPr>
        <w:numPr>
          <w:ilvl w:val="0"/>
          <w:numId w:val="132"/>
        </w:numPr>
        <w:spacing w:after="0"/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>Analytics</w:t>
      </w:r>
      <w:r w:rsidRPr="005B190F">
        <w:rPr>
          <w:rFonts w:cs="Arial"/>
          <w:lang w:val="en-MY"/>
        </w:rPr>
        <w:t xml:space="preserve">: AWS Glue (ETL), Step Functions (workflow), SageMaker (ML), </w:t>
      </w:r>
      <w:proofErr w:type="spellStart"/>
      <w:r w:rsidRPr="005B190F">
        <w:rPr>
          <w:rFonts w:cs="Arial"/>
          <w:lang w:val="en-MY"/>
        </w:rPr>
        <w:t>QuickSight</w:t>
      </w:r>
      <w:proofErr w:type="spellEnd"/>
      <w:r w:rsidRPr="005B190F">
        <w:rPr>
          <w:rFonts w:cs="Arial"/>
          <w:lang w:val="en-MY"/>
        </w:rPr>
        <w:t xml:space="preserve"> (visualization).</w:t>
      </w:r>
    </w:p>
    <w:p w14:paraId="63B100EA" w14:textId="142F15C0" w:rsidR="005B190F" w:rsidRDefault="005B190F" w:rsidP="005B190F">
      <w:pPr>
        <w:numPr>
          <w:ilvl w:val="0"/>
          <w:numId w:val="132"/>
        </w:numPr>
        <w:spacing w:after="0"/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>Security</w:t>
      </w:r>
      <w:r w:rsidRPr="005B190F">
        <w:rPr>
          <w:rFonts w:cs="Arial"/>
          <w:lang w:val="en-MY"/>
        </w:rPr>
        <w:t xml:space="preserve">: IAM, VPC, WAF, </w:t>
      </w:r>
      <w:proofErr w:type="spellStart"/>
      <w:r w:rsidRPr="005B190F">
        <w:rPr>
          <w:rFonts w:cs="Arial"/>
          <w:lang w:val="en-MY"/>
        </w:rPr>
        <w:t>GuardDuty</w:t>
      </w:r>
      <w:proofErr w:type="spellEnd"/>
      <w:r w:rsidRPr="005B190F">
        <w:rPr>
          <w:rFonts w:cs="Arial"/>
          <w:lang w:val="en-MY"/>
        </w:rPr>
        <w:t>.</w:t>
      </w:r>
    </w:p>
    <w:p w14:paraId="6D6219B3" w14:textId="3DB87155" w:rsidR="005B190F" w:rsidRDefault="005B190F">
      <w:pPr>
        <w:rPr>
          <w:rFonts w:cs="Arial"/>
          <w:lang w:val="en-MY"/>
        </w:rPr>
      </w:pPr>
    </w:p>
    <w:p w14:paraId="187CEA40" w14:textId="5C4FBD2F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3</w:t>
      </w:r>
      <w:r w:rsidRPr="005B190F">
        <w:rPr>
          <w:rFonts w:cs="Arial"/>
          <w:b/>
          <w:bCs/>
          <w:lang w:val="en-MY"/>
        </w:rPr>
        <w:t>.2 Application Stack</w:t>
      </w:r>
    </w:p>
    <w:p w14:paraId="0B33598B" w14:textId="77777777" w:rsidR="005B190F" w:rsidRPr="005B190F" w:rsidRDefault="005B190F" w:rsidP="005B190F">
      <w:pPr>
        <w:numPr>
          <w:ilvl w:val="0"/>
          <w:numId w:val="133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Data Integration: </w:t>
      </w:r>
      <w:r w:rsidRPr="005B190F">
        <w:rPr>
          <w:rFonts w:cs="Arial"/>
          <w:lang w:val="en-MY"/>
        </w:rPr>
        <w:t>Apache Kafka (streaming), Apache Airflow (orchestration), Talend, Custom Python/Java.</w:t>
      </w:r>
    </w:p>
    <w:p w14:paraId="4BFED721" w14:textId="77777777" w:rsidR="005B190F" w:rsidRPr="005B190F" w:rsidRDefault="005B190F" w:rsidP="005B190F">
      <w:pPr>
        <w:numPr>
          <w:ilvl w:val="0"/>
          <w:numId w:val="133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Analytics Platform: </w:t>
      </w:r>
      <w:r w:rsidRPr="005B190F">
        <w:rPr>
          <w:rFonts w:cs="Arial"/>
          <w:lang w:val="en-MY"/>
        </w:rPr>
        <w:t>Microsoft Power BI Pro (primary visualization), R/Python (statistical analysis), Apache Spark (big data), TensorFlow/</w:t>
      </w:r>
      <w:proofErr w:type="spellStart"/>
      <w:r w:rsidRPr="005B190F">
        <w:rPr>
          <w:rFonts w:cs="Arial"/>
          <w:lang w:val="en-MY"/>
        </w:rPr>
        <w:t>PyTorch</w:t>
      </w:r>
      <w:proofErr w:type="spellEnd"/>
      <w:r w:rsidRPr="005B190F">
        <w:rPr>
          <w:rFonts w:cs="Arial"/>
          <w:lang w:val="en-MY"/>
        </w:rPr>
        <w:t xml:space="preserve"> (ML).</w:t>
      </w:r>
    </w:p>
    <w:p w14:paraId="0A8FD838" w14:textId="77777777" w:rsidR="005B190F" w:rsidRPr="005B190F" w:rsidRDefault="005B190F" w:rsidP="005B190F">
      <w:pPr>
        <w:numPr>
          <w:ilvl w:val="0"/>
          <w:numId w:val="133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Monitoring &amp; Operations: </w:t>
      </w:r>
      <w:r w:rsidRPr="005B190F">
        <w:rPr>
          <w:rFonts w:cs="Arial"/>
          <w:lang w:val="en-MY"/>
        </w:rPr>
        <w:t>AWS CloudWatch, Elasticsearch/Kibana, Grafana, PagerDuty.</w:t>
      </w:r>
    </w:p>
    <w:p w14:paraId="3034D8AC" w14:textId="77777777" w:rsidR="005B190F" w:rsidRDefault="005B190F" w:rsidP="005B190F">
      <w:pPr>
        <w:rPr>
          <w:rFonts w:cs="Arial"/>
          <w:b/>
          <w:bCs/>
          <w:lang w:val="en-MY"/>
        </w:rPr>
      </w:pPr>
    </w:p>
    <w:p w14:paraId="4B669DE8" w14:textId="67E0A55D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4</w:t>
      </w:r>
      <w:r w:rsidRPr="005B190F">
        <w:rPr>
          <w:rFonts w:cs="Arial"/>
          <w:b/>
          <w:bCs/>
          <w:lang w:val="en-MY"/>
        </w:rPr>
        <w:t>. Security Architecture &amp; Compliance</w:t>
      </w:r>
    </w:p>
    <w:p w14:paraId="3AC4A4A6" w14:textId="67181EFC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4</w:t>
      </w:r>
      <w:r w:rsidRPr="005B190F">
        <w:rPr>
          <w:rFonts w:cs="Arial"/>
          <w:b/>
          <w:bCs/>
          <w:lang w:val="en-MY"/>
        </w:rPr>
        <w:t>.1 Security Framework</w:t>
      </w:r>
    </w:p>
    <w:p w14:paraId="24ED4634" w14:textId="77777777" w:rsidR="005B190F" w:rsidRPr="005B190F" w:rsidRDefault="005B190F" w:rsidP="005B190F">
      <w:pPr>
        <w:numPr>
          <w:ilvl w:val="0"/>
          <w:numId w:val="134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Network Security: </w:t>
      </w:r>
      <w:r w:rsidRPr="005B190F">
        <w:rPr>
          <w:rFonts w:cs="Arial"/>
          <w:lang w:val="en-MY"/>
        </w:rPr>
        <w:t>VPC, VPN, Network ACLs, AWS Shield (DDoS).</w:t>
      </w:r>
    </w:p>
    <w:p w14:paraId="3DAB00D2" w14:textId="77777777" w:rsidR="005B190F" w:rsidRPr="005B190F" w:rsidRDefault="005B190F" w:rsidP="005B190F">
      <w:pPr>
        <w:numPr>
          <w:ilvl w:val="0"/>
          <w:numId w:val="134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Data Security: </w:t>
      </w:r>
      <w:r w:rsidRPr="005B190F">
        <w:rPr>
          <w:rFonts w:cs="Arial"/>
          <w:lang w:val="en-MY"/>
        </w:rPr>
        <w:t>Encryption at rest (AES-256), encryption in transit (TLS 1.3), AWS KMS, database/column-level encryption.</w:t>
      </w:r>
    </w:p>
    <w:p w14:paraId="644B6083" w14:textId="77777777" w:rsidR="005B190F" w:rsidRPr="005B190F" w:rsidRDefault="005B190F" w:rsidP="005B190F">
      <w:pPr>
        <w:numPr>
          <w:ilvl w:val="0"/>
          <w:numId w:val="134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Identity and Access Management: </w:t>
      </w:r>
      <w:r w:rsidRPr="005B190F">
        <w:rPr>
          <w:rFonts w:cs="Arial"/>
          <w:lang w:val="en-MY"/>
        </w:rPr>
        <w:t>MFA, RBAC, least privilege, regular access reviews.</w:t>
      </w:r>
    </w:p>
    <w:p w14:paraId="3AC274D5" w14:textId="77777777" w:rsidR="005B190F" w:rsidRPr="005B190F" w:rsidRDefault="005B190F" w:rsidP="005B190F">
      <w:pPr>
        <w:numPr>
          <w:ilvl w:val="0"/>
          <w:numId w:val="134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Compliance and Governance: </w:t>
      </w:r>
      <w:r w:rsidRPr="005B190F">
        <w:rPr>
          <w:rFonts w:cs="Arial"/>
          <w:lang w:val="en-MY"/>
        </w:rPr>
        <w:t>PDPA compliance, data classification, audit logging, regular security assessments.</w:t>
      </w:r>
    </w:p>
    <w:p w14:paraId="5108D0CA" w14:textId="67038457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4</w:t>
      </w:r>
      <w:r w:rsidRPr="005B190F">
        <w:rPr>
          <w:rFonts w:cs="Arial"/>
          <w:b/>
          <w:bCs/>
          <w:lang w:val="en-MY"/>
        </w:rPr>
        <w:t>.2 Data Privacy Implementation</w:t>
      </w:r>
    </w:p>
    <w:p w14:paraId="5A3EC52D" w14:textId="77777777" w:rsidR="005B190F" w:rsidRPr="005B190F" w:rsidRDefault="005B190F" w:rsidP="005B190F">
      <w:pPr>
        <w:numPr>
          <w:ilvl w:val="0"/>
          <w:numId w:val="135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PII Protection: </w:t>
      </w:r>
      <w:r w:rsidRPr="005B190F">
        <w:rPr>
          <w:rFonts w:cs="Arial"/>
          <w:lang w:val="en-MY"/>
        </w:rPr>
        <w:t>Data masking/tokenization, secure transmission, access logging, retention/purging policies.</w:t>
      </w:r>
    </w:p>
    <w:p w14:paraId="351F297D" w14:textId="77777777" w:rsidR="005B190F" w:rsidRPr="005B190F" w:rsidRDefault="005B190F" w:rsidP="005B190F">
      <w:pPr>
        <w:numPr>
          <w:ilvl w:val="0"/>
          <w:numId w:val="135"/>
        </w:numPr>
        <w:rPr>
          <w:rFonts w:cs="Arial"/>
          <w:lang w:val="en-MY"/>
        </w:rPr>
      </w:pPr>
      <w:r w:rsidRPr="005B190F">
        <w:rPr>
          <w:rFonts w:cs="Arial"/>
          <w:b/>
          <w:bCs/>
          <w:lang w:val="en-MY"/>
        </w:rPr>
        <w:t xml:space="preserve">Consent Management: </w:t>
      </w:r>
      <w:r w:rsidRPr="005B190F">
        <w:rPr>
          <w:rFonts w:cs="Arial"/>
          <w:lang w:val="en-MY"/>
        </w:rPr>
        <w:t>Consent tracking, data subject rights, privacy impact assessments, regular compliance audits.</w:t>
      </w:r>
    </w:p>
    <w:p w14:paraId="07876799" w14:textId="0CD04F51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lastRenderedPageBreak/>
        <w:t>5</w:t>
      </w:r>
      <w:r w:rsidRPr="005B190F">
        <w:rPr>
          <w:rFonts w:cs="Arial"/>
          <w:b/>
          <w:bCs/>
          <w:lang w:val="en-MY"/>
        </w:rPr>
        <w:t>. Operational Procedures &amp; Workflows</w:t>
      </w:r>
    </w:p>
    <w:p w14:paraId="709DFB1F" w14:textId="04495862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5</w:t>
      </w:r>
      <w:r w:rsidRPr="005B190F">
        <w:rPr>
          <w:rFonts w:cs="Arial"/>
          <w:b/>
          <w:bCs/>
          <w:lang w:val="en-MY"/>
        </w:rPr>
        <w:t>.1 Month 1-3 Operations (MVP Phase)</w:t>
      </w:r>
    </w:p>
    <w:p w14:paraId="77B7CA58" w14:textId="77777777" w:rsidR="005B190F" w:rsidRPr="005B190F" w:rsidRDefault="005B190F" w:rsidP="005B190F">
      <w:pPr>
        <w:numPr>
          <w:ilvl w:val="0"/>
          <w:numId w:val="136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Week 1-2: </w:t>
      </w:r>
      <w:r w:rsidRPr="005B190F">
        <w:rPr>
          <w:rFonts w:cs="Arial"/>
          <w:lang w:val="en-MY"/>
        </w:rPr>
        <w:t>Infrastructure setup (AWS account, VPC, EC2, DB).</w:t>
      </w:r>
    </w:p>
    <w:p w14:paraId="60DA9C5C" w14:textId="77777777" w:rsidR="005B190F" w:rsidRPr="005B190F" w:rsidRDefault="005B190F" w:rsidP="005B190F">
      <w:pPr>
        <w:numPr>
          <w:ilvl w:val="0"/>
          <w:numId w:val="136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Week 3-4: </w:t>
      </w:r>
      <w:r w:rsidRPr="005B190F">
        <w:rPr>
          <w:rFonts w:cs="Arial"/>
          <w:lang w:val="en-MY"/>
        </w:rPr>
        <w:t>Data pipeline development (ETL, source connectivity, initial ingestion, basic dashboard).</w:t>
      </w:r>
    </w:p>
    <w:p w14:paraId="3DAD6225" w14:textId="77777777" w:rsidR="005B190F" w:rsidRPr="005B190F" w:rsidRDefault="005B190F" w:rsidP="005B190F">
      <w:pPr>
        <w:numPr>
          <w:ilvl w:val="0"/>
          <w:numId w:val="136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Week 5-6: </w:t>
      </w:r>
      <w:r w:rsidRPr="005B190F">
        <w:rPr>
          <w:rFonts w:cs="Arial"/>
          <w:lang w:val="en-MY"/>
        </w:rPr>
        <w:t>Integration testing (end-to-end, performance, security, UAT).</w:t>
      </w:r>
    </w:p>
    <w:p w14:paraId="3F9AEE6C" w14:textId="77777777" w:rsidR="005B190F" w:rsidRPr="005B190F" w:rsidRDefault="005B190F" w:rsidP="005B190F">
      <w:pPr>
        <w:numPr>
          <w:ilvl w:val="0"/>
          <w:numId w:val="136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Week 7-8: </w:t>
      </w:r>
      <w:r w:rsidRPr="005B190F">
        <w:rPr>
          <w:rFonts w:cs="Arial"/>
          <w:lang w:val="en-MY"/>
        </w:rPr>
        <w:t>Deployment and training (production deployment, user training, go-live support, initial optimization).</w:t>
      </w:r>
    </w:p>
    <w:p w14:paraId="35B97BED" w14:textId="26EFA12C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5</w:t>
      </w:r>
      <w:r w:rsidRPr="005B190F">
        <w:rPr>
          <w:rFonts w:cs="Arial"/>
          <w:b/>
          <w:bCs/>
          <w:lang w:val="en-MY"/>
        </w:rPr>
        <w:t>.2 Month 4-7 Operations (Advanced Analytics Phase)</w:t>
      </w:r>
    </w:p>
    <w:p w14:paraId="27D41302" w14:textId="77777777" w:rsidR="005B190F" w:rsidRPr="005B190F" w:rsidRDefault="005B190F" w:rsidP="005B190F">
      <w:pPr>
        <w:numPr>
          <w:ilvl w:val="0"/>
          <w:numId w:val="137"/>
        </w:numPr>
        <w:rPr>
          <w:rFonts w:cs="Arial"/>
          <w:lang w:val="en-MY"/>
        </w:rPr>
      </w:pPr>
      <w:r w:rsidRPr="005B190F">
        <w:rPr>
          <w:rFonts w:cs="Arial"/>
          <w:lang w:val="en-MY"/>
        </w:rPr>
        <w:t>Advanced analytics development (statistical models, ML pipelines, GIS integration, enhanced dashboards).</w:t>
      </w:r>
    </w:p>
    <w:p w14:paraId="0DE9FA63" w14:textId="77777777" w:rsidR="005B190F" w:rsidRPr="005B190F" w:rsidRDefault="005B190F" w:rsidP="005B190F">
      <w:pPr>
        <w:numPr>
          <w:ilvl w:val="0"/>
          <w:numId w:val="137"/>
        </w:numPr>
        <w:rPr>
          <w:rFonts w:cs="Arial"/>
          <w:lang w:val="en-MY"/>
        </w:rPr>
      </w:pPr>
      <w:r w:rsidRPr="005B190F">
        <w:rPr>
          <w:rFonts w:cs="Arial"/>
          <w:lang w:val="en-MY"/>
        </w:rPr>
        <w:t>System scaling (performance monitoring, capacity planning, security enhancements, additional data sources).</w:t>
      </w:r>
    </w:p>
    <w:p w14:paraId="64376674" w14:textId="6BD21552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5</w:t>
      </w:r>
      <w:r w:rsidRPr="005B190F">
        <w:rPr>
          <w:rFonts w:cs="Arial"/>
          <w:b/>
          <w:bCs/>
          <w:lang w:val="en-MY"/>
        </w:rPr>
        <w:t>.3 Month 8-12 Operations (Predictive Analytics Phase)</w:t>
      </w:r>
    </w:p>
    <w:p w14:paraId="3C625CB6" w14:textId="77777777" w:rsidR="005B190F" w:rsidRPr="005B190F" w:rsidRDefault="005B190F" w:rsidP="005B190F">
      <w:pPr>
        <w:numPr>
          <w:ilvl w:val="0"/>
          <w:numId w:val="138"/>
        </w:numPr>
        <w:rPr>
          <w:rFonts w:cs="Arial"/>
          <w:lang w:val="en-MY"/>
        </w:rPr>
      </w:pPr>
      <w:r w:rsidRPr="005B190F">
        <w:rPr>
          <w:rFonts w:cs="Arial"/>
          <w:lang w:val="en-MY"/>
        </w:rPr>
        <w:t>Predictive model development (ML model training, real-time prediction, deployment, monitoring).</w:t>
      </w:r>
    </w:p>
    <w:p w14:paraId="248B9387" w14:textId="77777777" w:rsidR="005B190F" w:rsidRPr="005B190F" w:rsidRDefault="005B190F" w:rsidP="005B190F">
      <w:pPr>
        <w:numPr>
          <w:ilvl w:val="0"/>
          <w:numId w:val="138"/>
        </w:numPr>
        <w:rPr>
          <w:rFonts w:cs="Arial"/>
          <w:lang w:val="en-MY"/>
        </w:rPr>
      </w:pPr>
      <w:r w:rsidRPr="005B190F">
        <w:rPr>
          <w:rFonts w:cs="Arial"/>
          <w:lang w:val="en-MY"/>
        </w:rPr>
        <w:t>Advanced features implementation (real-time alerts, advanced visualization, mobile app, external system integration).</w:t>
      </w:r>
    </w:p>
    <w:p w14:paraId="1D6489C9" w14:textId="77777777" w:rsidR="005B190F" w:rsidRDefault="005B190F" w:rsidP="005B190F">
      <w:pPr>
        <w:rPr>
          <w:rFonts w:cs="Arial"/>
          <w:b/>
          <w:bCs/>
          <w:lang w:val="en-MY"/>
        </w:rPr>
      </w:pPr>
    </w:p>
    <w:p w14:paraId="19A75A9E" w14:textId="4E724839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6</w:t>
      </w:r>
      <w:r w:rsidRPr="005B190F">
        <w:rPr>
          <w:rFonts w:cs="Arial"/>
          <w:b/>
          <w:bCs/>
          <w:lang w:val="en-MY"/>
        </w:rPr>
        <w:t>. Monitoring &amp; Alerting Framework</w:t>
      </w:r>
    </w:p>
    <w:p w14:paraId="444C1832" w14:textId="3FA13A9A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6</w:t>
      </w:r>
      <w:r w:rsidRPr="005B190F">
        <w:rPr>
          <w:rFonts w:cs="Arial"/>
          <w:b/>
          <w:bCs/>
          <w:lang w:val="en-MY"/>
        </w:rPr>
        <w:t>.1 System Health Monitoring</w:t>
      </w:r>
    </w:p>
    <w:p w14:paraId="364903DE" w14:textId="77777777" w:rsidR="005B190F" w:rsidRPr="005B190F" w:rsidRDefault="005B190F" w:rsidP="005B190F">
      <w:pPr>
        <w:numPr>
          <w:ilvl w:val="0"/>
          <w:numId w:val="139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Infrastructure: </w:t>
      </w:r>
      <w:r w:rsidRPr="005B190F">
        <w:rPr>
          <w:rFonts w:cs="Arial"/>
          <w:lang w:val="en-MY"/>
        </w:rPr>
        <w:t>CPU, memory, disk, network performance, database performance, APM.</w:t>
      </w:r>
    </w:p>
    <w:p w14:paraId="2A261CFD" w14:textId="77777777" w:rsidR="005B190F" w:rsidRPr="005B190F" w:rsidRDefault="005B190F" w:rsidP="005B190F">
      <w:pPr>
        <w:numPr>
          <w:ilvl w:val="0"/>
          <w:numId w:val="139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Application: </w:t>
      </w:r>
      <w:r w:rsidRPr="005B190F">
        <w:rPr>
          <w:rFonts w:cs="Arial"/>
          <w:lang w:val="en-MY"/>
        </w:rPr>
        <w:t>ETL job success/failure, data quality metrics, dashboard performance, user activity.</w:t>
      </w:r>
    </w:p>
    <w:p w14:paraId="1332D860" w14:textId="77777777" w:rsidR="005B190F" w:rsidRPr="005B190F" w:rsidRDefault="005B190F" w:rsidP="005B190F">
      <w:pPr>
        <w:numPr>
          <w:ilvl w:val="0"/>
          <w:numId w:val="139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Security: </w:t>
      </w:r>
      <w:r w:rsidRPr="005B190F">
        <w:rPr>
          <w:rFonts w:cs="Arial"/>
          <w:lang w:val="en-MY"/>
        </w:rPr>
        <w:t>Failed logins, unusual access patterns, data access auditing, incident response.</w:t>
      </w:r>
    </w:p>
    <w:p w14:paraId="561CCC0C" w14:textId="77777777" w:rsidR="00DB4FE9" w:rsidRDefault="00DB4FE9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br w:type="page"/>
      </w:r>
    </w:p>
    <w:p w14:paraId="20A392C6" w14:textId="6D2F9966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lastRenderedPageBreak/>
        <w:t>6</w:t>
      </w:r>
      <w:r w:rsidRPr="005B190F">
        <w:rPr>
          <w:rFonts w:cs="Arial"/>
          <w:b/>
          <w:bCs/>
          <w:lang w:val="en-MY"/>
        </w:rPr>
        <w:t>.2 Alerting Configuration</w:t>
      </w:r>
    </w:p>
    <w:p w14:paraId="3E427CBD" w14:textId="77777777" w:rsidR="005B190F" w:rsidRPr="005B190F" w:rsidRDefault="005B190F" w:rsidP="005B190F">
      <w:pPr>
        <w:numPr>
          <w:ilvl w:val="0"/>
          <w:numId w:val="140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Critical Alerts (Immediate): </w:t>
      </w:r>
      <w:r w:rsidRPr="005B190F">
        <w:rPr>
          <w:rFonts w:cs="Arial"/>
          <w:lang w:val="en-MY"/>
        </w:rPr>
        <w:t>System downtime, data breach, critical ETL failures, DB connectivity.</w:t>
      </w:r>
    </w:p>
    <w:p w14:paraId="17B82B17" w14:textId="77777777" w:rsidR="005B190F" w:rsidRPr="005B190F" w:rsidRDefault="005B190F" w:rsidP="005B190F">
      <w:pPr>
        <w:numPr>
          <w:ilvl w:val="0"/>
          <w:numId w:val="140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Warning Alerts (4-hour Response): </w:t>
      </w:r>
      <w:r w:rsidRPr="005B190F">
        <w:rPr>
          <w:rFonts w:cs="Arial"/>
          <w:lang w:val="en-MY"/>
        </w:rPr>
        <w:t>Performance degradation, data quality issues, high resource utilization.</w:t>
      </w:r>
    </w:p>
    <w:p w14:paraId="0F59CF53" w14:textId="77777777" w:rsidR="005B190F" w:rsidRPr="005B190F" w:rsidRDefault="005B190F" w:rsidP="005B190F">
      <w:pPr>
        <w:numPr>
          <w:ilvl w:val="0"/>
          <w:numId w:val="140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Informational Alerts (24-hour Response): </w:t>
      </w:r>
      <w:r w:rsidRPr="005B190F">
        <w:rPr>
          <w:rFonts w:cs="Arial"/>
          <w:lang w:val="en-MY"/>
        </w:rPr>
        <w:t>Scheduled maintenance, capacity planning, backup completion.</w:t>
      </w:r>
    </w:p>
    <w:p w14:paraId="26ACF519" w14:textId="29CCDB14" w:rsidR="005B190F" w:rsidRDefault="005B190F">
      <w:pPr>
        <w:rPr>
          <w:rFonts w:cs="Arial"/>
          <w:b/>
          <w:bCs/>
          <w:lang w:val="en-MY"/>
        </w:rPr>
      </w:pPr>
    </w:p>
    <w:p w14:paraId="03735EF3" w14:textId="62AD1FE1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7</w:t>
      </w:r>
      <w:r w:rsidRPr="005B190F">
        <w:rPr>
          <w:rFonts w:cs="Arial"/>
          <w:b/>
          <w:bCs/>
          <w:lang w:val="en-MY"/>
        </w:rPr>
        <w:t>. Backup &amp; Disaster Recovery</w:t>
      </w:r>
    </w:p>
    <w:p w14:paraId="7C0E41CD" w14:textId="47D04A79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7</w:t>
      </w:r>
      <w:r w:rsidRPr="005B190F">
        <w:rPr>
          <w:rFonts w:cs="Arial"/>
          <w:b/>
          <w:bCs/>
          <w:lang w:val="en-MY"/>
        </w:rPr>
        <w:t>.1 Backup Strategy</w:t>
      </w:r>
    </w:p>
    <w:p w14:paraId="49FF5826" w14:textId="77777777" w:rsidR="005B190F" w:rsidRPr="005B190F" w:rsidRDefault="005B190F" w:rsidP="005B190F">
      <w:pPr>
        <w:numPr>
          <w:ilvl w:val="0"/>
          <w:numId w:val="141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Data Backup: </w:t>
      </w:r>
      <w:r w:rsidRPr="005B190F">
        <w:rPr>
          <w:rFonts w:cs="Arial"/>
          <w:lang w:val="en-MY"/>
        </w:rPr>
        <w:t>Daily automated DB backups, continuous S3 backup (versioning), weekly full system, monthly Glacier archival.</w:t>
      </w:r>
    </w:p>
    <w:p w14:paraId="63E57B40" w14:textId="77777777" w:rsidR="005B190F" w:rsidRPr="005B190F" w:rsidRDefault="005B190F" w:rsidP="005B190F">
      <w:pPr>
        <w:numPr>
          <w:ilvl w:val="0"/>
          <w:numId w:val="141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Configuration Backup: </w:t>
      </w:r>
      <w:r w:rsidRPr="005B190F">
        <w:rPr>
          <w:rFonts w:cs="Arial"/>
          <w:lang w:val="en-MY"/>
        </w:rPr>
        <w:t>Infrastructure as Code (</w:t>
      </w:r>
      <w:proofErr w:type="spellStart"/>
      <w:r w:rsidRPr="005B190F">
        <w:rPr>
          <w:rFonts w:cs="Arial"/>
          <w:lang w:val="en-MY"/>
        </w:rPr>
        <w:t>IaC</w:t>
      </w:r>
      <w:proofErr w:type="spellEnd"/>
      <w:r w:rsidRPr="005B190F">
        <w:rPr>
          <w:rFonts w:cs="Arial"/>
          <w:lang w:val="en-MY"/>
        </w:rPr>
        <w:t>) templates, application/security configuration, documentation.</w:t>
      </w:r>
    </w:p>
    <w:p w14:paraId="75B63118" w14:textId="4185149C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7</w:t>
      </w:r>
      <w:r w:rsidRPr="005B190F">
        <w:rPr>
          <w:rFonts w:cs="Arial"/>
          <w:b/>
          <w:bCs/>
          <w:lang w:val="en-MY"/>
        </w:rPr>
        <w:t>.2 Disaster Recovery Planning</w:t>
      </w:r>
    </w:p>
    <w:p w14:paraId="698666AB" w14:textId="77777777" w:rsidR="005B190F" w:rsidRPr="005B190F" w:rsidRDefault="005B190F" w:rsidP="005B190F">
      <w:pPr>
        <w:numPr>
          <w:ilvl w:val="0"/>
          <w:numId w:val="142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Recovery Time Objectives (RTO): </w:t>
      </w:r>
      <w:r w:rsidRPr="005B190F">
        <w:rPr>
          <w:rFonts w:cs="Arial"/>
          <w:lang w:val="en-MY"/>
        </w:rPr>
        <w:t xml:space="preserve">Critical (4 hours), Important (24 hours), </w:t>
      </w:r>
      <w:proofErr w:type="gramStart"/>
      <w:r w:rsidRPr="005B190F">
        <w:rPr>
          <w:rFonts w:cs="Arial"/>
          <w:lang w:val="en-MY"/>
        </w:rPr>
        <w:t>Non-critical</w:t>
      </w:r>
      <w:proofErr w:type="gramEnd"/>
      <w:r w:rsidRPr="005B190F">
        <w:rPr>
          <w:rFonts w:cs="Arial"/>
          <w:lang w:val="en-MY"/>
        </w:rPr>
        <w:t xml:space="preserve"> (72 hours).</w:t>
      </w:r>
    </w:p>
    <w:p w14:paraId="641D9F30" w14:textId="77777777" w:rsidR="005B190F" w:rsidRPr="005B190F" w:rsidRDefault="005B190F" w:rsidP="005B190F">
      <w:pPr>
        <w:numPr>
          <w:ilvl w:val="0"/>
          <w:numId w:val="142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>Recovery Point Objectives (RPO</w:t>
      </w:r>
      <w:r w:rsidRPr="005B190F">
        <w:rPr>
          <w:rFonts w:cs="Arial"/>
          <w:lang w:val="en-MY"/>
        </w:rPr>
        <w:t xml:space="preserve">): Critical (1 hour), Important (4 hours), </w:t>
      </w:r>
      <w:proofErr w:type="gramStart"/>
      <w:r w:rsidRPr="005B190F">
        <w:rPr>
          <w:rFonts w:cs="Arial"/>
          <w:lang w:val="en-MY"/>
        </w:rPr>
        <w:t>Non-critical</w:t>
      </w:r>
      <w:proofErr w:type="gramEnd"/>
      <w:r w:rsidRPr="005B190F">
        <w:rPr>
          <w:rFonts w:cs="Arial"/>
          <w:lang w:val="en-MY"/>
        </w:rPr>
        <w:t xml:space="preserve"> (24 hours).</w:t>
      </w:r>
    </w:p>
    <w:p w14:paraId="5F70D1F2" w14:textId="77777777" w:rsidR="005B190F" w:rsidRPr="005B190F" w:rsidRDefault="005B190F" w:rsidP="005B190F">
      <w:pPr>
        <w:numPr>
          <w:ilvl w:val="0"/>
          <w:numId w:val="142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Procedures: </w:t>
      </w:r>
      <w:r w:rsidRPr="005B190F">
        <w:rPr>
          <w:rFonts w:cs="Arial"/>
          <w:lang w:val="en-MY"/>
        </w:rPr>
        <w:t>Multi-AZ deployment, cross-region backup, automated failover, regular testing.</w:t>
      </w:r>
    </w:p>
    <w:p w14:paraId="734ECE78" w14:textId="77777777" w:rsidR="005B190F" w:rsidRDefault="005B190F" w:rsidP="005B190F">
      <w:pPr>
        <w:rPr>
          <w:rFonts w:cs="Arial"/>
          <w:b/>
          <w:bCs/>
          <w:lang w:val="en-MY"/>
        </w:rPr>
      </w:pPr>
    </w:p>
    <w:p w14:paraId="06332522" w14:textId="270E09FD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8</w:t>
      </w:r>
      <w:r w:rsidRPr="005B190F">
        <w:rPr>
          <w:rFonts w:cs="Arial"/>
          <w:b/>
          <w:bCs/>
          <w:lang w:val="en-MY"/>
        </w:rPr>
        <w:t>. Performance Optimization</w:t>
      </w:r>
    </w:p>
    <w:p w14:paraId="73243242" w14:textId="77777777" w:rsidR="005B190F" w:rsidRPr="005B190F" w:rsidRDefault="005B190F" w:rsidP="005B190F">
      <w:pPr>
        <w:numPr>
          <w:ilvl w:val="0"/>
          <w:numId w:val="143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Database Optimization: </w:t>
      </w:r>
      <w:r w:rsidRPr="005B190F">
        <w:rPr>
          <w:rFonts w:cs="Arial"/>
          <w:lang w:val="en-MY"/>
        </w:rPr>
        <w:t>Query optimization, indexing, partitioning, connection pooling, caching.</w:t>
      </w:r>
    </w:p>
    <w:p w14:paraId="4EA914EC" w14:textId="77777777" w:rsidR="005B190F" w:rsidRPr="005B190F" w:rsidRDefault="005B190F" w:rsidP="005B190F">
      <w:pPr>
        <w:numPr>
          <w:ilvl w:val="0"/>
          <w:numId w:val="143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Application Optimization: </w:t>
      </w:r>
      <w:r w:rsidRPr="005B190F">
        <w:rPr>
          <w:rFonts w:cs="Arial"/>
          <w:lang w:val="en-MY"/>
        </w:rPr>
        <w:t>Code optimization, caching, load balancing, scaling, profiling.</w:t>
      </w:r>
    </w:p>
    <w:p w14:paraId="479480D1" w14:textId="77777777" w:rsidR="005B190F" w:rsidRPr="005B190F" w:rsidRDefault="005B190F" w:rsidP="005B190F">
      <w:pPr>
        <w:numPr>
          <w:ilvl w:val="0"/>
          <w:numId w:val="143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Infrastructure Optimization: </w:t>
      </w:r>
      <w:r w:rsidRPr="005B190F">
        <w:rPr>
          <w:rFonts w:cs="Arial"/>
          <w:lang w:val="en-MY"/>
        </w:rPr>
        <w:t>Resource right-sizing, auto-scaling, network optimization, cost optimization.</w:t>
      </w:r>
    </w:p>
    <w:p w14:paraId="755FAAFA" w14:textId="77777777" w:rsidR="005B190F" w:rsidRDefault="005B190F" w:rsidP="005B190F">
      <w:pPr>
        <w:rPr>
          <w:rFonts w:cs="Arial"/>
          <w:b/>
          <w:bCs/>
          <w:lang w:val="en-MY"/>
        </w:rPr>
      </w:pPr>
    </w:p>
    <w:p w14:paraId="271EBF06" w14:textId="1990F509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lastRenderedPageBreak/>
        <w:t>9</w:t>
      </w:r>
      <w:r w:rsidRPr="005B190F">
        <w:rPr>
          <w:rFonts w:cs="Arial"/>
          <w:b/>
          <w:bCs/>
          <w:lang w:val="en-MY"/>
        </w:rPr>
        <w:t>. Resource Planning &amp; Budget Allocation</w:t>
      </w:r>
    </w:p>
    <w:p w14:paraId="61930EA3" w14:textId="3DB54CE6" w:rsidR="005B190F" w:rsidRP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9</w:t>
      </w:r>
      <w:r w:rsidRPr="005B190F">
        <w:rPr>
          <w:rFonts w:cs="Arial"/>
          <w:b/>
          <w:bCs/>
          <w:lang w:val="en-MY"/>
        </w:rPr>
        <w:t>.1 Human Resources (FTE)</w:t>
      </w:r>
    </w:p>
    <w:p w14:paraId="61A56BAA" w14:textId="77777777" w:rsidR="005B190F" w:rsidRPr="005B190F" w:rsidRDefault="005B190F" w:rsidP="005B190F">
      <w:pPr>
        <w:numPr>
          <w:ilvl w:val="0"/>
          <w:numId w:val="144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Phase 1 (Months 1-3): </w:t>
      </w:r>
      <w:r w:rsidRPr="005B190F">
        <w:rPr>
          <w:rFonts w:cs="Arial"/>
          <w:lang w:val="en-MY"/>
        </w:rPr>
        <w:t>Lead Data Scientist (1), Data Engineer (0.5), DevOps Engineer (0.5), Project Manager (0.25).</w:t>
      </w:r>
    </w:p>
    <w:p w14:paraId="22203A8B" w14:textId="77777777" w:rsidR="005B190F" w:rsidRPr="005B190F" w:rsidRDefault="005B190F" w:rsidP="005B190F">
      <w:pPr>
        <w:numPr>
          <w:ilvl w:val="0"/>
          <w:numId w:val="144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 xml:space="preserve">Phase 2 (Months 4-7): </w:t>
      </w:r>
      <w:r w:rsidRPr="005B190F">
        <w:rPr>
          <w:rFonts w:cs="Arial"/>
          <w:lang w:val="en-MY"/>
        </w:rPr>
        <w:t>Lead Data Scientist (1), Data Engineers (2), Business Analyst (1), QA Engineer (0.5).</w:t>
      </w:r>
    </w:p>
    <w:p w14:paraId="49729B8C" w14:textId="77777777" w:rsidR="005B190F" w:rsidRPr="005B190F" w:rsidRDefault="005B190F" w:rsidP="005B190F">
      <w:pPr>
        <w:numPr>
          <w:ilvl w:val="0"/>
          <w:numId w:val="144"/>
        </w:numPr>
        <w:rPr>
          <w:rFonts w:cs="Arial"/>
          <w:b/>
          <w:bCs/>
          <w:lang w:val="en-MY"/>
        </w:rPr>
      </w:pPr>
      <w:r w:rsidRPr="005B190F">
        <w:rPr>
          <w:rFonts w:cs="Arial"/>
          <w:b/>
          <w:bCs/>
          <w:lang w:val="en-MY"/>
        </w:rPr>
        <w:t>Phase 3 (Months 8-12):</w:t>
      </w:r>
      <w:r w:rsidRPr="005B190F">
        <w:rPr>
          <w:rFonts w:cs="Arial"/>
          <w:lang w:val="en-MY"/>
        </w:rPr>
        <w:t xml:space="preserve"> Lead Data Scientist (1), Data Engineers (2), ML Engineer (1), UI/UX Designer (0.5).</w:t>
      </w:r>
    </w:p>
    <w:p w14:paraId="653986A6" w14:textId="77777777" w:rsidR="00E010FC" w:rsidRPr="00E010FC" w:rsidRDefault="00E010FC" w:rsidP="00E010FC">
      <w:pPr>
        <w:rPr>
          <w:rFonts w:cs="Arial"/>
        </w:rPr>
      </w:pPr>
    </w:p>
    <w:p w14:paraId="2FB6029F" w14:textId="1F311A15" w:rsidR="005B190F" w:rsidRDefault="005B190F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10</w:t>
      </w:r>
      <w:r w:rsidRPr="005B190F">
        <w:rPr>
          <w:rFonts w:cs="Arial"/>
          <w:b/>
          <w:bCs/>
          <w:lang w:val="en-MY"/>
        </w:rPr>
        <w:t xml:space="preserve">. </w:t>
      </w:r>
      <w:r>
        <w:rPr>
          <w:rFonts w:cs="Arial"/>
          <w:b/>
          <w:bCs/>
          <w:lang w:val="en-MY"/>
        </w:rPr>
        <w:t>Ambiguous Study from Sample Data</w:t>
      </w:r>
    </w:p>
    <w:p w14:paraId="3957019E" w14:textId="1E01ED68" w:rsidR="00DB4FE9" w:rsidRPr="005B190F" w:rsidRDefault="00DB4FE9" w:rsidP="005B190F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t>10.1 Data Flow and Tabulation</w:t>
      </w:r>
    </w:p>
    <w:p w14:paraId="35F11D2D" w14:textId="170C0D52" w:rsidR="00DB4FE9" w:rsidRPr="00E010FC" w:rsidRDefault="00E010FC" w:rsidP="00DB4FE9">
      <w:pPr>
        <w:jc w:val="center"/>
        <w:rPr>
          <w:rFonts w:cs="Arial"/>
        </w:rPr>
      </w:pPr>
      <w:r w:rsidRPr="00E010FC">
        <w:rPr>
          <w:noProof/>
        </w:rPr>
        <w:drawing>
          <wp:inline distT="0" distB="0" distL="0" distR="0" wp14:anchorId="41A34C5F" wp14:editId="2B0EC053">
            <wp:extent cx="4701654" cy="2360203"/>
            <wp:effectExtent l="0" t="0" r="3810" b="2540"/>
            <wp:docPr id="1897333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60" cy="23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FE9">
        <w:rPr>
          <w:rFonts w:cs="Arial"/>
        </w:rPr>
        <w:br/>
      </w:r>
      <w:r w:rsidR="00DB4FE9" w:rsidRPr="00DB4FE9">
        <w:rPr>
          <w:rFonts w:cs="Arial"/>
          <w:i/>
          <w:iCs/>
          <w:sz w:val="22"/>
          <w:szCs w:val="22"/>
        </w:rPr>
        <w:t>From data source to descriptive statistics</w:t>
      </w:r>
    </w:p>
    <w:p w14:paraId="554F3833" w14:textId="658E419A" w:rsidR="00E010FC" w:rsidRPr="00E010FC" w:rsidRDefault="00E010FC" w:rsidP="00DB4FE9">
      <w:pPr>
        <w:jc w:val="center"/>
        <w:rPr>
          <w:rFonts w:cs="Arial"/>
        </w:rPr>
      </w:pPr>
      <w:r w:rsidRPr="00E010FC">
        <w:rPr>
          <w:noProof/>
        </w:rPr>
        <w:drawing>
          <wp:inline distT="0" distB="0" distL="0" distR="0" wp14:anchorId="0257E3A5" wp14:editId="582E5143">
            <wp:extent cx="4820743" cy="2419985"/>
            <wp:effectExtent l="0" t="0" r="0" b="0"/>
            <wp:docPr id="241336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69" cy="24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6FC6" w14:textId="6615B3DA" w:rsidR="00DB4FE9" w:rsidRDefault="00DB4FE9" w:rsidP="00DB4FE9">
      <w:pPr>
        <w:rPr>
          <w:rFonts w:cs="Arial"/>
          <w:b/>
          <w:bCs/>
          <w:lang w:val="en-MY"/>
        </w:rPr>
      </w:pPr>
      <w:r>
        <w:rPr>
          <w:rFonts w:cs="Arial"/>
          <w:b/>
          <w:bCs/>
          <w:lang w:val="en-MY"/>
        </w:rPr>
        <w:lastRenderedPageBreak/>
        <w:t>10.</w:t>
      </w:r>
      <w:r>
        <w:rPr>
          <w:rFonts w:cs="Arial"/>
          <w:b/>
          <w:bCs/>
          <w:lang w:val="en-MY"/>
        </w:rPr>
        <w:t>2</w:t>
      </w:r>
      <w:r>
        <w:rPr>
          <w:rFonts w:cs="Arial"/>
          <w:b/>
          <w:bCs/>
          <w:lang w:val="en-MY"/>
        </w:rPr>
        <w:t xml:space="preserve"> </w:t>
      </w:r>
      <w:r>
        <w:rPr>
          <w:rFonts w:cs="Arial"/>
          <w:b/>
          <w:bCs/>
          <w:lang w:val="en-MY"/>
        </w:rPr>
        <w:t>Sample Data Visualization</w:t>
      </w:r>
    </w:p>
    <w:p w14:paraId="76777C13" w14:textId="4813BA9B" w:rsidR="00DB4FE9" w:rsidRDefault="00DB4FE9" w:rsidP="00DB4FE9">
      <w:pPr>
        <w:jc w:val="center"/>
        <w:rPr>
          <w:rFonts w:cs="Arial"/>
          <w:b/>
          <w:bCs/>
          <w:lang w:val="en-MY"/>
        </w:rPr>
      </w:pPr>
      <w:r>
        <w:rPr>
          <w:noProof/>
        </w:rPr>
        <w:drawing>
          <wp:inline distT="0" distB="0" distL="0" distR="0" wp14:anchorId="66F8CBE9" wp14:editId="4978A79C">
            <wp:extent cx="1228697" cy="2142699"/>
            <wp:effectExtent l="0" t="0" r="0" b="0"/>
            <wp:docPr id="1142102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01" cy="21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C1CD1" wp14:editId="2BA73A69">
            <wp:extent cx="1219286" cy="2114313"/>
            <wp:effectExtent l="0" t="0" r="0" b="635"/>
            <wp:docPr id="15237379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47" cy="213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3C073" wp14:editId="287856D0">
            <wp:extent cx="1987597" cy="2130293"/>
            <wp:effectExtent l="0" t="0" r="0" b="3810"/>
            <wp:docPr id="2116926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61" cy="21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lang w:val="en-MY"/>
        </w:rPr>
        <w:br/>
      </w:r>
      <w:r>
        <w:rPr>
          <w:rFonts w:cs="Arial"/>
          <w:b/>
          <w:bCs/>
          <w:lang w:val="en-MY"/>
        </w:rPr>
        <w:br/>
        <w:t>Mapping visualization</w:t>
      </w:r>
      <w:r>
        <w:rPr>
          <w:rFonts w:cs="Arial"/>
          <w:b/>
          <w:bCs/>
          <w:lang w:val="en-MY"/>
        </w:rPr>
        <w:br/>
      </w:r>
      <w:r w:rsidRPr="00DB4FE9">
        <w:rPr>
          <w:rFonts w:cs="Arial"/>
          <w:b/>
          <w:bCs/>
          <w:lang w:val="en-MY"/>
        </w:rPr>
        <w:drawing>
          <wp:inline distT="0" distB="0" distL="0" distR="0" wp14:anchorId="468193E6" wp14:editId="37AEC998">
            <wp:extent cx="2381534" cy="2527445"/>
            <wp:effectExtent l="0" t="0" r="0" b="6350"/>
            <wp:docPr id="119155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8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710" cy="25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429" w14:textId="77777777" w:rsidR="00DB4FE9" w:rsidRPr="005B190F" w:rsidRDefault="00DB4FE9" w:rsidP="00DB4FE9">
      <w:pPr>
        <w:rPr>
          <w:rFonts w:cs="Arial"/>
          <w:b/>
          <w:bCs/>
          <w:lang w:val="en-MY"/>
        </w:rPr>
      </w:pPr>
    </w:p>
    <w:p w14:paraId="2537A4AC" w14:textId="4117BA63" w:rsidR="009F3709" w:rsidRPr="00E010FC" w:rsidRDefault="009F3709" w:rsidP="009F3709">
      <w:pPr>
        <w:rPr>
          <w:rFonts w:cs="Arial"/>
        </w:rPr>
      </w:pPr>
    </w:p>
    <w:p w14:paraId="13EA43A5" w14:textId="77777777" w:rsidR="005638DA" w:rsidRPr="00E010FC" w:rsidRDefault="005638DA" w:rsidP="005638DA">
      <w:pPr>
        <w:rPr>
          <w:rFonts w:cs="Arial"/>
          <w:sz w:val="22"/>
          <w:szCs w:val="22"/>
        </w:rPr>
      </w:pPr>
    </w:p>
    <w:p w14:paraId="2FAE37D9" w14:textId="77777777" w:rsidR="00971477" w:rsidRPr="00E010FC" w:rsidRDefault="00971477">
      <w:pPr>
        <w:rPr>
          <w:rFonts w:cs="Arial"/>
          <w:sz w:val="22"/>
          <w:szCs w:val="22"/>
        </w:rPr>
      </w:pPr>
    </w:p>
    <w:sectPr w:rsidR="00971477" w:rsidRPr="00E010FC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7286A" w14:textId="77777777" w:rsidR="00D876AC" w:rsidRDefault="00D876AC" w:rsidP="00971477">
      <w:pPr>
        <w:spacing w:after="0" w:line="240" w:lineRule="auto"/>
      </w:pPr>
      <w:r>
        <w:separator/>
      </w:r>
    </w:p>
  </w:endnote>
  <w:endnote w:type="continuationSeparator" w:id="0">
    <w:p w14:paraId="0FB7629E" w14:textId="77777777" w:rsidR="00D876AC" w:rsidRDefault="00D876AC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A722D" w14:textId="77777777" w:rsidR="005B190F" w:rsidRPr="005B190F" w:rsidRDefault="005B190F" w:rsidP="005B190F">
    <w:pPr>
      <w:jc w:val="center"/>
      <w:rPr>
        <w:rFonts w:cs="Arial"/>
        <w:sz w:val="14"/>
        <w:szCs w:val="14"/>
      </w:rPr>
    </w:pPr>
    <w:r w:rsidRPr="005B190F">
      <w:rPr>
        <w:rFonts w:cs="Arial"/>
        <w:sz w:val="16"/>
        <w:szCs w:val="16"/>
      </w:rPr>
      <w:t>**All figures are approximate and derived from the usual data methodology**</w:t>
    </w:r>
  </w:p>
  <w:p w14:paraId="6C1487F3" w14:textId="77777777" w:rsidR="005B190F" w:rsidRPr="005304CF" w:rsidRDefault="005B190F" w:rsidP="005B190F">
    <w:pP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pict w14:anchorId="6C53F616">
        <v:rect id="_x0000_i1057" style="width:0;height:1.5pt" o:hralign="center" o:hrstd="t" o:hr="t" fillcolor="#a0a0a0" stroked="f"/>
      </w:pict>
    </w:r>
  </w:p>
  <w:p w14:paraId="51BE0CB2" w14:textId="1036E669" w:rsidR="005B190F" w:rsidRPr="005B190F" w:rsidRDefault="005B190F" w:rsidP="005B190F">
    <w:pPr>
      <w:rPr>
        <w:rFonts w:ascii="Arial" w:hAnsi="Arial" w:cs="Arial"/>
        <w:sz w:val="14"/>
        <w:szCs w:val="14"/>
      </w:rPr>
    </w:pPr>
    <w:r w:rsidRPr="005304CF">
      <w:rPr>
        <w:rFonts w:ascii="Arial" w:hAnsi="Arial" w:cs="Arial"/>
        <w:b/>
        <w:bCs/>
        <w:sz w:val="14"/>
        <w:szCs w:val="14"/>
      </w:rPr>
      <w:t>Prepared By:</w:t>
    </w:r>
    <w:r w:rsidRPr="005304CF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Ahmad Najmi Ariffin / </w:t>
    </w:r>
    <w:proofErr w:type="spellStart"/>
    <w:r>
      <w:rPr>
        <w:rFonts w:ascii="Arial" w:hAnsi="Arial" w:cs="Arial"/>
        <w:sz w:val="14"/>
        <w:szCs w:val="14"/>
      </w:rPr>
      <w:t>MyKetapang</w:t>
    </w:r>
    <w:proofErr w:type="spellEnd"/>
    <w:r>
      <w:rPr>
        <w:rFonts w:ascii="Arial" w:hAnsi="Arial" w:cs="Arial"/>
        <w:sz w:val="14"/>
        <w:szCs w:val="14"/>
      </w:rPr>
      <w:t xml:space="preserve">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CBC49" w14:textId="77777777" w:rsidR="00D876AC" w:rsidRDefault="00D876AC" w:rsidP="00971477">
      <w:pPr>
        <w:spacing w:after="0" w:line="240" w:lineRule="auto"/>
      </w:pPr>
      <w:r>
        <w:separator/>
      </w:r>
    </w:p>
  </w:footnote>
  <w:footnote w:type="continuationSeparator" w:id="0">
    <w:p w14:paraId="3E85ACA3" w14:textId="77777777" w:rsidR="00D876AC" w:rsidRDefault="00D876AC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43CF" w14:textId="179349C8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24A3D" wp14:editId="1775F5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435117488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5CBF1" w14:textId="1EFDB531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24A3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textbox style="mso-fit-shape-to-text:t" inset="0,15pt,0,0">
                <w:txbxContent>
                  <w:p w14:paraId="42D5CBF1" w14:textId="1EFDB531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401F" w14:textId="6E0736A4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C82379" wp14:editId="309D6E7E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857440892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349CB" w14:textId="6BE29DC7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823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textbox style="mso-fit-shape-to-text:t" inset="0,15pt,0,0">
                <w:txbxContent>
                  <w:p w14:paraId="127349CB" w14:textId="6BE29DC7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05F70" w14:textId="79C3CA63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3836E4" wp14:editId="584F017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2057067711" name="Text Box 4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E1D3C" w14:textId="3A146CED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836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textbox style="mso-fit-shape-to-text:t" inset="0,15pt,0,0">
                <w:txbxContent>
                  <w:p w14:paraId="4EDE1D3C" w14:textId="3A146CED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B04"/>
    <w:multiLevelType w:val="multilevel"/>
    <w:tmpl w:val="722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0A7"/>
    <w:multiLevelType w:val="multilevel"/>
    <w:tmpl w:val="E0E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5804"/>
    <w:multiLevelType w:val="multilevel"/>
    <w:tmpl w:val="BF3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43FDD"/>
    <w:multiLevelType w:val="multilevel"/>
    <w:tmpl w:val="614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035F"/>
    <w:multiLevelType w:val="multilevel"/>
    <w:tmpl w:val="FF32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C4ADB"/>
    <w:multiLevelType w:val="multilevel"/>
    <w:tmpl w:val="D45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C1877"/>
    <w:multiLevelType w:val="multilevel"/>
    <w:tmpl w:val="6C4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45DD8"/>
    <w:multiLevelType w:val="multilevel"/>
    <w:tmpl w:val="ED9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655F2"/>
    <w:multiLevelType w:val="multilevel"/>
    <w:tmpl w:val="D18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82F96"/>
    <w:multiLevelType w:val="multilevel"/>
    <w:tmpl w:val="84C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F0F20"/>
    <w:multiLevelType w:val="multilevel"/>
    <w:tmpl w:val="0000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5B5818"/>
    <w:multiLevelType w:val="multilevel"/>
    <w:tmpl w:val="CD02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A50A7"/>
    <w:multiLevelType w:val="multilevel"/>
    <w:tmpl w:val="A15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E5F2B"/>
    <w:multiLevelType w:val="multilevel"/>
    <w:tmpl w:val="795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41F1D"/>
    <w:multiLevelType w:val="multilevel"/>
    <w:tmpl w:val="8D58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D63D5A"/>
    <w:multiLevelType w:val="multilevel"/>
    <w:tmpl w:val="E30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561EE"/>
    <w:multiLevelType w:val="multilevel"/>
    <w:tmpl w:val="450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13D0A"/>
    <w:multiLevelType w:val="multilevel"/>
    <w:tmpl w:val="E03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23628"/>
    <w:multiLevelType w:val="multilevel"/>
    <w:tmpl w:val="D5A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0668D2"/>
    <w:multiLevelType w:val="multilevel"/>
    <w:tmpl w:val="FA7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7A5374"/>
    <w:multiLevelType w:val="multilevel"/>
    <w:tmpl w:val="81F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3C46A4"/>
    <w:multiLevelType w:val="multilevel"/>
    <w:tmpl w:val="7B8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917DB5"/>
    <w:multiLevelType w:val="multilevel"/>
    <w:tmpl w:val="B0B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D15944"/>
    <w:multiLevelType w:val="multilevel"/>
    <w:tmpl w:val="9860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EE3F98"/>
    <w:multiLevelType w:val="multilevel"/>
    <w:tmpl w:val="D6D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716D48"/>
    <w:multiLevelType w:val="multilevel"/>
    <w:tmpl w:val="778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9E0C3A"/>
    <w:multiLevelType w:val="multilevel"/>
    <w:tmpl w:val="934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35479C"/>
    <w:multiLevelType w:val="multilevel"/>
    <w:tmpl w:val="FCD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F97BC7"/>
    <w:multiLevelType w:val="multilevel"/>
    <w:tmpl w:val="A79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35FDA"/>
    <w:multiLevelType w:val="multilevel"/>
    <w:tmpl w:val="0DE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500D10"/>
    <w:multiLevelType w:val="multilevel"/>
    <w:tmpl w:val="A43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F71BB1"/>
    <w:multiLevelType w:val="multilevel"/>
    <w:tmpl w:val="2B1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4F4A6E"/>
    <w:multiLevelType w:val="multilevel"/>
    <w:tmpl w:val="2C9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86F2C"/>
    <w:multiLevelType w:val="multilevel"/>
    <w:tmpl w:val="6AF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074927"/>
    <w:multiLevelType w:val="multilevel"/>
    <w:tmpl w:val="2F1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3125A9"/>
    <w:multiLevelType w:val="multilevel"/>
    <w:tmpl w:val="E16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C0DE6"/>
    <w:multiLevelType w:val="multilevel"/>
    <w:tmpl w:val="BA5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72E56"/>
    <w:multiLevelType w:val="multilevel"/>
    <w:tmpl w:val="A0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728B7"/>
    <w:multiLevelType w:val="multilevel"/>
    <w:tmpl w:val="37A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733B49"/>
    <w:multiLevelType w:val="multilevel"/>
    <w:tmpl w:val="5E5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2C355E"/>
    <w:multiLevelType w:val="multilevel"/>
    <w:tmpl w:val="285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F513C4"/>
    <w:multiLevelType w:val="multilevel"/>
    <w:tmpl w:val="0B8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FC18A2"/>
    <w:multiLevelType w:val="multilevel"/>
    <w:tmpl w:val="8B8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9509C4"/>
    <w:multiLevelType w:val="multilevel"/>
    <w:tmpl w:val="A81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9C1D65"/>
    <w:multiLevelType w:val="multilevel"/>
    <w:tmpl w:val="C61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5602E2"/>
    <w:multiLevelType w:val="multilevel"/>
    <w:tmpl w:val="986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846ED8"/>
    <w:multiLevelType w:val="multilevel"/>
    <w:tmpl w:val="4836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971525"/>
    <w:multiLevelType w:val="multilevel"/>
    <w:tmpl w:val="C068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3A0A78"/>
    <w:multiLevelType w:val="multilevel"/>
    <w:tmpl w:val="B33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5D06AC"/>
    <w:multiLevelType w:val="multilevel"/>
    <w:tmpl w:val="2FF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5D5290"/>
    <w:multiLevelType w:val="multilevel"/>
    <w:tmpl w:val="302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6816CD"/>
    <w:multiLevelType w:val="multilevel"/>
    <w:tmpl w:val="D11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8133FF"/>
    <w:multiLevelType w:val="multilevel"/>
    <w:tmpl w:val="198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551309"/>
    <w:multiLevelType w:val="multilevel"/>
    <w:tmpl w:val="F2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8F376A"/>
    <w:multiLevelType w:val="multilevel"/>
    <w:tmpl w:val="3CA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AB774D"/>
    <w:multiLevelType w:val="multilevel"/>
    <w:tmpl w:val="4D3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AE70DF"/>
    <w:multiLevelType w:val="multilevel"/>
    <w:tmpl w:val="D078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2B1EFE"/>
    <w:multiLevelType w:val="multilevel"/>
    <w:tmpl w:val="3A3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532263"/>
    <w:multiLevelType w:val="multilevel"/>
    <w:tmpl w:val="BE6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697320"/>
    <w:multiLevelType w:val="multilevel"/>
    <w:tmpl w:val="CA7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A85D8F"/>
    <w:multiLevelType w:val="multilevel"/>
    <w:tmpl w:val="FC0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B2570B"/>
    <w:multiLevelType w:val="multilevel"/>
    <w:tmpl w:val="170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C4804"/>
    <w:multiLevelType w:val="multilevel"/>
    <w:tmpl w:val="253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666101"/>
    <w:multiLevelType w:val="multilevel"/>
    <w:tmpl w:val="4E8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B450F3"/>
    <w:multiLevelType w:val="multilevel"/>
    <w:tmpl w:val="5B7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DE2685"/>
    <w:multiLevelType w:val="multilevel"/>
    <w:tmpl w:val="06F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C4E14"/>
    <w:multiLevelType w:val="multilevel"/>
    <w:tmpl w:val="33E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834CD0"/>
    <w:multiLevelType w:val="multilevel"/>
    <w:tmpl w:val="10B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C05F9A"/>
    <w:multiLevelType w:val="multilevel"/>
    <w:tmpl w:val="B59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1D4F5A"/>
    <w:multiLevelType w:val="multilevel"/>
    <w:tmpl w:val="D1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205733"/>
    <w:multiLevelType w:val="multilevel"/>
    <w:tmpl w:val="061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E26657"/>
    <w:multiLevelType w:val="multilevel"/>
    <w:tmpl w:val="D46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F67979"/>
    <w:multiLevelType w:val="multilevel"/>
    <w:tmpl w:val="B58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C5558D"/>
    <w:multiLevelType w:val="multilevel"/>
    <w:tmpl w:val="95AA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12869"/>
    <w:multiLevelType w:val="multilevel"/>
    <w:tmpl w:val="E240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090A77"/>
    <w:multiLevelType w:val="multilevel"/>
    <w:tmpl w:val="49C6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3A4BED"/>
    <w:multiLevelType w:val="multilevel"/>
    <w:tmpl w:val="1EA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594205"/>
    <w:multiLevelType w:val="multilevel"/>
    <w:tmpl w:val="1B1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8261D0"/>
    <w:multiLevelType w:val="multilevel"/>
    <w:tmpl w:val="663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3F0817"/>
    <w:multiLevelType w:val="multilevel"/>
    <w:tmpl w:val="2C6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ED1C82"/>
    <w:multiLevelType w:val="multilevel"/>
    <w:tmpl w:val="D17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565D3A"/>
    <w:multiLevelType w:val="multilevel"/>
    <w:tmpl w:val="6C8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5631D4"/>
    <w:multiLevelType w:val="multilevel"/>
    <w:tmpl w:val="914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811BDE"/>
    <w:multiLevelType w:val="multilevel"/>
    <w:tmpl w:val="B86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2D6A16"/>
    <w:multiLevelType w:val="multilevel"/>
    <w:tmpl w:val="438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AC5005"/>
    <w:multiLevelType w:val="multilevel"/>
    <w:tmpl w:val="271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7573D8"/>
    <w:multiLevelType w:val="multilevel"/>
    <w:tmpl w:val="E784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F802DE"/>
    <w:multiLevelType w:val="multilevel"/>
    <w:tmpl w:val="5EF6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0B4A5D"/>
    <w:multiLevelType w:val="multilevel"/>
    <w:tmpl w:val="304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2A407F"/>
    <w:multiLevelType w:val="multilevel"/>
    <w:tmpl w:val="017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3E249A"/>
    <w:multiLevelType w:val="multilevel"/>
    <w:tmpl w:val="AC5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970E18"/>
    <w:multiLevelType w:val="multilevel"/>
    <w:tmpl w:val="A41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14463B"/>
    <w:multiLevelType w:val="multilevel"/>
    <w:tmpl w:val="336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CE26AC"/>
    <w:multiLevelType w:val="multilevel"/>
    <w:tmpl w:val="836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6B3191"/>
    <w:multiLevelType w:val="multilevel"/>
    <w:tmpl w:val="6A6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831142"/>
    <w:multiLevelType w:val="multilevel"/>
    <w:tmpl w:val="A7B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D466C3"/>
    <w:multiLevelType w:val="multilevel"/>
    <w:tmpl w:val="123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FD7781"/>
    <w:multiLevelType w:val="multilevel"/>
    <w:tmpl w:val="E9F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346F32"/>
    <w:multiLevelType w:val="multilevel"/>
    <w:tmpl w:val="40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6C4E8C"/>
    <w:multiLevelType w:val="multilevel"/>
    <w:tmpl w:val="41B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6E2FF8"/>
    <w:multiLevelType w:val="multilevel"/>
    <w:tmpl w:val="EB8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5803A7"/>
    <w:multiLevelType w:val="multilevel"/>
    <w:tmpl w:val="7ED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C833E9"/>
    <w:multiLevelType w:val="multilevel"/>
    <w:tmpl w:val="719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464277"/>
    <w:multiLevelType w:val="multilevel"/>
    <w:tmpl w:val="47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53242B"/>
    <w:multiLevelType w:val="multilevel"/>
    <w:tmpl w:val="8ED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A915F8"/>
    <w:multiLevelType w:val="multilevel"/>
    <w:tmpl w:val="031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E87E85"/>
    <w:multiLevelType w:val="multilevel"/>
    <w:tmpl w:val="208C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9E49C6"/>
    <w:multiLevelType w:val="multilevel"/>
    <w:tmpl w:val="D27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FA63B7"/>
    <w:multiLevelType w:val="multilevel"/>
    <w:tmpl w:val="637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0D4C62"/>
    <w:multiLevelType w:val="multilevel"/>
    <w:tmpl w:val="471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B73215"/>
    <w:multiLevelType w:val="multilevel"/>
    <w:tmpl w:val="103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4460C4"/>
    <w:multiLevelType w:val="multilevel"/>
    <w:tmpl w:val="12BE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774998"/>
    <w:multiLevelType w:val="multilevel"/>
    <w:tmpl w:val="329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D4753F"/>
    <w:multiLevelType w:val="multilevel"/>
    <w:tmpl w:val="A03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1537E6"/>
    <w:multiLevelType w:val="multilevel"/>
    <w:tmpl w:val="5BA2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763F48"/>
    <w:multiLevelType w:val="multilevel"/>
    <w:tmpl w:val="F5E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9607E2"/>
    <w:multiLevelType w:val="multilevel"/>
    <w:tmpl w:val="3DF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602FE2"/>
    <w:multiLevelType w:val="multilevel"/>
    <w:tmpl w:val="541C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9F3DBD"/>
    <w:multiLevelType w:val="multilevel"/>
    <w:tmpl w:val="7AC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A06805"/>
    <w:multiLevelType w:val="multilevel"/>
    <w:tmpl w:val="8EF0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736E72"/>
    <w:multiLevelType w:val="multilevel"/>
    <w:tmpl w:val="D78E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882881"/>
    <w:multiLevelType w:val="multilevel"/>
    <w:tmpl w:val="151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BA7387"/>
    <w:multiLevelType w:val="multilevel"/>
    <w:tmpl w:val="AEE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903676A"/>
    <w:multiLevelType w:val="multilevel"/>
    <w:tmpl w:val="100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254DAE"/>
    <w:multiLevelType w:val="multilevel"/>
    <w:tmpl w:val="98E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C271F1"/>
    <w:multiLevelType w:val="multilevel"/>
    <w:tmpl w:val="DE1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B0153DB"/>
    <w:multiLevelType w:val="multilevel"/>
    <w:tmpl w:val="6E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F77A0E"/>
    <w:multiLevelType w:val="multilevel"/>
    <w:tmpl w:val="9644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1B4B61"/>
    <w:multiLevelType w:val="multilevel"/>
    <w:tmpl w:val="013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392F4F"/>
    <w:multiLevelType w:val="multilevel"/>
    <w:tmpl w:val="4B66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4C0637"/>
    <w:multiLevelType w:val="multilevel"/>
    <w:tmpl w:val="2F7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513F10"/>
    <w:multiLevelType w:val="multilevel"/>
    <w:tmpl w:val="390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CD21A7"/>
    <w:multiLevelType w:val="multilevel"/>
    <w:tmpl w:val="6EE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096CD3"/>
    <w:multiLevelType w:val="multilevel"/>
    <w:tmpl w:val="71A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1E0DCA"/>
    <w:multiLevelType w:val="multilevel"/>
    <w:tmpl w:val="85D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E902A1"/>
    <w:multiLevelType w:val="multilevel"/>
    <w:tmpl w:val="260A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FD51C4"/>
    <w:multiLevelType w:val="multilevel"/>
    <w:tmpl w:val="3BA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5A3DB2"/>
    <w:multiLevelType w:val="multilevel"/>
    <w:tmpl w:val="0BF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500550"/>
    <w:multiLevelType w:val="multilevel"/>
    <w:tmpl w:val="D5E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8C5543"/>
    <w:multiLevelType w:val="multilevel"/>
    <w:tmpl w:val="518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E51EE3"/>
    <w:multiLevelType w:val="multilevel"/>
    <w:tmpl w:val="418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067703"/>
    <w:multiLevelType w:val="multilevel"/>
    <w:tmpl w:val="EFC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F6071D"/>
    <w:multiLevelType w:val="multilevel"/>
    <w:tmpl w:val="2E04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617A14"/>
    <w:multiLevelType w:val="multilevel"/>
    <w:tmpl w:val="64F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7530">
    <w:abstractNumId w:val="51"/>
  </w:num>
  <w:num w:numId="2" w16cid:durableId="600727551">
    <w:abstractNumId w:val="110"/>
  </w:num>
  <w:num w:numId="3" w16cid:durableId="182668244">
    <w:abstractNumId w:val="138"/>
  </w:num>
  <w:num w:numId="4" w16cid:durableId="1442987996">
    <w:abstractNumId w:val="98"/>
  </w:num>
  <w:num w:numId="5" w16cid:durableId="1634095481">
    <w:abstractNumId w:val="42"/>
  </w:num>
  <w:num w:numId="6" w16cid:durableId="1475291267">
    <w:abstractNumId w:val="94"/>
  </w:num>
  <w:num w:numId="7" w16cid:durableId="1626079538">
    <w:abstractNumId w:val="126"/>
  </w:num>
  <w:num w:numId="8" w16cid:durableId="1514110276">
    <w:abstractNumId w:val="3"/>
  </w:num>
  <w:num w:numId="9" w16cid:durableId="1010067228">
    <w:abstractNumId w:val="35"/>
  </w:num>
  <w:num w:numId="10" w16cid:durableId="759452829">
    <w:abstractNumId w:val="124"/>
  </w:num>
  <w:num w:numId="11" w16cid:durableId="1462772282">
    <w:abstractNumId w:val="87"/>
  </w:num>
  <w:num w:numId="12" w16cid:durableId="246816826">
    <w:abstractNumId w:val="77"/>
  </w:num>
  <w:num w:numId="13" w16cid:durableId="1023020664">
    <w:abstractNumId w:val="0"/>
  </w:num>
  <w:num w:numId="14" w16cid:durableId="1007944692">
    <w:abstractNumId w:val="64"/>
  </w:num>
  <w:num w:numId="15" w16cid:durableId="1977642876">
    <w:abstractNumId w:val="122"/>
  </w:num>
  <w:num w:numId="16" w16cid:durableId="136336970">
    <w:abstractNumId w:val="58"/>
  </w:num>
  <w:num w:numId="17" w16cid:durableId="482163846">
    <w:abstractNumId w:val="53"/>
  </w:num>
  <w:num w:numId="18" w16cid:durableId="756246318">
    <w:abstractNumId w:val="25"/>
  </w:num>
  <w:num w:numId="19" w16cid:durableId="843588673">
    <w:abstractNumId w:val="26"/>
  </w:num>
  <w:num w:numId="20" w16cid:durableId="1038894494">
    <w:abstractNumId w:val="31"/>
  </w:num>
  <w:num w:numId="21" w16cid:durableId="1678995781">
    <w:abstractNumId w:val="13"/>
  </w:num>
  <w:num w:numId="22" w16cid:durableId="1777484653">
    <w:abstractNumId w:val="76"/>
  </w:num>
  <w:num w:numId="23" w16cid:durableId="1598052956">
    <w:abstractNumId w:val="116"/>
  </w:num>
  <w:num w:numId="24" w16cid:durableId="590167781">
    <w:abstractNumId w:val="88"/>
  </w:num>
  <w:num w:numId="25" w16cid:durableId="2068455093">
    <w:abstractNumId w:val="29"/>
  </w:num>
  <w:num w:numId="26" w16cid:durableId="195197150">
    <w:abstractNumId w:val="49"/>
  </w:num>
  <w:num w:numId="27" w16cid:durableId="1139570344">
    <w:abstractNumId w:val="72"/>
  </w:num>
  <w:num w:numId="28" w16cid:durableId="1466697891">
    <w:abstractNumId w:val="131"/>
  </w:num>
  <w:num w:numId="29" w16cid:durableId="246233638">
    <w:abstractNumId w:val="23"/>
  </w:num>
  <w:num w:numId="30" w16cid:durableId="1201166775">
    <w:abstractNumId w:val="142"/>
  </w:num>
  <w:num w:numId="31" w16cid:durableId="864636750">
    <w:abstractNumId w:val="10"/>
  </w:num>
  <w:num w:numId="32" w16cid:durableId="1263147965">
    <w:abstractNumId w:val="67"/>
  </w:num>
  <w:num w:numId="33" w16cid:durableId="575894236">
    <w:abstractNumId w:val="99"/>
  </w:num>
  <w:num w:numId="34" w16cid:durableId="270406246">
    <w:abstractNumId w:val="47"/>
  </w:num>
  <w:num w:numId="35" w16cid:durableId="1349065865">
    <w:abstractNumId w:val="1"/>
  </w:num>
  <w:num w:numId="36" w16cid:durableId="1975410038">
    <w:abstractNumId w:val="132"/>
  </w:num>
  <w:num w:numId="37" w16cid:durableId="1809861134">
    <w:abstractNumId w:val="66"/>
  </w:num>
  <w:num w:numId="38" w16cid:durableId="1318654098">
    <w:abstractNumId w:val="96"/>
  </w:num>
  <w:num w:numId="39" w16cid:durableId="1210219291">
    <w:abstractNumId w:val="119"/>
  </w:num>
  <w:num w:numId="40" w16cid:durableId="1851604107">
    <w:abstractNumId w:val="21"/>
  </w:num>
  <w:num w:numId="41" w16cid:durableId="2049917154">
    <w:abstractNumId w:val="95"/>
  </w:num>
  <w:num w:numId="42" w16cid:durableId="601572671">
    <w:abstractNumId w:val="114"/>
  </w:num>
  <w:num w:numId="43" w16cid:durableId="850535642">
    <w:abstractNumId w:val="79"/>
  </w:num>
  <w:num w:numId="44" w16cid:durableId="879127442">
    <w:abstractNumId w:val="117"/>
  </w:num>
  <w:num w:numId="45" w16cid:durableId="843934750">
    <w:abstractNumId w:val="18"/>
  </w:num>
  <w:num w:numId="46" w16cid:durableId="311060775">
    <w:abstractNumId w:val="27"/>
  </w:num>
  <w:num w:numId="47" w16cid:durableId="1995990578">
    <w:abstractNumId w:val="83"/>
  </w:num>
  <w:num w:numId="48" w16cid:durableId="1820808499">
    <w:abstractNumId w:val="102"/>
  </w:num>
  <w:num w:numId="49" w16cid:durableId="1124466706">
    <w:abstractNumId w:val="109"/>
  </w:num>
  <w:num w:numId="50" w16cid:durableId="1312053417">
    <w:abstractNumId w:val="100"/>
  </w:num>
  <w:num w:numId="51" w16cid:durableId="1507593739">
    <w:abstractNumId w:val="20"/>
  </w:num>
  <w:num w:numId="52" w16cid:durableId="2094692548">
    <w:abstractNumId w:val="121"/>
  </w:num>
  <w:num w:numId="53" w16cid:durableId="1841235152">
    <w:abstractNumId w:val="82"/>
  </w:num>
  <w:num w:numId="54" w16cid:durableId="889146544">
    <w:abstractNumId w:val="75"/>
  </w:num>
  <w:num w:numId="55" w16cid:durableId="2141459097">
    <w:abstractNumId w:val="71"/>
  </w:num>
  <w:num w:numId="56" w16cid:durableId="381439746">
    <w:abstractNumId w:val="68"/>
  </w:num>
  <w:num w:numId="57" w16cid:durableId="1748844032">
    <w:abstractNumId w:val="80"/>
  </w:num>
  <w:num w:numId="58" w16cid:durableId="1387951727">
    <w:abstractNumId w:val="70"/>
  </w:num>
  <w:num w:numId="59" w16cid:durableId="2069499411">
    <w:abstractNumId w:val="101"/>
  </w:num>
  <w:num w:numId="60" w16cid:durableId="542448187">
    <w:abstractNumId w:val="56"/>
  </w:num>
  <w:num w:numId="61" w16cid:durableId="512841041">
    <w:abstractNumId w:val="14"/>
  </w:num>
  <w:num w:numId="62" w16cid:durableId="1365979290">
    <w:abstractNumId w:val="74"/>
  </w:num>
  <w:num w:numId="63" w16cid:durableId="1178884097">
    <w:abstractNumId w:val="86"/>
  </w:num>
  <w:num w:numId="64" w16cid:durableId="1235048403">
    <w:abstractNumId w:val="111"/>
  </w:num>
  <w:num w:numId="65" w16cid:durableId="533154400">
    <w:abstractNumId w:val="143"/>
  </w:num>
  <w:num w:numId="66" w16cid:durableId="1553618611">
    <w:abstractNumId w:val="24"/>
  </w:num>
  <w:num w:numId="67" w16cid:durableId="422183716">
    <w:abstractNumId w:val="91"/>
  </w:num>
  <w:num w:numId="68" w16cid:durableId="1996184545">
    <w:abstractNumId w:val="37"/>
  </w:num>
  <w:num w:numId="69" w16cid:durableId="1717855078">
    <w:abstractNumId w:val="17"/>
  </w:num>
  <w:num w:numId="70" w16cid:durableId="1301420186">
    <w:abstractNumId w:val="140"/>
  </w:num>
  <w:num w:numId="71" w16cid:durableId="1829469131">
    <w:abstractNumId w:val="134"/>
  </w:num>
  <w:num w:numId="72" w16cid:durableId="2066684692">
    <w:abstractNumId w:val="125"/>
  </w:num>
  <w:num w:numId="73" w16cid:durableId="1444113469">
    <w:abstractNumId w:val="5"/>
  </w:num>
  <w:num w:numId="74" w16cid:durableId="1290278411">
    <w:abstractNumId w:val="34"/>
  </w:num>
  <w:num w:numId="75" w16cid:durableId="1666325465">
    <w:abstractNumId w:val="90"/>
  </w:num>
  <w:num w:numId="76" w16cid:durableId="120538067">
    <w:abstractNumId w:val="139"/>
  </w:num>
  <w:num w:numId="77" w16cid:durableId="177816130">
    <w:abstractNumId w:val="85"/>
  </w:num>
  <w:num w:numId="78" w16cid:durableId="1211696009">
    <w:abstractNumId w:val="54"/>
  </w:num>
  <w:num w:numId="79" w16cid:durableId="1015116646">
    <w:abstractNumId w:val="84"/>
  </w:num>
  <w:num w:numId="80" w16cid:durableId="1222132062">
    <w:abstractNumId w:val="115"/>
  </w:num>
  <w:num w:numId="81" w16cid:durableId="636179085">
    <w:abstractNumId w:val="133"/>
  </w:num>
  <w:num w:numId="82" w16cid:durableId="913513762">
    <w:abstractNumId w:val="36"/>
  </w:num>
  <w:num w:numId="83" w16cid:durableId="1188061135">
    <w:abstractNumId w:val="93"/>
  </w:num>
  <w:num w:numId="84" w16cid:durableId="2130854934">
    <w:abstractNumId w:val="103"/>
  </w:num>
  <w:num w:numId="85" w16cid:durableId="203560858">
    <w:abstractNumId w:val="62"/>
  </w:num>
  <w:num w:numId="86" w16cid:durableId="1586958470">
    <w:abstractNumId w:val="59"/>
  </w:num>
  <w:num w:numId="87" w16cid:durableId="596905826">
    <w:abstractNumId w:val="39"/>
  </w:num>
  <w:num w:numId="88" w16cid:durableId="1751198106">
    <w:abstractNumId w:val="92"/>
  </w:num>
  <w:num w:numId="89" w16cid:durableId="310604207">
    <w:abstractNumId w:val="65"/>
  </w:num>
  <w:num w:numId="90" w16cid:durableId="859391269">
    <w:abstractNumId w:val="9"/>
  </w:num>
  <w:num w:numId="91" w16cid:durableId="1145270155">
    <w:abstractNumId w:val="105"/>
  </w:num>
  <w:num w:numId="92" w16cid:durableId="2026054054">
    <w:abstractNumId w:val="2"/>
  </w:num>
  <w:num w:numId="93" w16cid:durableId="2132432169">
    <w:abstractNumId w:val="44"/>
  </w:num>
  <w:num w:numId="94" w16cid:durableId="1499922675">
    <w:abstractNumId w:val="108"/>
  </w:num>
  <w:num w:numId="95" w16cid:durableId="562058919">
    <w:abstractNumId w:val="4"/>
  </w:num>
  <w:num w:numId="96" w16cid:durableId="217515394">
    <w:abstractNumId w:val="12"/>
  </w:num>
  <w:num w:numId="97" w16cid:durableId="1488478963">
    <w:abstractNumId w:val="129"/>
  </w:num>
  <w:num w:numId="98" w16cid:durableId="1142694503">
    <w:abstractNumId w:val="89"/>
  </w:num>
  <w:num w:numId="99" w16cid:durableId="875889820">
    <w:abstractNumId w:val="11"/>
  </w:num>
  <w:num w:numId="100" w16cid:durableId="1079130858">
    <w:abstractNumId w:val="141"/>
  </w:num>
  <w:num w:numId="101" w16cid:durableId="144398311">
    <w:abstractNumId w:val="107"/>
  </w:num>
  <w:num w:numId="102" w16cid:durableId="1756394282">
    <w:abstractNumId w:val="130"/>
  </w:num>
  <w:num w:numId="103" w16cid:durableId="134496698">
    <w:abstractNumId w:val="104"/>
  </w:num>
  <w:num w:numId="104" w16cid:durableId="125517028">
    <w:abstractNumId w:val="60"/>
  </w:num>
  <w:num w:numId="105" w16cid:durableId="741097568">
    <w:abstractNumId w:val="43"/>
  </w:num>
  <w:num w:numId="106" w16cid:durableId="351151114">
    <w:abstractNumId w:val="112"/>
  </w:num>
  <w:num w:numId="107" w16cid:durableId="42874078">
    <w:abstractNumId w:val="81"/>
  </w:num>
  <w:num w:numId="108" w16cid:durableId="2023319964">
    <w:abstractNumId w:val="118"/>
  </w:num>
  <w:num w:numId="109" w16cid:durableId="1590697575">
    <w:abstractNumId w:val="97"/>
  </w:num>
  <w:num w:numId="110" w16cid:durableId="662047601">
    <w:abstractNumId w:val="28"/>
  </w:num>
  <w:num w:numId="111" w16cid:durableId="300231989">
    <w:abstractNumId w:val="45"/>
  </w:num>
  <w:num w:numId="112" w16cid:durableId="529997276">
    <w:abstractNumId w:val="6"/>
  </w:num>
  <w:num w:numId="113" w16cid:durableId="232082695">
    <w:abstractNumId w:val="52"/>
  </w:num>
  <w:num w:numId="114" w16cid:durableId="529759671">
    <w:abstractNumId w:val="106"/>
  </w:num>
  <w:num w:numId="115" w16cid:durableId="1368414484">
    <w:abstractNumId w:val="73"/>
  </w:num>
  <w:num w:numId="116" w16cid:durableId="308676479">
    <w:abstractNumId w:val="55"/>
  </w:num>
  <w:num w:numId="117" w16cid:durableId="378210191">
    <w:abstractNumId w:val="63"/>
  </w:num>
  <w:num w:numId="118" w16cid:durableId="281428049">
    <w:abstractNumId w:val="22"/>
  </w:num>
  <w:num w:numId="119" w16cid:durableId="1395397146">
    <w:abstractNumId w:val="57"/>
  </w:num>
  <w:num w:numId="120" w16cid:durableId="1785345347">
    <w:abstractNumId w:val="40"/>
  </w:num>
  <w:num w:numId="121" w16cid:durableId="2040162447">
    <w:abstractNumId w:val="137"/>
  </w:num>
  <w:num w:numId="122" w16cid:durableId="1201891713">
    <w:abstractNumId w:val="19"/>
  </w:num>
  <w:num w:numId="123" w16cid:durableId="526260892">
    <w:abstractNumId w:val="69"/>
  </w:num>
  <w:num w:numId="124" w16cid:durableId="1933271485">
    <w:abstractNumId w:val="7"/>
  </w:num>
  <w:num w:numId="125" w16cid:durableId="1329871392">
    <w:abstractNumId w:val="113"/>
  </w:num>
  <w:num w:numId="126" w16cid:durableId="1635062805">
    <w:abstractNumId w:val="46"/>
  </w:num>
  <w:num w:numId="127" w16cid:durableId="147527210">
    <w:abstractNumId w:val="16"/>
  </w:num>
  <w:num w:numId="128" w16cid:durableId="1538590673">
    <w:abstractNumId w:val="135"/>
  </w:num>
  <w:num w:numId="129" w16cid:durableId="652637606">
    <w:abstractNumId w:val="8"/>
  </w:num>
  <w:num w:numId="130" w16cid:durableId="1698265991">
    <w:abstractNumId w:val="48"/>
  </w:num>
  <w:num w:numId="131" w16cid:durableId="236864173">
    <w:abstractNumId w:val="50"/>
  </w:num>
  <w:num w:numId="132" w16cid:durableId="1186208476">
    <w:abstractNumId w:val="128"/>
  </w:num>
  <w:num w:numId="133" w16cid:durableId="63376221">
    <w:abstractNumId w:val="41"/>
  </w:num>
  <w:num w:numId="134" w16cid:durableId="1601642048">
    <w:abstractNumId w:val="33"/>
  </w:num>
  <w:num w:numId="135" w16cid:durableId="815679929">
    <w:abstractNumId w:val="61"/>
  </w:num>
  <w:num w:numId="136" w16cid:durableId="652687428">
    <w:abstractNumId w:val="15"/>
  </w:num>
  <w:num w:numId="137" w16cid:durableId="1219046565">
    <w:abstractNumId w:val="78"/>
  </w:num>
  <w:num w:numId="138" w16cid:durableId="1555266564">
    <w:abstractNumId w:val="127"/>
  </w:num>
  <w:num w:numId="139" w16cid:durableId="256788755">
    <w:abstractNumId w:val="120"/>
  </w:num>
  <w:num w:numId="140" w16cid:durableId="1340891966">
    <w:abstractNumId w:val="38"/>
  </w:num>
  <w:num w:numId="141" w16cid:durableId="208762620">
    <w:abstractNumId w:val="32"/>
  </w:num>
  <w:num w:numId="142" w16cid:durableId="570117599">
    <w:abstractNumId w:val="123"/>
  </w:num>
  <w:num w:numId="143" w16cid:durableId="174727986">
    <w:abstractNumId w:val="30"/>
  </w:num>
  <w:num w:numId="144" w16cid:durableId="57628704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A"/>
    <w:rsid w:val="00020FC6"/>
    <w:rsid w:val="00202384"/>
    <w:rsid w:val="00312790"/>
    <w:rsid w:val="004474B4"/>
    <w:rsid w:val="005638DA"/>
    <w:rsid w:val="005B190F"/>
    <w:rsid w:val="00811862"/>
    <w:rsid w:val="008727A0"/>
    <w:rsid w:val="00971477"/>
    <w:rsid w:val="009F3709"/>
    <w:rsid w:val="00BE0AC7"/>
    <w:rsid w:val="00D74CE1"/>
    <w:rsid w:val="00D876AC"/>
    <w:rsid w:val="00DB4FE9"/>
    <w:rsid w:val="00E010FC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F9A8"/>
  <w15:chartTrackingRefBased/>
  <w15:docId w15:val="{3E30540F-5F4D-47BB-87D2-8227581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E9"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  <w:style w:type="paragraph" w:styleId="Footer">
    <w:name w:val="footer"/>
    <w:basedOn w:val="Normal"/>
    <w:link w:val="FooterChar"/>
    <w:uiPriority w:val="99"/>
    <w:unhideWhenUsed/>
    <w:rsid w:val="005B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amo.githubusercontent.com/09f7b5f46aad7bc6add1bf547f593f7be490ce1db3992e3bb6f13750b775b261/68747470733a2f2f666173742e696d6167652e64656c69766572792f736b7365626d6a2e706e6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camo.githubusercontent.com/1699b2fbd80ed3ca9e387cb7863dbb242c09ca85c24e2367fb486179a0b5586d/68747470733a2f2f666173742e696d6167652e64656c69766572792f63686b6c7072652e706e67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najmi ariffin</cp:lastModifiedBy>
  <cp:revision>2</cp:revision>
  <dcterms:created xsi:type="dcterms:W3CDTF">2025-07-05T04:22:00Z</dcterms:created>
  <dcterms:modified xsi:type="dcterms:W3CDTF">2025-07-06T17:15:00Z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7a9c5cbf,558a27b0,6eb64c7c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2025-07-06T15:22:17Z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41540913-f1c3-4448-ba1f-474c776fe73d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