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2A16D" w14:textId="76CBA237" w:rsidR="002D3CE3" w:rsidRPr="002D3CE3" w:rsidRDefault="002D3CE3" w:rsidP="002D3CE3">
      <w:pPr>
        <w:widowControl/>
        <w:rPr>
          <w:rFonts w:ascii="Consolas" w:eastAsia="新細明體" w:hAnsi="Consolas" w:cs="新細明體"/>
          <w:kern w:val="0"/>
          <w:sz w:val="32"/>
          <w:szCs w:val="32"/>
        </w:rPr>
      </w:pPr>
      <w:r w:rsidRPr="002D3CE3">
        <w:rPr>
          <w:rFonts w:ascii="Consolas" w:eastAsia="新細明體" w:hAnsi="Consolas" w:cs="新細明體"/>
          <w:kern w:val="0"/>
          <w:sz w:val="32"/>
          <w:szCs w:val="32"/>
        </w:rPr>
        <w:t>L= (R</w:t>
      </w:r>
      <w:r w:rsidRPr="002D3CE3">
        <w:rPr>
          <w:rFonts w:ascii="Consolas" w:eastAsia="新細明體" w:hAnsi="Consolas" w:cs="新細明體"/>
          <w:kern w:val="0"/>
          <w:sz w:val="32"/>
          <w:szCs w:val="32"/>
          <w:vertAlign w:val="superscript"/>
        </w:rPr>
        <w:t>2</w:t>
      </w:r>
      <w:r w:rsidRPr="002D3CE3">
        <w:rPr>
          <w:rFonts w:ascii="Consolas" w:eastAsia="新細明體" w:hAnsi="Consolas" w:cs="新細明體"/>
          <w:kern w:val="0"/>
          <w:sz w:val="32"/>
          <w:szCs w:val="32"/>
        </w:rPr>
        <w:t>+(EN)</w:t>
      </w:r>
      <w:r w:rsidRPr="002D3CE3">
        <w:rPr>
          <w:rFonts w:ascii="Consolas" w:eastAsia="新細明體" w:hAnsi="Consolas" w:cs="新細明體"/>
          <w:kern w:val="0"/>
          <w:sz w:val="32"/>
          <w:szCs w:val="32"/>
          <w:vertAlign w:val="superscript"/>
        </w:rPr>
        <w:t>2</w:t>
      </w:r>
      <w:r w:rsidRPr="002D3CE3">
        <w:rPr>
          <w:rFonts w:ascii="Consolas" w:eastAsia="新細明體" w:hAnsi="Consolas" w:cs="新細明體"/>
          <w:kern w:val="0"/>
          <w:sz w:val="32"/>
          <w:szCs w:val="32"/>
        </w:rPr>
        <w:t>-2R(EN)</w:t>
      </w:r>
      <w:r w:rsidRPr="002D3CE3">
        <w:rPr>
          <w:rFonts w:ascii="Consolas" w:eastAsia="新細明體" w:hAnsi="Consolas" w:cs="新細明體" w:hint="eastAsia"/>
          <w:kern w:val="0"/>
          <w:sz w:val="32"/>
          <w:szCs w:val="32"/>
        </w:rPr>
        <w:t>×</w:t>
      </w:r>
      <w:r w:rsidRPr="002D3CE3">
        <w:rPr>
          <w:rFonts w:ascii="Consolas" w:eastAsia="新細明體" w:hAnsi="Consolas" w:cs="新細明體"/>
          <w:kern w:val="0"/>
          <w:sz w:val="32"/>
          <w:szCs w:val="32"/>
        </w:rPr>
        <w:t>cos((1-N)ø))</w:t>
      </w:r>
      <w:r w:rsidRPr="002D3CE3">
        <w:rPr>
          <w:rFonts w:ascii="Consolas" w:eastAsia="新細明體" w:hAnsi="Consolas" w:cs="新細明體"/>
          <w:kern w:val="0"/>
          <w:sz w:val="32"/>
          <w:szCs w:val="32"/>
          <w:vertAlign w:val="superscript"/>
        </w:rPr>
        <w:t>0.5</w:t>
      </w:r>
      <w:r w:rsidRPr="002D3CE3">
        <w:rPr>
          <w:rFonts w:ascii="Consolas" w:eastAsia="新細明體" w:hAnsi="Consolas" w:cs="新細明體"/>
          <w:kern w:val="0"/>
          <w:sz w:val="32"/>
          <w:szCs w:val="32"/>
        </w:rPr>
        <w:t xml:space="preserve"> - Rr;</w:t>
      </w:r>
    </w:p>
    <w:p w14:paraId="5767ADB6" w14:textId="5B1A8F6E" w:rsidR="002D3CE3" w:rsidRPr="002D3CE3" w:rsidRDefault="00515F8C" w:rsidP="002D3CE3">
      <w:pPr>
        <w:widowControl/>
        <w:rPr>
          <w:rFonts w:ascii="Consolas" w:eastAsia="新細明體" w:hAnsi="Consolas" w:cs="新細明體"/>
          <w:kern w:val="0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新細明體" w:hAnsi="Cambria Math" w:cs="新細明體"/>
              <w:kern w:val="0"/>
              <w:sz w:val="32"/>
              <w:szCs w:val="32"/>
            </w:rPr>
            <m:t xml:space="preserve">L= </m:t>
          </m:r>
          <m:rad>
            <m:radPr>
              <m:degHide m:val="1"/>
              <m:ctrlPr>
                <w:rPr>
                  <w:rFonts w:ascii="Cambria Math" w:eastAsia="新細明體" w:hAnsi="Cambria Math" w:cs="新細明體"/>
                  <w:kern w:val="0"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新細明體" w:hAnsi="Cambria Math" w:cs="新細明體"/>
                      <w:kern w:val="0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新細明體" w:hAnsi="Cambria Math" w:cs="新細明體"/>
                      <w:kern w:val="0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eastAsia="新細明體" w:hAnsi="Cambria Math" w:cs="新細明體"/>
                      <w:kern w:val="0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新細明體" w:hAnsi="Cambria Math" w:cs="新細明體"/>
                  <w:kern w:val="0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eastAsia="新細明體" w:hAnsi="Cambria Math" w:cs="新細明體"/>
                      <w:kern w:val="0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新細明體" w:hAnsi="Cambria Math" w:cs="新細明體"/>
                      <w:kern w:val="0"/>
                      <w:sz w:val="32"/>
                      <w:szCs w:val="32"/>
                    </w:rPr>
                    <m:t>(EN)</m:t>
                  </m:r>
                </m:e>
                <m:sup>
                  <m:r>
                    <w:rPr>
                      <w:rFonts w:ascii="Cambria Math" w:eastAsia="新細明體" w:hAnsi="Cambria Math" w:cs="新細明體"/>
                      <w:kern w:val="0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新細明體" w:hAnsi="Cambria Math" w:cs="新細明體"/>
                  <w:kern w:val="0"/>
                  <w:sz w:val="32"/>
                  <w:szCs w:val="32"/>
                </w:rPr>
                <m:t>-2REN</m:t>
              </m:r>
              <m:r>
                <m:rPr>
                  <m:sty m:val="p"/>
                </m:rPr>
                <w:rPr>
                  <w:rFonts w:ascii="Cambria Math" w:eastAsia="新細明體" w:hAnsi="Cambria Math" w:cs="新細明體" w:hint="eastAsia"/>
                  <w:kern w:val="0"/>
                  <w:sz w:val="32"/>
                  <w:szCs w:val="32"/>
                </w:rPr>
                <m:t>×</m:t>
              </m:r>
              <m:r>
                <m:rPr>
                  <m:sty m:val="p"/>
                </m:rPr>
                <w:rPr>
                  <w:rFonts w:ascii="Cambria Math" w:eastAsia="新細明體" w:hAnsi="Cambria Math" w:cs="新細明體"/>
                  <w:kern w:val="0"/>
                  <w:sz w:val="32"/>
                  <w:szCs w:val="32"/>
                </w:rPr>
                <m:t>cos((1-N)</m:t>
              </m:r>
              <m:r>
                <m:rPr>
                  <m:sty m:val="p"/>
                </m:rPr>
                <w:rPr>
                  <w:rFonts w:ascii="Cambria Math" w:eastAsia="新細明體" w:hAnsi="Cambria Math" w:cs="新細明體"/>
                  <w:kern w:val="0"/>
                  <w:sz w:val="32"/>
                  <w:szCs w:val="32"/>
                </w:rPr>
                <m:t>ø</m:t>
              </m:r>
              <m:r>
                <m:rPr>
                  <m:sty m:val="p"/>
                </m:rPr>
                <w:rPr>
                  <w:rFonts w:ascii="Cambria Math" w:eastAsia="新細明體" w:hAnsi="Cambria Math" w:cs="新細明體"/>
                  <w:kern w:val="0"/>
                  <w:sz w:val="32"/>
                  <w:szCs w:val="32"/>
                </w:rPr>
                <m:t>)</m:t>
              </m:r>
            </m:e>
          </m:rad>
          <m:r>
            <m:rPr>
              <m:sty m:val="p"/>
            </m:rPr>
            <w:rPr>
              <w:rFonts w:ascii="Cambria Math" w:eastAsia="新細明體" w:hAnsi="Cambria Math" w:cs="新細明體"/>
              <w:kern w:val="0"/>
              <w:sz w:val="32"/>
              <w:szCs w:val="32"/>
            </w:rPr>
            <m:t>- Rr</m:t>
          </m:r>
        </m:oMath>
      </m:oMathPara>
    </w:p>
    <w:p w14:paraId="6401FB3D" w14:textId="287052B8" w:rsidR="00515F8C" w:rsidRPr="00515F8C" w:rsidRDefault="00515F8C" w:rsidP="00515F8C">
      <w:pPr>
        <w:widowControl/>
        <w:rPr>
          <w:rFonts w:ascii="Consolas" w:eastAsia="新細明體" w:hAnsi="Consolas" w:cs="新細明體"/>
          <w:kern w:val="0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新細明體" w:hAnsi="Cambria Math" w:cs="新細明體"/>
                  <w:kern w:val="0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新細明體" w:hAnsi="Cambria Math" w:cs="新細明體" w:hint="eastAsia"/>
                  <w:kern w:val="0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="新細明體" w:hAnsi="Cambria Math" w:cs="新細明體"/>
                  <w:kern w:val="0"/>
                  <w:sz w:val="32"/>
                  <w:szCs w:val="32"/>
                </w:rPr>
                <m:t>x</m:t>
              </m:r>
            </m:sub>
          </m:sSub>
          <m:r>
            <m:rPr>
              <m:sty m:val="p"/>
            </m:rPr>
            <w:rPr>
              <w:rFonts w:ascii="Cambria Math" w:eastAsia="新細明體" w:hAnsi="Cambria Math" w:cs="新細明體"/>
              <w:kern w:val="0"/>
              <w:sz w:val="32"/>
              <w:szCs w:val="32"/>
            </w:rPr>
            <m:t xml:space="preserve"> = </m:t>
          </m:r>
          <m:r>
            <m:rPr>
              <m:sty m:val="p"/>
            </m:rPr>
            <w:rPr>
              <w:rFonts w:ascii="Cambria Math" w:eastAsia="新細明體" w:hAnsi="Cambria Math" w:cs="新細明體"/>
              <w:kern w:val="0"/>
              <w:sz w:val="32"/>
              <w:szCs w:val="32"/>
            </w:rPr>
            <m:t>E</m:t>
          </m:r>
          <m:r>
            <m:rPr>
              <m:sty m:val="p"/>
            </m:rPr>
            <w:rPr>
              <w:rFonts w:ascii="Cambria Math" w:eastAsia="新細明體" w:hAnsi="Cambria Math" w:cs="新細明體"/>
              <w:kern w:val="0"/>
              <w:sz w:val="32"/>
              <w:szCs w:val="32"/>
            </w:rPr>
            <m:t>cos(N</m:t>
          </m:r>
          <m:r>
            <m:rPr>
              <m:sty m:val="p"/>
            </m:rPr>
            <w:rPr>
              <w:rFonts w:ascii="Cambria Math" w:eastAsia="新細明體" w:hAnsi="Cambria Math" w:cs="新細明體"/>
              <w:kern w:val="0"/>
              <w:sz w:val="32"/>
              <w:szCs w:val="32"/>
            </w:rPr>
            <m:t>∅</m:t>
          </m:r>
          <m:r>
            <m:rPr>
              <m:sty m:val="p"/>
            </m:rPr>
            <w:rPr>
              <w:rFonts w:ascii="Cambria Math" w:eastAsia="新細明體" w:hAnsi="Cambria Math" w:cs="新細明體"/>
              <w:kern w:val="0"/>
              <w:sz w:val="32"/>
              <w:szCs w:val="32"/>
            </w:rPr>
            <m:t xml:space="preserve">)(N-1) + </m:t>
          </m:r>
          <m:r>
            <m:rPr>
              <m:sty m:val="p"/>
            </m:rPr>
            <w:rPr>
              <w:rFonts w:ascii="Cambria Math" w:eastAsia="新細明體" w:hAnsi="Cambria Math" w:cs="新細明體"/>
              <w:kern w:val="0"/>
              <w:sz w:val="32"/>
              <w:szCs w:val="32"/>
            </w:rPr>
            <m:t>L</m:t>
          </m:r>
          <m:r>
            <m:rPr>
              <m:sty m:val="p"/>
            </m:rPr>
            <w:rPr>
              <w:rFonts w:ascii="Cambria Math" w:eastAsia="新細明體" w:hAnsi="Cambria Math" w:cs="新細明體"/>
              <w:kern w:val="0"/>
              <w:sz w:val="32"/>
              <w:szCs w:val="32"/>
            </w:rPr>
            <m:t>cos(</m:t>
          </m:r>
          <m:r>
            <m:rPr>
              <m:sty m:val="p"/>
            </m:rPr>
            <w:rPr>
              <w:rFonts w:ascii="Cambria Math" w:eastAsia="新細明體" w:hAnsi="Cambria Math" w:cs="新細明體"/>
              <w:kern w:val="0"/>
              <w:sz w:val="32"/>
              <w:szCs w:val="32"/>
            </w:rPr>
            <m:t>∅</m:t>
          </m:r>
          <m:r>
            <m:rPr>
              <m:sty m:val="p"/>
            </m:rPr>
            <w:rPr>
              <w:rFonts w:ascii="Cambria Math" w:eastAsia="新細明體" w:hAnsi="Cambria Math" w:cs="新細明體"/>
              <w:kern w:val="0"/>
              <w:sz w:val="32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eastAsia="新細明體" w:hAnsi="Cambria Math" w:cs="新細明體"/>
              <w:kern w:val="0"/>
              <w:sz w:val="32"/>
              <w:szCs w:val="32"/>
            </w:rPr>
            <m:t>+</m:t>
          </m:r>
          <m:r>
            <m:rPr>
              <m:sty m:val="p"/>
            </m:rPr>
            <w:rPr>
              <w:rFonts w:ascii="Cambria Math" w:eastAsia="新細明體" w:hAnsi="Cambria Math" w:cs="新細明體"/>
              <w:kern w:val="0"/>
              <w:sz w:val="32"/>
              <w:szCs w:val="32"/>
            </w:rPr>
            <m:t>ψ</m:t>
          </m:r>
          <m:r>
            <m:rPr>
              <m:sty m:val="p"/>
            </m:rPr>
            <w:rPr>
              <w:rFonts w:ascii="Cambria Math" w:eastAsia="新細明體" w:hAnsi="Cambria Math" w:cs="新細明體"/>
              <w:kern w:val="0"/>
              <w:sz w:val="32"/>
              <w:szCs w:val="32"/>
            </w:rPr>
            <m:t>)</m:t>
          </m:r>
        </m:oMath>
      </m:oMathPara>
    </w:p>
    <w:p w14:paraId="33675B42" w14:textId="24FD51CB" w:rsidR="00515F8C" w:rsidRDefault="00515F8C" w:rsidP="00515F8C">
      <w:pPr>
        <w:widowControl/>
        <w:rPr>
          <w:rFonts w:ascii="Consolas" w:eastAsia="新細明體" w:hAnsi="Consolas" w:cs="新細明體" w:hint="eastAsia"/>
          <w:kern w:val="0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新細明體" w:hAnsi="Cambria Math" w:cs="新細明體"/>
                  <w:kern w:val="0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新細明體" w:hAnsi="Cambria Math" w:cs="新細明體" w:hint="eastAsia"/>
                  <w:kern w:val="0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="新細明體" w:hAnsi="Cambria Math" w:cs="新細明體"/>
                  <w:kern w:val="0"/>
                  <w:sz w:val="32"/>
                  <w:szCs w:val="32"/>
                </w:rPr>
                <m:t>y</m:t>
              </m:r>
            </m:sub>
          </m:sSub>
          <m:r>
            <m:rPr>
              <m:sty m:val="p"/>
            </m:rPr>
            <w:rPr>
              <w:rFonts w:ascii="Cambria Math" w:eastAsia="新細明體" w:hAnsi="Cambria Math" w:cs="新細明體"/>
              <w:kern w:val="0"/>
              <w:sz w:val="32"/>
              <w:szCs w:val="32"/>
            </w:rPr>
            <m:t xml:space="preserve"> = </m:t>
          </m:r>
          <m:r>
            <m:rPr>
              <m:sty m:val="p"/>
            </m:rPr>
            <w:rPr>
              <w:rFonts w:ascii="Cambria Math" w:eastAsia="新細明體" w:hAnsi="Cambria Math" w:cs="新細明體"/>
              <w:kern w:val="0"/>
              <w:sz w:val="32"/>
              <w:szCs w:val="32"/>
            </w:rPr>
            <m:t>-</m:t>
          </m:r>
          <m:r>
            <m:rPr>
              <m:sty m:val="p"/>
            </m:rPr>
            <w:rPr>
              <w:rFonts w:ascii="Cambria Math" w:eastAsia="新細明體" w:hAnsi="Cambria Math" w:cs="新細明體"/>
              <w:kern w:val="0"/>
              <w:sz w:val="32"/>
              <w:szCs w:val="32"/>
            </w:rPr>
            <m:t>E</m:t>
          </m:r>
          <m:r>
            <m:rPr>
              <m:sty m:val="p"/>
            </m:rPr>
            <w:rPr>
              <w:rFonts w:ascii="Cambria Math" w:eastAsia="新細明體" w:hAnsi="Cambria Math" w:cs="新細明體"/>
              <w:kern w:val="0"/>
              <w:sz w:val="32"/>
              <w:szCs w:val="32"/>
            </w:rPr>
            <m:t>s</m:t>
          </m:r>
          <m:r>
            <m:rPr>
              <m:sty m:val="p"/>
            </m:rPr>
            <w:rPr>
              <w:rFonts w:ascii="Cambria Math" w:eastAsia="新細明體" w:hAnsi="Cambria Math" w:cs="新細明體"/>
              <w:kern w:val="0"/>
              <w:sz w:val="32"/>
              <w:szCs w:val="32"/>
            </w:rPr>
            <m:t>in</m:t>
          </m:r>
          <m:d>
            <m:dPr>
              <m:ctrlPr>
                <w:rPr>
                  <w:rFonts w:ascii="Cambria Math" w:eastAsia="新細明體" w:hAnsi="Cambria Math" w:cs="新細明體"/>
                  <w:kern w:val="0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新細明體" w:hAnsi="Cambria Math" w:cs="新細明體"/>
                  <w:kern w:val="0"/>
                  <w:sz w:val="32"/>
                  <w:szCs w:val="32"/>
                </w:rPr>
                <m:t>N</m:t>
              </m:r>
              <m:r>
                <m:rPr>
                  <m:sty m:val="p"/>
                </m:rPr>
                <w:rPr>
                  <w:rFonts w:ascii="Cambria Math" w:eastAsia="新細明體" w:hAnsi="Cambria Math" w:cs="新細明體"/>
                  <w:kern w:val="0"/>
                  <w:sz w:val="32"/>
                  <w:szCs w:val="32"/>
                </w:rPr>
                <m:t>∅</m:t>
              </m:r>
            </m:e>
          </m:d>
          <m:d>
            <m:dPr>
              <m:ctrlPr>
                <w:rPr>
                  <w:rFonts w:ascii="Cambria Math" w:eastAsia="新細明體" w:hAnsi="Cambria Math" w:cs="新細明體"/>
                  <w:kern w:val="0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新細明體" w:hAnsi="Cambria Math" w:cs="新細明體"/>
                  <w:kern w:val="0"/>
                  <w:sz w:val="32"/>
                  <w:szCs w:val="32"/>
                </w:rPr>
                <m:t>N-1</m:t>
              </m:r>
            </m:e>
          </m:d>
          <m:r>
            <m:rPr>
              <m:sty m:val="p"/>
            </m:rPr>
            <w:rPr>
              <w:rFonts w:ascii="Cambria Math" w:eastAsia="新細明體" w:hAnsi="Cambria Math" w:cs="新細明體"/>
              <w:kern w:val="0"/>
              <w:sz w:val="32"/>
              <w:szCs w:val="32"/>
            </w:rPr>
            <m:t>-</m:t>
          </m:r>
          <m:r>
            <m:rPr>
              <m:sty m:val="p"/>
            </m:rPr>
            <w:rPr>
              <w:rFonts w:ascii="Cambria Math" w:eastAsia="新細明體" w:hAnsi="Cambria Math" w:cs="新細明體"/>
              <w:kern w:val="0"/>
              <w:sz w:val="32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eastAsia="新細明體" w:hAnsi="Cambria Math" w:cs="新細明體"/>
              <w:kern w:val="0"/>
              <w:sz w:val="32"/>
              <w:szCs w:val="32"/>
            </w:rPr>
            <m:t>L</m:t>
          </m:r>
          <m:r>
            <m:rPr>
              <m:sty m:val="p"/>
            </m:rPr>
            <w:rPr>
              <w:rFonts w:ascii="Cambria Math" w:eastAsia="新細明體" w:hAnsi="Cambria Math" w:cs="新細明體"/>
              <w:kern w:val="0"/>
              <w:sz w:val="32"/>
              <w:szCs w:val="32"/>
            </w:rPr>
            <m:t>s</m:t>
          </m:r>
          <m:r>
            <m:rPr>
              <m:sty m:val="p"/>
            </m:rPr>
            <w:rPr>
              <w:rFonts w:ascii="Cambria Math" w:eastAsia="新細明體" w:hAnsi="Cambria Math" w:cs="新細明體"/>
              <w:kern w:val="0"/>
              <w:sz w:val="32"/>
              <w:szCs w:val="32"/>
            </w:rPr>
            <m:t>in</m:t>
          </m:r>
          <m:r>
            <m:rPr>
              <m:sty m:val="p"/>
            </m:rPr>
            <w:rPr>
              <w:rFonts w:ascii="Cambria Math" w:eastAsia="新細明體" w:hAnsi="Cambria Math" w:cs="新細明體"/>
              <w:kern w:val="0"/>
              <w:sz w:val="32"/>
              <w:szCs w:val="32"/>
            </w:rPr>
            <m:t>(</m:t>
          </m:r>
          <m:r>
            <m:rPr>
              <m:sty m:val="p"/>
            </m:rPr>
            <w:rPr>
              <w:rFonts w:ascii="Cambria Math" w:eastAsia="新細明體" w:hAnsi="Cambria Math" w:cs="新細明體"/>
              <w:kern w:val="0"/>
              <w:sz w:val="32"/>
              <w:szCs w:val="32"/>
            </w:rPr>
            <m:t>∅</m:t>
          </m:r>
          <m:r>
            <m:rPr>
              <m:sty m:val="p"/>
            </m:rPr>
            <w:rPr>
              <w:rFonts w:ascii="Cambria Math" w:eastAsia="新細明體" w:hAnsi="Cambria Math" w:cs="新細明體"/>
              <w:kern w:val="0"/>
              <w:sz w:val="32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eastAsia="新細明體" w:hAnsi="Cambria Math" w:cs="新細明體"/>
              <w:kern w:val="0"/>
              <w:sz w:val="32"/>
              <w:szCs w:val="32"/>
            </w:rPr>
            <m:t>+</m:t>
          </m:r>
          <m:r>
            <m:rPr>
              <m:sty m:val="p"/>
            </m:rPr>
            <w:rPr>
              <w:rFonts w:ascii="Cambria Math" w:eastAsia="新細明體" w:hAnsi="Cambria Math" w:cs="新細明體"/>
              <w:kern w:val="0"/>
              <w:sz w:val="32"/>
              <w:szCs w:val="32"/>
            </w:rPr>
            <m:t>ψ</m:t>
          </m:r>
          <m:r>
            <m:rPr>
              <m:sty m:val="p"/>
            </m:rPr>
            <w:rPr>
              <w:rFonts w:ascii="Cambria Math" w:eastAsia="新細明體" w:hAnsi="Cambria Math" w:cs="新細明體"/>
              <w:kern w:val="0"/>
              <w:sz w:val="32"/>
              <w:szCs w:val="32"/>
            </w:rPr>
            <m:t>)</m:t>
          </m:r>
        </m:oMath>
      </m:oMathPara>
    </w:p>
    <w:p w14:paraId="206BE30F" w14:textId="4A245CC6" w:rsidR="002D3CE3" w:rsidRPr="002D3CE3" w:rsidRDefault="00515F8C" w:rsidP="00515F8C">
      <w:pPr>
        <w:widowControl/>
        <w:rPr>
          <w:rFonts w:ascii="Consolas" w:eastAsia="新細明體" w:hAnsi="Consolas" w:cs="新細明體"/>
          <w:kern w:val="0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新細明體" w:hAnsi="Cambria Math" w:cs="新細明體"/>
              <w:kern w:val="0"/>
              <w:sz w:val="32"/>
              <w:szCs w:val="32"/>
            </w:rPr>
            <m:t>ψ</m:t>
          </m:r>
          <m:r>
            <m:rPr>
              <m:sty m:val="p"/>
            </m:rPr>
            <w:rPr>
              <w:rFonts w:ascii="Cambria Math" w:eastAsia="新細明體" w:hAnsi="Consolas" w:cs="新細明體"/>
              <w:kern w:val="0"/>
              <w:sz w:val="32"/>
              <w:szCs w:val="32"/>
            </w:rPr>
            <m:t xml:space="preserve">= </m:t>
          </m:r>
          <m:func>
            <m:funcPr>
              <m:ctrlPr>
                <w:rPr>
                  <w:rFonts w:ascii="Cambria Math" w:eastAsia="新細明體" w:hAnsi="Consolas" w:cs="新細明體"/>
                  <w:kern w:val="0"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eastAsia="新細明體" w:hAnsi="Consolas" w:cs="新細明體"/>
                      <w:kern w:val="0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新細明體" w:hAnsi="Consolas" w:cs="新細明體"/>
                      <w:kern w:val="0"/>
                      <w:sz w:val="32"/>
                      <w:szCs w:val="32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新細明體" w:hAnsi="Consolas" w:cs="新細明體"/>
                      <w:kern w:val="0"/>
                      <w:sz w:val="32"/>
                      <w:szCs w:val="3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新細明體" w:hAnsi="Consolas" w:cs="新細明體"/>
                      <w:kern w:val="0"/>
                      <w:sz w:val="32"/>
                      <w:szCs w:val="32"/>
                    </w:rPr>
                    <m:t>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eastAsia="新細明體" w:hAnsi="Consolas" w:cs="新細明體"/>
                      <w:i/>
                      <w:kern w:val="0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新細明體" w:hAnsi="Cambria Math" w:cs="新細明體"/>
                      <w:kern w:val="0"/>
                      <w:sz w:val="32"/>
                      <w:szCs w:val="32"/>
                    </w:rPr>
                    <m:t>sin((1-N)</m:t>
                  </m:r>
                  <m:r>
                    <m:rPr>
                      <m:sty m:val="p"/>
                    </m:rPr>
                    <w:rPr>
                      <w:rFonts w:ascii="Cambria Math" w:eastAsia="新細明體" w:hAnsi="Cambria Math" w:cs="新細明體"/>
                      <w:kern w:val="0"/>
                      <w:sz w:val="32"/>
                      <w:szCs w:val="32"/>
                    </w:rPr>
                    <m:t>∅</m:t>
                  </m:r>
                  <m:r>
                    <m:rPr>
                      <m:sty m:val="p"/>
                    </m:rPr>
                    <w:rPr>
                      <w:rFonts w:ascii="Cambria Math" w:eastAsia="新細明體" w:hAnsi="Cambria Math" w:cs="新細明體"/>
                      <w:kern w:val="0"/>
                      <w:sz w:val="32"/>
                      <w:szCs w:val="32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新細明體" w:hAnsi="Cambria Math" w:cs="新細明體"/>
                      <w:kern w:val="0"/>
                      <w:sz w:val="32"/>
                      <w:szCs w:val="32"/>
                    </w:rPr>
                    <m:t xml:space="preserve">((R/(EN))-cos((1-N) </m:t>
                  </m:r>
                  <m:r>
                    <m:rPr>
                      <m:sty m:val="p"/>
                    </m:rPr>
                    <w:rPr>
                      <w:rFonts w:ascii="Cambria Math" w:eastAsia="新細明體" w:hAnsi="Cambria Math" w:cs="新細明體"/>
                      <w:kern w:val="0"/>
                      <w:sz w:val="32"/>
                      <w:szCs w:val="32"/>
                    </w:rPr>
                    <m:t>∅</m:t>
                  </m:r>
                  <m:r>
                    <m:rPr>
                      <m:sty m:val="p"/>
                    </m:rPr>
                    <w:rPr>
                      <w:rFonts w:ascii="Cambria Math" w:eastAsia="新細明體" w:hAnsi="Cambria Math" w:cs="新細明體"/>
                      <w:kern w:val="0"/>
                      <w:sz w:val="32"/>
                      <w:szCs w:val="32"/>
                    </w:rPr>
                    <m:t>))</m:t>
                  </m:r>
                </m:den>
              </m:f>
            </m:e>
          </m:func>
        </m:oMath>
      </m:oMathPara>
    </w:p>
    <w:p w14:paraId="54FC3EB4" w14:textId="46DA5650" w:rsidR="002D3CE3" w:rsidRDefault="002D3CE3">
      <w:pPr>
        <w:rPr>
          <w:rFonts w:ascii="Consolas" w:eastAsia="新細明體" w:hAnsi="Consolas" w:cs="新細明體"/>
          <w:kern w:val="0"/>
          <w:sz w:val="32"/>
          <w:szCs w:val="32"/>
        </w:rPr>
      </w:pPr>
    </w:p>
    <w:p w14:paraId="2ED14F3D" w14:textId="77777777" w:rsidR="00515F8C" w:rsidRPr="002D3CE3" w:rsidRDefault="00515F8C">
      <w:pPr>
        <w:rPr>
          <w:rFonts w:ascii="Consolas" w:eastAsia="新細明體" w:hAnsi="Consolas" w:cs="新細明體" w:hint="eastAsia"/>
          <w:kern w:val="0"/>
          <w:sz w:val="32"/>
          <w:szCs w:val="32"/>
        </w:rPr>
      </w:pPr>
    </w:p>
    <w:sectPr w:rsidR="00515F8C" w:rsidRPr="002D3C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E3"/>
    <w:rsid w:val="002D3CE3"/>
    <w:rsid w:val="003A465B"/>
    <w:rsid w:val="00515F8C"/>
    <w:rsid w:val="008D0A63"/>
    <w:rsid w:val="0092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68DDF"/>
  <w15:chartTrackingRefBased/>
  <w15:docId w15:val="{C721EE6B-979B-450F-AB7B-EA2014C9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3CE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9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周</dc:creator>
  <cp:keywords/>
  <dc:description/>
  <cp:lastModifiedBy>Ya 周</cp:lastModifiedBy>
  <cp:revision>1</cp:revision>
  <dcterms:created xsi:type="dcterms:W3CDTF">2023-11-24T02:51:00Z</dcterms:created>
  <dcterms:modified xsi:type="dcterms:W3CDTF">2023-11-24T03:10:00Z</dcterms:modified>
</cp:coreProperties>
</file>