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A034" w14:textId="77777777" w:rsidR="009D59AF" w:rsidRPr="009D59AF" w:rsidRDefault="009D59AF" w:rsidP="009D59AF">
      <w:pPr>
        <w:jc w:val="both"/>
        <w:rPr>
          <w:rFonts w:ascii="Times New Roman" w:hAnsi="Times New Roman" w:cs="Times New Roman"/>
          <w:b/>
          <w:bCs/>
          <w:sz w:val="24"/>
          <w:szCs w:val="24"/>
        </w:rPr>
      </w:pPr>
      <w:r w:rsidRPr="009D59AF">
        <w:rPr>
          <w:rFonts w:ascii="Times New Roman" w:hAnsi="Times New Roman" w:cs="Times New Roman"/>
          <w:b/>
          <w:bCs/>
          <w:sz w:val="24"/>
          <w:szCs w:val="24"/>
        </w:rPr>
        <w:t>Reflections and Learning Outcomes:</w:t>
      </w:r>
    </w:p>
    <w:p w14:paraId="529CCBD9"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Acquired Skills:</w:t>
      </w:r>
    </w:p>
    <w:p w14:paraId="64451F51" w14:textId="6E450219"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 xml:space="preserve">During the execution of this case study, I gained proficiency in various aspects of data analysis using </w:t>
      </w:r>
      <w:r w:rsidR="00EC3989">
        <w:rPr>
          <w:rFonts w:ascii="Times New Roman" w:hAnsi="Times New Roman" w:cs="Times New Roman"/>
          <w:sz w:val="24"/>
          <w:szCs w:val="24"/>
        </w:rPr>
        <w:t xml:space="preserve">Talend Data Preparation, Talend Data Integration and </w:t>
      </w:r>
      <w:r w:rsidRPr="009D59AF">
        <w:rPr>
          <w:rFonts w:ascii="Times New Roman" w:hAnsi="Times New Roman" w:cs="Times New Roman"/>
          <w:sz w:val="24"/>
          <w:szCs w:val="24"/>
        </w:rPr>
        <w:t xml:space="preserve">SAS Enterprise Miner. Specifically, I became adept at importing datasets, handling missing values, and specifying variable roles for effective </w:t>
      </w:r>
      <w:proofErr w:type="spellStart"/>
      <w:r w:rsidRPr="009D59AF">
        <w:rPr>
          <w:rFonts w:ascii="Times New Roman" w:hAnsi="Times New Roman" w:cs="Times New Roman"/>
          <w:sz w:val="24"/>
          <w:szCs w:val="24"/>
        </w:rPr>
        <w:t>modeling</w:t>
      </w:r>
      <w:proofErr w:type="spellEnd"/>
      <w:r w:rsidRPr="009D59AF">
        <w:rPr>
          <w:rFonts w:ascii="Times New Roman" w:hAnsi="Times New Roman" w:cs="Times New Roman"/>
          <w:sz w:val="24"/>
          <w:szCs w:val="24"/>
        </w:rPr>
        <w:t xml:space="preserve">. Additionally, I developed a better understanding of decision tree analysis and the implementation of ensemble methods like Random Forest for customer </w:t>
      </w:r>
      <w:proofErr w:type="spellStart"/>
      <w:r w:rsidRPr="009D59AF">
        <w:rPr>
          <w:rFonts w:ascii="Times New Roman" w:hAnsi="Times New Roman" w:cs="Times New Roman"/>
          <w:sz w:val="24"/>
          <w:szCs w:val="24"/>
        </w:rPr>
        <w:t>behavior</w:t>
      </w:r>
      <w:proofErr w:type="spellEnd"/>
      <w:r w:rsidRPr="009D59AF">
        <w:rPr>
          <w:rFonts w:ascii="Times New Roman" w:hAnsi="Times New Roman" w:cs="Times New Roman"/>
          <w:sz w:val="24"/>
          <w:szCs w:val="24"/>
        </w:rPr>
        <w:t xml:space="preserve"> analysis.</w:t>
      </w:r>
    </w:p>
    <w:p w14:paraId="4ACF5E50"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Challenges Faced:</w:t>
      </w:r>
    </w:p>
    <w:p w14:paraId="1061EE85"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One of the significant challenges encountered during this project was dealing with missing values in the dataset. Deciding on the appropriate method to handle these missing values without compromising the integrity of the analysis posed initial hurdles. Furthermore, interpreting the intricacies of ensemble methods, especially the parameters influencing Bagging and Boosting techniques, required additional effort and research.</w:t>
      </w:r>
    </w:p>
    <w:p w14:paraId="1808146C"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Overcoming Challenges:</w:t>
      </w:r>
    </w:p>
    <w:p w14:paraId="09043E3E" w14:textId="019387E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 xml:space="preserve">To address the missing values issue, I conducted thorough </w:t>
      </w:r>
      <w:r>
        <w:rPr>
          <w:rFonts w:ascii="Times New Roman" w:hAnsi="Times New Roman" w:cs="Times New Roman"/>
          <w:sz w:val="24"/>
          <w:szCs w:val="24"/>
        </w:rPr>
        <w:t>study</w:t>
      </w:r>
      <w:r w:rsidRPr="009D59AF">
        <w:rPr>
          <w:rFonts w:ascii="Times New Roman" w:hAnsi="Times New Roman" w:cs="Times New Roman"/>
          <w:sz w:val="24"/>
          <w:szCs w:val="24"/>
        </w:rPr>
        <w:t xml:space="preserve"> to understand the </w:t>
      </w:r>
      <w:r>
        <w:rPr>
          <w:rFonts w:ascii="Times New Roman" w:hAnsi="Times New Roman" w:cs="Times New Roman"/>
          <w:sz w:val="24"/>
          <w:szCs w:val="24"/>
        </w:rPr>
        <w:t>data</w:t>
      </w:r>
      <w:r w:rsidRPr="009D59AF">
        <w:rPr>
          <w:rFonts w:ascii="Times New Roman" w:hAnsi="Times New Roman" w:cs="Times New Roman"/>
          <w:sz w:val="24"/>
          <w:szCs w:val="24"/>
        </w:rPr>
        <w:t xml:space="preserve"> and utilized imputation techniques such as mean imputation to fill the missing data effectively. To comprehend the nuances of ensemble methods, I referred to supplementary learning materials, online resources, and engaged in hands-on experimentation within SAS Enterprise Miner to better grasp their functionalities.</w:t>
      </w:r>
    </w:p>
    <w:p w14:paraId="02D47D2F"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Problem-Solving Skills:</w:t>
      </w:r>
    </w:p>
    <w:p w14:paraId="2CD33171"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Throughout the case study, I applied a trial-and-error approach and actively sought guidance from online forums and documentation when faced with complex concepts or technical challenges. Collaborating with peers and seeking assistance from mentors proved invaluable in overcoming obstacles encountered during the analysis.</w:t>
      </w:r>
    </w:p>
    <w:p w14:paraId="3D1C8CD4"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Understanding Concepts:</w:t>
      </w:r>
    </w:p>
    <w:p w14:paraId="0B536428"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 xml:space="preserve">The hands-on experience gained from this case study significantly enhanced my understanding of decision tree models and ensemble methods. I acquired a deeper comprehension of how these techniques can be applied to decipher customer </w:t>
      </w:r>
      <w:proofErr w:type="spellStart"/>
      <w:r w:rsidRPr="009D59AF">
        <w:rPr>
          <w:rFonts w:ascii="Times New Roman" w:hAnsi="Times New Roman" w:cs="Times New Roman"/>
          <w:sz w:val="24"/>
          <w:szCs w:val="24"/>
        </w:rPr>
        <w:t>behavior</w:t>
      </w:r>
      <w:proofErr w:type="spellEnd"/>
      <w:r w:rsidRPr="009D59AF">
        <w:rPr>
          <w:rFonts w:ascii="Times New Roman" w:hAnsi="Times New Roman" w:cs="Times New Roman"/>
          <w:sz w:val="24"/>
          <w:szCs w:val="24"/>
        </w:rPr>
        <w:t xml:space="preserve"> patterns and derive actionable insights for business strategy.</w:t>
      </w:r>
    </w:p>
    <w:p w14:paraId="1935FC6B"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Application to Real-world Scenarios:</w:t>
      </w:r>
    </w:p>
    <w:p w14:paraId="47215CF4"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 xml:space="preserve">The knowledge and skills obtained from this project are directly transferrable to real-world scenarios, especially in industries reliant on customer </w:t>
      </w:r>
      <w:proofErr w:type="spellStart"/>
      <w:r w:rsidRPr="009D59AF">
        <w:rPr>
          <w:rFonts w:ascii="Times New Roman" w:hAnsi="Times New Roman" w:cs="Times New Roman"/>
          <w:sz w:val="24"/>
          <w:szCs w:val="24"/>
        </w:rPr>
        <w:t>behavior</w:t>
      </w:r>
      <w:proofErr w:type="spellEnd"/>
      <w:r w:rsidRPr="009D59AF">
        <w:rPr>
          <w:rFonts w:ascii="Times New Roman" w:hAnsi="Times New Roman" w:cs="Times New Roman"/>
          <w:sz w:val="24"/>
          <w:szCs w:val="24"/>
        </w:rPr>
        <w:t xml:space="preserve"> analysis. The ability to preprocess data effectively, build accurate predictive models, and extract meaningful insights holds immense value in decision-making processes for businesses.</w:t>
      </w:r>
    </w:p>
    <w:p w14:paraId="65F7CC70"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Further Areas of Improvement:</w:t>
      </w:r>
    </w:p>
    <w:p w14:paraId="6E6ACFAF"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While this case study provided a solid foundation, I am keen on furthering my understanding of advanced techniques within ensemble methods and exploring more sophisticated strategies for handling missing data in diverse datasets.</w:t>
      </w:r>
    </w:p>
    <w:p w14:paraId="12AE551A"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lastRenderedPageBreak/>
        <w:t>Overall Takeaways:</w:t>
      </w:r>
    </w:p>
    <w:p w14:paraId="450388E8" w14:textId="77777777" w:rsidR="009D59AF" w:rsidRPr="009D59AF" w:rsidRDefault="009D59AF" w:rsidP="009D59AF">
      <w:pPr>
        <w:jc w:val="both"/>
        <w:rPr>
          <w:rFonts w:ascii="Times New Roman" w:hAnsi="Times New Roman" w:cs="Times New Roman"/>
          <w:sz w:val="24"/>
          <w:szCs w:val="24"/>
        </w:rPr>
      </w:pPr>
      <w:r w:rsidRPr="009D59AF">
        <w:rPr>
          <w:rFonts w:ascii="Times New Roman" w:hAnsi="Times New Roman" w:cs="Times New Roman"/>
          <w:sz w:val="24"/>
          <w:szCs w:val="24"/>
        </w:rPr>
        <w:t>In conclusion, this case study reinforced the importance of hands-on practice, continuous learning, and adaptability in navigating through complex data analysis tasks. It highlighted the significance of meticulous data preprocessing and the pivotal role of machine learning techniques in extracting actionable insights for strategic decision-making.</w:t>
      </w:r>
    </w:p>
    <w:p w14:paraId="4CBFB651" w14:textId="55030AAD" w:rsidR="00973B84" w:rsidRPr="009D59AF" w:rsidRDefault="00973B84" w:rsidP="009D59AF">
      <w:pPr>
        <w:jc w:val="both"/>
        <w:rPr>
          <w:rFonts w:ascii="Times New Roman" w:hAnsi="Times New Roman" w:cs="Times New Roman"/>
          <w:sz w:val="24"/>
          <w:szCs w:val="24"/>
        </w:rPr>
      </w:pPr>
    </w:p>
    <w:sectPr w:rsidR="00973B84" w:rsidRPr="009D5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6781F"/>
    <w:multiLevelType w:val="hybridMultilevel"/>
    <w:tmpl w:val="1D6AE2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C3B2626"/>
    <w:multiLevelType w:val="multilevel"/>
    <w:tmpl w:val="4F140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276247">
    <w:abstractNumId w:val="1"/>
  </w:num>
  <w:num w:numId="2" w16cid:durableId="189334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84"/>
    <w:rsid w:val="000E0A61"/>
    <w:rsid w:val="0060162A"/>
    <w:rsid w:val="00973B84"/>
    <w:rsid w:val="009D59AF"/>
    <w:rsid w:val="00A22853"/>
    <w:rsid w:val="00EC398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24C9"/>
  <w15:chartTrackingRefBased/>
  <w15:docId w15:val="{F1951F8F-8D00-4255-A455-6AFF6547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84"/>
    <w:rPr>
      <w:kern w:val="0"/>
      <w14:ligatures w14:val="none"/>
    </w:rPr>
  </w:style>
  <w:style w:type="paragraph" w:styleId="Heading1">
    <w:name w:val="heading 1"/>
    <w:basedOn w:val="Normal"/>
    <w:next w:val="Normal"/>
    <w:link w:val="Heading1Char"/>
    <w:uiPriority w:val="9"/>
    <w:qFormat/>
    <w:rsid w:val="0060162A"/>
    <w:pPr>
      <w:keepNext/>
      <w:keepLines/>
      <w:spacing w:after="12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73B84"/>
    <w:pPr>
      <w:spacing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9D5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5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B84"/>
    <w:rPr>
      <w:rFonts w:ascii="Times New Roman" w:hAnsi="Times New Roman" w:cs="Times New Roman"/>
      <w:b/>
      <w:bCs/>
      <w:kern w:val="0"/>
      <w:sz w:val="24"/>
      <w:szCs w:val="24"/>
      <w14:ligatures w14:val="none"/>
    </w:rPr>
  </w:style>
  <w:style w:type="table" w:styleId="TableGrid">
    <w:name w:val="Table Grid"/>
    <w:basedOn w:val="TableNormal"/>
    <w:uiPriority w:val="39"/>
    <w:rsid w:val="00973B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3B84"/>
    <w:rPr>
      <w:color w:val="0563C1" w:themeColor="hyperlink"/>
      <w:u w:val="single"/>
    </w:rPr>
  </w:style>
  <w:style w:type="character" w:customStyle="1" w:styleId="Heading1Char">
    <w:name w:val="Heading 1 Char"/>
    <w:basedOn w:val="DefaultParagraphFont"/>
    <w:link w:val="Heading1"/>
    <w:uiPriority w:val="9"/>
    <w:rsid w:val="0060162A"/>
    <w:rPr>
      <w:rFonts w:ascii="Times New Roman" w:eastAsiaTheme="majorEastAsia" w:hAnsi="Times New Roman" w:cs="Times New Roman"/>
      <w:b/>
      <w:bCs/>
      <w:kern w:val="0"/>
      <w:sz w:val="28"/>
      <w:szCs w:val="28"/>
      <w14:ligatures w14:val="none"/>
    </w:rPr>
  </w:style>
  <w:style w:type="paragraph" w:styleId="ListParagraph">
    <w:name w:val="List Paragraph"/>
    <w:basedOn w:val="Normal"/>
    <w:uiPriority w:val="34"/>
    <w:qFormat/>
    <w:rsid w:val="000E0A61"/>
    <w:pPr>
      <w:ind w:left="720"/>
      <w:contextualSpacing/>
    </w:pPr>
  </w:style>
  <w:style w:type="character" w:customStyle="1" w:styleId="Heading3Char">
    <w:name w:val="Heading 3 Char"/>
    <w:basedOn w:val="DefaultParagraphFont"/>
    <w:link w:val="Heading3"/>
    <w:uiPriority w:val="9"/>
    <w:semiHidden/>
    <w:rsid w:val="009D59AF"/>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9D59AF"/>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3674">
      <w:bodyDiv w:val="1"/>
      <w:marLeft w:val="0"/>
      <w:marRight w:val="0"/>
      <w:marTop w:val="0"/>
      <w:marBottom w:val="0"/>
      <w:divBdr>
        <w:top w:val="none" w:sz="0" w:space="0" w:color="auto"/>
        <w:left w:val="none" w:sz="0" w:space="0" w:color="auto"/>
        <w:bottom w:val="none" w:sz="0" w:space="0" w:color="auto"/>
        <w:right w:val="none" w:sz="0" w:space="0" w:color="auto"/>
      </w:divBdr>
    </w:div>
    <w:div w:id="5208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Boon Kiat</dc:creator>
  <cp:keywords/>
  <dc:description/>
  <cp:lastModifiedBy>Low Boon Kiat</cp:lastModifiedBy>
  <cp:revision>2</cp:revision>
  <cp:lastPrinted>2024-01-08T06:52:00Z</cp:lastPrinted>
  <dcterms:created xsi:type="dcterms:W3CDTF">2024-01-08T06:13:00Z</dcterms:created>
  <dcterms:modified xsi:type="dcterms:W3CDTF">2024-01-08T08:50:00Z</dcterms:modified>
</cp:coreProperties>
</file>