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10A" w:rsidRPr="00D9010A" w:rsidRDefault="00D9010A" w:rsidP="00D9010A">
      <w:pPr>
        <w:rPr>
          <w:b/>
          <w:sz w:val="32"/>
          <w:szCs w:val="32"/>
        </w:rPr>
      </w:pPr>
      <w:r w:rsidRPr="00D9010A">
        <w:rPr>
          <w:b/>
          <w:sz w:val="32"/>
          <w:szCs w:val="32"/>
        </w:rPr>
        <w:t>D</w:t>
      </w:r>
      <w:bookmarkStart w:id="0" w:name="_GoBack"/>
      <w:bookmarkEnd w:id="0"/>
      <w:r w:rsidRPr="00D9010A">
        <w:rPr>
          <w:b/>
          <w:sz w:val="32"/>
          <w:szCs w:val="32"/>
        </w:rPr>
        <w:t>AVID L. HITSMAN OBITUARY</w:t>
      </w:r>
    </w:p>
    <w:p w:rsidR="00D9010A" w:rsidRDefault="00D9010A" w:rsidP="00D9010A"/>
    <w:p w:rsidR="00D9010A" w:rsidRDefault="00D9010A" w:rsidP="00D9010A">
      <w:r>
        <w:t xml:space="preserve">David L. </w:t>
      </w:r>
      <w:proofErr w:type="spellStart"/>
      <w:r>
        <w:t>Hitsman</w:t>
      </w:r>
      <w:proofErr w:type="spellEnd"/>
      <w:r>
        <w:t xml:space="preserve">, 26, 1627 12th Street, died Sunday of injuries sustained in an automobile accident. He was born December 2, 1948, the son of Laurence M. and Helen (Evans) </w:t>
      </w:r>
      <w:proofErr w:type="spellStart"/>
      <w:r>
        <w:t>Hitsman</w:t>
      </w:r>
      <w:proofErr w:type="spellEnd"/>
      <w:r>
        <w:t>.</w:t>
      </w:r>
    </w:p>
    <w:p w:rsidR="00D9010A" w:rsidRDefault="00D9010A" w:rsidP="00D9010A">
      <w:r>
        <w:t>He was a Vietnam Veteran, a member of the V.F.W. Post No. 817 and a steel worker for Pittsburg Des Moines Steel Company.</w:t>
      </w:r>
    </w:p>
    <w:p w:rsidR="00D9010A" w:rsidRDefault="00D9010A" w:rsidP="00D9010A">
      <w:r>
        <w:t xml:space="preserve">Survivors include his parents and a brother James W. </w:t>
      </w:r>
      <w:proofErr w:type="spellStart"/>
      <w:r>
        <w:t>Hitsman</w:t>
      </w:r>
      <w:proofErr w:type="spellEnd"/>
      <w:r>
        <w:t xml:space="preserve"> of Canyon Country, </w:t>
      </w:r>
      <w:proofErr w:type="spellStart"/>
      <w:r>
        <w:t>Calforina</w:t>
      </w:r>
      <w:proofErr w:type="spellEnd"/>
      <w:r>
        <w:t>.</w:t>
      </w:r>
    </w:p>
    <w:p w:rsidR="00D9010A" w:rsidRDefault="00D9010A" w:rsidP="00D9010A">
      <w:r>
        <w:t>Services will be held Wednesday, February 12 at 1:30 p.m. at the Schroeder Funeral Home with Rev. Richard Goins officiating. Burial will be in the Linwood Park cemetery.</w:t>
      </w:r>
    </w:p>
    <w:p w:rsidR="00D9010A" w:rsidRDefault="00D9010A" w:rsidP="00D9010A">
      <w:r>
        <w:t>Friends may call at the Schroeder Funeral Home at 4 p.m. on Tuesday.</w:t>
      </w:r>
    </w:p>
    <w:p w:rsidR="00D9010A" w:rsidRDefault="00D9010A" w:rsidP="00D9010A"/>
    <w:p w:rsidR="00D9010A" w:rsidRDefault="00D9010A" w:rsidP="00D9010A"/>
    <w:p w:rsidR="00D9010A" w:rsidRDefault="00D9010A" w:rsidP="00D9010A">
      <w:r>
        <w:t xml:space="preserve">Source of obituary: Ericson Public Library, Boone, Boone Co., Iowa. </w:t>
      </w:r>
    </w:p>
    <w:p w:rsidR="00D9010A" w:rsidRDefault="00D9010A" w:rsidP="00D9010A">
      <w:r>
        <w:t xml:space="preserve"> </w:t>
      </w:r>
    </w:p>
    <w:p w:rsidR="004C7226" w:rsidRDefault="00D9010A" w:rsidP="00D9010A">
      <w:r>
        <w:t>He died Feb 9, 1975 in Boone County, IA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10A"/>
    <w:rsid w:val="000904F6"/>
    <w:rsid w:val="00122B5B"/>
    <w:rsid w:val="002A187A"/>
    <w:rsid w:val="002C6A3A"/>
    <w:rsid w:val="00354666"/>
    <w:rsid w:val="004C7226"/>
    <w:rsid w:val="00CF5D93"/>
    <w:rsid w:val="00D9010A"/>
    <w:rsid w:val="00E8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BA27D6E-08F9-4737-983B-FCC04CB7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2017-08-20T00:53:00Z</dcterms:created>
  <dcterms:modified xsi:type="dcterms:W3CDTF">2017-08-20T00:56:00Z</dcterms:modified>
</cp:coreProperties>
</file>