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F8B" w:rsidRPr="002D0B23" w:rsidRDefault="003F6F8B" w:rsidP="003F6F8B">
      <w:pPr>
        <w:jc w:val="center"/>
        <w:rPr>
          <w:b/>
          <w:sz w:val="28"/>
        </w:rPr>
      </w:pPr>
      <w:r w:rsidRPr="002D0B23">
        <w:rPr>
          <w:rFonts w:hint="eastAsia"/>
          <w:b/>
          <w:sz w:val="28"/>
        </w:rPr>
        <w:t>中学生一日体験入学　デモプラン</w:t>
      </w:r>
    </w:p>
    <w:p w:rsidR="00A67C3C" w:rsidRDefault="003F6F8B" w:rsidP="003F6F8B">
      <w:pPr>
        <w:jc w:val="right"/>
      </w:pPr>
      <w:r>
        <w:rPr>
          <w:rFonts w:hint="eastAsia"/>
        </w:rPr>
        <w:t>ザビル研究室</w:t>
      </w:r>
    </w:p>
    <w:p w:rsidR="00835700" w:rsidRPr="002D0B23" w:rsidRDefault="00835700">
      <w:pPr>
        <w:rPr>
          <w:b/>
        </w:rPr>
      </w:pPr>
      <w:r w:rsidRPr="002D0B23">
        <w:rPr>
          <w:rFonts w:hint="eastAsia"/>
          <w:b/>
        </w:rPr>
        <w:t>目的</w:t>
      </w:r>
    </w:p>
    <w:p w:rsidR="00835700" w:rsidRDefault="00835700" w:rsidP="00835700">
      <w:pPr>
        <w:pStyle w:val="a3"/>
        <w:numPr>
          <w:ilvl w:val="0"/>
          <w:numId w:val="1"/>
        </w:numPr>
        <w:ind w:leftChars="0"/>
      </w:pPr>
      <w:r>
        <w:rPr>
          <w:rFonts w:hint="eastAsia"/>
        </w:rPr>
        <w:t>電気電子</w:t>
      </w:r>
      <w:r w:rsidR="001F1A86">
        <w:rPr>
          <w:rFonts w:hint="eastAsia"/>
        </w:rPr>
        <w:t>工学</w:t>
      </w:r>
      <w:r>
        <w:rPr>
          <w:rFonts w:hint="eastAsia"/>
        </w:rPr>
        <w:t>の</w:t>
      </w:r>
      <w:r w:rsidR="001F1A86">
        <w:rPr>
          <w:rFonts w:hint="eastAsia"/>
        </w:rPr>
        <w:t>基礎</w:t>
      </w:r>
      <w:r w:rsidR="00657B09">
        <w:rPr>
          <w:rFonts w:hint="eastAsia"/>
        </w:rPr>
        <w:t>の理解を目的とした</w:t>
      </w:r>
      <w:r>
        <w:rPr>
          <w:rFonts w:hint="eastAsia"/>
        </w:rPr>
        <w:t>説明</w:t>
      </w:r>
      <w:r w:rsidR="001F1A86">
        <w:rPr>
          <w:rFonts w:hint="eastAsia"/>
        </w:rPr>
        <w:t>を行う。</w:t>
      </w:r>
    </w:p>
    <w:p w:rsidR="00835700" w:rsidRDefault="00835700" w:rsidP="00835700">
      <w:pPr>
        <w:pStyle w:val="a3"/>
        <w:numPr>
          <w:ilvl w:val="0"/>
          <w:numId w:val="1"/>
        </w:numPr>
        <w:ind w:leftChars="0"/>
      </w:pPr>
      <w:r>
        <w:rPr>
          <w:rFonts w:hint="eastAsia"/>
        </w:rPr>
        <w:t>“モノのインターネット(</w:t>
      </w:r>
      <w:r>
        <w:t>IoT)</w:t>
      </w:r>
      <w:r>
        <w:rPr>
          <w:rFonts w:hint="eastAsia"/>
        </w:rPr>
        <w:t>”の基本知識について説明</w:t>
      </w:r>
      <w:r w:rsidR="001F1A86">
        <w:rPr>
          <w:rFonts w:hint="eastAsia"/>
        </w:rPr>
        <w:t>を行う。</w:t>
      </w:r>
    </w:p>
    <w:p w:rsidR="001F1A86" w:rsidRDefault="001F1A86" w:rsidP="00835700">
      <w:pPr>
        <w:pStyle w:val="a3"/>
        <w:numPr>
          <w:ilvl w:val="0"/>
          <w:numId w:val="1"/>
        </w:numPr>
        <w:ind w:leftChars="0"/>
      </w:pPr>
      <w:r>
        <w:rPr>
          <w:rFonts w:hint="eastAsia"/>
        </w:rPr>
        <w:t>マイコン</w:t>
      </w:r>
      <w:bookmarkStart w:id="0" w:name="_GoBack"/>
      <w:bookmarkEnd w:id="0"/>
      <w:r>
        <w:rPr>
          <w:rFonts w:hint="eastAsia"/>
        </w:rPr>
        <w:t>やセンサーを用い、I</w:t>
      </w:r>
      <w:r>
        <w:t>oT</w:t>
      </w:r>
      <w:r>
        <w:rPr>
          <w:rFonts w:hint="eastAsia"/>
        </w:rPr>
        <w:t>ついて理解してもらうため</w:t>
      </w:r>
      <w:r w:rsidR="00657B09">
        <w:rPr>
          <w:rFonts w:hint="eastAsia"/>
        </w:rPr>
        <w:t>に</w:t>
      </w:r>
      <w:r>
        <w:rPr>
          <w:rFonts w:hint="eastAsia"/>
        </w:rPr>
        <w:t>実地実験を行う。</w:t>
      </w:r>
    </w:p>
    <w:p w:rsidR="00657B09" w:rsidRPr="00945144" w:rsidRDefault="00657B09" w:rsidP="00657B09"/>
    <w:p w:rsidR="00657B09" w:rsidRPr="002D0B23" w:rsidRDefault="003F6F8B" w:rsidP="00657B09">
      <w:pPr>
        <w:rPr>
          <w:b/>
        </w:rPr>
      </w:pPr>
      <w:r w:rsidRPr="002D0B23">
        <w:rPr>
          <w:rFonts w:hint="eastAsia"/>
          <w:b/>
        </w:rPr>
        <w:t>この実習で得られること</w:t>
      </w:r>
    </w:p>
    <w:p w:rsidR="00657B09" w:rsidRDefault="00657B09" w:rsidP="00657B09">
      <w:r>
        <w:rPr>
          <w:rFonts w:hint="eastAsia"/>
        </w:rPr>
        <w:t xml:space="preserve">　学生はモノのインターネットの基礎概念について学</w:t>
      </w:r>
      <w:r w:rsidR="00705AB1">
        <w:rPr>
          <w:rFonts w:hint="eastAsia"/>
        </w:rPr>
        <w:t>ぶことで</w:t>
      </w:r>
      <w:r>
        <w:rPr>
          <w:rFonts w:hint="eastAsia"/>
        </w:rPr>
        <w:t>、今後何らかを達成する上で、これらの技術</w:t>
      </w:r>
      <w:r w:rsidR="00705AB1">
        <w:rPr>
          <w:rFonts w:hint="eastAsia"/>
        </w:rPr>
        <w:t>を利用する技能を習得できる</w:t>
      </w:r>
      <w:r>
        <w:rPr>
          <w:rFonts w:hint="eastAsia"/>
        </w:rPr>
        <w:t>。実地実験は</w:t>
      </w:r>
      <w:r w:rsidR="00705AB1">
        <w:rPr>
          <w:rFonts w:hint="eastAsia"/>
        </w:rPr>
        <w:t>ただ説明を受けるよりも、実施者がI</w:t>
      </w:r>
      <w:r w:rsidR="00705AB1">
        <w:t>oT</w:t>
      </w:r>
      <w:r w:rsidR="00705AB1">
        <w:rPr>
          <w:rFonts w:hint="eastAsia"/>
        </w:rPr>
        <w:t>についてより理解を深めることができ、実施者は実験を通してI</w:t>
      </w:r>
      <w:r w:rsidR="00705AB1">
        <w:t>oT</w:t>
      </w:r>
      <w:r w:rsidR="00705AB1">
        <w:rPr>
          <w:rFonts w:hint="eastAsia"/>
        </w:rPr>
        <w:t>について高い探求心と創造性を得ることができる。</w:t>
      </w:r>
    </w:p>
    <w:p w:rsidR="00705AB1" w:rsidRDefault="00705AB1" w:rsidP="00657B09"/>
    <w:p w:rsidR="00705AB1" w:rsidRPr="002D0B23" w:rsidRDefault="00705AB1" w:rsidP="00657B09">
      <w:pPr>
        <w:rPr>
          <w:b/>
        </w:rPr>
      </w:pPr>
      <w:r w:rsidRPr="002D0B23">
        <w:rPr>
          <w:rFonts w:hint="eastAsia"/>
          <w:b/>
        </w:rPr>
        <w:t>実験における</w:t>
      </w:r>
      <w:r w:rsidR="009B663E" w:rsidRPr="002D0B23">
        <w:rPr>
          <w:rFonts w:hint="eastAsia"/>
          <w:b/>
        </w:rPr>
        <w:t>使用</w:t>
      </w:r>
      <w:r w:rsidRPr="002D0B23">
        <w:rPr>
          <w:rFonts w:hint="eastAsia"/>
          <w:b/>
        </w:rPr>
        <w:t>機器</w:t>
      </w:r>
      <w:r w:rsidR="009B663E" w:rsidRPr="002D0B23">
        <w:rPr>
          <w:rFonts w:hint="eastAsia"/>
          <w:b/>
        </w:rPr>
        <w:t>（一人当たり）</w:t>
      </w:r>
    </w:p>
    <w:p w:rsidR="009B663E" w:rsidRDefault="009B663E" w:rsidP="009B663E">
      <w:pPr>
        <w:pStyle w:val="a3"/>
        <w:numPr>
          <w:ilvl w:val="0"/>
          <w:numId w:val="2"/>
        </w:numPr>
        <w:ind w:leftChars="0"/>
      </w:pPr>
      <w:r>
        <w:rPr>
          <w:rFonts w:hint="eastAsia"/>
        </w:rPr>
        <w:t>マイコン（</w:t>
      </w:r>
      <w:r>
        <w:t>Raspberry P</w:t>
      </w:r>
      <w:r>
        <w:rPr>
          <w:rFonts w:hint="eastAsia"/>
        </w:rPr>
        <w:t>i</w:t>
      </w:r>
      <w:r w:rsidR="004C7F4C">
        <w:rPr>
          <w:rFonts w:hint="eastAsia"/>
        </w:rPr>
        <w:t xml:space="preserve"> </w:t>
      </w:r>
      <w:r w:rsidR="004C7F4C">
        <w:t>3</w:t>
      </w:r>
      <w:r>
        <w:rPr>
          <w:rFonts w:hint="eastAsia"/>
        </w:rPr>
        <w:t>） 及び</w:t>
      </w:r>
      <w:r>
        <w:t>AC</w:t>
      </w:r>
      <w:r>
        <w:rPr>
          <w:rFonts w:hint="eastAsia"/>
        </w:rPr>
        <w:t>アダプター×１</w:t>
      </w:r>
    </w:p>
    <w:p w:rsidR="009B663E" w:rsidRDefault="009B663E" w:rsidP="009B663E">
      <w:pPr>
        <w:pStyle w:val="a3"/>
        <w:numPr>
          <w:ilvl w:val="0"/>
          <w:numId w:val="2"/>
        </w:numPr>
        <w:ind w:leftChars="0"/>
      </w:pPr>
      <w:r>
        <w:rPr>
          <w:rFonts w:hint="eastAsia"/>
        </w:rPr>
        <w:t>PIRセンサー×1</w:t>
      </w:r>
    </w:p>
    <w:p w:rsidR="009B663E" w:rsidRDefault="009B663E" w:rsidP="009B663E">
      <w:pPr>
        <w:pStyle w:val="a3"/>
        <w:numPr>
          <w:ilvl w:val="0"/>
          <w:numId w:val="2"/>
        </w:numPr>
        <w:ind w:leftChars="0"/>
      </w:pPr>
      <w:r>
        <w:rPr>
          <w:rFonts w:hint="eastAsia"/>
        </w:rPr>
        <w:t>ジャンパー線（導線）×5</w:t>
      </w:r>
    </w:p>
    <w:p w:rsidR="002D0B23" w:rsidRDefault="002D0B23" w:rsidP="009B663E">
      <w:pPr>
        <w:pStyle w:val="a3"/>
        <w:numPr>
          <w:ilvl w:val="0"/>
          <w:numId w:val="2"/>
        </w:numPr>
        <w:ind w:leftChars="0"/>
      </w:pPr>
      <w:r>
        <w:rPr>
          <w:rFonts w:hint="eastAsia"/>
        </w:rPr>
        <w:t>半導体×</w:t>
      </w:r>
      <w:r>
        <w:t>1</w:t>
      </w:r>
    </w:p>
    <w:p w:rsidR="009B663E" w:rsidRDefault="009B663E" w:rsidP="009B663E">
      <w:pPr>
        <w:pStyle w:val="a3"/>
        <w:numPr>
          <w:ilvl w:val="0"/>
          <w:numId w:val="2"/>
        </w:numPr>
        <w:ind w:leftChars="0"/>
      </w:pPr>
      <w:r>
        <w:t>LED</w:t>
      </w:r>
      <w:r>
        <w:rPr>
          <w:rFonts w:hint="eastAsia"/>
        </w:rPr>
        <w:t>ライト×2</w:t>
      </w:r>
    </w:p>
    <w:p w:rsidR="009B663E" w:rsidRDefault="009B663E" w:rsidP="009B663E">
      <w:pPr>
        <w:pStyle w:val="a3"/>
        <w:numPr>
          <w:ilvl w:val="0"/>
          <w:numId w:val="2"/>
        </w:numPr>
        <w:ind w:leftChars="0"/>
      </w:pPr>
      <w:r>
        <w:rPr>
          <w:rFonts w:hint="eastAsia"/>
        </w:rPr>
        <w:t>ブレットボード×1</w:t>
      </w:r>
    </w:p>
    <w:p w:rsidR="009B663E" w:rsidRDefault="009B663E" w:rsidP="009B663E"/>
    <w:p w:rsidR="009B663E" w:rsidRPr="002D0B23" w:rsidRDefault="009B663E" w:rsidP="009B663E">
      <w:pPr>
        <w:rPr>
          <w:b/>
        </w:rPr>
      </w:pPr>
      <w:r w:rsidRPr="002D0B23">
        <w:rPr>
          <w:rFonts w:hint="eastAsia"/>
          <w:b/>
        </w:rPr>
        <w:t>実施内容</w:t>
      </w:r>
    </w:p>
    <w:p w:rsidR="009B663E" w:rsidRDefault="009B663E" w:rsidP="003F6F8B">
      <w:pPr>
        <w:pStyle w:val="a3"/>
        <w:numPr>
          <w:ilvl w:val="0"/>
          <w:numId w:val="3"/>
        </w:numPr>
        <w:ind w:leftChars="100" w:left="570"/>
      </w:pPr>
      <w:r>
        <w:rPr>
          <w:rFonts w:hint="eastAsia"/>
        </w:rPr>
        <w:t>初めに講義者が実験の説明とデモを行う。</w:t>
      </w:r>
    </w:p>
    <w:p w:rsidR="009B663E" w:rsidRDefault="009B663E" w:rsidP="003F6F8B">
      <w:pPr>
        <w:pStyle w:val="a3"/>
        <w:numPr>
          <w:ilvl w:val="0"/>
          <w:numId w:val="3"/>
        </w:numPr>
        <w:ind w:leftChars="100" w:left="570"/>
      </w:pPr>
      <w:r>
        <w:rPr>
          <w:rFonts w:hint="eastAsia"/>
        </w:rPr>
        <w:t>説明内容及び、デモ内容についての質疑応答を行う。</w:t>
      </w:r>
    </w:p>
    <w:p w:rsidR="009B663E" w:rsidRDefault="002D0B23" w:rsidP="003F6F8B">
      <w:pPr>
        <w:pStyle w:val="a3"/>
        <w:numPr>
          <w:ilvl w:val="0"/>
          <w:numId w:val="3"/>
        </w:numPr>
        <w:ind w:leftChars="100" w:left="570"/>
      </w:pPr>
      <w:r>
        <w:rPr>
          <w:rFonts w:hint="eastAsia"/>
        </w:rPr>
        <w:t>指導</w:t>
      </w:r>
      <w:r w:rsidR="00884D23">
        <w:rPr>
          <w:rFonts w:hint="eastAsia"/>
        </w:rPr>
        <w:t>に従いI</w:t>
      </w:r>
      <w:r w:rsidR="00884D23">
        <w:t>oT</w:t>
      </w:r>
      <w:r w:rsidR="00884D23">
        <w:rPr>
          <w:rFonts w:hint="eastAsia"/>
        </w:rPr>
        <w:t>デバイスの構築を行う</w:t>
      </w:r>
    </w:p>
    <w:p w:rsidR="003F6F8B" w:rsidRDefault="00884D23" w:rsidP="003F6F8B">
      <w:pPr>
        <w:pStyle w:val="a3"/>
        <w:numPr>
          <w:ilvl w:val="0"/>
          <w:numId w:val="3"/>
        </w:numPr>
        <w:ind w:leftChars="100" w:left="570"/>
      </w:pPr>
      <w:r>
        <w:rPr>
          <w:rFonts w:hint="eastAsia"/>
        </w:rPr>
        <w:t>作成したデバイスの</w:t>
      </w:r>
      <w:r w:rsidR="0026426F">
        <w:rPr>
          <w:rFonts w:hint="eastAsia"/>
        </w:rPr>
        <w:t>モーッション</w:t>
      </w:r>
      <w:r>
        <w:rPr>
          <w:rFonts w:hint="eastAsia"/>
        </w:rPr>
        <w:t>センサー及び、L</w:t>
      </w:r>
      <w:r>
        <w:t>ED</w:t>
      </w:r>
      <w:r>
        <w:rPr>
          <w:rFonts w:hint="eastAsia"/>
        </w:rPr>
        <w:t>を動作させる。</w:t>
      </w:r>
    </w:p>
    <w:p w:rsidR="00A67C3C" w:rsidRDefault="003F6F8B" w:rsidP="003F6F8B">
      <w:pPr>
        <w:widowControl/>
        <w:ind w:leftChars="100" w:left="210"/>
        <w:jc w:val="left"/>
      </w:pPr>
      <w:r>
        <w:br w:type="page"/>
      </w:r>
    </w:p>
    <w:p w:rsidR="00A67C3C" w:rsidRPr="002D0B23" w:rsidRDefault="0062342B" w:rsidP="00A67C3C">
      <w:pPr>
        <w:rPr>
          <w:b/>
        </w:rPr>
      </w:pPr>
      <w:r w:rsidRPr="002D0B23">
        <w:rPr>
          <w:rFonts w:hint="eastAsia"/>
          <w:b/>
        </w:rPr>
        <w:lastRenderedPageBreak/>
        <w:t>実験手順</w:t>
      </w:r>
    </w:p>
    <w:p w:rsidR="00A67C3C" w:rsidRDefault="00A67C3C" w:rsidP="00A67C3C">
      <w:pPr>
        <w:ind w:firstLineChars="100" w:firstLine="210"/>
      </w:pPr>
      <w:r>
        <w:rPr>
          <w:rFonts w:hint="eastAsia"/>
        </w:rPr>
        <w:t>本</w:t>
      </w:r>
      <w:r w:rsidR="00BA4A8C">
        <w:rPr>
          <w:rFonts w:hint="eastAsia"/>
        </w:rPr>
        <w:t>実験で使用したデバイス(</w:t>
      </w:r>
      <w:r w:rsidR="00BA4A8C">
        <w:t>Raspberry Pi,</w:t>
      </w:r>
      <w:r w:rsidR="00BA4A8C">
        <w:rPr>
          <w:rFonts w:hint="eastAsia"/>
        </w:rPr>
        <w:t xml:space="preserve"> </w:t>
      </w:r>
      <w:r w:rsidR="00BA4A8C">
        <w:t>PIR</w:t>
      </w:r>
      <w:r w:rsidR="00BA4A8C">
        <w:rPr>
          <w:rFonts w:hint="eastAsia"/>
        </w:rPr>
        <w:t>センサー等</w:t>
      </w:r>
      <w:r w:rsidR="00BA4A8C">
        <w:t>)</w:t>
      </w:r>
      <w:r w:rsidR="00BA4A8C">
        <w:rPr>
          <w:rFonts w:hint="eastAsia"/>
        </w:rPr>
        <w:t>は実施者に提供されます。</w:t>
      </w:r>
    </w:p>
    <w:p w:rsidR="00BA4A8C" w:rsidRDefault="00F2224B" w:rsidP="00A67C3C">
      <w:pPr>
        <w:ind w:firstLineChars="100" w:firstLine="210"/>
      </w:pPr>
      <w:r>
        <w:rPr>
          <w:rFonts w:hint="eastAsia"/>
        </w:rPr>
        <w:t>すべての機器が必要なものであるかどうかについて正しく確認してください。また、</w:t>
      </w:r>
      <w:r w:rsidR="002D0B23">
        <w:rPr>
          <w:rFonts w:hint="eastAsia"/>
        </w:rPr>
        <w:t>コンピュータや機器に対してわからない点があった場合、気軽に指導者</w:t>
      </w:r>
      <w:r>
        <w:rPr>
          <w:rFonts w:hint="eastAsia"/>
        </w:rPr>
        <w:t>に質問するようにしてください。</w:t>
      </w:r>
    </w:p>
    <w:p w:rsidR="003E6360" w:rsidRDefault="003E6360" w:rsidP="009B663E">
      <w:r>
        <w:rPr>
          <w:rFonts w:hint="eastAsia"/>
        </w:rPr>
        <w:t xml:space="preserve">　</w:t>
      </w:r>
      <w:r w:rsidR="00A67C3C">
        <w:rPr>
          <w:rFonts w:hint="eastAsia"/>
        </w:rPr>
        <w:t>本実験では3</w:t>
      </w:r>
      <w:r w:rsidR="00A67C3C">
        <w:t>.3V</w:t>
      </w:r>
      <w:r w:rsidR="00A67C3C">
        <w:rPr>
          <w:rFonts w:hint="eastAsia"/>
        </w:rPr>
        <w:t>もしくは5</w:t>
      </w:r>
      <w:r w:rsidR="00A67C3C">
        <w:t>V</w:t>
      </w:r>
      <w:r w:rsidR="00A67C3C">
        <w:rPr>
          <w:rFonts w:hint="eastAsia"/>
        </w:rPr>
        <w:t>を必要とする機器を使用します。命に関わる電圧ではありませんが、念のため実験中は注意するようにしてください。</w:t>
      </w:r>
    </w:p>
    <w:p w:rsidR="00A67C3C" w:rsidRDefault="00A67C3C" w:rsidP="009B663E"/>
    <w:p w:rsidR="00A67C3C" w:rsidRDefault="00A67C3C" w:rsidP="00A67C3C">
      <w:pPr>
        <w:pStyle w:val="a3"/>
        <w:numPr>
          <w:ilvl w:val="0"/>
          <w:numId w:val="4"/>
        </w:numPr>
        <w:ind w:leftChars="0"/>
      </w:pPr>
      <w:r>
        <w:rPr>
          <w:rFonts w:hint="eastAsia"/>
        </w:rPr>
        <w:t>必要なすべての機器</w:t>
      </w:r>
      <w:r w:rsidR="004451B5">
        <w:rPr>
          <w:rFonts w:hint="eastAsia"/>
        </w:rPr>
        <w:t>と機材</w:t>
      </w:r>
      <w:r>
        <w:rPr>
          <w:rFonts w:hint="eastAsia"/>
        </w:rPr>
        <w:t>を確認し、準備してください。</w:t>
      </w:r>
    </w:p>
    <w:p w:rsidR="00790D52" w:rsidRDefault="00790D52" w:rsidP="00790D52">
      <w:pPr>
        <w:pStyle w:val="a3"/>
        <w:ind w:leftChars="0" w:left="720"/>
      </w:pPr>
    </w:p>
    <w:p w:rsidR="00A67C3C" w:rsidRDefault="00A67C3C" w:rsidP="00A67C3C">
      <w:pPr>
        <w:pStyle w:val="a3"/>
        <w:numPr>
          <w:ilvl w:val="0"/>
          <w:numId w:val="4"/>
        </w:numPr>
        <w:ind w:leftChars="0"/>
      </w:pPr>
      <w:r>
        <w:rPr>
          <w:rFonts w:hint="eastAsia"/>
        </w:rPr>
        <w:t>初めに、P</w:t>
      </w:r>
      <w:r>
        <w:t>IR</w:t>
      </w:r>
      <w:r>
        <w:rPr>
          <w:rFonts w:hint="eastAsia"/>
        </w:rPr>
        <w:t>センサー</w:t>
      </w:r>
      <w:r w:rsidR="009E7039">
        <w:rPr>
          <w:rFonts w:hint="eastAsia"/>
        </w:rPr>
        <w:t>のピンを</w:t>
      </w:r>
      <w:r>
        <w:rPr>
          <w:rFonts w:hint="eastAsia"/>
        </w:rPr>
        <w:t>接続します。PIRセンサーにはV</w:t>
      </w:r>
      <w:r>
        <w:t>CC,OUT,GND</w:t>
      </w:r>
      <w:r w:rsidR="004451B5">
        <w:rPr>
          <w:rFonts w:hint="eastAsia"/>
        </w:rPr>
        <w:t>と</w:t>
      </w:r>
      <w:r>
        <w:rPr>
          <w:rFonts w:hint="eastAsia"/>
        </w:rPr>
        <w:t>書かれた</w:t>
      </w:r>
      <w:r w:rsidR="009E7039">
        <w:rPr>
          <w:rFonts w:hint="eastAsia"/>
        </w:rPr>
        <w:t>ピン</w:t>
      </w:r>
      <w:r>
        <w:rPr>
          <w:rFonts w:hint="eastAsia"/>
        </w:rPr>
        <w:t>が３つあり</w:t>
      </w:r>
      <w:r w:rsidR="008269D2">
        <w:rPr>
          <w:rFonts w:hint="eastAsia"/>
        </w:rPr>
        <w:t>ます。コンピュータ機器と接続する際に必要となるため</w:t>
      </w:r>
      <w:r w:rsidR="001F0A7A">
        <w:rPr>
          <w:rFonts w:hint="eastAsia"/>
        </w:rPr>
        <w:t>、</w:t>
      </w:r>
      <w:r w:rsidR="001033F3">
        <w:rPr>
          <w:rFonts w:hint="eastAsia"/>
        </w:rPr>
        <w:t>各ピンがどれに対応しているか正しく覚えて</w:t>
      </w:r>
      <w:r>
        <w:rPr>
          <w:rFonts w:hint="eastAsia"/>
        </w:rPr>
        <w:t>おいてください。もし接続箇所が正しくなかった場合、</w:t>
      </w:r>
      <w:r w:rsidR="009E7039">
        <w:rPr>
          <w:rFonts w:hint="eastAsia"/>
        </w:rPr>
        <w:t>動作不良を起こします。</w:t>
      </w:r>
    </w:p>
    <w:p w:rsidR="00790D52" w:rsidRDefault="00790D52" w:rsidP="001033F3">
      <w:pPr>
        <w:pStyle w:val="a3"/>
      </w:pPr>
    </w:p>
    <w:p w:rsidR="00945144" w:rsidRDefault="001033F3" w:rsidP="00790D52">
      <w:pPr>
        <w:pStyle w:val="a3"/>
        <w:numPr>
          <w:ilvl w:val="0"/>
          <w:numId w:val="4"/>
        </w:numPr>
        <w:ind w:leftChars="0"/>
      </w:pPr>
      <w:r>
        <w:rPr>
          <w:rFonts w:hint="eastAsia"/>
        </w:rPr>
        <w:t>まだ</w:t>
      </w:r>
      <w:r w:rsidR="009E7039">
        <w:rPr>
          <w:rFonts w:hint="eastAsia"/>
        </w:rPr>
        <w:t>R</w:t>
      </w:r>
      <w:r w:rsidR="009E7039">
        <w:t>aspberry Pi</w:t>
      </w:r>
      <w:r w:rsidR="009E7039">
        <w:rPr>
          <w:rFonts w:hint="eastAsia"/>
        </w:rPr>
        <w:t>には電源を入れないでください。すべてのセットアップ作業が終わり次第、最後に電源を入れます。</w:t>
      </w:r>
    </w:p>
    <w:p w:rsidR="00790D52" w:rsidRDefault="00790D52" w:rsidP="00790D52">
      <w:pPr>
        <w:pStyle w:val="a3"/>
        <w:ind w:leftChars="0" w:left="720"/>
      </w:pPr>
    </w:p>
    <w:p w:rsidR="00790D52" w:rsidRDefault="009E7039" w:rsidP="00790D52">
      <w:pPr>
        <w:pStyle w:val="a3"/>
        <w:numPr>
          <w:ilvl w:val="0"/>
          <w:numId w:val="4"/>
        </w:numPr>
        <w:ind w:leftChars="0"/>
      </w:pPr>
      <w:r>
        <w:rPr>
          <w:rFonts w:hint="eastAsia"/>
        </w:rPr>
        <w:t>PIRセンサーの3</w:t>
      </w:r>
      <w:r w:rsidR="00790D52">
        <w:rPr>
          <w:rFonts w:hint="eastAsia"/>
        </w:rPr>
        <w:t>つのピンとブレッドボードのソケットを正しく接続するため、図</w:t>
      </w:r>
      <w:r>
        <w:rPr>
          <w:rFonts w:hint="eastAsia"/>
        </w:rPr>
        <w:t>に従って作業を行ってください。例に従って</w:t>
      </w:r>
      <w:r w:rsidR="004451B5">
        <w:rPr>
          <w:rFonts w:hint="eastAsia"/>
        </w:rPr>
        <w:t>正しく</w:t>
      </w:r>
      <w:r>
        <w:rPr>
          <w:rFonts w:hint="eastAsia"/>
        </w:rPr>
        <w:t>センサーを接続しないと、正しく動作しない恐れがあります。</w:t>
      </w:r>
    </w:p>
    <w:p w:rsidR="00790D52" w:rsidRDefault="00790D52" w:rsidP="00790D52">
      <w:pPr>
        <w:pStyle w:val="a3"/>
        <w:ind w:leftChars="0" w:left="720"/>
      </w:pPr>
    </w:p>
    <w:p w:rsidR="00790D52" w:rsidRDefault="009E7039" w:rsidP="00790D52">
      <w:pPr>
        <w:pStyle w:val="a3"/>
        <w:numPr>
          <w:ilvl w:val="0"/>
          <w:numId w:val="4"/>
        </w:numPr>
        <w:ind w:leftChars="0"/>
      </w:pPr>
      <w:r>
        <w:rPr>
          <w:rFonts w:hint="eastAsia"/>
        </w:rPr>
        <w:t>赤、黒</w:t>
      </w:r>
      <w:r w:rsidR="0026426F">
        <w:rPr>
          <w:rFonts w:hint="eastAsia"/>
        </w:rPr>
        <w:t>か青、その他の</w:t>
      </w:r>
      <w:r>
        <w:rPr>
          <w:rFonts w:hint="eastAsia"/>
        </w:rPr>
        <w:t>3つの異なる色の導線を取り出します。</w:t>
      </w:r>
      <w:r w:rsidR="0026426F">
        <w:rPr>
          <w:rFonts w:hint="eastAsia"/>
        </w:rPr>
        <w:t>まず、</w:t>
      </w:r>
      <w:r w:rsidR="002D0B23">
        <w:rPr>
          <w:rFonts w:hint="eastAsia"/>
        </w:rPr>
        <w:t>図</w:t>
      </w:r>
      <w:r>
        <w:rPr>
          <w:rFonts w:hint="eastAsia"/>
        </w:rPr>
        <w:t>に従</w:t>
      </w:r>
      <w:r w:rsidR="0026426F">
        <w:rPr>
          <w:rFonts w:hint="eastAsia"/>
        </w:rPr>
        <w:t>い</w:t>
      </w:r>
      <w:r>
        <w:rPr>
          <w:rFonts w:hint="eastAsia"/>
        </w:rPr>
        <w:t>P</w:t>
      </w:r>
      <w:r>
        <w:t>i GPIO</w:t>
      </w:r>
      <w:r>
        <w:rPr>
          <w:rFonts w:hint="eastAsia"/>
        </w:rPr>
        <w:t>ピンにメスのソケットを接続します。</w:t>
      </w:r>
      <w:r w:rsidR="0026426F">
        <w:rPr>
          <w:rFonts w:hint="eastAsia"/>
        </w:rPr>
        <w:t>次に、赤色の導線を5</w:t>
      </w:r>
      <w:r w:rsidR="0026426F">
        <w:t>v</w:t>
      </w:r>
      <w:r w:rsidR="0026426F">
        <w:rPr>
          <w:rFonts w:hint="eastAsia"/>
        </w:rPr>
        <w:t xml:space="preserve"> </w:t>
      </w:r>
      <w:r w:rsidR="0026426F">
        <w:t>VCC</w:t>
      </w:r>
      <w:r w:rsidR="0026426F">
        <w:rPr>
          <w:rFonts w:hint="eastAsia"/>
        </w:rPr>
        <w:t>ピンに、黒色の導線をG</w:t>
      </w:r>
      <w:r w:rsidR="0026426F">
        <w:t>ND</w:t>
      </w:r>
      <w:r w:rsidR="0026426F">
        <w:rPr>
          <w:rFonts w:hint="eastAsia"/>
        </w:rPr>
        <w:t>へ、もう一つの導線をGPIO４ピンへ接続します。これにより、R</w:t>
      </w:r>
      <w:r w:rsidR="0026426F">
        <w:t>aspberry Pi</w:t>
      </w:r>
      <w:r w:rsidR="0026426F">
        <w:rPr>
          <w:rFonts w:hint="eastAsia"/>
        </w:rPr>
        <w:t>に電源を入れれば、モーションセンサーが動作します。</w:t>
      </w:r>
    </w:p>
    <w:p w:rsidR="00790D52" w:rsidRDefault="00790D52" w:rsidP="00790D52">
      <w:pPr>
        <w:pStyle w:val="a3"/>
        <w:ind w:leftChars="0" w:left="720"/>
        <w:jc w:val="center"/>
      </w:pPr>
      <w:r>
        <w:rPr>
          <w:rFonts w:hint="eastAsia"/>
          <w:noProof/>
        </w:rPr>
        <w:lastRenderedPageBreak/>
        <w:drawing>
          <wp:inline distT="0" distB="0" distL="0" distR="0" wp14:anchorId="66A6A075" wp14:editId="21668917">
            <wp:extent cx="4419600" cy="3515412"/>
            <wp:effectExtent l="0" t="0" r="0" b="889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35128" cy="3607304"/>
                    </a:xfrm>
                    <a:prstGeom prst="rect">
                      <a:avLst/>
                    </a:prstGeom>
                    <a:noFill/>
                    <a:ln>
                      <a:noFill/>
                    </a:ln>
                  </pic:spPr>
                </pic:pic>
              </a:graphicData>
            </a:graphic>
          </wp:inline>
        </w:drawing>
      </w:r>
    </w:p>
    <w:p w:rsidR="0026426F" w:rsidRDefault="0026426F" w:rsidP="0026426F">
      <w:pPr>
        <w:pStyle w:val="a3"/>
        <w:numPr>
          <w:ilvl w:val="0"/>
          <w:numId w:val="4"/>
        </w:numPr>
        <w:ind w:leftChars="0"/>
      </w:pPr>
      <w:r>
        <w:rPr>
          <w:rFonts w:hint="eastAsia"/>
        </w:rPr>
        <w:t>LEDをブレットボードに接続します。二</w:t>
      </w:r>
      <w:r w:rsidR="004C7F4C">
        <w:rPr>
          <w:rFonts w:hint="eastAsia"/>
        </w:rPr>
        <w:t>つの導線</w:t>
      </w:r>
      <w:r w:rsidR="002D0B23">
        <w:rPr>
          <w:rFonts w:hint="eastAsia"/>
        </w:rPr>
        <w:t>と半導体を図</w:t>
      </w:r>
      <w:r w:rsidR="004C7F4C">
        <w:rPr>
          <w:rFonts w:hint="eastAsia"/>
        </w:rPr>
        <w:t>に従い接続します。</w:t>
      </w:r>
      <w:r w:rsidR="002D0B23">
        <w:rPr>
          <w:rFonts w:hint="eastAsia"/>
        </w:rPr>
        <w:t>ここでは、LEDの向きに注意してください。正しい向きで接続しないと動作しません。</w:t>
      </w:r>
    </w:p>
    <w:p w:rsidR="00790D52" w:rsidRDefault="002D0B23" w:rsidP="00790D52">
      <w:pPr>
        <w:ind w:left="360"/>
        <w:jc w:val="center"/>
      </w:pPr>
      <w:r>
        <w:rPr>
          <w:noProof/>
        </w:rPr>
        <w:drawing>
          <wp:inline distT="0" distB="0" distL="0" distR="0">
            <wp:extent cx="4752975" cy="3784941"/>
            <wp:effectExtent l="0" t="0" r="0" b="635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69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48021" cy="3860629"/>
                    </a:xfrm>
                    <a:prstGeom prst="rect">
                      <a:avLst/>
                    </a:prstGeom>
                  </pic:spPr>
                </pic:pic>
              </a:graphicData>
            </a:graphic>
          </wp:inline>
        </w:drawing>
      </w:r>
    </w:p>
    <w:p w:rsidR="002D0B23" w:rsidRDefault="002D0B23" w:rsidP="00790D52">
      <w:pPr>
        <w:pStyle w:val="a3"/>
        <w:numPr>
          <w:ilvl w:val="0"/>
          <w:numId w:val="4"/>
        </w:numPr>
        <w:ind w:leftChars="0"/>
      </w:pPr>
      <w:r>
        <w:rPr>
          <w:rFonts w:hint="eastAsia"/>
        </w:rPr>
        <w:lastRenderedPageBreak/>
        <w:t>これで、配線作業は終了です。次に、P</w:t>
      </w:r>
      <w:r>
        <w:t>ython</w:t>
      </w:r>
      <w:r>
        <w:rPr>
          <w:rFonts w:hint="eastAsia"/>
        </w:rPr>
        <w:t>言語を利用してプログラミングを行います。このステップでは、指導者に従ってプログラミングを行ってください。</w:t>
      </w:r>
    </w:p>
    <w:p w:rsidR="002D0B23" w:rsidRDefault="002D0B23" w:rsidP="002D0B23">
      <w:pPr>
        <w:pStyle w:val="a3"/>
        <w:ind w:leftChars="0" w:left="720"/>
        <w:rPr>
          <w:rFonts w:hint="eastAsia"/>
        </w:rPr>
      </w:pPr>
    </w:p>
    <w:p w:rsidR="00790D52" w:rsidRDefault="002D0B23" w:rsidP="00790D52">
      <w:pPr>
        <w:pStyle w:val="a3"/>
        <w:numPr>
          <w:ilvl w:val="0"/>
          <w:numId w:val="4"/>
        </w:numPr>
        <w:ind w:leftChars="0"/>
      </w:pPr>
      <w:r>
        <w:rPr>
          <w:rFonts w:hint="eastAsia"/>
        </w:rPr>
        <w:t>プログラミングが終了したら、</w:t>
      </w:r>
      <w:r w:rsidR="0026426F">
        <w:rPr>
          <w:rFonts w:hint="eastAsia"/>
        </w:rPr>
        <w:t>ACアダプターとR</w:t>
      </w:r>
      <w:r w:rsidR="0026426F">
        <w:t>aspberry Pi</w:t>
      </w:r>
      <w:r w:rsidR="0026426F">
        <w:rPr>
          <w:rFonts w:hint="eastAsia"/>
        </w:rPr>
        <w:t>を接続します。今までの作業が正しく行えていれば、正常に動作します。モーションセンサーの前に手をかざしたときにLEDが点灯すれば正しく動作しています。</w:t>
      </w:r>
      <w:r w:rsidR="00D26094">
        <w:rPr>
          <w:rFonts w:hint="eastAsia"/>
        </w:rPr>
        <w:t>PIRセンサーが動作したときにLEDが点灯するようにR</w:t>
      </w:r>
      <w:r w:rsidR="00D26094">
        <w:t>aspberry Pi</w:t>
      </w:r>
      <w:r w:rsidR="00D26094">
        <w:rPr>
          <w:rFonts w:hint="eastAsia"/>
        </w:rPr>
        <w:t>のプログラムは設定されています。また、PIRセンサーが動作した後、M</w:t>
      </w:r>
      <w:r w:rsidR="00D26094">
        <w:t>QTT</w:t>
      </w:r>
      <w:r w:rsidR="00D26094">
        <w:rPr>
          <w:rFonts w:hint="eastAsia"/>
        </w:rPr>
        <w:t>プロトコルを経由してサーバーへデータを転送し、プロジェクターモニターに表示しています。</w:t>
      </w:r>
    </w:p>
    <w:p w:rsidR="002D0B23" w:rsidRDefault="002D0B23" w:rsidP="002D0B23">
      <w:pPr>
        <w:pStyle w:val="a3"/>
        <w:ind w:leftChars="0" w:left="720"/>
        <w:rPr>
          <w:rFonts w:hint="eastAsia"/>
        </w:rPr>
      </w:pPr>
    </w:p>
    <w:p w:rsidR="00790D52" w:rsidRDefault="00D26094" w:rsidP="00790D52">
      <w:pPr>
        <w:pStyle w:val="a3"/>
        <w:numPr>
          <w:ilvl w:val="0"/>
          <w:numId w:val="4"/>
        </w:numPr>
        <w:ind w:leftChars="0"/>
      </w:pPr>
      <w:r>
        <w:rPr>
          <w:rFonts w:hint="eastAsia"/>
        </w:rPr>
        <w:t>本実験はこれで完了です。おめでとうございます！</w:t>
      </w:r>
    </w:p>
    <w:p w:rsidR="00790D52" w:rsidRDefault="00790D52" w:rsidP="00790D52">
      <w:pPr>
        <w:pStyle w:val="a3"/>
        <w:ind w:leftChars="0" w:left="720"/>
      </w:pPr>
    </w:p>
    <w:p w:rsidR="00D26094" w:rsidRDefault="00D26094" w:rsidP="00D26094">
      <w:pPr>
        <w:pStyle w:val="a3"/>
        <w:numPr>
          <w:ilvl w:val="0"/>
          <w:numId w:val="4"/>
        </w:numPr>
        <w:ind w:leftChars="0"/>
      </w:pPr>
      <w:r>
        <w:rPr>
          <w:rFonts w:hint="eastAsia"/>
        </w:rPr>
        <w:t>もし、</w:t>
      </w:r>
      <w:r w:rsidR="00294F5E">
        <w:rPr>
          <w:rFonts w:hint="eastAsia"/>
        </w:rPr>
        <w:t>うまく</w:t>
      </w:r>
      <w:r>
        <w:rPr>
          <w:rFonts w:hint="eastAsia"/>
        </w:rPr>
        <w:t>動作しない場合は過去の過程に戻り、問題点がないか確認するか、近くの説明者に質問するなどして、再度試してください。</w:t>
      </w:r>
    </w:p>
    <w:p w:rsidR="001033F3" w:rsidRDefault="001033F3" w:rsidP="001033F3">
      <w:pPr>
        <w:pStyle w:val="a3"/>
        <w:rPr>
          <w:rFonts w:hint="eastAsia"/>
        </w:rPr>
      </w:pPr>
    </w:p>
    <w:p w:rsidR="001033F3" w:rsidRPr="00A67C3C" w:rsidRDefault="001033F3" w:rsidP="001033F3">
      <w:pPr>
        <w:rPr>
          <w:rFonts w:hint="eastAsia"/>
        </w:rPr>
      </w:pPr>
      <w:r>
        <w:rPr>
          <w:rFonts w:hint="eastAsia"/>
          <w:noProof/>
        </w:rPr>
        <w:lastRenderedPageBreak/>
        <w:drawing>
          <wp:inline distT="0" distB="0" distL="0" distR="0">
            <wp:extent cx="5400040" cy="5634355"/>
            <wp:effectExtent l="0" t="0" r="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3_gpio.png"/>
                    <pic:cNvPicPr/>
                  </pic:nvPicPr>
                  <pic:blipFill>
                    <a:blip r:embed="rId7">
                      <a:extLst>
                        <a:ext uri="{28A0092B-C50C-407E-A947-70E740481C1C}">
                          <a14:useLocalDpi xmlns:a14="http://schemas.microsoft.com/office/drawing/2010/main" val="0"/>
                        </a:ext>
                      </a:extLst>
                    </a:blip>
                    <a:stretch>
                      <a:fillRect/>
                    </a:stretch>
                  </pic:blipFill>
                  <pic:spPr>
                    <a:xfrm>
                      <a:off x="0" y="0"/>
                      <a:ext cx="5400040" cy="5634355"/>
                    </a:xfrm>
                    <a:prstGeom prst="rect">
                      <a:avLst/>
                    </a:prstGeom>
                  </pic:spPr>
                </pic:pic>
              </a:graphicData>
            </a:graphic>
          </wp:inline>
        </w:drawing>
      </w:r>
    </w:p>
    <w:sectPr w:rsidR="001033F3" w:rsidRPr="00A67C3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467B1"/>
    <w:multiLevelType w:val="hybridMultilevel"/>
    <w:tmpl w:val="624A43A8"/>
    <w:lvl w:ilvl="0" w:tplc="E3665BEA">
      <w:start w:val="1"/>
      <w:numFmt w:val="decimal"/>
      <w:lvlText w:val="%1."/>
      <w:lvlJc w:val="left"/>
      <w:pPr>
        <w:ind w:left="720" w:hanging="360"/>
      </w:pPr>
      <w:rPr>
        <w:rFonts w:hint="default"/>
      </w:rPr>
    </w:lvl>
    <w:lvl w:ilvl="1" w:tplc="EDA681AE">
      <w:start w:val="1"/>
      <w:numFmt w:val="decimal"/>
      <w:lvlText w:val="%2．"/>
      <w:lvlJc w:val="left"/>
      <w:pPr>
        <w:ind w:left="1140" w:hanging="360"/>
      </w:pPr>
      <w:rPr>
        <w:rFonts w:hint="default"/>
      </w:r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528E46C9"/>
    <w:multiLevelType w:val="hybridMultilevel"/>
    <w:tmpl w:val="AFFA8BC4"/>
    <w:lvl w:ilvl="0" w:tplc="63AC1B0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56431A2"/>
    <w:multiLevelType w:val="hybridMultilevel"/>
    <w:tmpl w:val="1794C90E"/>
    <w:lvl w:ilvl="0" w:tplc="0368F784">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15:restartNumberingAfterBreak="0">
    <w:nsid w:val="7C866CDE"/>
    <w:multiLevelType w:val="hybridMultilevel"/>
    <w:tmpl w:val="D6FC0CCC"/>
    <w:lvl w:ilvl="0" w:tplc="FB5818E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A50"/>
    <w:rsid w:val="000C3C16"/>
    <w:rsid w:val="001033F3"/>
    <w:rsid w:val="001F0A7A"/>
    <w:rsid w:val="001F1A86"/>
    <w:rsid w:val="00204827"/>
    <w:rsid w:val="0026426F"/>
    <w:rsid w:val="00294F5E"/>
    <w:rsid w:val="002D0B23"/>
    <w:rsid w:val="003E6360"/>
    <w:rsid w:val="003F6F8B"/>
    <w:rsid w:val="00425C3B"/>
    <w:rsid w:val="004451B5"/>
    <w:rsid w:val="004C7F4C"/>
    <w:rsid w:val="0062342B"/>
    <w:rsid w:val="00657B09"/>
    <w:rsid w:val="00703A50"/>
    <w:rsid w:val="00705AB1"/>
    <w:rsid w:val="00752299"/>
    <w:rsid w:val="00790D52"/>
    <w:rsid w:val="008269D2"/>
    <w:rsid w:val="00835700"/>
    <w:rsid w:val="00884D23"/>
    <w:rsid w:val="00943522"/>
    <w:rsid w:val="00945144"/>
    <w:rsid w:val="009B663E"/>
    <w:rsid w:val="009E7039"/>
    <w:rsid w:val="00A67C3C"/>
    <w:rsid w:val="00BA4A8C"/>
    <w:rsid w:val="00D26094"/>
    <w:rsid w:val="00F222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96375B2"/>
  <w15:chartTrackingRefBased/>
  <w15:docId w15:val="{45A4A3FD-B5DA-4A5A-B766-7DF0C9F9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570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5</Pages>
  <Words>245</Words>
  <Characters>1398</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真仁 豊島</dc:creator>
  <cp:keywords/>
  <dc:description/>
  <cp:lastModifiedBy>豊島　真仁</cp:lastModifiedBy>
  <cp:revision>8</cp:revision>
  <dcterms:created xsi:type="dcterms:W3CDTF">2018-07-23T04:19:00Z</dcterms:created>
  <dcterms:modified xsi:type="dcterms:W3CDTF">2018-07-25T02:40:00Z</dcterms:modified>
</cp:coreProperties>
</file>