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5DD31" w14:textId="77777777" w:rsidR="00DA222D" w:rsidRDefault="00DA222D" w:rsidP="00DA222D">
      <w:r>
        <w:t># Ingredient Specification Sheet</w:t>
      </w:r>
    </w:p>
    <w:p w14:paraId="4133741F" w14:textId="77777777" w:rsidR="00DA222D" w:rsidRDefault="00DA222D" w:rsidP="00DA222D"/>
    <w:p w14:paraId="6DFAA280" w14:textId="77777777" w:rsidR="00DA222D" w:rsidRDefault="00DA222D" w:rsidP="00DA222D">
      <w:r>
        <w:t>## Product Information</w:t>
      </w:r>
    </w:p>
    <w:p w14:paraId="4338EF27" w14:textId="77777777" w:rsidR="00DA222D" w:rsidRDefault="00DA222D" w:rsidP="00DA222D">
      <w:r>
        <w:t>- **Name of Ingredient**: Cargill Pretzel Salt</w:t>
      </w:r>
    </w:p>
    <w:p w14:paraId="7A3B7F4F" w14:textId="77777777" w:rsidR="00DA222D" w:rsidRDefault="00DA222D" w:rsidP="00DA222D">
      <w:r>
        <w:t>- **Manufacturer**: Cargill, Incorporated</w:t>
      </w:r>
    </w:p>
    <w:p w14:paraId="578FF93A" w14:textId="77777777" w:rsidR="00DA222D" w:rsidRDefault="00DA222D" w:rsidP="00DA222D"/>
    <w:p w14:paraId="495905E7" w14:textId="77777777" w:rsidR="00DA222D" w:rsidRDefault="00DA222D" w:rsidP="00DA222D">
      <w:r>
        <w:t>## Description</w:t>
      </w:r>
    </w:p>
    <w:p w14:paraId="774454F8" w14:textId="77777777" w:rsidR="00DA222D" w:rsidRDefault="00DA222D" w:rsidP="00DA222D">
      <w:r>
        <w:t>- **Physical Characteristics**: Compact, white crystalline sodium chloride.</w:t>
      </w:r>
    </w:p>
    <w:p w14:paraId="137C9712" w14:textId="77777777" w:rsidR="00DA222D" w:rsidRDefault="00DA222D" w:rsidP="00DA222D">
      <w:r>
        <w:t>- **Flavor Profile**: Characteristic salty taste without any additives.</w:t>
      </w:r>
    </w:p>
    <w:p w14:paraId="2DBC5373" w14:textId="77777777" w:rsidR="00DA222D" w:rsidRDefault="00DA222D" w:rsidP="00DA222D">
      <w:r>
        <w:t>- **Common Uses**: Topping for pretzels and bagels.</w:t>
      </w:r>
    </w:p>
    <w:p w14:paraId="2CDA2850" w14:textId="77777777" w:rsidR="00DA222D" w:rsidRDefault="00DA222D" w:rsidP="00DA222D"/>
    <w:p w14:paraId="48494E1E" w14:textId="77777777" w:rsidR="00DA222D" w:rsidRDefault="00DA222D" w:rsidP="00DA222D">
      <w:r>
        <w:t>## Specifications</w:t>
      </w:r>
    </w:p>
    <w:p w14:paraId="3F46B28F" w14:textId="77777777" w:rsidR="00DA222D" w:rsidRDefault="00DA222D" w:rsidP="00DA222D">
      <w:r>
        <w:t xml:space="preserve">- **NaCl (Sodium </w:t>
      </w:r>
      <w:proofErr w:type="gramStart"/>
      <w:r>
        <w:t>Chloride)*</w:t>
      </w:r>
      <w:proofErr w:type="gramEnd"/>
      <w:r>
        <w:t>*: 99.7% - 100%[^1^][9]</w:t>
      </w:r>
    </w:p>
    <w:p w14:paraId="163CF3BD" w14:textId="77777777" w:rsidR="00DA222D" w:rsidRDefault="00DA222D" w:rsidP="00DA222D">
      <w:r>
        <w:t xml:space="preserve">- **Ca &amp; Mg as Ca (Calcium and </w:t>
      </w:r>
      <w:proofErr w:type="gramStart"/>
      <w:r>
        <w:t>Magnesium)*</w:t>
      </w:r>
      <w:proofErr w:type="gramEnd"/>
      <w:r>
        <w:t>*: 0.044%[^1^][9]</w:t>
      </w:r>
    </w:p>
    <w:p w14:paraId="3B5F60B1" w14:textId="77777777" w:rsidR="00DA222D" w:rsidRDefault="00DA222D" w:rsidP="00DA222D">
      <w:r>
        <w:t>- **Sulfate as SO4**: 0.2</w:t>
      </w:r>
      <w:proofErr w:type="gramStart"/>
      <w:r>
        <w:t>%[</w:t>
      </w:r>
      <w:proofErr w:type="gramEnd"/>
      <w:r>
        <w:t>^1^][9]</w:t>
      </w:r>
    </w:p>
    <w:p w14:paraId="550D47A2" w14:textId="77777777" w:rsidR="00DA222D" w:rsidRDefault="00DA222D" w:rsidP="00DA222D">
      <w:r>
        <w:t xml:space="preserve">- **Water </w:t>
      </w:r>
      <w:proofErr w:type="spellStart"/>
      <w:r>
        <w:t>Insolubles</w:t>
      </w:r>
      <w:proofErr w:type="spellEnd"/>
      <w:r>
        <w:t>**: 0.002% - 0.01</w:t>
      </w:r>
      <w:proofErr w:type="gramStart"/>
      <w:r>
        <w:t>%[</w:t>
      </w:r>
      <w:proofErr w:type="gramEnd"/>
      <w:r>
        <w:t>^1^][9]</w:t>
      </w:r>
    </w:p>
    <w:p w14:paraId="7981E9D0" w14:textId="77777777" w:rsidR="00DA222D" w:rsidRDefault="00DA222D" w:rsidP="00DA222D">
      <w:r>
        <w:t xml:space="preserve">- **Bulk Density**: 54 - 66 #/cu </w:t>
      </w:r>
      <w:proofErr w:type="gramStart"/>
      <w:r>
        <w:t>ft[</w:t>
      </w:r>
      <w:proofErr w:type="gramEnd"/>
      <w:r>
        <w:t>^1^][9]</w:t>
      </w:r>
    </w:p>
    <w:p w14:paraId="07F3DA36" w14:textId="77777777" w:rsidR="00DA222D" w:rsidRDefault="00DA222D" w:rsidP="00DA222D"/>
    <w:p w14:paraId="3106F0A8" w14:textId="77777777" w:rsidR="00DA222D" w:rsidRDefault="00DA222D" w:rsidP="00DA222D">
      <w:r>
        <w:t>## Nutritional Information</w:t>
      </w:r>
    </w:p>
    <w:p w14:paraId="724B28DB" w14:textId="77777777" w:rsidR="00DA222D" w:rsidRDefault="00DA222D" w:rsidP="00DA222D">
      <w:r>
        <w:t xml:space="preserve">- **Sodium**: 39,300 mg per 100 </w:t>
      </w:r>
      <w:proofErr w:type="gramStart"/>
      <w:r>
        <w:t>grams[</w:t>
      </w:r>
      <w:proofErr w:type="gramEnd"/>
      <w:r>
        <w:t>^1^][9]</w:t>
      </w:r>
    </w:p>
    <w:p w14:paraId="486B52DE" w14:textId="77777777" w:rsidR="00DA222D" w:rsidRDefault="00DA222D" w:rsidP="00DA222D">
      <w:r>
        <w:t xml:space="preserve">- **Calcium**: 14 mg per 100 </w:t>
      </w:r>
      <w:proofErr w:type="gramStart"/>
      <w:r>
        <w:t>grams[</w:t>
      </w:r>
      <w:proofErr w:type="gramEnd"/>
      <w:r>
        <w:t>^1^][9]</w:t>
      </w:r>
    </w:p>
    <w:p w14:paraId="5856EB7C" w14:textId="77777777" w:rsidR="00DA222D" w:rsidRDefault="00DA222D" w:rsidP="00DA222D">
      <w:r>
        <w:t xml:space="preserve">- **Magnesium**: 1 mg per 100 </w:t>
      </w:r>
      <w:proofErr w:type="gramStart"/>
      <w:r>
        <w:t>grams[</w:t>
      </w:r>
      <w:proofErr w:type="gramEnd"/>
      <w:r>
        <w:t>^1^][9]</w:t>
      </w:r>
    </w:p>
    <w:p w14:paraId="1994CFE9" w14:textId="77777777" w:rsidR="00DA222D" w:rsidRDefault="00DA222D" w:rsidP="00DA222D"/>
    <w:p w14:paraId="7CF8EBA4" w14:textId="77777777" w:rsidR="00DA222D" w:rsidRDefault="00DA222D" w:rsidP="00DA222D">
      <w:r>
        <w:t>## Allergen Information</w:t>
      </w:r>
    </w:p>
    <w:p w14:paraId="7474F626" w14:textId="77777777" w:rsidR="00DA222D" w:rsidRDefault="00DA222D" w:rsidP="00DA222D">
      <w:r>
        <w:t xml:space="preserve">- **Potential Allergens**: None. No allergen declarations </w:t>
      </w:r>
      <w:proofErr w:type="gramStart"/>
      <w:r>
        <w:t>required[</w:t>
      </w:r>
      <w:proofErr w:type="gramEnd"/>
      <w:r>
        <w:t>^1^][9].</w:t>
      </w:r>
    </w:p>
    <w:p w14:paraId="46140E82" w14:textId="77777777" w:rsidR="00DA222D" w:rsidRDefault="00DA222D" w:rsidP="00DA222D"/>
    <w:p w14:paraId="0A7D7110" w14:textId="77777777" w:rsidR="00DA222D" w:rsidRDefault="00DA222D" w:rsidP="00DA222D">
      <w:r>
        <w:lastRenderedPageBreak/>
        <w:t>## Storage Conditions</w:t>
      </w:r>
    </w:p>
    <w:p w14:paraId="09673281" w14:textId="77777777" w:rsidR="00DA222D" w:rsidRDefault="00DA222D" w:rsidP="00DA222D">
      <w:r>
        <w:t>- **Temperature**: Dry, covered area.</w:t>
      </w:r>
    </w:p>
    <w:p w14:paraId="57094179" w14:textId="77777777" w:rsidR="00DA222D" w:rsidRDefault="00DA222D" w:rsidP="00DA222D">
      <w:r>
        <w:t>- **Humidity**: Below 75% to improve caking resistance.</w:t>
      </w:r>
    </w:p>
    <w:p w14:paraId="1921AB28" w14:textId="77777777" w:rsidR="00DA222D" w:rsidRDefault="00DA222D" w:rsidP="00DA222D"/>
    <w:p w14:paraId="3BAFDC19" w14:textId="77777777" w:rsidR="00DA222D" w:rsidRDefault="00DA222D" w:rsidP="00DA222D">
      <w:r>
        <w:t>## Shelf Life</w:t>
      </w:r>
    </w:p>
    <w:p w14:paraId="649B7842" w14:textId="77777777" w:rsidR="00DA222D" w:rsidRDefault="00DA222D" w:rsidP="00DA222D">
      <w:r>
        <w:t xml:space="preserve">- **Expected Shelf Life**: Indefinite. Caking resistance varies depending on crystal size and storage </w:t>
      </w:r>
      <w:proofErr w:type="gramStart"/>
      <w:r>
        <w:t>conditions[</w:t>
      </w:r>
      <w:proofErr w:type="gramEnd"/>
      <w:r>
        <w:t>^1^][9].</w:t>
      </w:r>
    </w:p>
    <w:p w14:paraId="3B615943" w14:textId="77777777" w:rsidR="00DA222D" w:rsidRDefault="00DA222D" w:rsidP="00DA222D"/>
    <w:p w14:paraId="20AA3EA7" w14:textId="77777777" w:rsidR="00DA222D" w:rsidRDefault="00DA222D" w:rsidP="00DA222D">
      <w:r>
        <w:t>## Packaging</w:t>
      </w:r>
    </w:p>
    <w:p w14:paraId="3E3241F1" w14:textId="77777777" w:rsidR="00DA222D" w:rsidRDefault="00DA222D" w:rsidP="00DA222D">
      <w:r>
        <w:t>- **Material**: Poly lined paper bag.</w:t>
      </w:r>
    </w:p>
    <w:p w14:paraId="29189A03" w14:textId="77777777" w:rsidR="00DA222D" w:rsidRDefault="00DA222D" w:rsidP="00DA222D">
      <w:r>
        <w:t xml:space="preserve">- **Sizes Available**: 50 lb. </w:t>
      </w:r>
      <w:proofErr w:type="gramStart"/>
      <w:r>
        <w:t>bag[</w:t>
      </w:r>
      <w:proofErr w:type="gramEnd"/>
      <w:r>
        <w:t>^2^][10].</w:t>
      </w:r>
    </w:p>
    <w:p w14:paraId="2FD9284D" w14:textId="77777777" w:rsidR="00DA222D" w:rsidRDefault="00DA222D" w:rsidP="00DA222D"/>
    <w:p w14:paraId="38EBE931" w14:textId="77777777" w:rsidR="00DA222D" w:rsidRDefault="00DA222D" w:rsidP="00DA222D">
      <w:r>
        <w:t>## Supplier Information</w:t>
      </w:r>
    </w:p>
    <w:p w14:paraId="4D5DC0C3" w14:textId="77777777" w:rsidR="00DA222D" w:rsidRDefault="00DA222D" w:rsidP="00DA222D">
      <w:r>
        <w:t>- **Contact Details**: Available upon request.</w:t>
      </w:r>
    </w:p>
    <w:p w14:paraId="20B8C904" w14:textId="77777777" w:rsidR="00DA222D" w:rsidRDefault="00DA222D" w:rsidP="00DA222D">
      <w:r>
        <w:t>- **Location**: Distributed from various locations in the USA.</w:t>
      </w:r>
    </w:p>
    <w:p w14:paraId="6C045F90" w14:textId="77777777" w:rsidR="00DA222D" w:rsidRDefault="00DA222D" w:rsidP="00DA222D"/>
    <w:p w14:paraId="7ED31198" w14:textId="77777777" w:rsidR="00DA222D" w:rsidRDefault="00DA222D" w:rsidP="00DA222D">
      <w:r>
        <w:t>## Cost</w:t>
      </w:r>
    </w:p>
    <w:p w14:paraId="0256DED9" w14:textId="77777777" w:rsidR="00DA222D" w:rsidRDefault="00DA222D" w:rsidP="00DA222D">
      <w:r>
        <w:t>- **Price Per Unit**: Varies based on market conditions and purchase quantities.</w:t>
      </w:r>
    </w:p>
    <w:p w14:paraId="4EC6158A" w14:textId="59AFCA3A" w:rsidR="006B6E5C" w:rsidRDefault="00DA222D" w:rsidP="00DA222D">
      <w:r>
        <w:t>- **Bulk Discount Rates**: Information available upon request.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2D"/>
    <w:rsid w:val="000344E9"/>
    <w:rsid w:val="006B6E5C"/>
    <w:rsid w:val="00AF7FE2"/>
    <w:rsid w:val="00DA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773E"/>
  <w15:chartTrackingRefBased/>
  <w15:docId w15:val="{508688FE-01DE-492B-9FE4-CC7203EE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2024-05-20T22:03:00Z</dcterms:created>
  <dcterms:modified xsi:type="dcterms:W3CDTF">2024-05-20T22:03:00Z</dcterms:modified>
</cp:coreProperties>
</file>