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King Arthur's 100% Whole Wheat Flour: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 of Wheat</w:t>
      </w:r>
      <w:r>
        <w:rPr>
          <w:rStyle w:val="Normal"/>
        </w:rPr>
        <w:t xml:space="preserve">: It is milled from 100% hard red wheat grown on American farms [1] [3]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Protein Content</w:t>
      </w:r>
      <w:r>
        <w:rPr>
          <w:rStyle w:val="Normal"/>
        </w:rPr>
        <w:t xml:space="preserve">: It has a gluten-forming protein content of 13.8%. The amount of gluten-forming protein in flour determines the final structure of your baked goods [3]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Benefits</w:t>
      </w:r>
      <w:r>
        <w:rPr>
          <w:rStyle w:val="Normal"/>
        </w:rPr>
        <w:t xml:space="preserve">: Whole wheat flour adds fiber, vitamins, and nutrients to your recipes [1]. It has all the nutritional benefits of whole grains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Color</w:t>
      </w:r>
      <w:r>
        <w:rPr>
          <w:rStyle w:val="Normal"/>
        </w:rPr>
        <w:t xml:space="preserve">: This flour has a classic robust wheat flavor that elevates muffins, scones, and breads [1]. It is dark in color, rich in flavor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It can be used successfully in most recipes calling for all-purpose flour [2]. It is particularly suitable for recipes that are naturally heartier/darker — e.g., oatmeal cookies, banana bread, bran muffins [2].</w:t>
      </w:r>
    </w:p>
    <w:p>
      <w:r>
        <w:rPr>
          <w:rStyle w:val="Normal"/>
        </w:rPr>
        <w:t xml:space="preserve">Please note that the nutritional content and other attributes can vary slightly based on the specific product and brand. Always check the product packaging for the most accurate and up-to-date information. Happy baking! 🍞🥖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tmw-zu7mdqtef-wqxsqgz">
        <w:r>
          <w:rPr>
            <w:rStyle w:val="Hyperlink"/>
          </w:rPr>
          <w:t xml:space="preserve">100% Whole Wheat Flour | King Arthur Baking Company</w:t>
        </w:r>
      </w:hyperlink>
    </w:p>
    <w:p>
      <w:pPr>
        <w:pStyle w:val="ListParagraph"/>
        <w:numPr>
          <w:ilvl w:val="0"/>
          <w:numId w:val="3"/>
        </w:numPr>
      </w:pPr>
      <w:hyperlink w:history="1" r:id="rIdhov49_vgb4em0lug30tdb">
        <w:r>
          <w:rPr>
            <w:rStyle w:val="Hyperlink"/>
          </w:rPr>
          <w:t xml:space="preserve">King Arthur Baking Company 100% Whole Grain Whole Wheat Flour - Albertsons</w:t>
        </w:r>
      </w:hyperlink>
    </w:p>
    <w:p>
      <w:pPr>
        <w:pStyle w:val="ListParagraph"/>
        <w:numPr>
          <w:ilvl w:val="0"/>
          <w:numId w:val="3"/>
        </w:numPr>
      </w:pPr>
      <w:hyperlink w:history="1" r:id="rIdjbodiicnkfjgt1fr0kbo1">
        <w:r>
          <w:rPr>
            <w:rStyle w:val="Hyperlink"/>
          </w:rPr>
          <w:t xml:space="preserve">King Arthur Baking Company 100% Whole Grain Whole Wheat Flour - 5 Lb ...</w:t>
        </w:r>
      </w:hyperlink>
    </w:p>
    <w:p>
      <w:pPr>
        <w:pStyle w:val="ListParagraph"/>
        <w:numPr>
          <w:ilvl w:val="0"/>
          <w:numId w:val="3"/>
        </w:numPr>
      </w:pPr>
      <w:hyperlink w:history="1" r:id="rId6rs6ebd79l4fpbrucyuke">
        <w:r>
          <w:rPr>
            <w:rStyle w:val="Hyperlink"/>
          </w:rPr>
          <w:t xml:space="preserve">Whole Grains | King Arthur Baking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tmw-zu7mdqtef-wqxsqgz" Type="http://schemas.openxmlformats.org/officeDocument/2006/relationships/hyperlink" Target="https://shop.kingarthurbaking.com/items/100-whole-wheat-flour" TargetMode="External"/><Relationship Id="rIdhov49_vgb4em0lug30tdb" Type="http://schemas.openxmlformats.org/officeDocument/2006/relationships/hyperlink" Target="https://www.albertsons.com/shop/product-details.117100066.html" TargetMode="External"/><Relationship Id="rIdjbodiicnkfjgt1fr0kbo1" Type="http://schemas.openxmlformats.org/officeDocument/2006/relationships/hyperlink" Target="https://www.kingsfoodmarkets.com/shop/product-details.117100066.html" TargetMode="External"/><Relationship Id="rId6rs6ebd79l4fpbrucyuke" Type="http://schemas.openxmlformats.org/officeDocument/2006/relationships/hyperlink" Target="https://www.kingarthurbaking.com/learn/guides/whole-grains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2024-05-13T14:21:31.655Z</dcterms:created>
  <dcterms:modified xsi:type="dcterms:W3CDTF">2024-05-13T14:21:31.656Z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