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EC6A5" w14:textId="77777777" w:rsidR="00787397" w:rsidRDefault="005F1657">
      <w:pPr>
        <w:pStyle w:val="Heading2"/>
      </w:pPr>
      <w:r>
        <w:t>Copilot</w:t>
      </w:r>
    </w:p>
    <w:p w14:paraId="780EC6A6" w14:textId="77777777" w:rsidR="00787397" w:rsidRDefault="005F1657">
      <w:r>
        <w:t>Sure, here's a textual representation of how you might structure your SharePoint lists for your inventory management system:</w:t>
      </w:r>
    </w:p>
    <w:p w14:paraId="780EC6A7" w14:textId="77777777" w:rsidR="00787397" w:rsidRDefault="005F1657">
      <w:pPr>
        <w:pStyle w:val="Code"/>
      </w:pPr>
      <w:r>
        <w:t>**Bagel Inventory List**</w:t>
      </w:r>
    </w:p>
    <w:p w14:paraId="780EC6A8" w14:textId="77777777" w:rsidR="00787397" w:rsidRDefault="005F1657">
      <w:pPr>
        <w:pStyle w:val="Code"/>
      </w:pPr>
      <w:r>
        <w:t>| Item ID | Item Name | Description | Quantity | Reorder Level | Supplier Information | Location |</w:t>
      </w:r>
    </w:p>
    <w:p w14:paraId="780EC6A9" w14:textId="77777777" w:rsidR="00787397" w:rsidRDefault="005F1657">
      <w:pPr>
        <w:pStyle w:val="Code"/>
      </w:pPr>
      <w:r>
        <w:t>|---------|-----------|-------------|----------|---------------|----------------------|----------|</w:t>
      </w:r>
    </w:p>
    <w:p w14:paraId="780EC6AA" w14:textId="77777777" w:rsidR="00787397" w:rsidRDefault="005F1657">
      <w:pPr>
        <w:pStyle w:val="Code"/>
      </w:pPr>
      <w:r>
        <w:t xml:space="preserve">| 001     | Plain     | Classic bagel | 100      | 20            | Supplier A           | Shelf </w:t>
      </w:r>
      <w:proofErr w:type="gramStart"/>
      <w:r>
        <w:t>1  |</w:t>
      </w:r>
      <w:proofErr w:type="gramEnd"/>
    </w:p>
    <w:p w14:paraId="780EC6AB" w14:textId="77777777" w:rsidR="00787397" w:rsidRDefault="005F1657">
      <w:pPr>
        <w:pStyle w:val="Code"/>
      </w:pPr>
      <w:r>
        <w:t xml:space="preserve">| 002     | Sesame    | Sesame seed bagel | 50   | 15            | Supplier B           | Shelf </w:t>
      </w:r>
      <w:proofErr w:type="gramStart"/>
      <w:r>
        <w:t>2  |</w:t>
      </w:r>
      <w:proofErr w:type="gramEnd"/>
    </w:p>
    <w:p w14:paraId="780EC6AC" w14:textId="77777777" w:rsidR="00787397" w:rsidRDefault="00787397">
      <w:pPr>
        <w:pStyle w:val="Code"/>
      </w:pPr>
    </w:p>
    <w:p w14:paraId="780EC6AD" w14:textId="77777777" w:rsidR="00787397" w:rsidRDefault="005F1657">
      <w:pPr>
        <w:pStyle w:val="Code"/>
      </w:pPr>
      <w:r>
        <w:t>**Transaction History List**</w:t>
      </w:r>
    </w:p>
    <w:p w14:paraId="780EC6AE" w14:textId="77777777" w:rsidR="00787397" w:rsidRDefault="005F1657">
      <w:pPr>
        <w:pStyle w:val="Code"/>
      </w:pPr>
      <w:r>
        <w:t>| Transaction ID | Item ID | Transaction Type | Quantity | Date |</w:t>
      </w:r>
    </w:p>
    <w:p w14:paraId="780EC6AF" w14:textId="77777777" w:rsidR="00787397" w:rsidRDefault="005F1657">
      <w:pPr>
        <w:pStyle w:val="Code"/>
      </w:pPr>
      <w:r>
        <w:t>|----------------|---------|------------------|----------|------|</w:t>
      </w:r>
    </w:p>
    <w:p w14:paraId="780EC6B0" w14:textId="77777777" w:rsidR="00787397" w:rsidRDefault="005F1657">
      <w:pPr>
        <w:pStyle w:val="Code"/>
      </w:pPr>
      <w:r>
        <w:t>| 0001           | 001     | Sale             | 20       | 05/12/2024 |</w:t>
      </w:r>
    </w:p>
    <w:p w14:paraId="780EC6B1" w14:textId="77777777" w:rsidR="00787397" w:rsidRDefault="005F1657">
      <w:pPr>
        <w:pStyle w:val="Code"/>
      </w:pPr>
      <w:r>
        <w:t>| 0002           | 002     | Purchase         | 50       | 05/13/2024 |</w:t>
      </w:r>
    </w:p>
    <w:p w14:paraId="780EC6B2" w14:textId="77777777" w:rsidR="00787397" w:rsidRDefault="005F1657">
      <w:r>
        <w:t>In this setup, the Bagel Inventory List keeps track of your current inventory. Each item in your inventory has a unique Item ID, and the Quantity field is updated as transactions occur.</w:t>
      </w:r>
    </w:p>
    <w:p w14:paraId="780EC6B3" w14:textId="77777777" w:rsidR="00787397" w:rsidRDefault="005F1657">
      <w:r>
        <w:t>The Transaction History List records all transactions related to each item. The Transaction Type field indicates whether the transaction was a sale (decreasing inventory) or a purchase (increasing inventory).</w:t>
      </w:r>
    </w:p>
    <w:p w14:paraId="780EC6B4" w14:textId="77777777" w:rsidR="00787397" w:rsidRDefault="005F1657">
      <w:r>
        <w:t>You can create SharePoint views to filter or sort these lists based on different criteria, such as items that are below the reorder level. You can also set up alerts or workflows to notify you when it's time to reorder an item.</w:t>
      </w:r>
    </w:p>
    <w:p w14:paraId="780EC6B5" w14:textId="77777777" w:rsidR="00787397" w:rsidRDefault="005F1657">
      <w:r>
        <w:t>Remember, this is just a basic setup and can be customized to better suit your needs. For example, you might want to add fields for unit cost and selling price if you want to track profitability. Or you might want to use a lookup field to link the Item ID in the Transaction History List to the corresponding item in the Bagel Inventory List.</w:t>
      </w:r>
    </w:p>
    <w:p w14:paraId="780EC6B6" w14:textId="77777777" w:rsidR="00787397" w:rsidRDefault="005F1657">
      <w:r>
        <w:t>Does this help clarify how you might set up your inventory management system in SharePoint? Do you have any other questions or need further clarification on any points?</w:t>
      </w:r>
    </w:p>
    <w:sectPr w:rsidR="0078739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E67815"/>
    <w:multiLevelType w:val="hybridMultilevel"/>
    <w:tmpl w:val="060C648E"/>
    <w:lvl w:ilvl="0" w:tplc="FA16DBAA">
      <w:start w:val="1"/>
      <w:numFmt w:val="bullet"/>
      <w:lvlText w:val="●"/>
      <w:lvlJc w:val="left"/>
      <w:pPr>
        <w:ind w:left="720" w:hanging="360"/>
      </w:pPr>
    </w:lvl>
    <w:lvl w:ilvl="1" w:tplc="978E95BC">
      <w:start w:val="1"/>
      <w:numFmt w:val="bullet"/>
      <w:lvlText w:val="○"/>
      <w:lvlJc w:val="left"/>
      <w:pPr>
        <w:ind w:left="1440" w:hanging="360"/>
      </w:pPr>
    </w:lvl>
    <w:lvl w:ilvl="2" w:tplc="F79EF0A8">
      <w:start w:val="1"/>
      <w:numFmt w:val="bullet"/>
      <w:lvlText w:val="■"/>
      <w:lvlJc w:val="left"/>
      <w:pPr>
        <w:ind w:left="2160" w:hanging="360"/>
      </w:pPr>
    </w:lvl>
    <w:lvl w:ilvl="3" w:tplc="04EE66B4">
      <w:start w:val="1"/>
      <w:numFmt w:val="bullet"/>
      <w:lvlText w:val="●"/>
      <w:lvlJc w:val="left"/>
      <w:pPr>
        <w:ind w:left="2880" w:hanging="360"/>
      </w:pPr>
    </w:lvl>
    <w:lvl w:ilvl="4" w:tplc="6C149BD8">
      <w:start w:val="1"/>
      <w:numFmt w:val="bullet"/>
      <w:lvlText w:val="○"/>
      <w:lvlJc w:val="left"/>
      <w:pPr>
        <w:ind w:left="3600" w:hanging="360"/>
      </w:pPr>
    </w:lvl>
    <w:lvl w:ilvl="5" w:tplc="3136549E">
      <w:start w:val="1"/>
      <w:numFmt w:val="bullet"/>
      <w:lvlText w:val="■"/>
      <w:lvlJc w:val="left"/>
      <w:pPr>
        <w:ind w:left="4320" w:hanging="360"/>
      </w:pPr>
    </w:lvl>
    <w:lvl w:ilvl="6" w:tplc="96FA7CE4">
      <w:start w:val="1"/>
      <w:numFmt w:val="bullet"/>
      <w:lvlText w:val="●"/>
      <w:lvlJc w:val="left"/>
      <w:pPr>
        <w:ind w:left="5040" w:hanging="360"/>
      </w:pPr>
    </w:lvl>
    <w:lvl w:ilvl="7" w:tplc="B19C5AAE">
      <w:start w:val="1"/>
      <w:numFmt w:val="bullet"/>
      <w:lvlText w:val="●"/>
      <w:lvlJc w:val="left"/>
      <w:pPr>
        <w:ind w:left="5760" w:hanging="360"/>
      </w:pPr>
    </w:lvl>
    <w:lvl w:ilvl="8" w:tplc="1ED8A3FA">
      <w:start w:val="1"/>
      <w:numFmt w:val="bullet"/>
      <w:lvlText w:val="●"/>
      <w:lvlJc w:val="left"/>
      <w:pPr>
        <w:ind w:left="6480" w:hanging="360"/>
      </w:pPr>
    </w:lvl>
  </w:abstractNum>
  <w:num w:numId="1" w16cid:durableId="20631390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397"/>
    <w:rsid w:val="005F1657"/>
    <w:rsid w:val="00787397"/>
    <w:rsid w:val="00D3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C6A5"/>
  <w15:docId w15:val="{7107E5BB-9A9F-4E0B-8F0D-C1918628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Nicholas Jones</cp:lastModifiedBy>
  <cp:revision>2</cp:revision>
  <dcterms:created xsi:type="dcterms:W3CDTF">2024-05-13T04:56:00Z</dcterms:created>
  <dcterms:modified xsi:type="dcterms:W3CDTF">2024-05-21T00:11:00Z</dcterms:modified>
</cp:coreProperties>
</file>