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64454" w14:textId="082C9BE8" w:rsidR="00F936A4" w:rsidRDefault="00607C7F" w:rsidP="00F936A4">
      <w:pPr>
        <w:pStyle w:val="Title"/>
      </w:pPr>
      <w:r>
        <w:t>Financials</w:t>
      </w:r>
    </w:p>
    <w:p w14:paraId="6C79BE9C" w14:textId="77777777" w:rsidR="00F936A4" w:rsidRDefault="00F936A4" w:rsidP="00F936A4">
      <w:pPr>
        <w:pStyle w:val="Heading1"/>
      </w:pPr>
      <w:r>
        <w:t>Revenue Streams</w:t>
      </w:r>
    </w:p>
    <w:p w14:paraId="7498FFF8" w14:textId="77777777" w:rsidR="00F936A4" w:rsidRDefault="00F936A4" w:rsidP="00F936A4">
      <w:r w:rsidRPr="00F936A4">
        <w:t>The main sources of revenue for the business are:</w:t>
      </w:r>
    </w:p>
    <w:p w14:paraId="423B8C5B" w14:textId="77777777" w:rsidR="00F936A4" w:rsidRDefault="00F936A4" w:rsidP="00F936A4">
      <w:pPr>
        <w:pStyle w:val="ListParagraph"/>
        <w:numPr>
          <w:ilvl w:val="0"/>
          <w:numId w:val="1"/>
        </w:numPr>
      </w:pPr>
      <w:r w:rsidRPr="00F936A4">
        <w:t>Sales of products and services to customers</w:t>
      </w:r>
    </w:p>
    <w:p w14:paraId="3528CF5D" w14:textId="77777777" w:rsidR="00F936A4" w:rsidRDefault="00F936A4" w:rsidP="00F936A4">
      <w:pPr>
        <w:pStyle w:val="ListParagraph"/>
        <w:numPr>
          <w:ilvl w:val="0"/>
          <w:numId w:val="1"/>
        </w:numPr>
      </w:pPr>
      <w:r w:rsidRPr="00F936A4">
        <w:t>Commissions from referrals and partnerships</w:t>
      </w:r>
    </w:p>
    <w:p w14:paraId="361DD0BB" w14:textId="77777777" w:rsidR="00F936A4" w:rsidRDefault="00F936A4" w:rsidP="00F936A4">
      <w:pPr>
        <w:pStyle w:val="ListParagraph"/>
        <w:numPr>
          <w:ilvl w:val="0"/>
          <w:numId w:val="1"/>
        </w:numPr>
      </w:pPr>
      <w:r w:rsidRPr="00F936A4">
        <w:t>Subscription fees from premium memberships and online courses</w:t>
      </w:r>
    </w:p>
    <w:p w14:paraId="752F86E3" w14:textId="77777777" w:rsidR="00F936A4" w:rsidRDefault="00F936A4" w:rsidP="00F936A4">
      <w:pPr>
        <w:pStyle w:val="ListParagraph"/>
        <w:numPr>
          <w:ilvl w:val="0"/>
          <w:numId w:val="1"/>
        </w:numPr>
      </w:pPr>
      <w:r w:rsidRPr="00F936A4">
        <w:t>Advertising revenue from website and social media platforms</w:t>
      </w:r>
    </w:p>
    <w:p w14:paraId="3CBB6779" w14:textId="77777777" w:rsidR="00F936A4" w:rsidRDefault="00F936A4" w:rsidP="00F936A4">
      <w:pPr>
        <w:pStyle w:val="Heading1"/>
      </w:pPr>
      <w:r>
        <w:t>Cost Structure</w:t>
      </w:r>
    </w:p>
    <w:p w14:paraId="4023DD2C" w14:textId="77777777" w:rsidR="00F936A4" w:rsidRDefault="00F936A4" w:rsidP="00F936A4">
      <w:r w:rsidRPr="00F936A4">
        <w:t>The main costs of the business are:</w:t>
      </w:r>
    </w:p>
    <w:p w14:paraId="5201FB4D" w14:textId="77777777" w:rsidR="00F936A4" w:rsidRDefault="00F936A4" w:rsidP="00F936A4">
      <w:pPr>
        <w:pStyle w:val="ListParagraph"/>
        <w:numPr>
          <w:ilvl w:val="0"/>
          <w:numId w:val="2"/>
        </w:numPr>
      </w:pPr>
      <w:r w:rsidRPr="00F936A4">
        <w:t>Raw materials and supplies for production</w:t>
      </w:r>
    </w:p>
    <w:p w14:paraId="7491FFA8" w14:textId="77777777" w:rsidR="00F936A4" w:rsidRDefault="00F936A4" w:rsidP="00F936A4">
      <w:pPr>
        <w:pStyle w:val="ListParagraph"/>
        <w:numPr>
          <w:ilvl w:val="0"/>
          <w:numId w:val="2"/>
        </w:numPr>
      </w:pPr>
      <w:r w:rsidRPr="00F936A4">
        <w:t>Salaries and wages for employees and contractors</w:t>
      </w:r>
    </w:p>
    <w:p w14:paraId="7D63ED53" w14:textId="77777777" w:rsidR="00F936A4" w:rsidRDefault="00F936A4" w:rsidP="00F936A4">
      <w:pPr>
        <w:pStyle w:val="ListParagraph"/>
        <w:numPr>
          <w:ilvl w:val="0"/>
          <w:numId w:val="2"/>
        </w:numPr>
      </w:pPr>
      <w:r w:rsidRPr="00F936A4">
        <w:t>Rent and utilities for office and warehouse space</w:t>
      </w:r>
    </w:p>
    <w:p w14:paraId="2211F162" w14:textId="77777777" w:rsidR="00F936A4" w:rsidRDefault="00F936A4" w:rsidP="00F936A4">
      <w:pPr>
        <w:pStyle w:val="ListParagraph"/>
        <w:numPr>
          <w:ilvl w:val="0"/>
          <w:numId w:val="2"/>
        </w:numPr>
      </w:pPr>
      <w:r w:rsidRPr="00F936A4">
        <w:t>Marketing and promotion expenses</w:t>
      </w:r>
    </w:p>
    <w:p w14:paraId="2628C4C4" w14:textId="77777777" w:rsidR="00F936A4" w:rsidRDefault="00F936A4" w:rsidP="00F936A4">
      <w:pPr>
        <w:pStyle w:val="ListParagraph"/>
        <w:numPr>
          <w:ilvl w:val="0"/>
          <w:numId w:val="2"/>
        </w:numPr>
      </w:pPr>
      <w:r w:rsidRPr="00F936A4">
        <w:t>Taxes and legal fees</w:t>
      </w:r>
    </w:p>
    <w:p w14:paraId="4BBF91B4" w14:textId="77777777" w:rsidR="00F936A4" w:rsidRDefault="00F936A4" w:rsidP="00F936A4">
      <w:pPr>
        <w:pStyle w:val="Heading1"/>
      </w:pPr>
      <w:r>
        <w:t>Pricing Strategy</w:t>
      </w:r>
    </w:p>
    <w:p w14:paraId="4FA4A052" w14:textId="77777777" w:rsidR="00F936A4" w:rsidRDefault="00F936A4" w:rsidP="00F936A4">
      <w:r w:rsidRPr="00F936A4">
        <w:t>The pricing strategy for the business is based on:</w:t>
      </w:r>
    </w:p>
    <w:p w14:paraId="46817CD6" w14:textId="77777777" w:rsidR="00F936A4" w:rsidRDefault="00F936A4" w:rsidP="00F936A4">
      <w:pPr>
        <w:pStyle w:val="ListParagraph"/>
        <w:numPr>
          <w:ilvl w:val="0"/>
          <w:numId w:val="3"/>
        </w:numPr>
      </w:pPr>
      <w:r w:rsidRPr="00F936A4">
        <w:t>Value proposition and competitive advantage</w:t>
      </w:r>
    </w:p>
    <w:p w14:paraId="38E1799F" w14:textId="77777777" w:rsidR="00F936A4" w:rsidRDefault="00F936A4" w:rsidP="00F936A4">
      <w:pPr>
        <w:pStyle w:val="ListParagraph"/>
        <w:numPr>
          <w:ilvl w:val="0"/>
          <w:numId w:val="3"/>
        </w:numPr>
      </w:pPr>
      <w:r w:rsidRPr="00F936A4">
        <w:t>Market research and customer feedback</w:t>
      </w:r>
    </w:p>
    <w:p w14:paraId="61EC3A98" w14:textId="77777777" w:rsidR="00F936A4" w:rsidRDefault="00F936A4" w:rsidP="00F936A4">
      <w:pPr>
        <w:pStyle w:val="ListParagraph"/>
        <w:numPr>
          <w:ilvl w:val="0"/>
          <w:numId w:val="3"/>
        </w:numPr>
      </w:pPr>
      <w:r w:rsidRPr="00F936A4">
        <w:t>Cost-plus and margin analysis</w:t>
      </w:r>
    </w:p>
    <w:p w14:paraId="4E79A13B" w14:textId="77777777" w:rsidR="00F936A4" w:rsidRDefault="00F936A4" w:rsidP="00F936A4">
      <w:pPr>
        <w:pStyle w:val="ListParagraph"/>
        <w:numPr>
          <w:ilvl w:val="0"/>
          <w:numId w:val="3"/>
        </w:numPr>
      </w:pPr>
      <w:r w:rsidRPr="00F936A4">
        <w:t>Dynamic and flexible pricing models</w:t>
      </w:r>
    </w:p>
    <w:p w14:paraId="11D4A1DB" w14:textId="77777777" w:rsidR="00F936A4" w:rsidRDefault="00F936A4" w:rsidP="00F936A4">
      <w:pPr>
        <w:pStyle w:val="Heading1"/>
      </w:pPr>
      <w:r>
        <w:t>Financial Projections</w:t>
      </w:r>
    </w:p>
    <w:p w14:paraId="5B8AD956" w14:textId="77777777" w:rsidR="00F936A4" w:rsidRDefault="00F936A4" w:rsidP="00F936A4">
      <w:r w:rsidRPr="00F936A4">
        <w:t>The financial projections for the business are:</w:t>
      </w:r>
    </w:p>
    <w:p w14:paraId="054DD16E" w14:textId="77777777" w:rsidR="00F936A4" w:rsidRDefault="00F936A4" w:rsidP="00F936A4">
      <w:pPr>
        <w:pStyle w:val="ListParagraph"/>
        <w:numPr>
          <w:ilvl w:val="0"/>
          <w:numId w:val="4"/>
        </w:numPr>
      </w:pPr>
      <w:r w:rsidRPr="00F936A4">
        <w:t>Income statement for the next three years</w:t>
      </w:r>
    </w:p>
    <w:p w14:paraId="74DBF001" w14:textId="77777777" w:rsidR="00F936A4" w:rsidRDefault="00F936A4" w:rsidP="00F936A4">
      <w:pPr>
        <w:pStyle w:val="ListParagraph"/>
        <w:numPr>
          <w:ilvl w:val="0"/>
          <w:numId w:val="4"/>
        </w:numPr>
      </w:pPr>
      <w:r w:rsidRPr="00F936A4">
        <w:t>Cash flow statement for the next three years</w:t>
      </w:r>
    </w:p>
    <w:p w14:paraId="720CB483" w14:textId="77777777" w:rsidR="00F936A4" w:rsidRDefault="00F936A4" w:rsidP="00F936A4">
      <w:pPr>
        <w:pStyle w:val="ListParagraph"/>
        <w:numPr>
          <w:ilvl w:val="0"/>
          <w:numId w:val="4"/>
        </w:numPr>
      </w:pPr>
      <w:r w:rsidRPr="00F936A4">
        <w:t>Balance sheet for the next three years</w:t>
      </w:r>
    </w:p>
    <w:p w14:paraId="218D2619" w14:textId="77777777" w:rsidR="00F936A4" w:rsidRDefault="00F936A4" w:rsidP="00F936A4">
      <w:pPr>
        <w:pStyle w:val="ListParagraph"/>
        <w:numPr>
          <w:ilvl w:val="0"/>
          <w:numId w:val="4"/>
        </w:numPr>
      </w:pPr>
      <w:r w:rsidRPr="00F936A4">
        <w:t>Break-even analysis and profitability ratio</w:t>
      </w:r>
    </w:p>
    <w:p w14:paraId="74BDC75F" w14:textId="77777777" w:rsidR="00F936A4" w:rsidRDefault="00F936A4" w:rsidP="00F936A4">
      <w:pPr>
        <w:pStyle w:val="Heading1"/>
      </w:pPr>
      <w:r>
        <w:lastRenderedPageBreak/>
        <w:t>Financial Software and Systems</w:t>
      </w:r>
    </w:p>
    <w:p w14:paraId="065DEA13" w14:textId="77777777" w:rsidR="00F936A4" w:rsidRDefault="00F936A4" w:rsidP="00F936A4">
      <w:r w:rsidRPr="00F936A4">
        <w:t>The financial software and systems used for the business are:</w:t>
      </w:r>
    </w:p>
    <w:p w14:paraId="6A233C5B" w14:textId="77777777" w:rsidR="00F936A4" w:rsidRDefault="00F936A4" w:rsidP="00F936A4">
      <w:pPr>
        <w:pStyle w:val="ListParagraph"/>
        <w:numPr>
          <w:ilvl w:val="0"/>
          <w:numId w:val="5"/>
        </w:numPr>
      </w:pPr>
      <w:r w:rsidRPr="00F936A4">
        <w:t>QuickBooks for accounting and bookkeeping</w:t>
      </w:r>
    </w:p>
    <w:p w14:paraId="69CC397C" w14:textId="77777777" w:rsidR="00F936A4" w:rsidRDefault="00F936A4" w:rsidP="00F936A4">
      <w:pPr>
        <w:pStyle w:val="ListParagraph"/>
        <w:numPr>
          <w:ilvl w:val="0"/>
          <w:numId w:val="5"/>
        </w:numPr>
      </w:pPr>
      <w:r w:rsidRPr="00F936A4">
        <w:t>Square for payment processing and invoicing</w:t>
      </w:r>
    </w:p>
    <w:p w14:paraId="30B64F64" w14:textId="77777777" w:rsidR="00F936A4" w:rsidRDefault="00F936A4" w:rsidP="00F936A4">
      <w:pPr>
        <w:pStyle w:val="ListParagraph"/>
        <w:numPr>
          <w:ilvl w:val="0"/>
          <w:numId w:val="5"/>
        </w:numPr>
      </w:pPr>
      <w:r w:rsidRPr="00F936A4">
        <w:t>Shopify for e-commerce and inventory management</w:t>
      </w:r>
    </w:p>
    <w:p w14:paraId="44FD9879" w14:textId="64FF4992" w:rsidR="00F936A4" w:rsidRPr="00F936A4" w:rsidRDefault="00F936A4" w:rsidP="00F936A4">
      <w:pPr>
        <w:pStyle w:val="ListParagraph"/>
        <w:numPr>
          <w:ilvl w:val="0"/>
          <w:numId w:val="5"/>
        </w:numPr>
      </w:pPr>
      <w:r w:rsidRPr="00F936A4">
        <w:t>Wave for payroll and tax preparation</w:t>
      </w:r>
    </w:p>
    <w:p w14:paraId="6C54089B" w14:textId="4972679C" w:rsidR="00E34DE5" w:rsidRPr="00F936A4" w:rsidRDefault="00E34DE5" w:rsidP="00F936A4"/>
    <w:sectPr w:rsidR="00E34DE5" w:rsidRPr="00F9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85FCA"/>
    <w:multiLevelType w:val="hybridMultilevel"/>
    <w:tmpl w:val="3F2A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75B9D"/>
    <w:multiLevelType w:val="hybridMultilevel"/>
    <w:tmpl w:val="A4A4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B605A"/>
    <w:multiLevelType w:val="hybridMultilevel"/>
    <w:tmpl w:val="3D44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76704"/>
    <w:multiLevelType w:val="hybridMultilevel"/>
    <w:tmpl w:val="B688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7052D"/>
    <w:multiLevelType w:val="hybridMultilevel"/>
    <w:tmpl w:val="5E6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694938">
    <w:abstractNumId w:val="1"/>
  </w:num>
  <w:num w:numId="2" w16cid:durableId="859466129">
    <w:abstractNumId w:val="0"/>
  </w:num>
  <w:num w:numId="3" w16cid:durableId="424964624">
    <w:abstractNumId w:val="2"/>
  </w:num>
  <w:num w:numId="4" w16cid:durableId="380402504">
    <w:abstractNumId w:val="4"/>
  </w:num>
  <w:num w:numId="5" w16cid:durableId="1367559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A4"/>
    <w:rsid w:val="00020D95"/>
    <w:rsid w:val="00607C7F"/>
    <w:rsid w:val="00E34DE5"/>
    <w:rsid w:val="00F9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0678"/>
  <w15:chartTrackingRefBased/>
  <w15:docId w15:val="{52550144-5B39-4166-97DC-D452984A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6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6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6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6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2</cp:revision>
  <dcterms:created xsi:type="dcterms:W3CDTF">2024-05-12T02:06:00Z</dcterms:created>
  <dcterms:modified xsi:type="dcterms:W3CDTF">2024-05-12T02:08:00Z</dcterms:modified>
</cp:coreProperties>
</file>