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jpeg"/>
  <Default Extension="bmp" ContentType="image/bmp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 xmlns:wp14="http://schemas.microsoft.com/office/word/2010/wordml" w14:paraId="672A6659" wp14:textId="77777777">
      <w:pPr>
        <w:pStyle w:val="Heading2"/>
      </w:pPr>
      <w:r w:rsidR="550110DB">
        <w:rPr/>
        <w:t>SOP’s</w:t>
      </w:r>
    </w:p>
    <w:p xmlns:wp14="http://schemas.microsoft.com/office/word/2010/wordml" w14:paraId="7EA824D2" wp14:textId="77777777">
      <w:r>
        <w:rPr>
          <w:b/>
          <w:bCs/>
          <w:rStyle w:val="Normal"/>
        </w:rPr>
        <w:t xml:space="preserve">Procedure:</w:t>
      </w:r>
    </w:p>
    <w:p xmlns:wp14="http://schemas.microsoft.com/office/word/2010/wordml" w14:paraId="07F4BDEF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Adding a new item:</w:t>
      </w:r>
      <w:r>
        <w:rPr>
          <w:rStyle w:val="Normal"/>
        </w:rPr>
        <w:t xml:space="preserve"> When a new bagel item is introduced, add a new row to the table. Fill in the Item ID, Item Name, Description, Quantity, Reorder Level, Supplier Information, and Location. The Item ID should be unique.</w:t>
      </w:r>
    </w:p>
    <w:p xmlns:wp14="http://schemas.microsoft.com/office/word/2010/wordml" w14:paraId="2528E6E8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Updating an existing item:</w:t>
      </w:r>
      <w:r>
        <w:rPr>
          <w:rStyle w:val="Normal"/>
        </w:rPr>
        <w:t xml:space="preserve"> To update the quantity or reorder level of an existing item, locate the item by its Item ID and edit the corresponding fields.</w:t>
      </w:r>
    </w:p>
    <w:p xmlns:wp14="http://schemas.microsoft.com/office/word/2010/wordml" w14:paraId="2F692A6D" wp14:textId="77777777">
      <w:r>
        <w:rPr>
          <w:b/>
          <w:bCs/>
          <w:rStyle w:val="Normal"/>
        </w:rPr>
        <w:t xml:space="preserve">Frequency:</w:t>
      </w:r>
      <w:r>
        <w:rPr>
          <w:rStyle w:val="Normal"/>
        </w:rPr>
        <w:t xml:space="preserve"> Update this table whenever a new item is introduced, an item is discontinued, or the quantity or reorder level of an item changes.</w:t>
      </w:r>
    </w:p>
    <w:p xmlns:wp14="http://schemas.microsoft.com/office/word/2010/wordml" w14:paraId="0A37501D" wp14:textId="77777777">
      <w:pPr>
        <w:pStyle w:val="Heading2"/>
      </w:pPr>
      <w:r/>
    </w:p>
    <w:p xmlns:wp14="http://schemas.microsoft.com/office/word/2010/wordml" w14:paraId="1B600875" wp14:textId="77777777">
      <w:r>
        <w:rPr>
          <w:b/>
          <w:bCs/>
          <w:rStyle w:val="Normal"/>
        </w:rPr>
        <w:t xml:space="preserve">Procedure:</w:t>
      </w:r>
    </w:p>
    <w:p xmlns:wp14="http://schemas.microsoft.com/office/word/2010/wordml" w14:paraId="2C18EC3A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Adding a new recipe:</w:t>
      </w:r>
      <w:r>
        <w:rPr>
          <w:rStyle w:val="Normal"/>
        </w:rPr>
        <w:t xml:space="preserve"> When a new recipe is introduced, add a new row for each ingredient in the recipe. Fill in the Item ID, Ingredient, Quantity, and Cost. The Item ID should match the Item ID in the Bagel Inventory List.</w:t>
      </w:r>
    </w:p>
    <w:p xmlns:wp14="http://schemas.microsoft.com/office/word/2010/wordml" w14:paraId="680A6537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Updating an existing recipe:</w:t>
      </w:r>
      <w:r>
        <w:rPr>
          <w:rStyle w:val="Normal"/>
        </w:rPr>
        <w:t xml:space="preserve"> To update the quantity or cost of an ingredient in an existing recipe, locate the item by its Item ID and edit the corresponding fields.</w:t>
      </w:r>
    </w:p>
    <w:p xmlns:wp14="http://schemas.microsoft.com/office/word/2010/wordml" w14:paraId="53CF3A2F" wp14:textId="77777777">
      <w:r>
        <w:rPr>
          <w:b/>
          <w:bCs/>
          <w:rStyle w:val="Normal"/>
        </w:rPr>
        <w:t xml:space="preserve">Frequency:</w:t>
      </w:r>
      <w:r>
        <w:rPr>
          <w:rStyle w:val="Normal"/>
        </w:rPr>
        <w:t xml:space="preserve"> Update this table whenever a new recipe is introduced, a recipe is changed, or the quantity or cost of an ingredient changes.</w:t>
      </w:r>
    </w:p>
    <w:p xmlns:wp14="http://schemas.microsoft.com/office/word/2010/wordml" w14:paraId="5DAB6C7B" wp14:textId="77777777">
      <w:pPr>
        <w:pStyle w:val="Heading2"/>
      </w:pPr>
      <w:r/>
    </w:p>
    <w:p xmlns:wp14="http://schemas.microsoft.com/office/word/2010/wordml" w14:paraId="69B40A0F" wp14:textId="77777777">
      <w:r>
        <w:rPr>
          <w:b/>
          <w:bCs/>
          <w:rStyle w:val="Normal"/>
        </w:rPr>
        <w:t xml:space="preserve">Procedure:</w:t>
      </w:r>
    </w:p>
    <w:p xmlns:wp14="http://schemas.microsoft.com/office/word/2010/wordml" w14:paraId="110DB245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Adding a new batch:</w:t>
      </w:r>
      <w:r>
        <w:rPr>
          <w:rStyle w:val="Normal"/>
        </w:rPr>
        <w:t xml:space="preserve"> When a new batch is started, add a new row to the table. Fill in the Batch ID, Item ID, Start Time, Stage, Labor Hours, Boards Produced, and Expiry Date. The Batch ID should be unique.</w:t>
      </w:r>
    </w:p>
    <w:p xmlns:wp14="http://schemas.microsoft.com/office/word/2010/wordml" w14:paraId="623022C3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Updating an existing batch:</w:t>
      </w:r>
      <w:r>
        <w:rPr>
          <w:rStyle w:val="Normal"/>
        </w:rPr>
        <w:t xml:space="preserve"> To update the stage or labor hours of an existing batch, locate the batch by its Batch ID and edit the corresponding fields.</w:t>
      </w:r>
    </w:p>
    <w:p xmlns:wp14="http://schemas.microsoft.com/office/word/2010/wordml" w14:paraId="2A9C945C" wp14:textId="77777777">
      <w:r>
        <w:rPr>
          <w:b/>
          <w:bCs/>
          <w:rStyle w:val="Normal"/>
        </w:rPr>
        <w:t xml:space="preserve">Frequency:</w:t>
      </w:r>
      <w:r>
        <w:rPr>
          <w:rStyle w:val="Normal"/>
        </w:rPr>
        <w:t xml:space="preserve"> Update this table whenever a new batch is started, a batch is completed, or the stage or labor hours of a batch change.</w:t>
      </w:r>
    </w:p>
    <w:p xmlns:wp14="http://schemas.microsoft.com/office/word/2010/wordml" w14:paraId="02EB378F" wp14:textId="77777777">
      <w:pPr>
        <w:pStyle w:val="Heading2"/>
      </w:pPr>
      <w:r/>
    </w:p>
    <w:p xmlns:wp14="http://schemas.microsoft.com/office/word/2010/wordml" w14:paraId="2858C9AB" wp14:textId="77777777">
      <w:r>
        <w:rPr>
          <w:b/>
          <w:bCs/>
          <w:rStyle w:val="Normal"/>
        </w:rPr>
        <w:t xml:space="preserve">Procedure:</w:t>
      </w:r>
    </w:p>
    <w:p xmlns:wp14="http://schemas.microsoft.com/office/word/2010/wordml" w14:paraId="2F28B11C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Adding a new entry:</w:t>
      </w:r>
      <w:r>
        <w:rPr>
          <w:rStyle w:val="Normal"/>
        </w:rPr>
        <w:t xml:space="preserve"> At the end of each day, add a new row to the table. Fill in the Date, Day of Week, and Boards Baked.</w:t>
      </w:r>
    </w:p>
    <w:p xmlns:wp14="http://schemas.microsoft.com/office/word/2010/wordml" w14:paraId="66E82FEA" wp14:textId="77777777">
      <w:r>
        <w:rPr>
          <w:b/>
          <w:bCs/>
          <w:rStyle w:val="Normal"/>
        </w:rPr>
        <w:t xml:space="preserve">Frequency:</w:t>
      </w:r>
      <w:r>
        <w:rPr>
          <w:rStyle w:val="Normal"/>
        </w:rPr>
        <w:t xml:space="preserve"> Update this table daily.</w:t>
      </w:r>
    </w:p>
    <w:p xmlns:wp14="http://schemas.microsoft.com/office/word/2010/wordml" w14:paraId="6A05A809" wp14:textId="77777777">
      <w:pPr>
        <w:pStyle w:val="Heading2"/>
      </w:pPr>
      <w:r/>
    </w:p>
    <w:p xmlns:wp14="http://schemas.microsoft.com/office/word/2010/wordml" w14:paraId="015B0E26" wp14:textId="77777777">
      <w:r>
        <w:rPr>
          <w:b/>
          <w:bCs/>
          <w:rStyle w:val="Normal"/>
        </w:rPr>
        <w:t xml:space="preserve">Procedure:</w:t>
      </w:r>
    </w:p>
    <w:p xmlns:wp14="http://schemas.microsoft.com/office/word/2010/wordml" w14:paraId="23408E9B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Adding a new entry:</w:t>
      </w:r>
      <w:r>
        <w:rPr>
          <w:rStyle w:val="Normal"/>
        </w:rPr>
        <w:t xml:space="preserve"> At the end of each day, add a new row for each item baked. Fill in the Date, Item ID, Bagels Baked, Bagels Wasted, and Sellable Bagels.</w:t>
      </w:r>
    </w:p>
    <w:p xmlns:wp14="http://schemas.microsoft.com/office/word/2010/wordml" w14:paraId="49C15204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Updating an existing entry:</w:t>
      </w:r>
      <w:r>
        <w:rPr>
          <w:rStyle w:val="Normal"/>
        </w:rPr>
        <w:t xml:space="preserve"> If the number of bagels baked or wasted changes, locate the entry by its Date and Item ID and edit the corresponding fields.</w:t>
      </w:r>
    </w:p>
    <w:p xmlns:wp14="http://schemas.microsoft.com/office/word/2010/wordml" w14:paraId="77BE89D9" wp14:textId="77777777">
      <w:r>
        <w:rPr>
          <w:b/>
          <w:bCs/>
          <w:rStyle w:val="Normal"/>
        </w:rPr>
        <w:t xml:space="preserve">Frequency:</w:t>
      </w:r>
      <w:r>
        <w:rPr>
          <w:rStyle w:val="Normal"/>
        </w:rPr>
        <w:t xml:space="preserve"> Update this table daily.</w:t>
      </w:r>
    </w:p>
    <w:p xmlns:wp14="http://schemas.microsoft.com/office/word/2010/wordml" w14:paraId="5A39BBE3" wp14:textId="77777777">
      <w:pPr>
        <w:pStyle w:val="Heading2"/>
      </w:pPr>
      <w:r/>
    </w:p>
    <w:p xmlns:wp14="http://schemas.microsoft.com/office/word/2010/wordml" w14:paraId="2CB2F810" wp14:textId="77777777">
      <w:r>
        <w:rPr>
          <w:b/>
          <w:bCs/>
          <w:rStyle w:val="Normal"/>
        </w:rPr>
        <w:t xml:space="preserve">Procedure:</w:t>
      </w:r>
    </w:p>
    <w:p xmlns:wp14="http://schemas.microsoft.com/office/word/2010/wordml" w14:paraId="2429C95C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Adding a new entry:</w:t>
      </w:r>
      <w:r>
        <w:rPr>
          <w:rStyle w:val="Normal"/>
        </w:rPr>
        <w:t xml:space="preserve"> At the end of each day, add a new row for each item sold. Fill in the Date, Item ID, and Bagels Sold.</w:t>
      </w:r>
    </w:p>
    <w:p xmlns:wp14="http://schemas.microsoft.com/office/word/2010/wordml" w14:paraId="40683C72" wp14:textId="77777777">
      <w:r>
        <w:rPr>
          <w:b/>
          <w:bCs/>
          <w:rStyle w:val="Normal"/>
        </w:rPr>
        <w:t xml:space="preserve">Frequency:</w:t>
      </w:r>
      <w:r>
        <w:rPr>
          <w:rStyle w:val="Normal"/>
        </w:rPr>
        <w:t xml:space="preserve"> Update this table daily.</w:t>
      </w:r>
    </w:p>
    <w:p xmlns:wp14="http://schemas.microsoft.com/office/word/2010/wordml" w14:paraId="41C8F396" wp14:textId="77777777">
      <w:pPr>
        <w:pStyle w:val="Heading2"/>
      </w:pPr>
      <w:r/>
    </w:p>
    <w:p xmlns:wp14="http://schemas.microsoft.com/office/word/2010/wordml" w14:paraId="08A5B592" wp14:textId="77777777">
      <w:r>
        <w:rPr>
          <w:b/>
          <w:bCs/>
          <w:rStyle w:val="Normal"/>
        </w:rPr>
        <w:t xml:space="preserve">Procedure:</w:t>
      </w:r>
    </w:p>
    <w:p xmlns:wp14="http://schemas.microsoft.com/office/word/2010/wordml" w14:paraId="43EB431F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Adding a new entry:</w:t>
      </w:r>
      <w:r>
        <w:rPr>
          <w:rStyle w:val="Normal"/>
        </w:rPr>
        <w:t xml:space="preserve"> At the end of each day, add a new row for each item. Fill in the Date, Item ID, EOD Count, Bagels Sold, and Waste.</w:t>
      </w:r>
    </w:p>
    <w:p xmlns:wp14="http://schemas.microsoft.com/office/word/2010/wordml" w14:paraId="190C32D0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Updating an existing entry:</w:t>
      </w:r>
      <w:r>
        <w:rPr>
          <w:rStyle w:val="Normal"/>
        </w:rPr>
        <w:t xml:space="preserve"> If the EOD Count or Waste changes, locate the entry by its Date and Item ID and edit the corresponding fields.</w:t>
      </w:r>
    </w:p>
    <w:p xmlns:wp14="http://schemas.microsoft.com/office/word/2010/wordml" w14:paraId="6064A7E1" wp14:textId="77777777">
      <w:r>
        <w:rPr>
          <w:b/>
          <w:bCs/>
          <w:rStyle w:val="Normal"/>
        </w:rPr>
        <w:t xml:space="preserve">Frequency:</w:t>
      </w:r>
      <w:r>
        <w:rPr>
          <w:rStyle w:val="Normal"/>
        </w:rPr>
        <w:t xml:space="preserve"> Update this table daily.</w:t>
      </w:r>
    </w:p>
    <w:p xmlns:wp14="http://schemas.microsoft.com/office/word/2010/wordml" w14:paraId="72A3D3EC" wp14:textId="77777777">
      <w:pPr>
        <w:pStyle w:val="Heading2"/>
      </w:pPr>
      <w:r/>
    </w:p>
    <w:p xmlns:wp14="http://schemas.microsoft.com/office/word/2010/wordml" w14:paraId="4F9CA7C4" wp14:textId="77777777">
      <w:r>
        <w:rPr>
          <w:b/>
          <w:bCs/>
          <w:rStyle w:val="Normal"/>
        </w:rPr>
        <w:t xml:space="preserve">Procedure:</w:t>
      </w:r>
    </w:p>
    <w:p xmlns:wp14="http://schemas.microsoft.com/office/word/2010/wordml" w14:paraId="247FAF54" wp14:textId="77777777">
      <w:pPr>
        <w:pStyle w:val="ListParagraph"/>
        <w:pStyle w:val="ListParagraph"/>
        <w:numPr>
          <w:ilvl w:val="0"/>
          <w:numId w:val="1"/>
        </w:numPr>
      </w:pPr>
      <w:r>
        <w:rPr>
          <w:b/>
          <w:bCs/>
          <w:rStyle w:val="Normal"/>
        </w:rPr>
        <w:t xml:space="preserve">Adding a new transaction:</w:t>
      </w:r>
      <w:r>
        <w:rPr>
          <w:rStyle w:val="Normal"/>
        </w:rPr>
        <w:t xml:space="preserve"> Whenever a transaction occurs, add a new row to the table. Fill in the Transaction ID, Item ID, Transaction Type, Quantity, and Date. The Transaction ID should be unique.</w:t>
      </w:r>
    </w:p>
    <w:p xmlns:wp14="http://schemas.microsoft.com/office/word/2010/wordml" w:rsidP="14A1521E" w14:paraId="1B57C3BC" wp14:textId="28F6D417">
      <w:pPr>
        <w:rPr>
          <w:rStyle w:val="Normal"/>
        </w:rPr>
      </w:pPr>
      <w:r w:rsidRPr="14A1521E" w:rsidR="14A1521E">
        <w:rPr>
          <w:b w:val="1"/>
          <w:bCs w:val="1"/>
        </w:rPr>
        <w:t>Frequency:</w:t>
      </w:r>
      <w:r w:rsidRPr="14A1521E" w:rsidR="14A1521E">
        <w:rPr>
          <w:rStyle w:val="Normal"/>
        </w:rPr>
        <w:t xml:space="preserve"> Update this table whenever a transaction occurs.</w:t>
      </w:r>
      <w:r w:rsidRPr="14A1521E" w:rsidR="180F7E28">
        <w:rPr>
          <w:rStyle w:val="Normal"/>
        </w:rPr>
        <w:t>SOP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  <w:cols w:num="1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nsid w:val="6f95cfe2"/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trackRevisions w:val="false"/>
  <w:defaultTabStop w:val="720"/>
  <w:evenAndOddHeaders w:val="false"/>
  <w:compat>
    <w:compatSetting w:val="15" w:uri="http://schemas.microsoft.com/office/word" w:name="compatibilityMode"/>
  </w:compat>
  <w14:docId w14:val="6F963F79"/>
  <w15:docId w15:val="{54C26540-E4BC-4917-924B-7BE1A86BE65A}"/>
  <w:rsids>
    <w:rsidRoot w:val="14A1521E"/>
    <w:rsid w:val="14A1521E"/>
    <w:rsid w:val="180F7E28"/>
    <w:rsid w:val="550110DB"/>
    <w:rsid w:val="5EA8468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Shade="BF" w:sz="4" w:space="10"/>
        <w:bottom w:val="single" w:color="0F4761" w:themeShade="BF" w:sz="4" w:space="10"/>
      </w:pBdr>
      <w:spacing w:before="360" w:after="360"/>
      <w:ind w:left="864" w:right="864"/>
      <w:jc w:val="center"/>
    </w:pPr>
    <w:rPr>
      <w:i/>
      <w:iCs/>
      <w:color w:val="0F476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Tint="99" w:sz="4" w:space="0"/>
        <w:left w:val="single" w:color="9CC2E5" w:themeTint="99" w:sz="4" w:space="0"/>
        <w:bottom w:val="single" w:color="9CC2E5" w:themeTint="99" w:sz="4" w:space="0"/>
        <w:right w:val="single" w:color="9CC2E5" w:themeTint="99" w:sz="4" w:space="0"/>
        <w:insideH w:val="single" w:color="9CC2E5" w:themeTint="99" w:sz="4" w:space="0"/>
        <w:insideV w:val="single" w:color="9CC2E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top w:val="single" w:color="5B9BD5" w:sz="4" w:space="0"/>
          <w:left w:val="single" w:color="5B9BD5" w:sz="4" w:space="0"/>
          <w:bottom w:val="single" w:color="5B9BD5" w:sz="4" w:space="0"/>
          <w:right w:val="single" w:color="5B9BD5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Code">
    <w:name w:val="Code"/>
    <w:basedOn w:val="Normal"/>
    <w:next w:val="Normal"/>
    <w:link w:val="QuoteChar"/>
    <w:uiPriority w:val="35"/>
    <w:qFormat/>
    <w:pPr>
      <w:spacing w:before="160"/>
      <w:jc w:val="left"/>
      <w:contextualSpacing xmlns:w="http://schemas.openxmlformats.org/wordprocessingml/2006/main"/>
    </w:pPr>
    <w:rPr>
      <w:i/>
      <w:iCs/>
      <w:color w:val="404040" w:themeTint="BF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numbering" Target="numbering.xml" Id="rId2" /><Relationship Type="http://schemas.openxmlformats.org/officeDocument/2006/relationships/settings" Target="settings.xml" Id="rId4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</dc:title>
  <dc:creator>Un-named</dc:creator>
  <lastModifiedBy>Nicholas Jones</lastModifiedBy>
  <revision>2</revision>
  <dcterms:created xsi:type="dcterms:W3CDTF">2024-05-13T06:19:58.5130000Z</dcterms:created>
  <dcterms:modified xsi:type="dcterms:W3CDTF">2024-05-13T06:43:24.2959398Z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