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46A40C87" wp14:textId="77777777">
      <w:pPr>
        <w:pStyle w:val="Heading1"/>
      </w:pPr>
      <w:r>
        <w:t xml:space="preserve">Organizational Structure: Boopa's Bagel Deli</w:t>
      </w:r>
    </w:p>
    <w:p xmlns:wp14="http://schemas.microsoft.com/office/word/2010/wordml" w14:paraId="4A5278C6" wp14:textId="77777777">
      <w:pPr>
        <w:pStyle w:val="Heading2"/>
      </w:pPr>
      <w:r>
        <w:t xml:space="preserve">Roles and Responsibilities</w:t>
      </w:r>
    </w:p>
    <w:p xmlns:wp14="http://schemas.microsoft.com/office/word/2010/wordml" w14:paraId="79CF0FA6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Owner</w:t>
      </w:r>
      <w:r>
        <w:rPr>
          <w:rStyle w:val="Normal"/>
        </w:rPr>
        <w:t xml:space="preserve">: Oversees all operations, makes major business decisions, manages finances.</w:t>
      </w:r>
    </w:p>
    <w:p xmlns:wp14="http://schemas.microsoft.com/office/word/2010/wordml" w14:paraId="37627EE8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General Manager</w:t>
      </w:r>
      <w:r>
        <w:rPr>
          <w:rStyle w:val="Normal"/>
        </w:rPr>
        <w:t xml:space="preserve">: Schedules staff, handles customer complaints, orders supplies. Reports to the Owner.</w:t>
      </w:r>
    </w:p>
    <w:p xmlns:wp14="http://schemas.microsoft.com/office/word/2010/wordml" w14:paraId="267FE9DE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Server/Cashier</w:t>
      </w:r>
      <w:r>
        <w:rPr>
          <w:rStyle w:val="Normal"/>
        </w:rPr>
        <w:t xml:space="preserve">: Operates the sandwich line, processes transactions, greets customers, answers questions about the menu or products. Reports to the Service Manager.</w:t>
      </w:r>
    </w:p>
    <w:p xmlns:wp14="http://schemas.microsoft.com/office/word/2010/wordml" w14:paraId="5AE0B909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Production Manager</w:t>
      </w:r>
      <w:r>
        <w:rPr>
          <w:rStyle w:val="Normal"/>
        </w:rPr>
        <w:t xml:space="preserve">: Oversees the production of goods or services, ensures quality control, coordinates with suppliers. Reports to the General Manager.</w:t>
      </w:r>
    </w:p>
    <w:p xmlns:wp14="http://schemas.microsoft.com/office/word/2010/wordml" w14:paraId="468D4C82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Service Manager</w:t>
      </w:r>
      <w:r>
        <w:rPr>
          <w:rStyle w:val="Normal"/>
        </w:rPr>
        <w:t xml:space="preserve">: Ensures excellent customer service, trains staff in customer service protocols, handles complex customer complaints or issues. Reports to the General Manager.</w:t>
      </w:r>
    </w:p>
    <w:p xmlns:wp14="http://schemas.microsoft.com/office/word/2010/wordml" w14:paraId="20EBB5D8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Delivery Driver</w:t>
      </w:r>
      <w:r>
        <w:rPr>
          <w:rStyle w:val="Normal"/>
        </w:rPr>
        <w:t xml:space="preserve">: Delivers orders, maintains the delivery vehicle, provides excellent customer service. Reports to the Service Manager.</w:t>
      </w:r>
    </w:p>
    <w:p xmlns:wp14="http://schemas.microsoft.com/office/word/2010/wordml" w14:paraId="11C1CAC9" wp14:textId="77777777">
      <w:pPr>
        <w:pStyle w:val="Heading2"/>
      </w:pPr>
      <w:r>
        <w:t xml:space="preserve">Reporting Lines</w:t>
      </w:r>
    </w:p>
    <w:p xmlns:wp14="http://schemas.microsoft.com/office/word/2010/wordml" w14:paraId="4757F72F" wp14:textId="77777777">
      <w:r>
        <w:rPr>
          <w:rStyle w:val="Normal"/>
        </w:rPr>
        <w:t xml:space="preserve">The reporting structure at Boopa's Bagel Deli is designed to ensure efficient communication and operations:</w:t>
      </w:r>
    </w:p>
    <w:p xmlns:wp14="http://schemas.microsoft.com/office/word/2010/wordml" w14:paraId="660A3CEE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b/>
          <w:bCs/>
          <w:rStyle w:val="Normal"/>
        </w:rPr>
        <w:t xml:space="preserve">General Manager</w:t>
      </w:r>
      <w:r>
        <w:rPr>
          <w:rStyle w:val="Normal"/>
        </w:rPr>
        <w:t xml:space="preserve"> reports to the </w:t>
      </w:r>
      <w:r>
        <w:rPr>
          <w:b/>
          <w:bCs/>
          <w:rStyle w:val="Normal"/>
        </w:rPr>
        <w:t xml:space="preserve">Owner</w:t>
      </w:r>
      <w:r>
        <w:rPr>
          <w:rStyle w:val="Normal"/>
        </w:rPr>
        <w:t xml:space="preserve">.</w:t>
      </w:r>
    </w:p>
    <w:p xmlns:wp14="http://schemas.microsoft.com/office/word/2010/wordml" w14:paraId="7CC4C71E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b/>
          <w:bCs/>
          <w:rStyle w:val="Normal"/>
        </w:rPr>
        <w:t xml:space="preserve">Service Manager</w:t>
      </w:r>
      <w:r>
        <w:rPr>
          <w:rStyle w:val="Normal"/>
        </w:rPr>
        <w:t xml:space="preserve"> and </w:t>
      </w:r>
      <w:r>
        <w:rPr>
          <w:b/>
          <w:bCs/>
          <w:rStyle w:val="Normal"/>
        </w:rPr>
        <w:t xml:space="preserve">Production Manager</w:t>
      </w:r>
      <w:r>
        <w:rPr>
          <w:rStyle w:val="Normal"/>
        </w:rPr>
        <w:t xml:space="preserve"> report to the </w:t>
      </w:r>
      <w:r>
        <w:rPr>
          <w:b/>
          <w:bCs/>
          <w:rStyle w:val="Normal"/>
        </w:rPr>
        <w:t xml:space="preserve">General Manager</w:t>
      </w:r>
      <w:r>
        <w:rPr>
          <w:rStyle w:val="Normal"/>
        </w:rPr>
        <w:t xml:space="preserve">.</w:t>
      </w:r>
    </w:p>
    <w:p xmlns:wp14="http://schemas.microsoft.com/office/word/2010/wordml" w14:paraId="424D751B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b/>
          <w:bCs/>
          <w:rStyle w:val="Normal"/>
        </w:rPr>
        <w:t xml:space="preserve">Server/Cashier</w:t>
      </w:r>
      <w:r>
        <w:rPr>
          <w:rStyle w:val="Normal"/>
        </w:rPr>
        <w:t xml:space="preserve"> and </w:t>
      </w:r>
      <w:r>
        <w:rPr>
          <w:b/>
          <w:bCs/>
          <w:rStyle w:val="Normal"/>
        </w:rPr>
        <w:t xml:space="preserve">Delivery Driver</w:t>
      </w:r>
      <w:r>
        <w:rPr>
          <w:rStyle w:val="Normal"/>
        </w:rPr>
        <w:t xml:space="preserve"> report to the </w:t>
      </w:r>
      <w:r>
        <w:rPr>
          <w:b/>
          <w:bCs/>
          <w:rStyle w:val="Normal"/>
        </w:rPr>
        <w:t xml:space="preserve">Service Manager</w:t>
      </w:r>
      <w:r>
        <w:rPr>
          <w:rStyle w:val="Normal"/>
        </w:rPr>
        <w:t xml:space="preserve">.</w:t>
      </w:r>
    </w:p>
    <w:p xmlns:wp14="http://schemas.microsoft.com/office/word/2010/wordml" w14:paraId="23AF0B21" wp14:textId="77777777">
      <w:pPr>
        <w:pStyle w:val="Heading2"/>
      </w:pPr>
      <w:r>
        <w:t xml:space="preserve">Decision-Making Processes</w:t>
      </w:r>
    </w:p>
    <w:p xmlns:wp14="http://schemas.microsoft.com/office/word/2010/wordml" w14:paraId="4DC9F4D1" wp14:textId="77777777">
      <w:r>
        <w:rPr>
          <w:rStyle w:val="Normal"/>
        </w:rPr>
        <w:t xml:space="preserve">Decision-making at Boopa's Bagel Deli is structured to ensure effective management and operations:</w:t>
      </w:r>
    </w:p>
    <w:p xmlns:wp14="http://schemas.microsoft.com/office/word/2010/wordml" w14:paraId="1F7BD2C7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b/>
          <w:bCs/>
          <w:rStyle w:val="Normal"/>
        </w:rPr>
        <w:t xml:space="preserve">Owner</w:t>
      </w:r>
      <w:r>
        <w:rPr>
          <w:rStyle w:val="Normal"/>
        </w:rPr>
        <w:t xml:space="preserve"> makes final decisions.</w:t>
      </w:r>
    </w:p>
    <w:p xmlns:wp14="http://schemas.microsoft.com/office/word/2010/wordml" w14:paraId="12E48CD7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b/>
          <w:bCs/>
          <w:rStyle w:val="Normal"/>
        </w:rPr>
        <w:t xml:space="preserve">General Manager</w:t>
      </w:r>
      <w:r>
        <w:rPr>
          <w:rStyle w:val="Normal"/>
        </w:rPr>
        <w:t xml:space="preserve"> makes day-to-day decisions.</w:t>
      </w:r>
    </w:p>
    <w:p xmlns:wp14="http://schemas.microsoft.com/office/word/2010/wordml" w14:paraId="157FB5C2" wp14:textId="77777777">
      <w:pPr>
        <w:pStyle w:val="ListParagraph"/>
        <w:pStyle w:val="ListParagraph"/>
        <w:numPr>
          <w:ilvl w:val="0"/>
          <w:numId w:val="1"/>
        </w:numPr>
        <w:rPr/>
      </w:pPr>
      <w:r w:rsidRPr="4AB03010" w:rsidR="4AB03010">
        <w:rPr>
          <w:rStyle w:val="Normal"/>
        </w:rPr>
        <w:t xml:space="preserve">The </w:t>
      </w:r>
      <w:r w:rsidRPr="4AB03010" w:rsidR="4AB03010">
        <w:rPr>
          <w:b w:val="1"/>
          <w:bCs w:val="1"/>
        </w:rPr>
        <w:t>Service Manager</w:t>
      </w:r>
      <w:r w:rsidRPr="4AB03010" w:rsidR="4AB03010">
        <w:rPr>
          <w:rStyle w:val="Normal"/>
        </w:rPr>
        <w:t xml:space="preserve"> makes decisions when the General Manager is not present.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e0d4379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28ddcca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22FED3F9"/>
  <w15:docId w15:val="{7CD257F4-E057-4CC2-B61E-8667D6A7D69E}"/>
  <w:rsids>
    <w:rsidRoot w:val="4AB03010"/>
    <w:rsid w:val="4AB03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2024-05-12T01:51:37.2790000Z</dcterms:created>
  <dcterms:modified xsi:type="dcterms:W3CDTF">2024-05-12T01:52:21.1598519Z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