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A9C85" w14:textId="77777777" w:rsidR="00911764" w:rsidRDefault="00FC7A78">
      <w:pPr>
        <w:pStyle w:val="Heading2"/>
      </w:pPr>
      <w:r>
        <w:t>Copilot</w:t>
      </w:r>
    </w:p>
    <w:p w14:paraId="534A9C86" w14:textId="77777777" w:rsidR="00911764" w:rsidRDefault="00FC7A78">
      <w:r>
        <w:t xml:space="preserve">Imagine a bustling bakery, the heart of the neighborhood, where the scent of fresh bread and pastries fills the air. Now, envision Microsoft stepping in, not just to add a sprinkle of technology, but to </w:t>
      </w:r>
      <w:r>
        <w:rPr>
          <w:b/>
          <w:bCs/>
        </w:rPr>
        <w:t>transform</w:t>
      </w:r>
      <w:r>
        <w:t xml:space="preserve"> the entire business for the future. Here's how Microsoft might break down and optimize a bakery business:</w:t>
      </w:r>
    </w:p>
    <w:p w14:paraId="534A9C87" w14:textId="77777777" w:rsidR="00911764" w:rsidRDefault="00FC7A78">
      <w:r>
        <w:rPr>
          <w:b/>
          <w:bCs/>
        </w:rPr>
        <w:t>1. Digital Integration:</w:t>
      </w:r>
      <w:r>
        <w:t xml:space="preserve"> Microsoft would implement </w:t>
      </w:r>
      <w:r>
        <w:rPr>
          <w:b/>
          <w:bCs/>
        </w:rPr>
        <w:t>Dynamics 365</w:t>
      </w:r>
      <w:r>
        <w:t xml:space="preserve">, a suite of intelligent business applications that streamline operations. From </w:t>
      </w:r>
      <w:r>
        <w:rPr>
          <w:b/>
          <w:bCs/>
        </w:rPr>
        <w:t>tracking ingredients</w:t>
      </w:r>
      <w:r>
        <w:t xml:space="preserve"> and </w:t>
      </w:r>
      <w:r>
        <w:rPr>
          <w:b/>
          <w:bCs/>
        </w:rPr>
        <w:t>managing inventory</w:t>
      </w:r>
      <w:r>
        <w:t xml:space="preserve"> with full batch control and traceability [1], to </w:t>
      </w:r>
      <w:r>
        <w:rPr>
          <w:b/>
          <w:bCs/>
        </w:rPr>
        <w:t>quality control</w:t>
      </w:r>
      <w:r>
        <w:t xml:space="preserve"> and </w:t>
      </w:r>
      <w:r>
        <w:rPr>
          <w:b/>
          <w:bCs/>
        </w:rPr>
        <w:t>real-time insights</w:t>
      </w:r>
      <w:r>
        <w:t xml:space="preserve"> into production schedules and costs [1], every aspect of the bakery's operations is digitized for maximum efficiency.</w:t>
      </w:r>
    </w:p>
    <w:p w14:paraId="534A9C88" w14:textId="77777777" w:rsidR="00911764" w:rsidRDefault="00FC7A78">
      <w:r>
        <w:rPr>
          <w:b/>
          <w:bCs/>
        </w:rPr>
        <w:t>2. Process Automation:</w:t>
      </w:r>
      <w:r>
        <w:t xml:space="preserve"> Automation is key. Microsoft's solution could include </w:t>
      </w:r>
      <w:r>
        <w:rPr>
          <w:b/>
          <w:bCs/>
        </w:rPr>
        <w:t>automated ordering systems</w:t>
      </w:r>
      <w:r>
        <w:t xml:space="preserve"> for customers, </w:t>
      </w:r>
      <w:r>
        <w:rPr>
          <w:b/>
          <w:bCs/>
        </w:rPr>
        <w:t>self-service kiosks</w:t>
      </w:r>
      <w:r>
        <w:t xml:space="preserve">, and </w:t>
      </w:r>
      <w:r>
        <w:rPr>
          <w:b/>
          <w:bCs/>
        </w:rPr>
        <w:t>mobile van sales solutions</w:t>
      </w:r>
      <w:r>
        <w:t xml:space="preserve"> for deliveries, complete with signature capture for accurate invoicing [1]. This reduces manual effort and speeds up transactions.</w:t>
      </w:r>
    </w:p>
    <w:p w14:paraId="534A9C89" w14:textId="77777777" w:rsidR="00911764" w:rsidRDefault="00FC7A78">
      <w:r>
        <w:rPr>
          <w:b/>
          <w:bCs/>
        </w:rPr>
        <w:t>3. Data-Driven Decisions:</w:t>
      </w:r>
      <w:r>
        <w:t xml:space="preserve"> Utilizing </w:t>
      </w:r>
      <w:r>
        <w:rPr>
          <w:b/>
          <w:bCs/>
        </w:rPr>
        <w:t>Microsoft SharePoint</w:t>
      </w:r>
      <w:r>
        <w:t xml:space="preserve">, the bakery staff would have access to </w:t>
      </w:r>
      <w:r>
        <w:rPr>
          <w:b/>
          <w:bCs/>
        </w:rPr>
        <w:t>custom dashboards</w:t>
      </w:r>
      <w:r>
        <w:t xml:space="preserve"> configured to their roles, providing real-time data to make critical business decisions quickly [1]. This data-driven approach ensures that the bakery is always stocked with the right amount of ingredients and products, reducing </w:t>
      </w:r>
      <w:proofErr w:type="gramStart"/>
      <w:r>
        <w:t>waste</w:t>
      </w:r>
      <w:proofErr w:type="gramEnd"/>
      <w:r>
        <w:t xml:space="preserve"> and improving yields.</w:t>
      </w:r>
    </w:p>
    <w:p w14:paraId="534A9C8A" w14:textId="77777777" w:rsidR="00911764" w:rsidRDefault="00FC7A78">
      <w:r>
        <w:rPr>
          <w:b/>
          <w:bCs/>
        </w:rPr>
        <w:t>4. Customer Engagement:</w:t>
      </w:r>
      <w:r>
        <w:t xml:space="preserve"> Microsoft technology would enhance customer engagement through </w:t>
      </w:r>
      <w:r>
        <w:rPr>
          <w:b/>
          <w:bCs/>
        </w:rPr>
        <w:t>personalized marketing campaigns</w:t>
      </w:r>
      <w:r>
        <w:t xml:space="preserve"> and </w:t>
      </w:r>
      <w:r>
        <w:rPr>
          <w:b/>
          <w:bCs/>
        </w:rPr>
        <w:t>loyalty programs</w:t>
      </w:r>
      <w:r>
        <w:t>, leveraging data analytics to understand customer preferences and buying patterns.</w:t>
      </w:r>
    </w:p>
    <w:p w14:paraId="534A9C8B" w14:textId="77777777" w:rsidR="00911764" w:rsidRDefault="00FC7A78">
      <w:r>
        <w:rPr>
          <w:b/>
          <w:bCs/>
        </w:rPr>
        <w:t>5. Financial Management:</w:t>
      </w:r>
      <w:r>
        <w:t xml:space="preserve"> With </w:t>
      </w:r>
      <w:r>
        <w:rPr>
          <w:b/>
          <w:bCs/>
        </w:rPr>
        <w:t>enhanced credit control</w:t>
      </w:r>
      <w:r>
        <w:t xml:space="preserve"> and </w:t>
      </w:r>
      <w:r>
        <w:rPr>
          <w:b/>
          <w:bCs/>
        </w:rPr>
        <w:t>complex pricing structures</w:t>
      </w:r>
      <w:r>
        <w:t>, the bakery can manage its finances more effectively, ensuring profitability and sustainability [1].</w:t>
      </w:r>
    </w:p>
    <w:p w14:paraId="534A9C8C" w14:textId="77777777" w:rsidR="00911764" w:rsidRDefault="00FC7A78">
      <w:r>
        <w:t xml:space="preserve">In a Microsoft commercial, you'd see a seamless transition from the traditional ways of running a bakery to a modern, efficient, and customer-focused business. The message would be clear: Microsoft empowers businesses to thrive in the digital age, turning a local bakery into a model of innovation and success. </w:t>
      </w:r>
      <w:r>
        <w:t>🥐💼🚀</w:t>
      </w:r>
    </w:p>
    <w:p w14:paraId="534A9C8D" w14:textId="77777777" w:rsidR="00911764" w:rsidRDefault="00FC7A78">
      <w:r>
        <w:t>Source: Conversation with Bing, 5/12/2024</w:t>
      </w:r>
    </w:p>
    <w:p w14:paraId="534A9C8E" w14:textId="77777777" w:rsidR="00911764" w:rsidRDefault="00FC7A78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Dynamics 365 for the Bakery Industry</w:t>
        </w:r>
      </w:hyperlink>
    </w:p>
    <w:p w14:paraId="534A9C8F" w14:textId="77777777" w:rsidR="00911764" w:rsidRDefault="00FC7A78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5 recommendations on how to make your bakery even more profitable - CSB</w:t>
        </w:r>
      </w:hyperlink>
    </w:p>
    <w:p w14:paraId="534A9C90" w14:textId="77777777" w:rsidR="00911764" w:rsidRDefault="00FC7A78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Using Solver to determine the optimal product mix - Microsoft Support</w:t>
        </w:r>
      </w:hyperlink>
    </w:p>
    <w:sectPr w:rsidR="0091176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1CF5"/>
    <w:multiLevelType w:val="hybridMultilevel"/>
    <w:tmpl w:val="41001164"/>
    <w:lvl w:ilvl="0" w:tplc="735E50E6">
      <w:start w:val="1"/>
      <w:numFmt w:val="decimal"/>
      <w:lvlText w:val="%1."/>
      <w:lvlJc w:val="left"/>
      <w:pPr>
        <w:ind w:left="720" w:hanging="431"/>
      </w:pPr>
    </w:lvl>
    <w:lvl w:ilvl="1" w:tplc="12E2CD80">
      <w:start w:val="1"/>
      <w:numFmt w:val="decimal"/>
      <w:lvlText w:val="%2."/>
      <w:lvlJc w:val="left"/>
      <w:pPr>
        <w:ind w:left="1440" w:hanging="1152"/>
      </w:pPr>
    </w:lvl>
    <w:lvl w:ilvl="2" w:tplc="2D7448C4">
      <w:start w:val="1"/>
      <w:numFmt w:val="decimal"/>
      <w:lvlText w:val="%3."/>
      <w:lvlJc w:val="left"/>
      <w:pPr>
        <w:ind w:left="2160" w:hanging="1872"/>
      </w:pPr>
    </w:lvl>
    <w:lvl w:ilvl="3" w:tplc="D9C015B2">
      <w:start w:val="1"/>
      <w:numFmt w:val="decimal"/>
      <w:lvlText w:val="%4."/>
      <w:lvlJc w:val="left"/>
      <w:pPr>
        <w:ind w:left="2880" w:hanging="2592"/>
      </w:pPr>
    </w:lvl>
    <w:lvl w:ilvl="4" w:tplc="B10A58F4">
      <w:start w:val="1"/>
      <w:numFmt w:val="decimal"/>
      <w:lvlText w:val="%5."/>
      <w:lvlJc w:val="left"/>
      <w:pPr>
        <w:ind w:left="3600" w:hanging="3312"/>
      </w:pPr>
    </w:lvl>
    <w:lvl w:ilvl="5" w:tplc="0DCA77A2">
      <w:numFmt w:val="decimal"/>
      <w:lvlText w:val=""/>
      <w:lvlJc w:val="left"/>
    </w:lvl>
    <w:lvl w:ilvl="6" w:tplc="F014C8C0">
      <w:numFmt w:val="decimal"/>
      <w:lvlText w:val=""/>
      <w:lvlJc w:val="left"/>
    </w:lvl>
    <w:lvl w:ilvl="7" w:tplc="E34697DE">
      <w:numFmt w:val="decimal"/>
      <w:lvlText w:val=""/>
      <w:lvlJc w:val="left"/>
    </w:lvl>
    <w:lvl w:ilvl="8" w:tplc="A440949A">
      <w:numFmt w:val="decimal"/>
      <w:lvlText w:val=""/>
      <w:lvlJc w:val="left"/>
    </w:lvl>
  </w:abstractNum>
  <w:abstractNum w:abstractNumId="1" w15:restartNumberingAfterBreak="0">
    <w:nsid w:val="706232C4"/>
    <w:multiLevelType w:val="hybridMultilevel"/>
    <w:tmpl w:val="9A147C2A"/>
    <w:lvl w:ilvl="0" w:tplc="F402AB32">
      <w:start w:val="1"/>
      <w:numFmt w:val="bullet"/>
      <w:lvlText w:val="●"/>
      <w:lvlJc w:val="left"/>
      <w:pPr>
        <w:ind w:left="720" w:hanging="360"/>
      </w:pPr>
    </w:lvl>
    <w:lvl w:ilvl="1" w:tplc="35AA3C84">
      <w:start w:val="1"/>
      <w:numFmt w:val="bullet"/>
      <w:lvlText w:val="○"/>
      <w:lvlJc w:val="left"/>
      <w:pPr>
        <w:ind w:left="1440" w:hanging="360"/>
      </w:pPr>
    </w:lvl>
    <w:lvl w:ilvl="2" w:tplc="16C29146">
      <w:start w:val="1"/>
      <w:numFmt w:val="bullet"/>
      <w:lvlText w:val="■"/>
      <w:lvlJc w:val="left"/>
      <w:pPr>
        <w:ind w:left="2160" w:hanging="360"/>
      </w:pPr>
    </w:lvl>
    <w:lvl w:ilvl="3" w:tplc="A28A1F06">
      <w:start w:val="1"/>
      <w:numFmt w:val="bullet"/>
      <w:lvlText w:val="●"/>
      <w:lvlJc w:val="left"/>
      <w:pPr>
        <w:ind w:left="2880" w:hanging="360"/>
      </w:pPr>
    </w:lvl>
    <w:lvl w:ilvl="4" w:tplc="AC12E38E">
      <w:start w:val="1"/>
      <w:numFmt w:val="bullet"/>
      <w:lvlText w:val="○"/>
      <w:lvlJc w:val="left"/>
      <w:pPr>
        <w:ind w:left="3600" w:hanging="360"/>
      </w:pPr>
    </w:lvl>
    <w:lvl w:ilvl="5" w:tplc="50BCA236">
      <w:start w:val="1"/>
      <w:numFmt w:val="bullet"/>
      <w:lvlText w:val="■"/>
      <w:lvlJc w:val="left"/>
      <w:pPr>
        <w:ind w:left="4320" w:hanging="360"/>
      </w:pPr>
    </w:lvl>
    <w:lvl w:ilvl="6" w:tplc="69C049FA">
      <w:start w:val="1"/>
      <w:numFmt w:val="bullet"/>
      <w:lvlText w:val="●"/>
      <w:lvlJc w:val="left"/>
      <w:pPr>
        <w:ind w:left="5040" w:hanging="360"/>
      </w:pPr>
    </w:lvl>
    <w:lvl w:ilvl="7" w:tplc="67A4828C">
      <w:start w:val="1"/>
      <w:numFmt w:val="bullet"/>
      <w:lvlText w:val="●"/>
      <w:lvlJc w:val="left"/>
      <w:pPr>
        <w:ind w:left="5760" w:hanging="360"/>
      </w:pPr>
    </w:lvl>
    <w:lvl w:ilvl="8" w:tplc="A7BEBA08">
      <w:start w:val="1"/>
      <w:numFmt w:val="bullet"/>
      <w:lvlText w:val="●"/>
      <w:lvlJc w:val="left"/>
      <w:pPr>
        <w:ind w:left="6480" w:hanging="360"/>
      </w:pPr>
    </w:lvl>
  </w:abstractNum>
  <w:num w:numId="1" w16cid:durableId="1441608768">
    <w:abstractNumId w:val="1"/>
    <w:lvlOverride w:ilvl="0">
      <w:startOverride w:val="1"/>
    </w:lvlOverride>
  </w:num>
  <w:num w:numId="2" w16cid:durableId="91016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64"/>
    <w:rsid w:val="00911764"/>
    <w:rsid w:val="00CA3D4B"/>
    <w:rsid w:val="00FC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9C85"/>
  <w15:docId w15:val="{86944315-C4D4-43D5-A640-CB3A5DD4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using-solver-to-determine-the-optimal-product-mix-c057e214-962f-4339-8207-e593e340491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d-blog.csb.com/us-en/ready-to-make-your-bakery-business-even-more-profitable-five-recommendations-on-how-you-can-achieve-this" TargetMode="External"/><Relationship Id="rId5" Type="http://schemas.openxmlformats.org/officeDocument/2006/relationships/hyperlink" Target="https://query.prod.cms.rt.microsoft.com/cms/api/am/binary/RWO5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2024-05-12T14:23:00Z</dcterms:created>
  <dcterms:modified xsi:type="dcterms:W3CDTF">2024-05-12T14:23:00Z</dcterms:modified>
</cp:coreProperties>
</file>