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0CC87" w14:textId="77777777" w:rsidR="00D34F4F" w:rsidRDefault="00D34F4F" w:rsidP="00D34F4F">
      <w:r>
        <w:t># Bagel Demand Forecast</w:t>
      </w:r>
    </w:p>
    <w:p w14:paraId="67433D8B" w14:textId="77777777" w:rsidR="00D34F4F" w:rsidRDefault="00D34F4F" w:rsidP="00D34F4F"/>
    <w:p w14:paraId="2D2B415A" w14:textId="199CE9EC" w:rsidR="006B6E5C" w:rsidRDefault="00D34F4F" w:rsidP="00D34F4F">
      <w:r>
        <w:t>- **Daily Production**: 1 board (24 bagels) of each flavor variant per day, except for Plain, which has 6 boards (144 bagels) per day. Total daily production is 360 bagels.</w:t>
      </w:r>
    </w:p>
    <w:sectPr w:rsidR="006B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FC"/>
    <w:rsid w:val="006B6E5C"/>
    <w:rsid w:val="00763EFC"/>
    <w:rsid w:val="00AF7FE2"/>
    <w:rsid w:val="00D33594"/>
    <w:rsid w:val="00D3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5CA0"/>
  <w15:chartTrackingRefBased/>
  <w15:docId w15:val="{6416B3E2-EBCB-443A-BEC6-B3C409D3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2</cp:revision>
  <dcterms:created xsi:type="dcterms:W3CDTF">2024-05-21T18:17:00Z</dcterms:created>
  <dcterms:modified xsi:type="dcterms:W3CDTF">2024-05-21T18:17:00Z</dcterms:modified>
</cp:coreProperties>
</file>