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52"/>
        </w:rPr>
      </w:pPr>
      <w:r>
        <w:rPr>
          <w:rFonts w:ascii="Times New Roman"/>
          <w:sz w:val="52"/>
        </w:rPr>
        <mc:AlternateContent>
          <mc:Choice Requires="wps">
            <w:drawing>
              <wp:anchor distT="0" distB="0" distL="0" distR="0" allowOverlap="1" layoutInCell="1" locked="0" behindDoc="0" simplePos="0" relativeHeight="15728640">
                <wp:simplePos x="0" y="0"/>
                <wp:positionH relativeFrom="page">
                  <wp:posOffset>0</wp:posOffset>
                </wp:positionH>
                <wp:positionV relativeFrom="page">
                  <wp:posOffset>0</wp:posOffset>
                </wp:positionV>
                <wp:extent cx="7560309" cy="1800225"/>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0309" cy="1800225"/>
                          <a:chExt cx="7560309" cy="1800225"/>
                        </a:xfrm>
                      </wpg:grpSpPr>
                      <wps:wsp>
                        <wps:cNvPr id="2" name="Graphic 2"/>
                        <wps:cNvSpPr/>
                        <wps:spPr>
                          <a:xfrm>
                            <a:off x="0" y="0"/>
                            <a:ext cx="7560309" cy="1800225"/>
                          </a:xfrm>
                          <a:custGeom>
                            <a:avLst/>
                            <a:gdLst/>
                            <a:ahLst/>
                            <a:cxnLst/>
                            <a:rect l="l" t="t" r="r" b="b"/>
                            <a:pathLst>
                              <a:path w="7560309" h="1800225">
                                <a:moveTo>
                                  <a:pt x="7560000" y="0"/>
                                </a:moveTo>
                                <a:lnTo>
                                  <a:pt x="0" y="0"/>
                                </a:lnTo>
                                <a:lnTo>
                                  <a:pt x="0" y="1800000"/>
                                </a:lnTo>
                                <a:lnTo>
                                  <a:pt x="7560000" y="1800000"/>
                                </a:lnTo>
                                <a:lnTo>
                                  <a:pt x="7560000" y="0"/>
                                </a:lnTo>
                                <a:close/>
                              </a:path>
                            </a:pathLst>
                          </a:custGeom>
                          <a:solidFill>
                            <a:srgbClr val="16314D"/>
                          </a:solidFill>
                        </wps:spPr>
                        <wps:bodyPr wrap="square" lIns="0" tIns="0" rIns="0" bIns="0" rtlCol="0">
                          <a:prstTxWarp prst="textNoShape">
                            <a:avLst/>
                          </a:prstTxWarp>
                          <a:noAutofit/>
                        </wps:bodyPr>
                      </wps:wsp>
                      <wps:wsp>
                        <wps:cNvPr id="3" name="Textbox 3"/>
                        <wps:cNvSpPr txBox="1"/>
                        <wps:spPr>
                          <a:xfrm>
                            <a:off x="2601503" y="533031"/>
                            <a:ext cx="2369820" cy="142240"/>
                          </a:xfrm>
                          <a:prstGeom prst="rect">
                            <a:avLst/>
                          </a:prstGeom>
                        </wps:spPr>
                        <wps:txbx>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wps:txbx>
                        <wps:bodyPr wrap="square" lIns="0" tIns="0" rIns="0" bIns="0" rtlCol="0">
                          <a:noAutofit/>
                        </wps:bodyPr>
                      </wps:wsp>
                    </wpg:wgp>
                  </a:graphicData>
                </a:graphic>
              </wp:anchor>
            </w:drawing>
          </mc:Choice>
          <mc:Fallback>
            <w:pict>
              <v:group style="position:absolute;margin-left:0pt;margin-top:-.000029pt;width:595.3pt;height:141.75pt;mso-position-horizontal-relative:page;mso-position-vertical-relative:page;z-index:15728640" id="docshapegroup1" coordorigin="0,0" coordsize="11906,2835">
                <v:rect style="position:absolute;left:0;top:0;width:11906;height:2835" id="docshape2" filled="true" fillcolor="#16314d" stroked="false">
                  <v:fill type="solid"/>
                </v:rect>
                <v:shapetype id="_x0000_t202" o:spt="202" coordsize="21600,21600" path="m,l,21600r21600,l21600,xe">
                  <v:stroke joinstyle="miter"/>
                  <v:path gradientshapeok="t" o:connecttype="rect"/>
                </v:shapetype>
                <v:shape style="position:absolute;left:4096;top:839;width:3732;height:224" type="#_x0000_t202" id="docshape3" filled="false" stroked="false">
                  <v:textbox inset="0,0,0,0">
                    <w:txbxContent>
                      <w:p>
                        <w:pPr>
                          <w:spacing w:line="223" w:lineRule="exact" w:before="0"/>
                          <w:ind w:left="0" w:right="0" w:firstLine="0"/>
                          <w:jc w:val="left"/>
                          <w:rPr>
                            <w:rFonts w:ascii="Arial"/>
                            <w:b/>
                            <w:sz w:val="20"/>
                          </w:rPr>
                        </w:pPr>
                        <w:r>
                          <w:rPr>
                            <w:rFonts w:ascii="Arial"/>
                            <w:b/>
                            <w:color w:val="FFFFFF"/>
                            <w:sz w:val="20"/>
                          </w:rPr>
                          <w:t>APEX SOFT SKILLS TRAINING </w:t>
                        </w:r>
                        <w:r>
                          <w:rPr>
                            <w:rFonts w:ascii="Arial"/>
                            <w:b/>
                            <w:color w:val="FFFFFF"/>
                            <w:spacing w:val="-2"/>
                            <w:sz w:val="20"/>
                          </w:rPr>
                          <w:t>SERIES</w:t>
                        </w:r>
                      </w:p>
                    </w:txbxContent>
                  </v:textbox>
                  <w10:wrap type="none"/>
                </v:shape>
                <w10:wrap type="none"/>
              </v:group>
            </w:pict>
          </mc:Fallback>
        </mc:AlternateContent>
      </w:r>
      <w:r>
        <w:rPr>
          <w:rFonts w:ascii="Times New Roman"/>
          <w:sz w:val="52"/>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10439999</wp:posOffset>
                </wp:positionV>
                <wp:extent cx="7560309" cy="25209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7560309" cy="252095"/>
                        </a:xfrm>
                        <a:custGeom>
                          <a:avLst/>
                          <a:gdLst/>
                          <a:ahLst/>
                          <a:cxnLst/>
                          <a:rect l="l" t="t" r="r" b="b"/>
                          <a:pathLst>
                            <a:path w="7560309" h="252095">
                              <a:moveTo>
                                <a:pt x="7560000" y="0"/>
                              </a:moveTo>
                              <a:lnTo>
                                <a:pt x="0" y="0"/>
                              </a:lnTo>
                              <a:lnTo>
                                <a:pt x="0" y="252000"/>
                              </a:lnTo>
                              <a:lnTo>
                                <a:pt x="7560000" y="252000"/>
                              </a:lnTo>
                              <a:lnTo>
                                <a:pt x="7560000" y="0"/>
                              </a:lnTo>
                              <a:close/>
                            </a:path>
                          </a:pathLst>
                        </a:custGeom>
                        <a:solidFill>
                          <a:srgbClr val="2D7C79"/>
                        </a:solidFill>
                      </wps:spPr>
                      <wps:bodyPr wrap="square" lIns="0" tIns="0" rIns="0" bIns="0" rtlCol="0">
                        <a:prstTxWarp prst="textNoShape">
                          <a:avLst/>
                        </a:prstTxWarp>
                        <a:noAutofit/>
                      </wps:bodyPr>
                    </wps:wsp>
                  </a:graphicData>
                </a:graphic>
              </wp:anchor>
            </w:drawing>
          </mc:Choice>
          <mc:Fallback>
            <w:pict>
              <v:rect style="position:absolute;margin-left:0pt;margin-top:822.047241pt;width:595.275600pt;height:19.84252pt;mso-position-horizontal-relative:page;mso-position-vertical-relative:page;z-index:15729152" id="docshape4" filled="true" fillcolor="#2d7c79" stroked="false">
                <v:fill type="solid"/>
                <w10:wrap type="none"/>
              </v:rect>
            </w:pict>
          </mc:Fallback>
        </mc:AlternateContent>
      </w: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rPr>
          <w:rFonts w:ascii="Times New Roman"/>
          <w:sz w:val="52"/>
        </w:rPr>
      </w:pPr>
    </w:p>
    <w:p>
      <w:pPr>
        <w:pStyle w:val="BodyText"/>
        <w:spacing w:before="372"/>
        <w:rPr>
          <w:rFonts w:ascii="Times New Roman"/>
          <w:sz w:val="52"/>
        </w:rPr>
      </w:pPr>
    </w:p>
    <w:p>
      <w:pPr>
        <w:pStyle w:val="Title"/>
      </w:pPr>
      <w:r>
        <w:rPr>
          <w:color w:val="16314D"/>
        </w:rPr>
        <w:t>Critical </w:t>
      </w:r>
      <w:r>
        <w:rPr>
          <w:color w:val="16314D"/>
          <w:spacing w:val="-2"/>
        </w:rPr>
        <w:t>Thinking</w:t>
      </w:r>
    </w:p>
    <w:p>
      <w:pPr>
        <w:spacing w:before="364"/>
        <w:ind w:left="1" w:right="1" w:firstLine="0"/>
        <w:jc w:val="center"/>
        <w:rPr>
          <w:sz w:val="28"/>
        </w:rPr>
      </w:pPr>
      <w:r>
        <w:rPr>
          <w:color w:val="66727E"/>
          <w:sz w:val="28"/>
        </w:rPr>
        <w:t>Complete Training </w:t>
      </w:r>
      <w:r>
        <w:rPr>
          <w:color w:val="66727E"/>
          <w:spacing w:val="-2"/>
          <w:sz w:val="28"/>
        </w:rPr>
        <w:t>Manual</w:t>
      </w:r>
    </w:p>
    <w:p>
      <w:pPr>
        <w:pStyle w:val="BodyText"/>
        <w:spacing w:before="177"/>
        <w:rPr>
          <w:sz w:val="28"/>
        </w:rPr>
      </w:pPr>
    </w:p>
    <w:p>
      <w:pPr>
        <w:pStyle w:val="Heading6"/>
      </w:pPr>
      <w:r>
        <w:rPr>
          <w:color w:val="66727E"/>
        </w:rPr>
        <w:t>Comprehensive notes | Practical development | 50-question </w:t>
      </w:r>
      <w:r>
        <w:rPr>
          <w:color w:val="66727E"/>
          <w:spacing w:val="-2"/>
        </w:rPr>
        <w:t>assessment</w:t>
      </w: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rPr>
          <w:sz w:val="19"/>
        </w:rPr>
      </w:pPr>
    </w:p>
    <w:p>
      <w:pPr>
        <w:pStyle w:val="BodyText"/>
        <w:spacing w:before="195"/>
        <w:rPr>
          <w:sz w:val="19"/>
        </w:rPr>
      </w:pPr>
    </w:p>
    <w:p>
      <w:pPr>
        <w:pStyle w:val="Heading4"/>
        <w:ind w:right="1"/>
        <w:jc w:val="center"/>
      </w:pPr>
      <w:r>
        <w:rPr>
          <w:color w:val="16314D"/>
        </w:rPr>
        <w:t>For</w:t>
      </w:r>
      <w:r>
        <w:rPr>
          <w:color w:val="16314D"/>
          <w:spacing w:val="15"/>
        </w:rPr>
        <w:t> </w:t>
      </w:r>
      <w:r>
        <w:rPr>
          <w:color w:val="16314D"/>
        </w:rPr>
        <w:t>students,</w:t>
      </w:r>
      <w:r>
        <w:rPr>
          <w:color w:val="16314D"/>
          <w:spacing w:val="15"/>
        </w:rPr>
        <w:t> </w:t>
      </w:r>
      <w:r>
        <w:rPr>
          <w:color w:val="16314D"/>
        </w:rPr>
        <w:t>fresh</w:t>
      </w:r>
      <w:r>
        <w:rPr>
          <w:color w:val="16314D"/>
          <w:spacing w:val="15"/>
        </w:rPr>
        <w:t> </w:t>
      </w:r>
      <w:r>
        <w:rPr>
          <w:color w:val="16314D"/>
        </w:rPr>
        <w:t>graduates,</w:t>
      </w:r>
      <w:r>
        <w:rPr>
          <w:color w:val="16314D"/>
          <w:spacing w:val="15"/>
        </w:rPr>
        <w:t> </w:t>
      </w:r>
      <w:r>
        <w:rPr>
          <w:color w:val="16314D"/>
        </w:rPr>
        <w:t>and</w:t>
      </w:r>
      <w:r>
        <w:rPr>
          <w:color w:val="16314D"/>
          <w:spacing w:val="15"/>
        </w:rPr>
        <w:t> </w:t>
      </w:r>
      <w:r>
        <w:rPr>
          <w:color w:val="16314D"/>
        </w:rPr>
        <w:t>early-career</w:t>
      </w:r>
      <w:r>
        <w:rPr>
          <w:color w:val="16314D"/>
          <w:spacing w:val="15"/>
        </w:rPr>
        <w:t> </w:t>
      </w:r>
      <w:r>
        <w:rPr>
          <w:color w:val="16314D"/>
          <w:spacing w:val="-2"/>
        </w:rPr>
        <w:t>professionals</w:t>
      </w:r>
    </w:p>
    <w:p>
      <w:pPr>
        <w:spacing w:before="195"/>
        <w:ind w:left="1" w:right="1" w:firstLine="0"/>
        <w:jc w:val="center"/>
        <w:rPr>
          <w:sz w:val="17"/>
        </w:rPr>
      </w:pPr>
      <w:r>
        <w:rPr>
          <w:color w:val="66727E"/>
          <w:sz w:val="17"/>
        </w:rPr>
        <w:t>Designed for self-study, facilitated learning, and gamified </w:t>
      </w:r>
      <w:r>
        <w:rPr>
          <w:color w:val="66727E"/>
          <w:spacing w:val="-2"/>
          <w:sz w:val="17"/>
        </w:rPr>
        <w:t>practice</w:t>
      </w:r>
    </w:p>
    <w:p>
      <w:pPr>
        <w:spacing w:after="0"/>
        <w:jc w:val="center"/>
        <w:rPr>
          <w:sz w:val="17"/>
        </w:rPr>
        <w:sectPr>
          <w:type w:val="continuous"/>
          <w:pgSz w:w="11910" w:h="16840"/>
          <w:pgMar w:top="0" w:bottom="0" w:left="992" w:right="992"/>
        </w:sectPr>
      </w:pPr>
    </w:p>
    <w:p>
      <w:pPr>
        <w:pStyle w:val="BodyText"/>
        <w:spacing w:before="123"/>
        <w:rPr>
          <w:sz w:val="30"/>
        </w:rPr>
      </w:pPr>
    </w:p>
    <w:p>
      <w:pPr>
        <w:spacing w:before="0"/>
        <w:ind w:left="91" w:right="0" w:firstLine="0"/>
        <w:jc w:val="left"/>
        <w:rPr>
          <w:rFonts w:ascii="Arial"/>
          <w:b/>
          <w:sz w:val="30"/>
        </w:rPr>
      </w:pPr>
      <w:r>
        <w:rPr>
          <w:rFonts w:ascii="Arial"/>
          <w:b/>
          <w:color w:val="16314D"/>
          <w:sz w:val="30"/>
        </w:rPr>
        <w:t>Table of </w:t>
      </w:r>
      <w:r>
        <w:rPr>
          <w:rFonts w:ascii="Arial"/>
          <w:b/>
          <w:color w:val="16314D"/>
          <w:spacing w:val="-2"/>
          <w:sz w:val="30"/>
        </w:rPr>
        <w:t>Contents</w:t>
      </w:r>
    </w:p>
    <w:p>
      <w:pPr>
        <w:spacing w:before="152"/>
        <w:ind w:left="91" w:right="0" w:firstLine="0"/>
        <w:jc w:val="left"/>
        <w:rPr>
          <w:sz w:val="15"/>
        </w:rPr>
      </w:pPr>
      <w:r>
        <w:rPr>
          <w:color w:val="66727E"/>
          <w:w w:val="105"/>
          <w:sz w:val="15"/>
        </w:rPr>
        <w:t>Generated</w:t>
      </w:r>
      <w:r>
        <w:rPr>
          <w:color w:val="66727E"/>
          <w:spacing w:val="-7"/>
          <w:w w:val="105"/>
          <w:sz w:val="15"/>
        </w:rPr>
        <w:t> </w:t>
      </w:r>
      <w:r>
        <w:rPr>
          <w:color w:val="66727E"/>
          <w:w w:val="105"/>
          <w:sz w:val="15"/>
        </w:rPr>
        <w:t>automatically</w:t>
      </w:r>
      <w:r>
        <w:rPr>
          <w:color w:val="66727E"/>
          <w:spacing w:val="-6"/>
          <w:w w:val="105"/>
          <w:sz w:val="15"/>
        </w:rPr>
        <w:t> </w:t>
      </w:r>
      <w:r>
        <w:rPr>
          <w:color w:val="66727E"/>
          <w:w w:val="105"/>
          <w:sz w:val="15"/>
        </w:rPr>
        <w:t>from</w:t>
      </w:r>
      <w:r>
        <w:rPr>
          <w:color w:val="66727E"/>
          <w:spacing w:val="-6"/>
          <w:w w:val="105"/>
          <w:sz w:val="15"/>
        </w:rPr>
        <w:t> </w:t>
      </w:r>
      <w:r>
        <w:rPr>
          <w:color w:val="66727E"/>
          <w:w w:val="105"/>
          <w:sz w:val="15"/>
        </w:rPr>
        <w:t>the</w:t>
      </w:r>
      <w:r>
        <w:rPr>
          <w:color w:val="66727E"/>
          <w:spacing w:val="-7"/>
          <w:w w:val="105"/>
          <w:sz w:val="15"/>
        </w:rPr>
        <w:t> </w:t>
      </w:r>
      <w:r>
        <w:rPr>
          <w:color w:val="66727E"/>
          <w:w w:val="105"/>
          <w:sz w:val="15"/>
        </w:rPr>
        <w:t>manual</w:t>
      </w:r>
      <w:r>
        <w:rPr>
          <w:color w:val="66727E"/>
          <w:spacing w:val="-6"/>
          <w:w w:val="105"/>
          <w:sz w:val="15"/>
        </w:rPr>
        <w:t> </w:t>
      </w:r>
      <w:r>
        <w:rPr>
          <w:color w:val="66727E"/>
          <w:spacing w:val="-2"/>
          <w:w w:val="105"/>
          <w:sz w:val="15"/>
        </w:rPr>
        <w:t>headings.</w:t>
      </w:r>
    </w:p>
    <w:sdt>
      <w:sdtPr>
        <w:docPartObj>
          <w:docPartGallery w:val="Table of Contents"/>
          <w:docPartUnique/>
        </w:docPartObj>
      </w:sdtPr>
      <w:sdtEndPr/>
      <w:sdtContent>
        <w:p>
          <w:pPr>
            <w:pStyle w:val="TOC1"/>
            <w:tabs>
              <w:tab w:pos="9829" w:val="right" w:leader="none"/>
            </w:tabs>
            <w:spacing w:before="358"/>
            <w:ind w:left="91" w:firstLine="0"/>
          </w:pPr>
          <w:hyperlink w:history="true" w:anchor="_bookmark0">
            <w:r>
              <w:rPr>
                <w:color w:val="16314D"/>
              </w:rPr>
              <w:t>Part</w:t>
            </w:r>
            <w:r>
              <w:rPr>
                <w:color w:val="16314D"/>
                <w:spacing w:val="13"/>
              </w:rPr>
              <w:t> </w:t>
            </w:r>
            <w:r>
              <w:rPr>
                <w:color w:val="16314D"/>
              </w:rPr>
              <w:t>1:</w:t>
            </w:r>
            <w:r>
              <w:rPr>
                <w:color w:val="16314D"/>
                <w:spacing w:val="13"/>
              </w:rPr>
              <w:t> </w:t>
            </w:r>
            <w:r>
              <w:rPr>
                <w:color w:val="16314D"/>
              </w:rPr>
              <w:t>Comprehensive</w:t>
            </w:r>
            <w:r>
              <w:rPr>
                <w:color w:val="16314D"/>
                <w:spacing w:val="14"/>
              </w:rPr>
              <w:t> </w:t>
            </w:r>
            <w:r>
              <w:rPr>
                <w:color w:val="16314D"/>
                <w:spacing w:val="-2"/>
              </w:rPr>
              <w:t>Notes</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0">
            <w:r>
              <w:rPr>
                <w:color w:val="16314D"/>
                <w:spacing w:val="-2"/>
              </w:rPr>
              <w:t>Introduction</w:t>
            </w:r>
          </w:hyperlink>
          <w:r>
            <w:rPr>
              <w:color w:val="16314D"/>
            </w:rPr>
            <w:tab/>
          </w:r>
          <w:hyperlink w:history="true" w:anchor="_bookmark0">
            <w:r>
              <w:rPr>
                <w:color w:val="16314D"/>
                <w:spacing w:val="-10"/>
              </w:rPr>
              <w:t>3</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1">
            <w:r>
              <w:rPr>
                <w:color w:val="16314D"/>
              </w:rPr>
              <w:t>Core</w:t>
            </w:r>
            <w:r>
              <w:rPr>
                <w:color w:val="16314D"/>
                <w:spacing w:val="10"/>
              </w:rPr>
              <w:t> </w:t>
            </w:r>
            <w:r>
              <w:rPr>
                <w:color w:val="16314D"/>
              </w:rPr>
              <w:t>Concepts</w:t>
            </w:r>
            <w:r>
              <w:rPr>
                <w:color w:val="16314D"/>
                <w:spacing w:val="10"/>
              </w:rPr>
              <w:t> </w:t>
            </w:r>
            <w:r>
              <w:rPr>
                <w:color w:val="16314D"/>
              </w:rPr>
              <w:t>&amp;</w:t>
            </w:r>
            <w:r>
              <w:rPr>
                <w:color w:val="16314D"/>
                <w:spacing w:val="10"/>
              </w:rPr>
              <w:t> </w:t>
            </w:r>
            <w:r>
              <w:rPr>
                <w:color w:val="16314D"/>
                <w:spacing w:val="-2"/>
              </w:rPr>
              <w:t>Theories</w:t>
            </w:r>
          </w:hyperlink>
          <w:r>
            <w:rPr>
              <w:color w:val="16314D"/>
            </w:rPr>
            <w:tab/>
          </w:r>
          <w:hyperlink w:history="true" w:anchor="_bookmark1">
            <w:r>
              <w:rPr>
                <w:color w:val="16314D"/>
                <w:spacing w:val="-10"/>
              </w:rPr>
              <w:t>4</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2">
            <w:r>
              <w:rPr>
                <w:color w:val="16314D"/>
              </w:rPr>
              <w:t>Components</w:t>
            </w:r>
            <w:r>
              <w:rPr>
                <w:color w:val="16314D"/>
                <w:spacing w:val="17"/>
              </w:rPr>
              <w:t> </w:t>
            </w:r>
            <w:r>
              <w:rPr>
                <w:color w:val="16314D"/>
              </w:rPr>
              <w:t>&amp;</w:t>
            </w:r>
            <w:r>
              <w:rPr>
                <w:color w:val="16314D"/>
                <w:spacing w:val="17"/>
              </w:rPr>
              <w:t> </w:t>
            </w:r>
            <w:r>
              <w:rPr>
                <w:color w:val="16314D"/>
              </w:rPr>
              <w:t>Sub-</w:t>
            </w:r>
            <w:r>
              <w:rPr>
                <w:color w:val="16314D"/>
                <w:spacing w:val="-2"/>
              </w:rPr>
              <w:t>skills</w:t>
            </w:r>
          </w:hyperlink>
          <w:r>
            <w:rPr>
              <w:color w:val="16314D"/>
            </w:rPr>
            <w:tab/>
          </w:r>
          <w:hyperlink w:history="true" w:anchor="_bookmark2">
            <w:r>
              <w:rPr>
                <w:color w:val="16314D"/>
                <w:spacing w:val="-10"/>
              </w:rPr>
              <w:t>5</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Benefits</w:t>
            </w:r>
            <w:r>
              <w:rPr>
                <w:color w:val="16314D"/>
                <w:spacing w:val="9"/>
              </w:rPr>
              <w:t> </w:t>
            </w:r>
            <w:r>
              <w:rPr>
                <w:color w:val="16314D"/>
              </w:rPr>
              <w:t>&amp;</w:t>
            </w:r>
            <w:r>
              <w:rPr>
                <w:color w:val="16314D"/>
                <w:spacing w:val="9"/>
              </w:rPr>
              <w:t> </w:t>
            </w:r>
            <w:r>
              <w:rPr>
                <w:color w:val="16314D"/>
                <w:spacing w:val="-2"/>
              </w:rPr>
              <w:t>Impact</w:t>
            </w:r>
          </w:hyperlink>
          <w:r>
            <w:rPr>
              <w:color w:val="16314D"/>
            </w:rPr>
            <w:tab/>
          </w:r>
          <w:hyperlink w:history="true" w:anchor="_bookmark3">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3">
            <w:r>
              <w:rPr>
                <w:color w:val="16314D"/>
              </w:rPr>
              <w:t>Common</w:t>
            </w:r>
            <w:r>
              <w:rPr>
                <w:color w:val="16314D"/>
                <w:spacing w:val="13"/>
              </w:rPr>
              <w:t> </w:t>
            </w:r>
            <w:r>
              <w:rPr>
                <w:color w:val="16314D"/>
              </w:rPr>
              <w:t>Challenges</w:t>
            </w:r>
            <w:r>
              <w:rPr>
                <w:color w:val="16314D"/>
                <w:spacing w:val="13"/>
              </w:rPr>
              <w:t> </w:t>
            </w:r>
            <w:r>
              <w:rPr>
                <w:color w:val="16314D"/>
              </w:rPr>
              <w:t>&amp;</w:t>
            </w:r>
            <w:r>
              <w:rPr>
                <w:color w:val="16314D"/>
                <w:spacing w:val="14"/>
              </w:rPr>
              <w:t> </w:t>
            </w:r>
            <w:r>
              <w:rPr>
                <w:color w:val="16314D"/>
                <w:spacing w:val="-2"/>
              </w:rPr>
              <w:t>Barriers</w:t>
            </w:r>
          </w:hyperlink>
          <w:r>
            <w:rPr>
              <w:color w:val="16314D"/>
            </w:rPr>
            <w:tab/>
          </w:r>
          <w:hyperlink w:history="true" w:anchor="_bookmark3">
            <w:r>
              <w:rPr>
                <w:color w:val="16314D"/>
                <w:spacing w:val="-10"/>
              </w:rPr>
              <w:t>6</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4">
            <w:r>
              <w:rPr>
                <w:color w:val="16314D"/>
              </w:rPr>
              <w:t>Development</w:t>
            </w:r>
            <w:r>
              <w:rPr>
                <w:color w:val="16314D"/>
                <w:spacing w:val="23"/>
              </w:rPr>
              <w:t> </w:t>
            </w:r>
            <w:r>
              <w:rPr>
                <w:color w:val="16314D"/>
                <w:spacing w:val="-2"/>
              </w:rPr>
              <w:t>Strategies</w:t>
            </w:r>
          </w:hyperlink>
          <w:r>
            <w:rPr>
              <w:color w:val="16314D"/>
            </w:rPr>
            <w:tab/>
          </w:r>
          <w:hyperlink w:history="true" w:anchor="_bookmark4">
            <w:r>
              <w:rPr>
                <w:color w:val="16314D"/>
                <w:spacing w:val="-10"/>
              </w:rPr>
              <w:t>7</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5">
            <w:r>
              <w:rPr>
                <w:color w:val="16314D"/>
              </w:rPr>
              <w:t>Real-World</w:t>
            </w:r>
            <w:r>
              <w:rPr>
                <w:color w:val="16314D"/>
                <w:spacing w:val="20"/>
              </w:rPr>
              <w:t> </w:t>
            </w:r>
            <w:r>
              <w:rPr>
                <w:color w:val="16314D"/>
                <w:spacing w:val="-2"/>
              </w:rPr>
              <w:t>Applications</w:t>
            </w:r>
          </w:hyperlink>
          <w:r>
            <w:rPr>
              <w:color w:val="16314D"/>
            </w:rPr>
            <w:tab/>
          </w:r>
          <w:hyperlink w:history="true" w:anchor="_bookmark5">
            <w:r>
              <w:rPr>
                <w:color w:val="16314D"/>
                <w:spacing w:val="-12"/>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5">
            <w:r>
              <w:rPr>
                <w:color w:val="16314D"/>
              </w:rPr>
              <w:t>Best</w:t>
            </w:r>
            <w:r>
              <w:rPr>
                <w:color w:val="16314D"/>
                <w:spacing w:val="9"/>
              </w:rPr>
              <w:t> </w:t>
            </w:r>
            <w:r>
              <w:rPr>
                <w:color w:val="16314D"/>
              </w:rPr>
              <w:t>Practices</w:t>
            </w:r>
            <w:r>
              <w:rPr>
                <w:color w:val="16314D"/>
                <w:spacing w:val="9"/>
              </w:rPr>
              <w:t> </w:t>
            </w:r>
            <w:r>
              <w:rPr>
                <w:color w:val="16314D"/>
              </w:rPr>
              <w:t>&amp;</w:t>
            </w:r>
            <w:r>
              <w:rPr>
                <w:color w:val="16314D"/>
                <w:spacing w:val="9"/>
              </w:rPr>
              <w:t> </w:t>
            </w:r>
            <w:r>
              <w:rPr>
                <w:color w:val="16314D"/>
              </w:rPr>
              <w:t>Pro</w:t>
            </w:r>
            <w:r>
              <w:rPr>
                <w:color w:val="16314D"/>
                <w:spacing w:val="9"/>
              </w:rPr>
              <w:t> </w:t>
            </w:r>
            <w:r>
              <w:rPr>
                <w:color w:val="16314D"/>
                <w:spacing w:val="-4"/>
              </w:rPr>
              <w:t>Tips</w:t>
            </w:r>
          </w:hyperlink>
          <w:r>
            <w:rPr>
              <w:color w:val="16314D"/>
            </w:rPr>
            <w:tab/>
          </w:r>
          <w:hyperlink w:history="true" w:anchor="_bookmark5">
            <w:r>
              <w:rPr>
                <w:color w:val="16314D"/>
                <w:spacing w:val="-10"/>
              </w:rPr>
              <w:t>8</w:t>
            </w:r>
          </w:hyperlink>
        </w:p>
        <w:p>
          <w:pPr>
            <w:pStyle w:val="TOC1"/>
            <w:numPr>
              <w:ilvl w:val="0"/>
              <w:numId w:val="1"/>
            </w:numPr>
            <w:tabs>
              <w:tab w:pos="295" w:val="left" w:leader="none"/>
              <w:tab w:pos="9829" w:val="right" w:leader="none"/>
            </w:tabs>
            <w:spacing w:line="240" w:lineRule="auto" w:before="333" w:after="0"/>
            <w:ind w:left="295" w:right="0" w:hanging="204"/>
            <w:jc w:val="left"/>
          </w:pPr>
          <w:hyperlink w:history="true" w:anchor="_bookmark6">
            <w:r>
              <w:rPr>
                <w:color w:val="16314D"/>
              </w:rPr>
              <w:t>Self-Assessment</w:t>
            </w:r>
            <w:r>
              <w:rPr>
                <w:color w:val="16314D"/>
                <w:spacing w:val="16"/>
              </w:rPr>
              <w:t> </w:t>
            </w:r>
            <w:r>
              <w:rPr>
                <w:color w:val="16314D"/>
              </w:rPr>
              <w:t>&amp;</w:t>
            </w:r>
            <w:r>
              <w:rPr>
                <w:color w:val="16314D"/>
                <w:spacing w:val="17"/>
              </w:rPr>
              <w:t> </w:t>
            </w:r>
            <w:r>
              <w:rPr>
                <w:color w:val="16314D"/>
                <w:spacing w:val="-2"/>
              </w:rPr>
              <w:t>Reflection</w:t>
            </w:r>
          </w:hyperlink>
          <w:r>
            <w:rPr>
              <w:color w:val="16314D"/>
            </w:rPr>
            <w:tab/>
          </w:r>
          <w:hyperlink w:history="true" w:anchor="_bookmark6">
            <w:r>
              <w:rPr>
                <w:color w:val="16314D"/>
                <w:spacing w:val="-10"/>
              </w:rPr>
              <w:t>9</w:t>
            </w:r>
          </w:hyperlink>
        </w:p>
        <w:p>
          <w:pPr>
            <w:pStyle w:val="TOC1"/>
            <w:numPr>
              <w:ilvl w:val="0"/>
              <w:numId w:val="1"/>
            </w:numPr>
            <w:tabs>
              <w:tab w:pos="397" w:val="left" w:leader="none"/>
              <w:tab w:pos="9829" w:val="right" w:leader="none"/>
            </w:tabs>
            <w:spacing w:line="240" w:lineRule="auto" w:before="333" w:after="0"/>
            <w:ind w:left="397" w:right="0" w:hanging="306"/>
            <w:jc w:val="left"/>
          </w:pPr>
          <w:hyperlink w:history="true" w:anchor="_bookmark6">
            <w:r>
              <w:rPr>
                <w:color w:val="16314D"/>
              </w:rPr>
              <w:t>Resources</w:t>
            </w:r>
            <w:r>
              <w:rPr>
                <w:color w:val="16314D"/>
                <w:spacing w:val="12"/>
              </w:rPr>
              <w:t> </w:t>
            </w:r>
            <w:r>
              <w:rPr>
                <w:color w:val="16314D"/>
              </w:rPr>
              <w:t>for</w:t>
            </w:r>
            <w:r>
              <w:rPr>
                <w:color w:val="16314D"/>
                <w:spacing w:val="13"/>
              </w:rPr>
              <w:t> </w:t>
            </w:r>
            <w:r>
              <w:rPr>
                <w:color w:val="16314D"/>
              </w:rPr>
              <w:t>Further</w:t>
            </w:r>
            <w:r>
              <w:rPr>
                <w:color w:val="16314D"/>
                <w:spacing w:val="13"/>
              </w:rPr>
              <w:t> </w:t>
            </w:r>
            <w:r>
              <w:rPr>
                <w:color w:val="16314D"/>
                <w:spacing w:val="-2"/>
              </w:rPr>
              <w:t>Learning</w:t>
            </w:r>
          </w:hyperlink>
          <w:r>
            <w:rPr>
              <w:color w:val="16314D"/>
            </w:rPr>
            <w:tab/>
          </w:r>
          <w:hyperlink w:history="true" w:anchor="_bookmark6">
            <w:r>
              <w:rPr>
                <w:color w:val="16314D"/>
                <w:spacing w:val="-10"/>
              </w:rPr>
              <w:t>9</w:t>
            </w:r>
          </w:hyperlink>
        </w:p>
        <w:p>
          <w:pPr>
            <w:pStyle w:val="TOC1"/>
            <w:tabs>
              <w:tab w:pos="9829" w:val="right" w:leader="none"/>
            </w:tabs>
            <w:ind w:left="91" w:firstLine="0"/>
          </w:pPr>
          <w:hyperlink w:history="true" w:anchor="_bookmark7">
            <w:r>
              <w:rPr>
                <w:color w:val="16314D"/>
              </w:rPr>
              <w:t>Part</w:t>
            </w:r>
            <w:r>
              <w:rPr>
                <w:color w:val="16314D"/>
                <w:spacing w:val="7"/>
              </w:rPr>
              <w:t> </w:t>
            </w:r>
            <w:r>
              <w:rPr>
                <w:color w:val="16314D"/>
              </w:rPr>
              <w:t>2:</w:t>
            </w:r>
            <w:r>
              <w:rPr>
                <w:color w:val="16314D"/>
                <w:spacing w:val="7"/>
              </w:rPr>
              <w:t> </w:t>
            </w:r>
            <w:r>
              <w:rPr>
                <w:color w:val="16314D"/>
              </w:rPr>
              <w:t>Quiz</w:t>
            </w:r>
            <w:r>
              <w:rPr>
                <w:color w:val="16314D"/>
                <w:spacing w:val="7"/>
              </w:rPr>
              <w:t> </w:t>
            </w:r>
            <w:r>
              <w:rPr>
                <w:color w:val="16314D"/>
                <w:spacing w:val="-2"/>
              </w:rPr>
              <w:t>Questions</w:t>
            </w:r>
          </w:hyperlink>
          <w:r>
            <w:rPr>
              <w:color w:val="16314D"/>
            </w:rPr>
            <w:tab/>
          </w:r>
          <w:hyperlink w:history="true" w:anchor="_bookmark7">
            <w:r>
              <w:rPr>
                <w:color w:val="16314D"/>
                <w:spacing w:val="-5"/>
              </w:rPr>
              <w:t>11</w:t>
            </w:r>
          </w:hyperlink>
        </w:p>
        <w:p>
          <w:pPr>
            <w:pStyle w:val="TOC2"/>
            <w:tabs>
              <w:tab w:pos="9825" w:val="right" w:leader="dot"/>
            </w:tabs>
            <w:spacing w:before="312"/>
          </w:pPr>
          <w:hyperlink w:history="true" w:anchor="_bookmark7">
            <w:r>
              <w:rPr>
                <w:color w:val="23313D"/>
              </w:rPr>
              <w:t>Easy</w:t>
            </w:r>
            <w:r>
              <w:rPr>
                <w:color w:val="23313D"/>
                <w:spacing w:val="13"/>
              </w:rPr>
              <w:t> </w:t>
            </w:r>
            <w:r>
              <w:rPr>
                <w:color w:val="23313D"/>
              </w:rPr>
              <w:t>Questions</w:t>
            </w:r>
            <w:r>
              <w:rPr>
                <w:color w:val="23313D"/>
                <w:spacing w:val="14"/>
              </w:rPr>
              <w:t> </w:t>
            </w:r>
            <w:r>
              <w:rPr>
                <w:color w:val="23313D"/>
              </w:rPr>
              <w:t>(1-</w:t>
            </w:r>
            <w:r>
              <w:rPr>
                <w:color w:val="23313D"/>
                <w:spacing w:val="-5"/>
              </w:rPr>
              <w:t>15)</w:t>
            </w:r>
          </w:hyperlink>
          <w:r>
            <w:rPr>
              <w:color w:val="23313D"/>
            </w:rPr>
            <w:tab/>
          </w:r>
          <w:hyperlink w:history="true" w:anchor="_bookmark7">
            <w:r>
              <w:rPr>
                <w:color w:val="23313D"/>
                <w:spacing w:val="-5"/>
              </w:rPr>
              <w:t>11</w:t>
            </w:r>
          </w:hyperlink>
        </w:p>
        <w:p>
          <w:pPr>
            <w:pStyle w:val="TOC2"/>
            <w:tabs>
              <w:tab w:pos="9825" w:val="right" w:leader="dot"/>
            </w:tabs>
          </w:pPr>
          <w:hyperlink w:history="true" w:anchor="_bookmark8">
            <w:r>
              <w:rPr>
                <w:color w:val="23313D"/>
              </w:rPr>
              <w:t>Medium</w:t>
            </w:r>
            <w:r>
              <w:rPr>
                <w:color w:val="23313D"/>
                <w:spacing w:val="16"/>
              </w:rPr>
              <w:t> </w:t>
            </w:r>
            <w:r>
              <w:rPr>
                <w:color w:val="23313D"/>
              </w:rPr>
              <w:t>Questions</w:t>
            </w:r>
            <w:r>
              <w:rPr>
                <w:color w:val="23313D"/>
                <w:spacing w:val="17"/>
              </w:rPr>
              <w:t> </w:t>
            </w:r>
            <w:r>
              <w:rPr>
                <w:color w:val="23313D"/>
              </w:rPr>
              <w:t>(16-</w:t>
            </w:r>
            <w:r>
              <w:rPr>
                <w:color w:val="23313D"/>
                <w:spacing w:val="-5"/>
              </w:rPr>
              <w:t>35)</w:t>
            </w:r>
          </w:hyperlink>
          <w:r>
            <w:rPr>
              <w:color w:val="23313D"/>
            </w:rPr>
            <w:tab/>
          </w:r>
          <w:hyperlink w:history="true" w:anchor="_bookmark8">
            <w:r>
              <w:rPr>
                <w:color w:val="23313D"/>
                <w:spacing w:val="-7"/>
              </w:rPr>
              <w:t>14</w:t>
            </w:r>
          </w:hyperlink>
        </w:p>
        <w:p>
          <w:pPr>
            <w:pStyle w:val="TOC2"/>
            <w:tabs>
              <w:tab w:pos="9825" w:val="right" w:leader="dot"/>
            </w:tabs>
          </w:pPr>
          <w:hyperlink w:history="true" w:anchor="_bookmark9">
            <w:r>
              <w:rPr>
                <w:color w:val="23313D"/>
              </w:rPr>
              <w:t>Hard</w:t>
            </w:r>
            <w:r>
              <w:rPr>
                <w:color w:val="23313D"/>
                <w:spacing w:val="14"/>
              </w:rPr>
              <w:t> </w:t>
            </w:r>
            <w:r>
              <w:rPr>
                <w:color w:val="23313D"/>
              </w:rPr>
              <w:t>Questions</w:t>
            </w:r>
            <w:r>
              <w:rPr>
                <w:color w:val="23313D"/>
                <w:spacing w:val="15"/>
              </w:rPr>
              <w:t> </w:t>
            </w:r>
            <w:r>
              <w:rPr>
                <w:color w:val="23313D"/>
              </w:rPr>
              <w:t>(36-</w:t>
            </w:r>
            <w:r>
              <w:rPr>
                <w:color w:val="23313D"/>
                <w:spacing w:val="-5"/>
              </w:rPr>
              <w:t>50)</w:t>
            </w:r>
          </w:hyperlink>
          <w:r>
            <w:rPr>
              <w:color w:val="23313D"/>
            </w:rPr>
            <w:tab/>
          </w:r>
          <w:hyperlink w:history="true" w:anchor="_bookmark9">
            <w:r>
              <w:rPr>
                <w:color w:val="23313D"/>
                <w:spacing w:val="-5"/>
              </w:rPr>
              <w:t>18</w:t>
            </w:r>
          </w:hyperlink>
        </w:p>
        <w:p>
          <w:pPr>
            <w:pStyle w:val="TOC1"/>
            <w:tabs>
              <w:tab w:pos="9829" w:val="right" w:leader="none"/>
            </w:tabs>
            <w:spacing w:before="337"/>
            <w:ind w:left="91" w:firstLine="0"/>
          </w:pPr>
          <w:hyperlink w:history="true" w:anchor="_bookmark10">
            <w:r>
              <w:rPr>
                <w:color w:val="16314D"/>
              </w:rPr>
              <w:t>Answer</w:t>
            </w:r>
            <w:r>
              <w:rPr>
                <w:color w:val="16314D"/>
                <w:spacing w:val="14"/>
              </w:rPr>
              <w:t> </w:t>
            </w:r>
            <w:r>
              <w:rPr>
                <w:color w:val="16314D"/>
                <w:spacing w:val="-5"/>
              </w:rPr>
              <w:t>Key</w:t>
            </w:r>
          </w:hyperlink>
          <w:r>
            <w:rPr>
              <w:color w:val="16314D"/>
            </w:rPr>
            <w:tab/>
          </w:r>
          <w:hyperlink w:history="true" w:anchor="_bookmark10">
            <w:r>
              <w:rPr>
                <w:color w:val="16314D"/>
                <w:spacing w:val="-5"/>
              </w:rPr>
              <w:t>22</w:t>
            </w:r>
          </w:hyperlink>
        </w:p>
        <w:p>
          <w:pPr>
            <w:pStyle w:val="TOC2"/>
            <w:tabs>
              <w:tab w:pos="9825" w:val="right" w:leader="dot"/>
            </w:tabs>
            <w:spacing w:before="312"/>
          </w:pPr>
          <w:hyperlink w:history="true" w:anchor="_bookmark10">
            <w:r>
              <w:rPr>
                <w:color w:val="23313D"/>
              </w:rPr>
              <w:t>Complete</w:t>
            </w:r>
            <w:r>
              <w:rPr>
                <w:color w:val="23313D"/>
                <w:spacing w:val="9"/>
              </w:rPr>
              <w:t> </w:t>
            </w:r>
            <w:r>
              <w:rPr>
                <w:color w:val="23313D"/>
              </w:rPr>
              <w:t>answer</w:t>
            </w:r>
            <w:r>
              <w:rPr>
                <w:color w:val="23313D"/>
                <w:spacing w:val="10"/>
              </w:rPr>
              <w:t> </w:t>
            </w:r>
            <w:r>
              <w:rPr>
                <w:color w:val="23313D"/>
              </w:rPr>
              <w:t>key</w:t>
            </w:r>
            <w:r>
              <w:rPr>
                <w:color w:val="23313D"/>
                <w:spacing w:val="10"/>
              </w:rPr>
              <w:t> </w:t>
            </w:r>
            <w:r>
              <w:rPr>
                <w:color w:val="23313D"/>
              </w:rPr>
              <w:t>with</w:t>
            </w:r>
            <w:r>
              <w:rPr>
                <w:color w:val="23313D"/>
                <w:spacing w:val="9"/>
              </w:rPr>
              <w:t> </w:t>
            </w:r>
            <w:r>
              <w:rPr>
                <w:color w:val="23313D"/>
                <w:spacing w:val="-2"/>
              </w:rPr>
              <w:t>explanations</w:t>
            </w:r>
          </w:hyperlink>
          <w:r>
            <w:rPr>
              <w:color w:val="23313D"/>
            </w:rPr>
            <w:tab/>
          </w:r>
          <w:hyperlink w:history="true" w:anchor="_bookmark10">
            <w:r>
              <w:rPr>
                <w:color w:val="23313D"/>
                <w:spacing w:val="-5"/>
              </w:rPr>
              <w:t>22</w:t>
            </w:r>
          </w:hyperlink>
        </w:p>
        <w:p>
          <w:pPr>
            <w:pStyle w:val="TOC1"/>
            <w:tabs>
              <w:tab w:pos="9829" w:val="right" w:leader="none"/>
            </w:tabs>
            <w:spacing w:before="337"/>
            <w:ind w:left="91" w:firstLine="0"/>
          </w:pPr>
          <w:hyperlink w:history="true" w:anchor="_bookmark11">
            <w:r>
              <w:rPr>
                <w:color w:val="16314D"/>
              </w:rPr>
              <w:t>References</w:t>
            </w:r>
            <w:r>
              <w:rPr>
                <w:color w:val="16314D"/>
                <w:spacing w:val="13"/>
              </w:rPr>
              <w:t> </w:t>
            </w:r>
            <w:r>
              <w:rPr>
                <w:color w:val="16314D"/>
              </w:rPr>
              <w:t>and</w:t>
            </w:r>
            <w:r>
              <w:rPr>
                <w:color w:val="16314D"/>
                <w:spacing w:val="14"/>
              </w:rPr>
              <w:t> </w:t>
            </w:r>
            <w:r>
              <w:rPr>
                <w:color w:val="16314D"/>
              </w:rPr>
              <w:t>Further</w:t>
            </w:r>
            <w:r>
              <w:rPr>
                <w:color w:val="16314D"/>
                <w:spacing w:val="14"/>
              </w:rPr>
              <w:t> </w:t>
            </w:r>
            <w:r>
              <w:rPr>
                <w:color w:val="16314D"/>
                <w:spacing w:val="-2"/>
              </w:rPr>
              <w:t>Learning</w:t>
            </w:r>
          </w:hyperlink>
          <w:r>
            <w:rPr>
              <w:color w:val="16314D"/>
            </w:rPr>
            <w:tab/>
          </w:r>
          <w:hyperlink w:history="true" w:anchor="_bookmark11">
            <w:r>
              <w:rPr>
                <w:color w:val="16314D"/>
                <w:spacing w:val="-5"/>
              </w:rPr>
              <w:t>25</w:t>
            </w:r>
          </w:hyperlink>
        </w:p>
        <w:p>
          <w:pPr>
            <w:pStyle w:val="TOC2"/>
            <w:tabs>
              <w:tab w:pos="9824" w:val="right" w:leader="dot"/>
            </w:tabs>
            <w:spacing w:before="312"/>
          </w:pPr>
          <w:hyperlink w:history="true" w:anchor="_bookmark11">
            <w:r>
              <w:rPr>
                <w:color w:val="23313D"/>
              </w:rPr>
              <w:t>Core</w:t>
            </w:r>
            <w:r>
              <w:rPr>
                <w:color w:val="23313D"/>
                <w:spacing w:val="7"/>
              </w:rPr>
              <w:t> </w:t>
            </w:r>
            <w:r>
              <w:rPr>
                <w:color w:val="23313D"/>
                <w:spacing w:val="-2"/>
              </w:rPr>
              <w:t>books</w:t>
            </w:r>
          </w:hyperlink>
          <w:r>
            <w:rPr>
              <w:color w:val="23313D"/>
            </w:rPr>
            <w:tab/>
          </w:r>
          <w:hyperlink w:history="true" w:anchor="_bookmark11">
            <w:r>
              <w:rPr>
                <w:color w:val="23313D"/>
                <w:spacing w:val="-5"/>
              </w:rPr>
              <w:t>25</w:t>
            </w:r>
          </w:hyperlink>
        </w:p>
        <w:p>
          <w:pPr>
            <w:pStyle w:val="TOC2"/>
            <w:tabs>
              <w:tab w:pos="9825" w:val="right" w:leader="dot"/>
            </w:tabs>
          </w:pPr>
          <w:hyperlink w:history="true" w:anchor="_bookmark11">
            <w:r>
              <w:rPr>
                <w:color w:val="23313D"/>
              </w:rPr>
              <w:t>Online</w:t>
            </w:r>
            <w:r>
              <w:rPr>
                <w:color w:val="23313D"/>
                <w:spacing w:val="10"/>
              </w:rPr>
              <w:t> </w:t>
            </w:r>
            <w:r>
              <w:rPr>
                <w:color w:val="23313D"/>
              </w:rPr>
              <w:t>courses</w:t>
            </w:r>
            <w:r>
              <w:rPr>
                <w:color w:val="23313D"/>
                <w:spacing w:val="10"/>
              </w:rPr>
              <w:t> </w:t>
            </w:r>
            <w:r>
              <w:rPr>
                <w:color w:val="23313D"/>
              </w:rPr>
              <w:t>and</w:t>
            </w:r>
            <w:r>
              <w:rPr>
                <w:color w:val="23313D"/>
                <w:spacing w:val="10"/>
              </w:rPr>
              <w:t> </w:t>
            </w:r>
            <w:r>
              <w:rPr>
                <w:color w:val="23313D"/>
              </w:rPr>
              <w:t>learning</w:t>
            </w:r>
            <w:r>
              <w:rPr>
                <w:color w:val="23313D"/>
                <w:spacing w:val="11"/>
              </w:rPr>
              <w:t> </w:t>
            </w:r>
            <w:r>
              <w:rPr>
                <w:color w:val="23313D"/>
                <w:spacing w:val="-2"/>
              </w:rPr>
              <w:t>sites</w:t>
            </w:r>
          </w:hyperlink>
          <w:r>
            <w:rPr>
              <w:color w:val="23313D"/>
            </w:rPr>
            <w:tab/>
          </w:r>
          <w:hyperlink w:history="true" w:anchor="_bookmark11">
            <w:r>
              <w:rPr>
                <w:color w:val="23313D"/>
                <w:spacing w:val="-5"/>
              </w:rPr>
              <w:t>25</w:t>
            </w:r>
          </w:hyperlink>
        </w:p>
        <w:p>
          <w:pPr>
            <w:pStyle w:val="TOC2"/>
            <w:tabs>
              <w:tab w:pos="9825" w:val="right" w:leader="dot"/>
            </w:tabs>
          </w:pPr>
          <w:hyperlink w:history="true" w:anchor="_bookmark11">
            <w:r>
              <w:rPr>
                <w:color w:val="23313D"/>
              </w:rPr>
              <w:t>Additional</w:t>
            </w:r>
            <w:r>
              <w:rPr>
                <w:color w:val="23313D"/>
                <w:spacing w:val="11"/>
              </w:rPr>
              <w:t> </w:t>
            </w:r>
            <w:r>
              <w:rPr>
                <w:color w:val="23313D"/>
              </w:rPr>
              <w:t>tools</w:t>
            </w:r>
            <w:r>
              <w:rPr>
                <w:color w:val="23313D"/>
                <w:spacing w:val="12"/>
              </w:rPr>
              <w:t> </w:t>
            </w:r>
            <w:r>
              <w:rPr>
                <w:color w:val="23313D"/>
              </w:rPr>
              <w:t>and</w:t>
            </w:r>
            <w:r>
              <w:rPr>
                <w:color w:val="23313D"/>
                <w:spacing w:val="12"/>
              </w:rPr>
              <w:t> </w:t>
            </w:r>
            <w:r>
              <w:rPr>
                <w:color w:val="23313D"/>
              </w:rPr>
              <w:t>professional</w:t>
            </w:r>
            <w:r>
              <w:rPr>
                <w:color w:val="23313D"/>
                <w:spacing w:val="12"/>
              </w:rPr>
              <w:t> </w:t>
            </w:r>
            <w:r>
              <w:rPr>
                <w:color w:val="23313D"/>
                <w:spacing w:val="-2"/>
              </w:rPr>
              <w:t>resources</w:t>
            </w:r>
          </w:hyperlink>
          <w:r>
            <w:rPr>
              <w:color w:val="23313D"/>
            </w:rPr>
            <w:tab/>
          </w:r>
          <w:hyperlink w:history="true" w:anchor="_bookmark11">
            <w:r>
              <w:rPr>
                <w:color w:val="23313D"/>
                <w:spacing w:val="-7"/>
              </w:rPr>
              <w:t>25</w:t>
            </w:r>
          </w:hyperlink>
        </w:p>
      </w:sdtContent>
    </w:sdt>
    <w:p>
      <w:pPr>
        <w:pStyle w:val="TOC2"/>
        <w:spacing w:after="0"/>
        <w:sectPr>
          <w:headerReference w:type="default" r:id="rId5"/>
          <w:footerReference w:type="default" r:id="rId6"/>
          <w:pgSz w:w="11910" w:h="16840"/>
          <w:pgMar w:header="374" w:footer="410" w:top="680" w:bottom="600" w:left="992" w:right="992"/>
          <w:pgNumType w:start="2"/>
        </w:sectPr>
      </w:pPr>
    </w:p>
    <w:p>
      <w:pPr>
        <w:pStyle w:val="BodyText"/>
        <w:spacing w:before="58"/>
        <w:rPr>
          <w:sz w:val="36"/>
        </w:rPr>
      </w:pPr>
    </w:p>
    <w:p>
      <w:pPr>
        <w:pStyle w:val="Heading1"/>
        <w:ind w:left="91" w:firstLine="0"/>
      </w:pPr>
      <w:bookmarkStart w:name="Part 1: Comprehensive Notes" w:id="1"/>
      <w:bookmarkEnd w:id="1"/>
      <w:r>
        <w:rPr>
          <w:b w:val="0"/>
        </w:rPr>
      </w:r>
      <w:bookmarkStart w:name="1. Introduction" w:id="2"/>
      <w:bookmarkEnd w:id="2"/>
      <w:r>
        <w:rPr>
          <w:b w:val="0"/>
        </w:rPr>
      </w:r>
      <w:bookmarkStart w:name="_bookmark0" w:id="3"/>
      <w:bookmarkEnd w:id="3"/>
      <w:r>
        <w:rPr>
          <w:b w:val="0"/>
        </w:rPr>
      </w:r>
      <w:r>
        <w:rPr>
          <w:color w:val="16314D"/>
        </w:rPr>
        <w:t>Part 1: Comprehensive </w:t>
      </w:r>
      <w:r>
        <w:rPr>
          <w:color w:val="16314D"/>
          <w:spacing w:val="-2"/>
        </w:rPr>
        <w:t>Notes</w:t>
      </w:r>
    </w:p>
    <w:p>
      <w:pPr>
        <w:pStyle w:val="BodyText"/>
        <w:spacing w:line="316" w:lineRule="auto" w:before="179"/>
        <w:ind w:left="91" w:right="336"/>
      </w:pPr>
      <w:r>
        <w:rPr>
          <w:color w:val="23313D"/>
        </w:rPr>
        <w:t>Use the notes actively: pause at examples, complete the practice labs, and apply at least one technique in a </w:t>
      </w:r>
      <w:r>
        <w:rPr>
          <w:color w:val="23313D"/>
        </w:rPr>
        <w:t>real situation each week.</w:t>
      </w:r>
    </w:p>
    <w:p>
      <w:pPr>
        <w:pStyle w:val="BodyText"/>
        <w:spacing w:before="2"/>
      </w:pPr>
    </w:p>
    <w:p>
      <w:pPr>
        <w:pStyle w:val="Heading1"/>
        <w:numPr>
          <w:ilvl w:val="0"/>
          <w:numId w:val="2"/>
        </w:numPr>
        <w:tabs>
          <w:tab w:pos="491" w:val="left" w:leader="none"/>
        </w:tabs>
        <w:spacing w:line="240" w:lineRule="auto" w:before="0" w:after="0"/>
        <w:ind w:left="491" w:right="0" w:hanging="400"/>
        <w:jc w:val="left"/>
      </w:pPr>
      <w:r>
        <w:rPr>
          <w:color w:val="16314D"/>
          <w:spacing w:val="-2"/>
        </w:rPr>
        <w:t>Introduction</w:t>
      </w:r>
    </w:p>
    <w:p>
      <w:pPr>
        <w:pStyle w:val="Heading3"/>
        <w:numPr>
          <w:ilvl w:val="1"/>
          <w:numId w:val="2"/>
        </w:numPr>
        <w:tabs>
          <w:tab w:pos="441" w:val="left" w:leader="none"/>
        </w:tabs>
        <w:spacing w:line="240" w:lineRule="auto" w:before="177" w:after="0"/>
        <w:ind w:left="441" w:right="0" w:hanging="350"/>
        <w:jc w:val="left"/>
      </w:pPr>
      <w:r>
        <w:rPr>
          <w:color w:val="23313D"/>
          <w:spacing w:val="-2"/>
        </w:rPr>
        <w:t>Definition</w:t>
      </w:r>
    </w:p>
    <w:p>
      <w:pPr>
        <w:pStyle w:val="BodyText"/>
        <w:spacing w:line="316" w:lineRule="auto" w:before="100"/>
        <w:ind w:left="91" w:right="220"/>
      </w:pPr>
      <w:r>
        <w:rPr>
          <w:color w:val="23313D"/>
        </w:rPr>
        <w:t>Critical thinking is the disciplined process of examining information, claims, assumptions, and possible explanations before deciding what to believe or do. It is not simply being skeptical or finding faults. A strong critical thinker asks </w:t>
      </w:r>
      <w:r>
        <w:rPr>
          <w:color w:val="23313D"/>
        </w:rPr>
        <w:t>what</w:t>
      </w:r>
      <w:r>
        <w:rPr>
          <w:color w:val="23313D"/>
          <w:spacing w:val="80"/>
        </w:rPr>
        <w:t> </w:t>
      </w:r>
      <w:r>
        <w:rPr>
          <w:color w:val="23313D"/>
        </w:rPr>
        <w:t>is</w:t>
      </w:r>
      <w:r>
        <w:rPr>
          <w:color w:val="23313D"/>
          <w:spacing w:val="20"/>
        </w:rPr>
        <w:t> </w:t>
      </w:r>
      <w:r>
        <w:rPr>
          <w:color w:val="23313D"/>
        </w:rPr>
        <w:t>known,</w:t>
      </w:r>
      <w:r>
        <w:rPr>
          <w:color w:val="23313D"/>
          <w:spacing w:val="20"/>
        </w:rPr>
        <w:t> </w:t>
      </w:r>
      <w:r>
        <w:rPr>
          <w:color w:val="23313D"/>
        </w:rPr>
        <w:t>how</w:t>
      </w:r>
      <w:r>
        <w:rPr>
          <w:color w:val="23313D"/>
          <w:spacing w:val="20"/>
        </w:rPr>
        <w:t> </w:t>
      </w:r>
      <w:r>
        <w:rPr>
          <w:color w:val="23313D"/>
        </w:rPr>
        <w:t>it</w:t>
      </w:r>
      <w:r>
        <w:rPr>
          <w:color w:val="23313D"/>
          <w:spacing w:val="20"/>
        </w:rPr>
        <w:t> </w:t>
      </w:r>
      <w:r>
        <w:rPr>
          <w:color w:val="23313D"/>
        </w:rPr>
        <w:t>is</w:t>
      </w:r>
      <w:r>
        <w:rPr>
          <w:color w:val="23313D"/>
          <w:spacing w:val="20"/>
        </w:rPr>
        <w:t> </w:t>
      </w:r>
      <w:r>
        <w:rPr>
          <w:color w:val="23313D"/>
        </w:rPr>
        <w:t>known,</w:t>
      </w:r>
      <w:r>
        <w:rPr>
          <w:color w:val="23313D"/>
          <w:spacing w:val="20"/>
        </w:rPr>
        <w:t> </w:t>
      </w:r>
      <w:r>
        <w:rPr>
          <w:color w:val="23313D"/>
        </w:rPr>
        <w:t>what</w:t>
      </w:r>
      <w:r>
        <w:rPr>
          <w:color w:val="23313D"/>
          <w:spacing w:val="20"/>
        </w:rPr>
        <w:t> </w:t>
      </w:r>
      <w:r>
        <w:rPr>
          <w:color w:val="23313D"/>
        </w:rPr>
        <w:t>is</w:t>
      </w:r>
      <w:r>
        <w:rPr>
          <w:color w:val="23313D"/>
          <w:spacing w:val="20"/>
        </w:rPr>
        <w:t> </w:t>
      </w:r>
      <w:r>
        <w:rPr>
          <w:color w:val="23313D"/>
        </w:rPr>
        <w:t>missing,</w:t>
      </w:r>
      <w:r>
        <w:rPr>
          <w:color w:val="23313D"/>
          <w:spacing w:val="20"/>
        </w:rPr>
        <w:t> </w:t>
      </w:r>
      <w:r>
        <w:rPr>
          <w:color w:val="23313D"/>
        </w:rPr>
        <w:t>what</w:t>
      </w:r>
      <w:r>
        <w:rPr>
          <w:color w:val="23313D"/>
          <w:spacing w:val="20"/>
        </w:rPr>
        <w:t> </w:t>
      </w:r>
      <w:r>
        <w:rPr>
          <w:color w:val="23313D"/>
        </w:rPr>
        <w:t>alternatives</w:t>
      </w:r>
      <w:r>
        <w:rPr>
          <w:color w:val="23313D"/>
          <w:spacing w:val="20"/>
        </w:rPr>
        <w:t> </w:t>
      </w:r>
      <w:r>
        <w:rPr>
          <w:color w:val="23313D"/>
        </w:rPr>
        <w:t>exist,</w:t>
      </w:r>
      <w:r>
        <w:rPr>
          <w:color w:val="23313D"/>
          <w:spacing w:val="20"/>
        </w:rPr>
        <w:t> </w:t>
      </w:r>
      <w:r>
        <w:rPr>
          <w:color w:val="23313D"/>
        </w:rPr>
        <w:t>and</w:t>
      </w:r>
      <w:r>
        <w:rPr>
          <w:color w:val="23313D"/>
          <w:spacing w:val="20"/>
        </w:rPr>
        <w:t> </w:t>
      </w:r>
      <w:r>
        <w:rPr>
          <w:color w:val="23313D"/>
        </w:rPr>
        <w:t>what</w:t>
      </w:r>
      <w:r>
        <w:rPr>
          <w:color w:val="23313D"/>
          <w:spacing w:val="20"/>
        </w:rPr>
        <w:t> </w:t>
      </w:r>
      <w:r>
        <w:rPr>
          <w:color w:val="23313D"/>
        </w:rPr>
        <w:t>evidence</w:t>
      </w:r>
      <w:r>
        <w:rPr>
          <w:color w:val="23313D"/>
          <w:spacing w:val="20"/>
        </w:rPr>
        <w:t> </w:t>
      </w:r>
      <w:r>
        <w:rPr>
          <w:color w:val="23313D"/>
        </w:rPr>
        <w:t>would</w:t>
      </w:r>
      <w:r>
        <w:rPr>
          <w:color w:val="23313D"/>
          <w:spacing w:val="20"/>
        </w:rPr>
        <w:t> </w:t>
      </w:r>
      <w:r>
        <w:rPr>
          <w:color w:val="23313D"/>
        </w:rPr>
        <w:t>change</w:t>
      </w:r>
      <w:r>
        <w:rPr>
          <w:color w:val="23313D"/>
          <w:spacing w:val="20"/>
        </w:rPr>
        <w:t> </w:t>
      </w:r>
      <w:r>
        <w:rPr>
          <w:color w:val="23313D"/>
        </w:rPr>
        <w:t>the</w:t>
      </w:r>
      <w:r>
        <w:rPr>
          <w:color w:val="23313D"/>
          <w:spacing w:val="20"/>
        </w:rPr>
        <w:t> </w:t>
      </w:r>
      <w:r>
        <w:rPr>
          <w:color w:val="23313D"/>
        </w:rPr>
        <w:t>conclusion.</w:t>
      </w:r>
    </w:p>
    <w:p>
      <w:pPr>
        <w:pStyle w:val="BodyText"/>
        <w:spacing w:before="3"/>
        <w:ind w:left="91"/>
      </w:pPr>
      <w:r>
        <w:rPr>
          <w:color w:val="23313D"/>
        </w:rPr>
        <w:t>The</w:t>
      </w:r>
      <w:r>
        <w:rPr>
          <w:color w:val="23313D"/>
          <w:spacing w:val="8"/>
        </w:rPr>
        <w:t> </w:t>
      </w:r>
      <w:r>
        <w:rPr>
          <w:color w:val="23313D"/>
        </w:rPr>
        <w:t>aim</w:t>
      </w:r>
      <w:r>
        <w:rPr>
          <w:color w:val="23313D"/>
          <w:spacing w:val="8"/>
        </w:rPr>
        <w:t> </w:t>
      </w:r>
      <w:r>
        <w:rPr>
          <w:color w:val="23313D"/>
        </w:rPr>
        <w:t>is</w:t>
      </w:r>
      <w:r>
        <w:rPr>
          <w:color w:val="23313D"/>
          <w:spacing w:val="8"/>
        </w:rPr>
        <w:t> </w:t>
      </w:r>
      <w:r>
        <w:rPr>
          <w:color w:val="23313D"/>
        </w:rPr>
        <w:t>a</w:t>
      </w:r>
      <w:r>
        <w:rPr>
          <w:color w:val="23313D"/>
          <w:spacing w:val="9"/>
        </w:rPr>
        <w:t> </w:t>
      </w:r>
      <w:r>
        <w:rPr>
          <w:color w:val="23313D"/>
        </w:rPr>
        <w:t>reasoned</w:t>
      </w:r>
      <w:r>
        <w:rPr>
          <w:color w:val="23313D"/>
          <w:spacing w:val="8"/>
        </w:rPr>
        <w:t> </w:t>
      </w:r>
      <w:r>
        <w:rPr>
          <w:color w:val="23313D"/>
        </w:rPr>
        <w:t>judgment</w:t>
      </w:r>
      <w:r>
        <w:rPr>
          <w:color w:val="23313D"/>
          <w:spacing w:val="8"/>
        </w:rPr>
        <w:t> </w:t>
      </w:r>
      <w:r>
        <w:rPr>
          <w:color w:val="23313D"/>
        </w:rPr>
        <w:t>that</w:t>
      </w:r>
      <w:r>
        <w:rPr>
          <w:color w:val="23313D"/>
          <w:spacing w:val="8"/>
        </w:rPr>
        <w:t> </w:t>
      </w:r>
      <w:r>
        <w:rPr>
          <w:color w:val="23313D"/>
        </w:rPr>
        <w:t>fits</w:t>
      </w:r>
      <w:r>
        <w:rPr>
          <w:color w:val="23313D"/>
          <w:spacing w:val="9"/>
        </w:rPr>
        <w:t> </w:t>
      </w:r>
      <w:r>
        <w:rPr>
          <w:color w:val="23313D"/>
        </w:rPr>
        <w:t>the</w:t>
      </w:r>
      <w:r>
        <w:rPr>
          <w:color w:val="23313D"/>
          <w:spacing w:val="8"/>
        </w:rPr>
        <w:t> </w:t>
      </w:r>
      <w:r>
        <w:rPr>
          <w:color w:val="23313D"/>
        </w:rPr>
        <w:t>quality</w:t>
      </w:r>
      <w:r>
        <w:rPr>
          <w:color w:val="23313D"/>
          <w:spacing w:val="8"/>
        </w:rPr>
        <w:t> </w:t>
      </w:r>
      <w:r>
        <w:rPr>
          <w:color w:val="23313D"/>
        </w:rPr>
        <w:t>of</w:t>
      </w:r>
      <w:r>
        <w:rPr>
          <w:color w:val="23313D"/>
          <w:spacing w:val="9"/>
        </w:rPr>
        <w:t> </w:t>
      </w:r>
      <w:r>
        <w:rPr>
          <w:color w:val="23313D"/>
        </w:rPr>
        <w:t>the</w:t>
      </w:r>
      <w:r>
        <w:rPr>
          <w:color w:val="23313D"/>
          <w:spacing w:val="8"/>
        </w:rPr>
        <w:t> </w:t>
      </w:r>
      <w:r>
        <w:rPr>
          <w:color w:val="23313D"/>
        </w:rPr>
        <w:t>available</w:t>
      </w:r>
      <w:r>
        <w:rPr>
          <w:color w:val="23313D"/>
          <w:spacing w:val="8"/>
        </w:rPr>
        <w:t> </w:t>
      </w:r>
      <w:r>
        <w:rPr>
          <w:color w:val="23313D"/>
          <w:spacing w:val="-2"/>
        </w:rPr>
        <w:t>evidence.</w:t>
      </w:r>
    </w:p>
    <w:p>
      <w:pPr>
        <w:pStyle w:val="BodyText"/>
        <w:spacing w:line="316" w:lineRule="auto" w:before="187"/>
        <w:ind w:left="91" w:right="336"/>
      </w:pPr>
      <w:r>
        <w:rPr>
          <w:color w:val="23313D"/>
        </w:rPr>
        <w:t>In</w:t>
      </w:r>
      <w:r>
        <w:rPr>
          <w:color w:val="23313D"/>
          <w:spacing w:val="23"/>
        </w:rPr>
        <w:t> </w:t>
      </w:r>
      <w:r>
        <w:rPr>
          <w:color w:val="23313D"/>
        </w:rPr>
        <w:t>a</w:t>
      </w:r>
      <w:r>
        <w:rPr>
          <w:color w:val="23313D"/>
          <w:spacing w:val="23"/>
        </w:rPr>
        <w:t> </w:t>
      </w:r>
      <w:r>
        <w:rPr>
          <w:color w:val="23313D"/>
        </w:rPr>
        <w:t>workplace,</w:t>
      </w:r>
      <w:r>
        <w:rPr>
          <w:color w:val="23313D"/>
          <w:spacing w:val="23"/>
        </w:rPr>
        <w:t> </w:t>
      </w:r>
      <w:r>
        <w:rPr>
          <w:color w:val="23313D"/>
        </w:rPr>
        <w:t>critical</w:t>
      </w:r>
      <w:r>
        <w:rPr>
          <w:color w:val="23313D"/>
          <w:spacing w:val="23"/>
        </w:rPr>
        <w:t> </w:t>
      </w:r>
      <w:r>
        <w:rPr>
          <w:color w:val="23313D"/>
        </w:rPr>
        <w:t>thinking</w:t>
      </w:r>
      <w:r>
        <w:rPr>
          <w:color w:val="23313D"/>
          <w:spacing w:val="23"/>
        </w:rPr>
        <w:t> </w:t>
      </w:r>
      <w:r>
        <w:rPr>
          <w:color w:val="23313D"/>
        </w:rPr>
        <w:t>may</w:t>
      </w:r>
      <w:r>
        <w:rPr>
          <w:color w:val="23313D"/>
          <w:spacing w:val="23"/>
        </w:rPr>
        <w:t> </w:t>
      </w:r>
      <w:r>
        <w:rPr>
          <w:color w:val="23313D"/>
        </w:rPr>
        <w:t>involve</w:t>
      </w:r>
      <w:r>
        <w:rPr>
          <w:color w:val="23313D"/>
          <w:spacing w:val="23"/>
        </w:rPr>
        <w:t> </w:t>
      </w:r>
      <w:r>
        <w:rPr>
          <w:color w:val="23313D"/>
        </w:rPr>
        <w:t>checking</w:t>
      </w:r>
      <w:r>
        <w:rPr>
          <w:color w:val="23313D"/>
          <w:spacing w:val="23"/>
        </w:rPr>
        <w:t> </w:t>
      </w:r>
      <w:r>
        <w:rPr>
          <w:color w:val="23313D"/>
        </w:rPr>
        <w:t>whether</w:t>
      </w:r>
      <w:r>
        <w:rPr>
          <w:color w:val="23313D"/>
          <w:spacing w:val="23"/>
        </w:rPr>
        <w:t> </w:t>
      </w:r>
      <w:r>
        <w:rPr>
          <w:color w:val="23313D"/>
        </w:rPr>
        <w:t>a</w:t>
      </w:r>
      <w:r>
        <w:rPr>
          <w:color w:val="23313D"/>
          <w:spacing w:val="23"/>
        </w:rPr>
        <w:t> </w:t>
      </w:r>
      <w:r>
        <w:rPr>
          <w:color w:val="23313D"/>
        </w:rPr>
        <w:t>project</w:t>
      </w:r>
      <w:r>
        <w:rPr>
          <w:color w:val="23313D"/>
          <w:spacing w:val="23"/>
        </w:rPr>
        <w:t> </w:t>
      </w:r>
      <w:r>
        <w:rPr>
          <w:color w:val="23313D"/>
        </w:rPr>
        <w:t>metric</w:t>
      </w:r>
      <w:r>
        <w:rPr>
          <w:color w:val="23313D"/>
          <w:spacing w:val="23"/>
        </w:rPr>
        <w:t> </w:t>
      </w:r>
      <w:r>
        <w:rPr>
          <w:color w:val="23313D"/>
        </w:rPr>
        <w:t>actually</w:t>
      </w:r>
      <w:r>
        <w:rPr>
          <w:color w:val="23313D"/>
          <w:spacing w:val="23"/>
        </w:rPr>
        <w:t> </w:t>
      </w:r>
      <w:r>
        <w:rPr>
          <w:color w:val="23313D"/>
        </w:rPr>
        <w:t>measures</w:t>
      </w:r>
      <w:r>
        <w:rPr>
          <w:color w:val="23313D"/>
          <w:spacing w:val="23"/>
        </w:rPr>
        <w:t> </w:t>
      </w:r>
      <w:r>
        <w:rPr>
          <w:color w:val="23313D"/>
        </w:rPr>
        <w:t>customer</w:t>
      </w:r>
      <w:r>
        <w:rPr>
          <w:color w:val="23313D"/>
          <w:spacing w:val="23"/>
        </w:rPr>
        <w:t> </w:t>
      </w:r>
      <w:r>
        <w:rPr>
          <w:color w:val="23313D"/>
        </w:rPr>
        <w:t>value, testing whether a recurring problem has a root cause, or comparing competing proposals against agreed criteria. In</w:t>
      </w:r>
      <w:r>
        <w:rPr>
          <w:color w:val="23313D"/>
          <w:spacing w:val="40"/>
        </w:rPr>
        <w:t> </w:t>
      </w:r>
      <w:r>
        <w:rPr>
          <w:color w:val="23313D"/>
        </w:rPr>
        <w:t>study, it can mean distinguishing a source that reports evidence from one that merely repeats an opinion. In daily life, </w:t>
      </w:r>
      <w:r>
        <w:rPr>
          <w:color w:val="23313D"/>
        </w:rPr>
        <w:t>it helps people slow down before reacting to headlines, sales claims, social-media posts, or emotionally charged </w:t>
      </w:r>
      <w:r>
        <w:rPr>
          <w:color w:val="23313D"/>
          <w:spacing w:val="-2"/>
        </w:rPr>
        <w:t>conversations.</w:t>
      </w:r>
    </w:p>
    <w:p>
      <w:pPr>
        <w:pStyle w:val="Heading3"/>
        <w:numPr>
          <w:ilvl w:val="1"/>
          <w:numId w:val="2"/>
        </w:numPr>
        <w:tabs>
          <w:tab w:pos="441" w:val="left" w:leader="none"/>
        </w:tabs>
        <w:spacing w:line="240" w:lineRule="auto" w:before="141" w:after="0"/>
        <w:ind w:left="441" w:right="0" w:hanging="350"/>
        <w:jc w:val="left"/>
      </w:pPr>
      <w:r>
        <w:rPr>
          <w:color w:val="23313D"/>
        </w:rPr>
        <w:t>Why it </w:t>
      </w:r>
      <w:r>
        <w:rPr>
          <w:color w:val="23313D"/>
          <w:spacing w:val="-2"/>
        </w:rPr>
        <w:t>matters</w:t>
      </w:r>
    </w:p>
    <w:p>
      <w:pPr>
        <w:pStyle w:val="BodyText"/>
        <w:spacing w:line="316" w:lineRule="auto" w:before="101"/>
        <w:ind w:left="91" w:right="336"/>
      </w:pPr>
      <w:r>
        <w:rPr>
          <w:color w:val="23313D"/>
        </w:rPr>
        <w:t>Career success increasingly depends on handling information rather than simply receiving instructions. Employees interpret dashboards, customer feedback, policies, technical documentation, business cases, and requests from different stakeholders. Critical thinking helps a person avoid avoidable errors, ask better questions, and explain decisions in a way others can inspect. It is particularly valuable when the situation is novel and no simple </w:t>
      </w:r>
      <w:r>
        <w:rPr>
          <w:color w:val="23313D"/>
        </w:rPr>
        <w:t>procedure </w:t>
      </w:r>
      <w:r>
        <w:rPr>
          <w:color w:val="23313D"/>
          <w:spacing w:val="-2"/>
        </w:rPr>
        <w:t>exists.</w:t>
      </w:r>
    </w:p>
    <w:p>
      <w:pPr>
        <w:pStyle w:val="BodyText"/>
        <w:spacing w:line="316" w:lineRule="auto" w:before="124"/>
        <w:ind w:left="91" w:right="479"/>
      </w:pPr>
      <w:r>
        <w:rPr>
          <w:color w:val="23313D"/>
        </w:rPr>
        <w:t>In personal life, the same skill supports better choices about money, learning, relationships, health information, </w:t>
      </w:r>
      <w:r>
        <w:rPr>
          <w:color w:val="23313D"/>
        </w:rPr>
        <w:t>and long-term goals. A practical test is to notice whether a decision contains facts, interpretations, assumptions, and predictions. Separating those categories creates mental space for a more deliberate response.</w:t>
      </w:r>
    </w:p>
    <w:p>
      <w:pPr>
        <w:pStyle w:val="Heading3"/>
        <w:numPr>
          <w:ilvl w:val="1"/>
          <w:numId w:val="2"/>
        </w:numPr>
        <w:tabs>
          <w:tab w:pos="441" w:val="left" w:leader="none"/>
        </w:tabs>
        <w:spacing w:line="240" w:lineRule="auto" w:before="140" w:after="0"/>
        <w:ind w:left="441" w:right="0" w:hanging="350"/>
        <w:jc w:val="left"/>
      </w:pPr>
      <w:r>
        <w:rPr>
          <w:color w:val="23313D"/>
        </w:rPr>
        <w:t>Context and </w:t>
      </w:r>
      <w:r>
        <w:rPr>
          <w:color w:val="23313D"/>
          <w:spacing w:val="-2"/>
        </w:rPr>
        <w:t>development</w:t>
      </w:r>
    </w:p>
    <w:p>
      <w:pPr>
        <w:pStyle w:val="BodyText"/>
        <w:spacing w:line="316" w:lineRule="auto" w:before="101"/>
        <w:ind w:left="91" w:right="336"/>
      </w:pPr>
      <w:r>
        <w:rPr>
          <w:color w:val="23313D"/>
        </w:rPr>
        <w:t>The roots of critical inquiry can be traced through philosophical traditions that emphasized questioning, dialogue, evidence, and logical consistency. Modern education and professional practice broadened the idea into a </w:t>
      </w:r>
      <w:r>
        <w:rPr>
          <w:color w:val="23313D"/>
        </w:rPr>
        <w:t>transferable reasoning skill. Today, critical thinking is closely connected with information literacy, scientific reasoning, decision quality, and reflection on cognitive bias. The context has changed, but the core habit remains: do not confuse</w:t>
      </w:r>
      <w:r>
        <w:rPr>
          <w:color w:val="23313D"/>
          <w:spacing w:val="40"/>
        </w:rPr>
        <w:t> </w:t>
      </w:r>
      <w:r>
        <w:rPr>
          <w:color w:val="23313D"/>
        </w:rPr>
        <w:t>confidence with evidence.</w:t>
      </w:r>
    </w:p>
    <w:p>
      <w:pPr>
        <w:pStyle w:val="BodyText"/>
        <w:spacing w:line="316" w:lineRule="auto" w:before="124"/>
        <w:ind w:left="91" w:right="319"/>
      </w:pPr>
      <w:r>
        <w:rPr>
          <w:color w:val="23313D"/>
        </w:rPr>
        <w:t>A modern relevance example is a team receiving a sudden drop in a customer metric. A weak response is to</w:t>
      </w:r>
      <w:r>
        <w:rPr>
          <w:color w:val="23313D"/>
          <w:spacing w:val="40"/>
        </w:rPr>
        <w:t> </w:t>
      </w:r>
      <w:r>
        <w:rPr>
          <w:color w:val="23313D"/>
        </w:rPr>
        <w:t>immediately blame the latest software release. A critical response first checks data quality, timing, segmentation, </w:t>
      </w:r>
      <w:r>
        <w:rPr>
          <w:color w:val="23313D"/>
        </w:rPr>
        <w:t>other changes, and plausible alternative explanations before selecting an action.</w:t>
      </w:r>
    </w:p>
    <w:p>
      <w:pPr>
        <w:pStyle w:val="Heading3"/>
        <w:numPr>
          <w:ilvl w:val="1"/>
          <w:numId w:val="2"/>
        </w:numPr>
        <w:tabs>
          <w:tab w:pos="441" w:val="left" w:leader="none"/>
        </w:tabs>
        <w:spacing w:line="240" w:lineRule="auto" w:before="140" w:after="0"/>
        <w:ind w:left="441" w:right="0" w:hanging="350"/>
        <w:jc w:val="left"/>
      </w:pPr>
      <w:r>
        <w:rPr>
          <w:color w:val="23313D"/>
        </w:rPr>
        <w:t>Practice </w:t>
      </w:r>
      <w:r>
        <w:rPr>
          <w:color w:val="23313D"/>
          <w:spacing w:val="-5"/>
        </w:rPr>
        <w:t>lab</w:t>
      </w:r>
    </w:p>
    <w:p>
      <w:pPr>
        <w:pStyle w:val="BodyText"/>
        <w:spacing w:line="316" w:lineRule="auto" w:before="101"/>
        <w:ind w:left="91" w:right="336"/>
      </w:pPr>
      <w:r>
        <w:rPr>
          <w:color w:val="23313D"/>
        </w:rPr>
        <w:t>Choose one claim you encountered today. Write the claim in one sentence, then list the evidence offered, the assumptions behind it, two alternative explanations, and one piece of information that would increase or reduce your confidence. The exercise should take less than ten minutes and should end with a provisional conclusion rather </w:t>
      </w:r>
      <w:r>
        <w:rPr>
          <w:color w:val="23313D"/>
        </w:rPr>
        <w:t>than forced certainty.</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2. Core Concepts &amp; Theories" w:id="4"/>
      <w:bookmarkEnd w:id="4"/>
      <w:r>
        <w:rPr>
          <w:b w:val="0"/>
        </w:rPr>
      </w:r>
      <w:bookmarkStart w:name="_bookmark1" w:id="5"/>
      <w:bookmarkEnd w:id="5"/>
      <w:r>
        <w:rPr>
          <w:b w:val="0"/>
        </w:rPr>
      </w:r>
      <w:r>
        <w:rPr>
          <w:color w:val="16314D"/>
        </w:rPr>
        <w:t>Core Concepts &amp; </w:t>
      </w:r>
      <w:r>
        <w:rPr>
          <w:color w:val="16314D"/>
          <w:spacing w:val="-2"/>
        </w:rPr>
        <w:t>Theories</w:t>
      </w:r>
    </w:p>
    <w:p>
      <w:pPr>
        <w:pStyle w:val="Heading3"/>
        <w:numPr>
          <w:ilvl w:val="1"/>
          <w:numId w:val="2"/>
        </w:numPr>
        <w:tabs>
          <w:tab w:pos="441" w:val="left" w:leader="none"/>
        </w:tabs>
        <w:spacing w:line="240" w:lineRule="auto" w:before="177" w:after="0"/>
        <w:ind w:left="441" w:right="0" w:hanging="350"/>
        <w:jc w:val="left"/>
      </w:pPr>
      <w:r>
        <w:rPr>
          <w:color w:val="23313D"/>
        </w:rPr>
        <w:t>The reasoning </w:t>
      </w:r>
      <w:r>
        <w:rPr>
          <w:color w:val="23313D"/>
          <w:spacing w:val="-2"/>
        </w:rPr>
        <w:t>chain</w:t>
      </w:r>
    </w:p>
    <w:p>
      <w:pPr>
        <w:pStyle w:val="BodyText"/>
        <w:spacing w:line="316" w:lineRule="auto" w:before="101"/>
        <w:ind w:left="91" w:right="336"/>
      </w:pPr>
      <w:r>
        <w:rPr>
          <w:color w:val="23313D"/>
        </w:rPr>
        <w:t>A useful reasoning chain is claim, evidence, warrant, assumption, counterevidence, conclusion. The claim is what someone wants you to accept. Evidence is the information used to support it. The warrant explains why that evidence should support the claim. Assumptions are conditions being treated as true without being fully tested. </w:t>
      </w:r>
      <w:r>
        <w:rPr>
          <w:color w:val="23313D"/>
        </w:rPr>
        <w:t>Counterevidence</w:t>
      </w:r>
      <w:r>
        <w:rPr>
          <w:color w:val="23313D"/>
          <w:spacing w:val="80"/>
        </w:rPr>
        <w:t> </w:t>
      </w:r>
      <w:r>
        <w:rPr>
          <w:color w:val="23313D"/>
        </w:rPr>
        <w:t>is information that could weaken the claim. The conclusion is the decision or judgment reached after considering the whole chain.</w:t>
      </w:r>
    </w:p>
    <w:p>
      <w:pPr>
        <w:pStyle w:val="BodyText"/>
        <w:spacing w:line="316" w:lineRule="auto" w:before="124"/>
        <w:ind w:left="91" w:right="336"/>
      </w:pPr>
      <w:r>
        <w:rPr>
          <w:color w:val="23313D"/>
        </w:rPr>
        <w:t>For example, a manager says, “Training solved the error problem because defects fell after the workshop.” The fall </w:t>
      </w:r>
      <w:r>
        <w:rPr>
          <w:color w:val="23313D"/>
        </w:rPr>
        <w:t>in defects is evidence, but the reasoning is incomplete. Defects may also have fallen because demand dropped, an automated check was added, or experienced staff temporarily handled the work. Critical thinking does not reject the claim; it asks whether the explanation survives plausible alternatives.</w:t>
      </w:r>
    </w:p>
    <w:p>
      <w:pPr>
        <w:pStyle w:val="Heading3"/>
        <w:numPr>
          <w:ilvl w:val="1"/>
          <w:numId w:val="2"/>
        </w:numPr>
        <w:tabs>
          <w:tab w:pos="441" w:val="left" w:leader="none"/>
        </w:tabs>
        <w:spacing w:line="240" w:lineRule="auto" w:before="141" w:after="0"/>
        <w:ind w:left="441" w:right="0" w:hanging="350"/>
        <w:jc w:val="left"/>
      </w:pPr>
      <w:r>
        <w:rPr>
          <w:color w:val="23313D"/>
        </w:rPr>
        <w:t>Arguments and logical </w:t>
      </w:r>
      <w:r>
        <w:rPr>
          <w:color w:val="23313D"/>
          <w:spacing w:val="-2"/>
        </w:rPr>
        <w:t>structure</w:t>
      </w:r>
    </w:p>
    <w:p>
      <w:pPr>
        <w:pStyle w:val="BodyText"/>
        <w:spacing w:line="316" w:lineRule="auto" w:before="100"/>
        <w:ind w:left="91" w:right="336"/>
      </w:pPr>
      <w:r>
        <w:rPr>
          <w:color w:val="23313D"/>
        </w:rPr>
        <w:t>An argument contains reasons offered for a conclusion. Deductive reasoning aims for a conclusion that follows necessarily when the premises are true. Inductive reasoning estimates what is likely from patterns or evidence. Abductive reasoning asks which explanation best accounts for the observations. In practical work, people often </w:t>
      </w:r>
      <w:r>
        <w:rPr>
          <w:color w:val="23313D"/>
        </w:rPr>
        <w:t>move among all three. Recognizing the type prevents overclaiming certainty.</w:t>
      </w:r>
    </w:p>
    <w:p>
      <w:pPr>
        <w:pStyle w:val="BodyText"/>
        <w:spacing w:line="316" w:lineRule="auto" w:before="123"/>
        <w:ind w:left="91" w:right="336"/>
      </w:pPr>
      <w:r>
        <w:rPr>
          <w:color w:val="23313D"/>
        </w:rPr>
        <w:t>Common reasoning errors include attacking a person instead of the idea, treating a false dilemma as the only </w:t>
      </w:r>
      <w:r>
        <w:rPr>
          <w:color w:val="23313D"/>
        </w:rPr>
        <w:t>choices, assuming that sequence proves causation, and generalizing from a small or unrepresentative sample. Good critical thinkers learn to name the error without turning the discussion into a contest. The goal is to repair the reasoning.</w:t>
      </w:r>
    </w:p>
    <w:p>
      <w:pPr>
        <w:pStyle w:val="Heading3"/>
        <w:numPr>
          <w:ilvl w:val="1"/>
          <w:numId w:val="2"/>
        </w:numPr>
        <w:tabs>
          <w:tab w:pos="441" w:val="left" w:leader="none"/>
        </w:tabs>
        <w:spacing w:line="240" w:lineRule="auto" w:before="141" w:after="0"/>
        <w:ind w:left="441" w:right="0" w:hanging="350"/>
        <w:jc w:val="left"/>
      </w:pPr>
      <w:r>
        <w:rPr>
          <w:color w:val="23313D"/>
        </w:rPr>
        <w:t>Evidence quality and source </w:t>
      </w:r>
      <w:r>
        <w:rPr>
          <w:color w:val="23313D"/>
          <w:spacing w:val="-2"/>
        </w:rPr>
        <w:t>evaluation</w:t>
      </w:r>
    </w:p>
    <w:p>
      <w:pPr>
        <w:pStyle w:val="BodyText"/>
        <w:spacing w:line="316" w:lineRule="auto" w:before="100"/>
        <w:ind w:left="91" w:right="162"/>
      </w:pPr>
      <w:r>
        <w:rPr>
          <w:color w:val="23313D"/>
        </w:rPr>
        <w:t>Evidence should be evaluated for relevance, reliability, sufficiency, and independence. A source can be authoritative yet still be irrelevant to the specific claim. A large dataset can look impressive yet be distorted by poor measurement. A personal story may be meaningful evidence about an experience but weak evidence for a broad population claim.</w:t>
      </w:r>
    </w:p>
    <w:p>
      <w:pPr>
        <w:pStyle w:val="BodyText"/>
        <w:spacing w:line="316" w:lineRule="auto" w:before="123"/>
        <w:ind w:left="91" w:right="336"/>
      </w:pPr>
      <w:r>
        <w:rPr>
          <w:color w:val="23313D"/>
        </w:rPr>
        <w:t>A practical source-checking model is TRACE: Type of source, Reliability signals, Applicability to the claim, Context </w:t>
      </w:r>
      <w:r>
        <w:rPr>
          <w:color w:val="23313D"/>
        </w:rPr>
        <w:t>and date, and Evidence trail. Check who produced the information, what methods were used, whether incentives could</w:t>
      </w:r>
      <w:r>
        <w:rPr>
          <w:color w:val="23313D"/>
          <w:spacing w:val="80"/>
        </w:rPr>
        <w:t> </w:t>
      </w:r>
      <w:r>
        <w:rPr>
          <w:color w:val="23313D"/>
        </w:rPr>
        <w:t>shape the presentation, and whether the supporting data can be inspected. For online content, also check whether the headline accurately represents the underlying material.</w:t>
      </w:r>
    </w:p>
    <w:p>
      <w:pPr>
        <w:pStyle w:val="Heading3"/>
        <w:numPr>
          <w:ilvl w:val="1"/>
          <w:numId w:val="2"/>
        </w:numPr>
        <w:tabs>
          <w:tab w:pos="441" w:val="left" w:leader="none"/>
        </w:tabs>
        <w:spacing w:line="240" w:lineRule="auto" w:before="141" w:after="0"/>
        <w:ind w:left="441" w:right="0" w:hanging="350"/>
        <w:jc w:val="left"/>
      </w:pPr>
      <w:r>
        <w:rPr>
          <w:color w:val="23313D"/>
        </w:rPr>
        <w:t>Bias and </w:t>
      </w:r>
      <w:r>
        <w:rPr>
          <w:color w:val="23313D"/>
          <w:spacing w:val="-2"/>
        </w:rPr>
        <w:t>metacognition</w:t>
      </w:r>
    </w:p>
    <w:p>
      <w:pPr>
        <w:pStyle w:val="BodyText"/>
        <w:spacing w:line="316" w:lineRule="auto" w:before="100"/>
        <w:ind w:left="91" w:right="162"/>
      </w:pPr>
      <w:r>
        <w:rPr>
          <w:color w:val="23313D"/>
        </w:rPr>
        <w:t>People do not reason from a neutral mental starting point. Confirmation bias can make supporting information feel </w:t>
      </w:r>
      <w:r>
        <w:rPr>
          <w:color w:val="23313D"/>
        </w:rPr>
        <w:t>more persuasive than contradictory evidence. Anchoring can make an initial number or opinion disproportionately influential. Availability can make vivid examples seem more common than they are. Overconfidence can cause people to express more certainty than the evidence supports.</w:t>
      </w:r>
    </w:p>
    <w:p>
      <w:pPr>
        <w:pStyle w:val="BodyText"/>
        <w:spacing w:line="316" w:lineRule="auto" w:before="123"/>
        <w:ind w:left="91"/>
      </w:pPr>
      <w:r>
        <w:rPr>
          <w:color w:val="23313D"/>
        </w:rPr>
        <w:t>Metacognition means thinking about one’s own thinking. A simple routine is to ask: What am I assuming? What would I expect to see if I were wrong? Which part of my judgment is based on evidence and which part on preference? What information have I ignored because it is inconvenient? These questions create a feedback loop that improves </w:t>
      </w:r>
      <w:r>
        <w:rPr>
          <w:color w:val="23313D"/>
        </w:rPr>
        <w:t>reasoning over time.</w:t>
      </w:r>
    </w:p>
    <w:p>
      <w:pPr>
        <w:pStyle w:val="Heading3"/>
        <w:numPr>
          <w:ilvl w:val="1"/>
          <w:numId w:val="2"/>
        </w:numPr>
        <w:tabs>
          <w:tab w:pos="441" w:val="left" w:leader="none"/>
        </w:tabs>
        <w:spacing w:line="240" w:lineRule="auto" w:before="141" w:after="0"/>
        <w:ind w:left="441" w:right="0" w:hanging="350"/>
        <w:jc w:val="left"/>
      </w:pPr>
      <w:r>
        <w:rPr>
          <w:color w:val="23313D"/>
        </w:rPr>
        <w:t>Frameworks for </w:t>
      </w:r>
      <w:r>
        <w:rPr>
          <w:color w:val="23313D"/>
          <w:spacing w:val="-2"/>
        </w:rPr>
        <w:t>practice</w:t>
      </w:r>
    </w:p>
    <w:p>
      <w:pPr>
        <w:pStyle w:val="BodyText"/>
        <w:spacing w:line="316" w:lineRule="auto" w:before="101"/>
        <w:ind w:left="91" w:right="319"/>
      </w:pPr>
      <w:r>
        <w:rPr>
          <w:color w:val="23313D"/>
        </w:rPr>
        <w:t>One practical framework is the “Four C” check: Clarify the claim, Check the evidence, Compare alternatives, </w:t>
      </w:r>
      <w:r>
        <w:rPr>
          <w:color w:val="23313D"/>
        </w:rPr>
        <w:t>Conclude proportionately. Another is the Five Whys for moving from symptoms toward underlying causes. A third is a decision matrix that scores options against explicit criteria rather than vague impressions. These tools do not replace judgment; they make hidden judgment visible and therefore easier to review.</w:t>
      </w:r>
    </w:p>
    <w:p>
      <w:pPr>
        <w:pStyle w:val="BodyText"/>
        <w:spacing w:line="316" w:lineRule="auto" w:before="123"/>
        <w:ind w:left="91" w:right="336"/>
      </w:pPr>
      <w:r>
        <w:rPr>
          <w:color w:val="23313D"/>
        </w:rPr>
        <w:t>Use the lightest framework that fits the decision. A five-minute purchase decision may need only a source check </w:t>
      </w:r>
      <w:r>
        <w:rPr>
          <w:color w:val="23313D"/>
        </w:rPr>
        <w:t>and one alternative. A high-stakes project decision may need documented assumptions, stakeholder perspectives, sensitivity analysis, and a pre-mortem. The skill lies in matching rigor to consequences.</w:t>
      </w:r>
    </w:p>
    <w:p>
      <w:pPr>
        <w:pStyle w:val="BodyText"/>
        <w:spacing w:after="0" w:line="316" w:lineRule="auto"/>
        <w:sectPr>
          <w:pgSz w:w="11910" w:h="16840"/>
          <w:pgMar w:header="374" w:footer="410" w:top="680" w:bottom="600" w:left="992" w:right="992"/>
        </w:sectPr>
      </w:pPr>
    </w:p>
    <w:p>
      <w:pPr>
        <w:pStyle w:val="BodyText"/>
        <w:spacing w:before="221"/>
        <w:rPr>
          <w:sz w:val="21"/>
        </w:rPr>
      </w:pPr>
    </w:p>
    <w:p>
      <w:pPr>
        <w:pStyle w:val="Heading3"/>
        <w:numPr>
          <w:ilvl w:val="1"/>
          <w:numId w:val="2"/>
        </w:numPr>
        <w:tabs>
          <w:tab w:pos="441" w:val="left" w:leader="none"/>
        </w:tabs>
        <w:spacing w:line="240" w:lineRule="auto" w:before="0" w:after="0"/>
        <w:ind w:left="441" w:right="0" w:hanging="350"/>
        <w:jc w:val="left"/>
      </w:pPr>
      <w:bookmarkStart w:name="3. Components &amp; Sub-skills" w:id="6"/>
      <w:bookmarkEnd w:id="6"/>
      <w:r>
        <w:rPr>
          <w:b w:val="0"/>
        </w:rPr>
      </w:r>
      <w:bookmarkStart w:name="_bookmark2" w:id="7"/>
      <w:bookmarkEnd w:id="7"/>
      <w:r>
        <w:rPr>
          <w:b w:val="0"/>
        </w:rPr>
      </w:r>
      <w:r>
        <w:rPr>
          <w:color w:val="23313D"/>
        </w:rPr>
        <w:t>Research-backed learning </w:t>
      </w:r>
      <w:r>
        <w:rPr>
          <w:color w:val="23313D"/>
          <w:spacing w:val="-2"/>
        </w:rPr>
        <w:t>habits</w:t>
      </w:r>
    </w:p>
    <w:p>
      <w:pPr>
        <w:pStyle w:val="BodyText"/>
        <w:spacing w:line="316" w:lineRule="auto" w:before="101"/>
        <w:ind w:left="91" w:right="336"/>
      </w:pPr>
      <w:r>
        <w:rPr>
          <w:color w:val="23313D"/>
        </w:rPr>
        <w:t>Critical thinking improves when learners actively compare explanations, justify conclusions, receive feedback, and reflect on why their reasoning succeeded or failed. Passive exposure to lists of logical fallacies is rarely enough. </w:t>
      </w:r>
      <w:r>
        <w:rPr>
          <w:color w:val="23313D"/>
        </w:rPr>
        <w:t>The transfer task is essential: learners should practice reasoning on authentic material such as business cases, articles, data displays, and conflicting recommendations.</w:t>
      </w:r>
    </w:p>
    <w:p>
      <w:pPr>
        <w:pStyle w:val="BodyText"/>
        <w:spacing w:line="316" w:lineRule="auto" w:before="123"/>
        <w:ind w:left="91" w:right="88"/>
        <w:jc w:val="both"/>
      </w:pPr>
      <w:r>
        <w:rPr>
          <w:color w:val="23313D"/>
        </w:rPr>
        <w:t>An effective study habit is to keep a “reasoning journal.” Record one decision per day, the evidence available, your </w:t>
      </w:r>
      <w:r>
        <w:rPr>
          <w:color w:val="23313D"/>
        </w:rPr>
        <w:t>initial judgment, what you later learned, and what thinking habit helped or hurt. Over several weeks, patterns emerge: perhaps you overreact to urgent messages, trust quantitative claims too quickly, or fail to seek disconfirming evidence.</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Components &amp; Sub-</w:t>
      </w:r>
      <w:r>
        <w:rPr>
          <w:color w:val="16314D"/>
          <w:spacing w:val="-2"/>
        </w:rPr>
        <w:t>skills</w:t>
      </w:r>
    </w:p>
    <w:p>
      <w:pPr>
        <w:pStyle w:val="Heading3"/>
        <w:numPr>
          <w:ilvl w:val="1"/>
          <w:numId w:val="2"/>
        </w:numPr>
        <w:tabs>
          <w:tab w:pos="441" w:val="left" w:leader="none"/>
        </w:tabs>
        <w:spacing w:line="240" w:lineRule="auto" w:before="176" w:after="0"/>
        <w:ind w:left="441" w:right="0" w:hanging="350"/>
        <w:jc w:val="left"/>
      </w:pPr>
      <w:r>
        <w:rPr>
          <w:color w:val="23313D"/>
        </w:rPr>
        <w:t>Clarifying and </w:t>
      </w:r>
      <w:r>
        <w:rPr>
          <w:color w:val="23313D"/>
          <w:spacing w:val="-2"/>
        </w:rPr>
        <w:t>questioning</w:t>
      </w:r>
    </w:p>
    <w:p>
      <w:pPr>
        <w:pStyle w:val="BodyText"/>
        <w:spacing w:line="316" w:lineRule="auto" w:before="101"/>
        <w:ind w:left="91" w:right="336"/>
      </w:pPr>
      <w:r>
        <w:rPr>
          <w:color w:val="23313D"/>
        </w:rPr>
        <w:t>Good reasoning begins with a precise question. Clarify ambiguous terms, define the decision, identify the time </w:t>
      </w:r>
      <w:r>
        <w:rPr>
          <w:color w:val="23313D"/>
        </w:rPr>
        <w:t>horizon, and distinguish a problem from a symptom. Asking “What exactly are we trying to improve?” can prevent a team from solving the wrong problem. Questions such as “Compared with what?” and “For whom?” reveal hidden comparison groups and stakeholders.</w:t>
      </w:r>
    </w:p>
    <w:p>
      <w:pPr>
        <w:pStyle w:val="BodyText"/>
        <w:spacing w:line="316" w:lineRule="auto" w:before="123"/>
        <w:ind w:left="91" w:right="319"/>
      </w:pPr>
      <w:r>
        <w:rPr>
          <w:color w:val="23313D"/>
        </w:rPr>
        <w:t>Questioning is not interrogation. The tone matters. Use neutral language such as “What led us to that assumption?” </w:t>
      </w:r>
      <w:r>
        <w:rPr>
          <w:color w:val="23313D"/>
        </w:rPr>
        <w:t>or “What else could explain the pattern?” so that inquiry feels collaborative rather than adversarial.</w:t>
      </w:r>
    </w:p>
    <w:p>
      <w:pPr>
        <w:pStyle w:val="Heading3"/>
        <w:numPr>
          <w:ilvl w:val="1"/>
          <w:numId w:val="2"/>
        </w:numPr>
        <w:tabs>
          <w:tab w:pos="441" w:val="left" w:leader="none"/>
        </w:tabs>
        <w:spacing w:line="240" w:lineRule="auto" w:before="140" w:after="0"/>
        <w:ind w:left="441" w:right="0" w:hanging="350"/>
        <w:jc w:val="left"/>
      </w:pPr>
      <w:r>
        <w:rPr>
          <w:color w:val="23313D"/>
        </w:rPr>
        <w:t>Observation and </w:t>
      </w:r>
      <w:r>
        <w:rPr>
          <w:color w:val="23313D"/>
          <w:spacing w:val="-2"/>
        </w:rPr>
        <w:t>inference</w:t>
      </w:r>
    </w:p>
    <w:p>
      <w:pPr>
        <w:pStyle w:val="BodyText"/>
        <w:spacing w:line="316" w:lineRule="auto" w:before="100"/>
        <w:ind w:left="91" w:right="336"/>
      </w:pPr>
      <w:r>
        <w:rPr>
          <w:color w:val="23313D"/>
        </w:rPr>
        <w:t>Observation is what can be directly established from available information; inference is what you conclude from </w:t>
      </w:r>
      <w:r>
        <w:rPr>
          <w:color w:val="23313D"/>
        </w:rPr>
        <w:t>those observations. For example, “The report was submitted at 5:10 p.m.” is an observation. “The employee does not care about deadlines” is an inference. Mixing the two creates unnecessary conflict because people begin arguing over a conclusion before checking the underlying facts.</w:t>
      </w:r>
    </w:p>
    <w:p>
      <w:pPr>
        <w:pStyle w:val="BodyText"/>
        <w:spacing w:line="316" w:lineRule="auto" w:before="123"/>
        <w:ind w:left="91"/>
      </w:pPr>
      <w:r>
        <w:rPr>
          <w:color w:val="23313D"/>
        </w:rPr>
        <w:t>Practice by labeling notes with F for fact, I for inference, and A for assumption. In meetings, this simple distinction </w:t>
      </w:r>
      <w:r>
        <w:rPr>
          <w:color w:val="23313D"/>
        </w:rPr>
        <w:t>can dramatically improve clarity.</w:t>
      </w:r>
    </w:p>
    <w:p>
      <w:pPr>
        <w:pStyle w:val="Heading3"/>
        <w:numPr>
          <w:ilvl w:val="1"/>
          <w:numId w:val="2"/>
        </w:numPr>
        <w:tabs>
          <w:tab w:pos="441" w:val="left" w:leader="none"/>
        </w:tabs>
        <w:spacing w:line="240" w:lineRule="auto" w:before="140" w:after="0"/>
        <w:ind w:left="441" w:right="0" w:hanging="350"/>
        <w:jc w:val="left"/>
      </w:pPr>
      <w:r>
        <w:rPr>
          <w:color w:val="23313D"/>
        </w:rPr>
        <w:t>Analysis and </w:t>
      </w:r>
      <w:r>
        <w:rPr>
          <w:color w:val="23313D"/>
          <w:spacing w:val="-2"/>
        </w:rPr>
        <w:t>comparison</w:t>
      </w:r>
    </w:p>
    <w:p>
      <w:pPr>
        <w:pStyle w:val="BodyText"/>
        <w:spacing w:line="316" w:lineRule="auto" w:before="101"/>
        <w:ind w:left="91"/>
      </w:pPr>
      <w:r>
        <w:rPr>
          <w:color w:val="23313D"/>
        </w:rPr>
        <w:t>Analysis breaks a complex issue into parts and relationships. Comparison then tests options against consistent </w:t>
      </w:r>
      <w:r>
        <w:rPr>
          <w:color w:val="23313D"/>
        </w:rPr>
        <w:t>criteria. Useful criteria include cost, quality, risk, reversibility, time, stakeholder impact, and strategic fit. The criteria should be agreed before people become attached to an option.</w:t>
      </w:r>
    </w:p>
    <w:p>
      <w:pPr>
        <w:pStyle w:val="BodyText"/>
        <w:spacing w:line="316" w:lineRule="auto" w:before="122"/>
        <w:ind w:left="91" w:right="319"/>
      </w:pPr>
      <w:r>
        <w:rPr>
          <w:color w:val="23313D"/>
        </w:rPr>
        <w:t>Example: a student choosing an internship can compare learning opportunities, mentorship, commute, role scope, compensation, and portfolio value. A structured comparison reduces the chance that one attractive feature </w:t>
      </w:r>
      <w:r>
        <w:rPr>
          <w:color w:val="23313D"/>
        </w:rPr>
        <w:t>dominates the decision.</w:t>
      </w:r>
    </w:p>
    <w:p>
      <w:pPr>
        <w:pStyle w:val="Heading3"/>
        <w:numPr>
          <w:ilvl w:val="1"/>
          <w:numId w:val="2"/>
        </w:numPr>
        <w:tabs>
          <w:tab w:pos="441" w:val="left" w:leader="none"/>
        </w:tabs>
        <w:spacing w:line="240" w:lineRule="auto" w:before="140" w:after="0"/>
        <w:ind w:left="441" w:right="0" w:hanging="350"/>
        <w:jc w:val="left"/>
      </w:pPr>
      <w:r>
        <w:rPr>
          <w:color w:val="23313D"/>
        </w:rPr>
        <w:t>Inference, evaluation, and </w:t>
      </w:r>
      <w:r>
        <w:rPr>
          <w:color w:val="23313D"/>
          <w:spacing w:val="-2"/>
        </w:rPr>
        <w:t>conclusion</w:t>
      </w:r>
    </w:p>
    <w:p>
      <w:pPr>
        <w:pStyle w:val="BodyText"/>
        <w:spacing w:line="316" w:lineRule="auto" w:before="101"/>
        <w:ind w:left="91" w:right="336"/>
      </w:pPr>
      <w:r>
        <w:rPr>
          <w:color w:val="23313D"/>
        </w:rPr>
        <w:t>Inference turns evidence into a provisional conclusion. Evaluation checks whether the evidence is sufficient and</w:t>
      </w:r>
      <w:r>
        <w:rPr>
          <w:color w:val="23313D"/>
          <w:spacing w:val="40"/>
        </w:rPr>
        <w:t> </w:t>
      </w:r>
      <w:r>
        <w:rPr>
          <w:color w:val="23313D"/>
        </w:rPr>
        <w:t>whether the reasoning fits. A good conclusion reflects uncertainty rather than hiding it. Words such as “strongly supported,” “plausible,” “uncertain,” and “unlikely” can communicate evidence strength more accurately than </w:t>
      </w:r>
      <w:r>
        <w:rPr>
          <w:color w:val="23313D"/>
        </w:rPr>
        <w:t>absolute </w:t>
      </w:r>
      <w:r>
        <w:rPr>
          <w:color w:val="23313D"/>
          <w:spacing w:val="-2"/>
        </w:rPr>
        <w:t>statements.</w:t>
      </w:r>
    </w:p>
    <w:p>
      <w:pPr>
        <w:pStyle w:val="BodyText"/>
        <w:spacing w:line="316" w:lineRule="auto" w:before="123"/>
        <w:ind w:left="91" w:right="336"/>
      </w:pPr>
      <w:r>
        <w:rPr>
          <w:color w:val="23313D"/>
        </w:rPr>
        <w:t>The final sub-skill is revision. New evidence should be allowed to change the conclusion. Changing your mind </w:t>
      </w:r>
      <w:r>
        <w:rPr>
          <w:color w:val="23313D"/>
        </w:rPr>
        <w:t>because the evidence changed is a strength of reasoning, not a failure of consistency.</w:t>
      </w:r>
    </w:p>
    <w:p>
      <w:pPr>
        <w:pStyle w:val="Heading3"/>
        <w:numPr>
          <w:ilvl w:val="1"/>
          <w:numId w:val="2"/>
        </w:numPr>
        <w:tabs>
          <w:tab w:pos="441" w:val="left" w:leader="none"/>
        </w:tabs>
        <w:spacing w:line="240" w:lineRule="auto" w:before="139" w:after="0"/>
        <w:ind w:left="441" w:right="0" w:hanging="350"/>
        <w:jc w:val="left"/>
      </w:pPr>
      <w:r>
        <w:rPr>
          <w:color w:val="23313D"/>
        </w:rPr>
        <w:t>Communication of </w:t>
      </w:r>
      <w:r>
        <w:rPr>
          <w:color w:val="23313D"/>
          <w:spacing w:val="-2"/>
        </w:rPr>
        <w:t>reasoning</w:t>
      </w:r>
    </w:p>
    <w:p>
      <w:pPr>
        <w:pStyle w:val="BodyText"/>
        <w:spacing w:line="316" w:lineRule="auto" w:before="101"/>
        <w:ind w:left="91" w:right="336"/>
      </w:pPr>
      <w:r>
        <w:rPr>
          <w:color w:val="23313D"/>
        </w:rPr>
        <w:t>Critical thinking becomes useful to others when the reasoning can be explained. A concise structure is conclusion </w:t>
      </w:r>
      <w:r>
        <w:rPr>
          <w:color w:val="23313D"/>
        </w:rPr>
        <w:t>first, two or three strongest reasons, relevant evidence, uncertainty, and recommended next step. This lets colleagues challenge the reasoning without guessing how you arrived at it.</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4. Benefits &amp; Impact" w:id="8"/>
      <w:bookmarkEnd w:id="8"/>
      <w:r>
        <w:rPr>
          <w:b w:val="0"/>
        </w:rPr>
      </w:r>
      <w:bookmarkStart w:name="5. Common Challenges &amp; Barriers" w:id="9"/>
      <w:bookmarkEnd w:id="9"/>
      <w:r>
        <w:rPr>
          <w:b w:val="0"/>
        </w:rPr>
      </w:r>
      <w:bookmarkStart w:name="_bookmark3" w:id="10"/>
      <w:bookmarkEnd w:id="10"/>
      <w:r>
        <w:rPr>
          <w:b w:val="0"/>
        </w:rPr>
      </w:r>
      <w:r>
        <w:rPr>
          <w:color w:val="16314D"/>
        </w:rPr>
        <w:t>Benefits &amp; </w:t>
      </w:r>
      <w:r>
        <w:rPr>
          <w:color w:val="16314D"/>
          <w:spacing w:val="-2"/>
        </w:rPr>
        <w:t>Impact</w:t>
      </w:r>
    </w:p>
    <w:p>
      <w:pPr>
        <w:pStyle w:val="Heading3"/>
        <w:numPr>
          <w:ilvl w:val="1"/>
          <w:numId w:val="2"/>
        </w:numPr>
        <w:tabs>
          <w:tab w:pos="441" w:val="left" w:leader="none"/>
        </w:tabs>
        <w:spacing w:line="240" w:lineRule="auto" w:before="177" w:after="0"/>
        <w:ind w:left="441" w:right="0" w:hanging="350"/>
        <w:jc w:val="left"/>
      </w:pPr>
      <w:r>
        <w:rPr>
          <w:color w:val="23313D"/>
        </w:rPr>
        <w:t>Personal </w:t>
      </w:r>
      <w:r>
        <w:rPr>
          <w:color w:val="23313D"/>
          <w:spacing w:val="-2"/>
        </w:rPr>
        <w:t>benefits</w:t>
      </w:r>
    </w:p>
    <w:p>
      <w:pPr>
        <w:pStyle w:val="BodyText"/>
        <w:spacing w:line="316" w:lineRule="auto" w:before="101"/>
        <w:ind w:left="91" w:right="336"/>
      </w:pPr>
      <w:r>
        <w:rPr>
          <w:color w:val="23313D"/>
        </w:rPr>
        <w:t>Critical thinking improves decision confidence because the person can explain why a choice was made. It reduces impulsive reactions, helps separate emotion from evidence without dismissing emotion, and supports healthier </w:t>
      </w:r>
      <w:r>
        <w:rPr>
          <w:color w:val="23313D"/>
        </w:rPr>
        <w:t>learning habits. It also makes people less dependent on authority for every small judgment because they can evaluate claims </w:t>
      </w:r>
      <w:r>
        <w:rPr>
          <w:color w:val="23313D"/>
          <w:spacing w:val="-2"/>
        </w:rPr>
        <w:t>independently.</w:t>
      </w:r>
    </w:p>
    <w:p>
      <w:pPr>
        <w:pStyle w:val="BodyText"/>
        <w:spacing w:line="316" w:lineRule="auto" w:before="123"/>
        <w:ind w:left="91" w:right="162"/>
      </w:pPr>
      <w:r>
        <w:rPr>
          <w:color w:val="23313D"/>
        </w:rPr>
        <w:t>Another benefit is intellectual humility. A person can remain confident in the process while staying open about the possibility of being wrong. This combination is particularly valuable in relationships, where disagreement often </w:t>
      </w:r>
      <w:r>
        <w:rPr>
          <w:color w:val="23313D"/>
        </w:rPr>
        <w:t>becomes less personal when both sides can revise a position without losing face.</w:t>
      </w:r>
    </w:p>
    <w:p>
      <w:pPr>
        <w:pStyle w:val="Heading3"/>
        <w:numPr>
          <w:ilvl w:val="1"/>
          <w:numId w:val="2"/>
        </w:numPr>
        <w:tabs>
          <w:tab w:pos="441" w:val="left" w:leader="none"/>
        </w:tabs>
        <w:spacing w:line="240" w:lineRule="auto" w:before="140" w:after="0"/>
        <w:ind w:left="441" w:right="0" w:hanging="350"/>
        <w:jc w:val="left"/>
      </w:pPr>
      <w:r>
        <w:rPr>
          <w:color w:val="23313D"/>
        </w:rPr>
        <w:t>Professional and career </w:t>
      </w:r>
      <w:r>
        <w:rPr>
          <w:color w:val="23313D"/>
          <w:spacing w:val="-2"/>
        </w:rPr>
        <w:t>impact</w:t>
      </w:r>
    </w:p>
    <w:p>
      <w:pPr>
        <w:pStyle w:val="BodyText"/>
        <w:spacing w:line="316" w:lineRule="auto" w:before="101"/>
        <w:ind w:left="91" w:right="161"/>
        <w:jc w:val="both"/>
      </w:pPr>
      <w:r>
        <w:rPr>
          <w:color w:val="23313D"/>
        </w:rPr>
        <w:t>Employers value people who can diagnose issues, interpret information, anticipate consequences, and make </w:t>
      </w:r>
      <w:r>
        <w:rPr>
          <w:color w:val="23313D"/>
        </w:rPr>
        <w:t>reasoned recommendations. Critical thinkers often add value beyond their job description because they spot inconsistencies, ask clarifying questions, and identify risks before those risks become expensive failures.</w:t>
      </w:r>
    </w:p>
    <w:p>
      <w:pPr>
        <w:pStyle w:val="BodyText"/>
        <w:spacing w:line="316" w:lineRule="auto" w:before="122"/>
        <w:ind w:left="91" w:right="162"/>
      </w:pPr>
      <w:r>
        <w:rPr>
          <w:color w:val="23313D"/>
        </w:rPr>
        <w:t>The skill compounds with seniority. Early-career employees use it to complete tasks accurately. Managers use it to prioritize initiatives, challenge assumptions, and allocate resources. Leaders use it to evaluate competing narratives and make decisions under uncertainty.</w:t>
      </w:r>
    </w:p>
    <w:p>
      <w:pPr>
        <w:pStyle w:val="Heading3"/>
        <w:numPr>
          <w:ilvl w:val="1"/>
          <w:numId w:val="2"/>
        </w:numPr>
        <w:tabs>
          <w:tab w:pos="441" w:val="left" w:leader="none"/>
        </w:tabs>
        <w:spacing w:line="240" w:lineRule="auto" w:before="140" w:after="0"/>
        <w:ind w:left="441" w:right="0" w:hanging="350"/>
        <w:jc w:val="left"/>
      </w:pPr>
      <w:r>
        <w:rPr>
          <w:color w:val="23313D"/>
        </w:rPr>
        <w:t>Case </w:t>
      </w:r>
      <w:r>
        <w:rPr>
          <w:color w:val="23313D"/>
          <w:spacing w:val="-2"/>
        </w:rPr>
        <w:t>examples</w:t>
      </w:r>
    </w:p>
    <w:p>
      <w:pPr>
        <w:pStyle w:val="BodyText"/>
        <w:spacing w:line="316" w:lineRule="auto" w:before="101"/>
        <w:ind w:left="91" w:right="336"/>
      </w:pPr>
      <w:r>
        <w:rPr>
          <w:color w:val="23313D"/>
        </w:rPr>
        <w:t>Case example: a customer-support team notices longer response times. An immediate solution is to demand faster replies. A critical review shows that a new verification step doubled handling time. The best improvement is therefore different: simplify verification while preserving the control. The team moved from treating a symptom to identifying </w:t>
      </w:r>
      <w:r>
        <w:rPr>
          <w:color w:val="23313D"/>
        </w:rPr>
        <w:t>the mechanism creating the delay.</w:t>
      </w:r>
    </w:p>
    <w:p>
      <w:pPr>
        <w:pStyle w:val="BodyText"/>
        <w:spacing w:line="316" w:lineRule="auto" w:before="123"/>
        <w:ind w:left="91" w:right="162"/>
      </w:pPr>
      <w:r>
        <w:rPr>
          <w:color w:val="23313D"/>
        </w:rPr>
        <w:t>Case example: a student believes one study method is ineffective because a recent exam score was low. A broader</w:t>
      </w:r>
      <w:r>
        <w:rPr>
          <w:color w:val="23313D"/>
          <w:spacing w:val="40"/>
        </w:rPr>
        <w:t> </w:t>
      </w:r>
      <w:r>
        <w:rPr>
          <w:color w:val="23313D"/>
        </w:rPr>
        <w:t>review reveals poor sleep, inconsistent practice, and weak error review. The conclusion changes from “the method </w:t>
      </w:r>
      <w:r>
        <w:rPr>
          <w:color w:val="23313D"/>
        </w:rPr>
        <w:t>does not work” to “the method was not tested under a consistent practice routine.” This is a more actionable conclusion.</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Common Challenges &amp; </w:t>
      </w:r>
      <w:r>
        <w:rPr>
          <w:color w:val="16314D"/>
          <w:spacing w:val="-2"/>
        </w:rPr>
        <w:t>Barriers</w:t>
      </w:r>
    </w:p>
    <w:p>
      <w:pPr>
        <w:pStyle w:val="Heading3"/>
        <w:numPr>
          <w:ilvl w:val="1"/>
          <w:numId w:val="2"/>
        </w:numPr>
        <w:tabs>
          <w:tab w:pos="441" w:val="left" w:leader="none"/>
        </w:tabs>
        <w:spacing w:line="240" w:lineRule="auto" w:before="177" w:after="0"/>
        <w:ind w:left="441" w:right="0" w:hanging="350"/>
        <w:jc w:val="left"/>
      </w:pPr>
      <w:r>
        <w:rPr>
          <w:color w:val="23313D"/>
        </w:rPr>
        <w:t>Why people </w:t>
      </w:r>
      <w:r>
        <w:rPr>
          <w:color w:val="23313D"/>
          <w:spacing w:val="-2"/>
        </w:rPr>
        <w:t>struggle</w:t>
      </w:r>
    </w:p>
    <w:p>
      <w:pPr>
        <w:pStyle w:val="BodyText"/>
        <w:spacing w:line="316" w:lineRule="auto" w:before="101"/>
        <w:ind w:left="91"/>
      </w:pPr>
      <w:r>
        <w:rPr>
          <w:color w:val="23313D"/>
        </w:rPr>
        <w:t>Human attention is limited, deadlines create pressure, and people often prefer coherent stories to messy uncertainty. </w:t>
      </w:r>
      <w:r>
        <w:rPr>
          <w:color w:val="23313D"/>
        </w:rPr>
        <w:t>A confident colleague may sound more persuasive than a careful colleague. Social groups can also reward agreement, making it uncomfortable to raise alternative explanations.</w:t>
      </w:r>
    </w:p>
    <w:p>
      <w:pPr>
        <w:pStyle w:val="BodyText"/>
        <w:spacing w:line="316" w:lineRule="auto" w:before="122"/>
        <w:ind w:left="91" w:right="319"/>
      </w:pPr>
      <w:r>
        <w:rPr>
          <w:color w:val="23313D"/>
        </w:rPr>
        <w:t>Another barrier is lack of domain knowledge. Critical thinking does not mean judging technical subjects with no understanding. When the topic is specialized, ask an expert what the important variables and evidence standards </w:t>
      </w:r>
      <w:r>
        <w:rPr>
          <w:color w:val="23313D"/>
        </w:rPr>
        <w:t>are, then apply reasoning to the quality of the explanation and evidence.</w:t>
      </w:r>
    </w:p>
    <w:p>
      <w:pPr>
        <w:pStyle w:val="Heading3"/>
        <w:numPr>
          <w:ilvl w:val="1"/>
          <w:numId w:val="2"/>
        </w:numPr>
        <w:tabs>
          <w:tab w:pos="441" w:val="left" w:leader="none"/>
        </w:tabs>
        <w:spacing w:line="240" w:lineRule="auto" w:before="140" w:after="0"/>
        <w:ind w:left="441" w:right="0" w:hanging="350"/>
        <w:jc w:val="left"/>
      </w:pPr>
      <w:r>
        <w:rPr>
          <w:color w:val="23313D"/>
        </w:rPr>
        <w:t>Common </w:t>
      </w:r>
      <w:r>
        <w:rPr>
          <w:color w:val="23313D"/>
          <w:spacing w:val="-2"/>
        </w:rPr>
        <w:t>mistakes</w:t>
      </w:r>
    </w:p>
    <w:p>
      <w:pPr>
        <w:pStyle w:val="BodyText"/>
        <w:spacing w:line="316" w:lineRule="auto" w:before="101"/>
        <w:ind w:left="91" w:right="162"/>
      </w:pPr>
      <w:r>
        <w:rPr>
          <w:color w:val="23313D"/>
        </w:rPr>
        <w:t>Frequent errors include accepting the first explanation, searching only for confirming information, confusing correlation with causation, overusing averages, ignoring base rates, and relying on a single anecdote. Another mistake is </w:t>
      </w:r>
      <w:r>
        <w:rPr>
          <w:color w:val="23313D"/>
        </w:rPr>
        <w:t>“analysis paralysis,” where a person keeps collecting information after the decision already has enough evidence for a</w:t>
      </w:r>
      <w:r>
        <w:rPr>
          <w:color w:val="23313D"/>
          <w:spacing w:val="40"/>
        </w:rPr>
        <w:t> </w:t>
      </w:r>
      <w:r>
        <w:rPr>
          <w:color w:val="23313D"/>
        </w:rPr>
        <w:t>proportionate action.</w:t>
      </w:r>
    </w:p>
    <w:p>
      <w:pPr>
        <w:pStyle w:val="BodyText"/>
        <w:spacing w:line="316" w:lineRule="auto" w:before="123"/>
        <w:ind w:left="91"/>
      </w:pPr>
      <w:r>
        <w:rPr>
          <w:color w:val="23313D"/>
        </w:rPr>
        <w:t>Example: a recruiter hears two negative comments about a candidate and concludes that the candidate is unreliable. </w:t>
      </w:r>
      <w:r>
        <w:rPr>
          <w:color w:val="23313D"/>
        </w:rPr>
        <w:t>A critical alternative is to check the source, context, pattern, and relevance to the role before drawing a conclusion.</w:t>
      </w:r>
    </w:p>
    <w:p>
      <w:pPr>
        <w:pStyle w:val="BodyText"/>
        <w:spacing w:after="0" w:line="316" w:lineRule="auto"/>
        <w:sectPr>
          <w:pgSz w:w="11910" w:h="16840"/>
          <w:pgMar w:header="374" w:footer="410" w:top="680" w:bottom="600" w:left="992" w:right="992"/>
        </w:sectPr>
      </w:pPr>
    </w:p>
    <w:p>
      <w:pPr>
        <w:pStyle w:val="BodyText"/>
        <w:spacing w:before="221"/>
        <w:rPr>
          <w:sz w:val="21"/>
        </w:rPr>
      </w:pPr>
    </w:p>
    <w:p>
      <w:pPr>
        <w:pStyle w:val="Heading3"/>
        <w:numPr>
          <w:ilvl w:val="1"/>
          <w:numId w:val="2"/>
        </w:numPr>
        <w:tabs>
          <w:tab w:pos="441" w:val="left" w:leader="none"/>
        </w:tabs>
        <w:spacing w:line="240" w:lineRule="auto" w:before="0" w:after="0"/>
        <w:ind w:left="441" w:right="0" w:hanging="350"/>
        <w:jc w:val="left"/>
      </w:pPr>
      <w:bookmarkStart w:name="6. Development Strategies" w:id="11"/>
      <w:bookmarkEnd w:id="11"/>
      <w:r>
        <w:rPr>
          <w:b w:val="0"/>
        </w:rPr>
      </w:r>
      <w:bookmarkStart w:name="_bookmark4" w:id="12"/>
      <w:bookmarkEnd w:id="12"/>
      <w:r>
        <w:rPr>
          <w:b w:val="0"/>
        </w:rPr>
      </w:r>
      <w:r>
        <w:rPr>
          <w:color w:val="23313D"/>
        </w:rPr>
        <w:t>Psychological and environmental </w:t>
      </w:r>
      <w:r>
        <w:rPr>
          <w:color w:val="23313D"/>
          <w:spacing w:val="-2"/>
        </w:rPr>
        <w:t>barriers</w:t>
      </w:r>
    </w:p>
    <w:p>
      <w:pPr>
        <w:pStyle w:val="BodyText"/>
        <w:spacing w:line="316" w:lineRule="auto" w:before="101"/>
        <w:ind w:left="91"/>
      </w:pPr>
      <w:r>
        <w:rPr>
          <w:color w:val="23313D"/>
        </w:rPr>
        <w:t>Fear of conflict can suppress questions. Status differences can make junior employees reluctant to challenge </w:t>
      </w:r>
      <w:r>
        <w:rPr>
          <w:color w:val="23313D"/>
        </w:rPr>
        <w:t>senior decisions. Excessive workload can push people into fast heuristics even when the decision deserves more rigor.</w:t>
      </w:r>
    </w:p>
    <w:p>
      <w:pPr>
        <w:pStyle w:val="BodyText"/>
        <w:spacing w:line="316" w:lineRule="auto" w:before="2"/>
        <w:ind w:left="91"/>
      </w:pPr>
      <w:r>
        <w:rPr>
          <w:color w:val="23313D"/>
        </w:rPr>
        <w:t>Organizational cultures that punish mistakes can also encourage defensive reasoning: people justify past choices rather than update them.</w:t>
      </w:r>
    </w:p>
    <w:p>
      <w:pPr>
        <w:pStyle w:val="BodyText"/>
        <w:spacing w:line="316" w:lineRule="auto" w:before="121"/>
        <w:ind w:left="91"/>
      </w:pPr>
      <w:r>
        <w:rPr>
          <w:color w:val="23313D"/>
        </w:rPr>
        <w:t>The</w:t>
      </w:r>
      <w:r>
        <w:rPr>
          <w:color w:val="23313D"/>
          <w:spacing w:val="22"/>
        </w:rPr>
        <w:t> </w:t>
      </w:r>
      <w:r>
        <w:rPr>
          <w:color w:val="23313D"/>
        </w:rPr>
        <w:t>remedy</w:t>
      </w:r>
      <w:r>
        <w:rPr>
          <w:color w:val="23313D"/>
          <w:spacing w:val="22"/>
        </w:rPr>
        <w:t> </w:t>
      </w:r>
      <w:r>
        <w:rPr>
          <w:color w:val="23313D"/>
        </w:rPr>
        <w:t>is</w:t>
      </w:r>
      <w:r>
        <w:rPr>
          <w:color w:val="23313D"/>
          <w:spacing w:val="22"/>
        </w:rPr>
        <w:t> </w:t>
      </w:r>
      <w:r>
        <w:rPr>
          <w:color w:val="23313D"/>
        </w:rPr>
        <w:t>to</w:t>
      </w:r>
      <w:r>
        <w:rPr>
          <w:color w:val="23313D"/>
          <w:spacing w:val="22"/>
        </w:rPr>
        <w:t> </w:t>
      </w:r>
      <w:r>
        <w:rPr>
          <w:color w:val="23313D"/>
        </w:rPr>
        <w:t>create</w:t>
      </w:r>
      <w:r>
        <w:rPr>
          <w:color w:val="23313D"/>
          <w:spacing w:val="22"/>
        </w:rPr>
        <w:t> </w:t>
      </w:r>
      <w:r>
        <w:rPr>
          <w:color w:val="23313D"/>
        </w:rPr>
        <w:t>explicit</w:t>
      </w:r>
      <w:r>
        <w:rPr>
          <w:color w:val="23313D"/>
          <w:spacing w:val="22"/>
        </w:rPr>
        <w:t> </w:t>
      </w:r>
      <w:r>
        <w:rPr>
          <w:color w:val="23313D"/>
        </w:rPr>
        <w:t>permission</w:t>
      </w:r>
      <w:r>
        <w:rPr>
          <w:color w:val="23313D"/>
          <w:spacing w:val="22"/>
        </w:rPr>
        <w:t> </w:t>
      </w:r>
      <w:r>
        <w:rPr>
          <w:color w:val="23313D"/>
        </w:rPr>
        <w:t>for</w:t>
      </w:r>
      <w:r>
        <w:rPr>
          <w:color w:val="23313D"/>
          <w:spacing w:val="22"/>
        </w:rPr>
        <w:t> </w:t>
      </w:r>
      <w:r>
        <w:rPr>
          <w:color w:val="23313D"/>
        </w:rPr>
        <w:t>inquiry.</w:t>
      </w:r>
      <w:r>
        <w:rPr>
          <w:color w:val="23313D"/>
          <w:spacing w:val="22"/>
        </w:rPr>
        <w:t> </w:t>
      </w:r>
      <w:r>
        <w:rPr>
          <w:color w:val="23313D"/>
        </w:rPr>
        <w:t>Teams</w:t>
      </w:r>
      <w:r>
        <w:rPr>
          <w:color w:val="23313D"/>
          <w:spacing w:val="22"/>
        </w:rPr>
        <w:t> </w:t>
      </w:r>
      <w:r>
        <w:rPr>
          <w:color w:val="23313D"/>
        </w:rPr>
        <w:t>can</w:t>
      </w:r>
      <w:r>
        <w:rPr>
          <w:color w:val="23313D"/>
          <w:spacing w:val="22"/>
        </w:rPr>
        <w:t> </w:t>
      </w:r>
      <w:r>
        <w:rPr>
          <w:color w:val="23313D"/>
        </w:rPr>
        <w:t>schedule</w:t>
      </w:r>
      <w:r>
        <w:rPr>
          <w:color w:val="23313D"/>
          <w:spacing w:val="22"/>
        </w:rPr>
        <w:t> </w:t>
      </w:r>
      <w:r>
        <w:rPr>
          <w:color w:val="23313D"/>
        </w:rPr>
        <w:t>assumption</w:t>
      </w:r>
      <w:r>
        <w:rPr>
          <w:color w:val="23313D"/>
          <w:spacing w:val="22"/>
        </w:rPr>
        <w:t> </w:t>
      </w:r>
      <w:r>
        <w:rPr>
          <w:color w:val="23313D"/>
        </w:rPr>
        <w:t>checks,</w:t>
      </w:r>
      <w:r>
        <w:rPr>
          <w:color w:val="23313D"/>
          <w:spacing w:val="22"/>
        </w:rPr>
        <w:t> </w:t>
      </w:r>
      <w:r>
        <w:rPr>
          <w:color w:val="23313D"/>
        </w:rPr>
        <w:t>invite</w:t>
      </w:r>
      <w:r>
        <w:rPr>
          <w:color w:val="23313D"/>
          <w:spacing w:val="22"/>
        </w:rPr>
        <w:t> </w:t>
      </w:r>
      <w:r>
        <w:rPr>
          <w:color w:val="23313D"/>
        </w:rPr>
        <w:t>a</w:t>
      </w:r>
      <w:r>
        <w:rPr>
          <w:color w:val="23313D"/>
          <w:spacing w:val="22"/>
        </w:rPr>
        <w:t> </w:t>
      </w:r>
      <w:r>
        <w:rPr>
          <w:color w:val="23313D"/>
        </w:rPr>
        <w:t>dissenting view, and separate idea evaluation from personal evaluation. Managers can reward people who identify problems </w:t>
      </w:r>
      <w:r>
        <w:rPr>
          <w:color w:val="23313D"/>
        </w:rPr>
        <w:t>early rather than only those who deliver good news.</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Development </w:t>
      </w:r>
      <w:r>
        <w:rPr>
          <w:color w:val="16314D"/>
          <w:spacing w:val="-2"/>
        </w:rPr>
        <w:t>Strategies</w:t>
      </w:r>
    </w:p>
    <w:p>
      <w:pPr>
        <w:pStyle w:val="Heading3"/>
        <w:numPr>
          <w:ilvl w:val="1"/>
          <w:numId w:val="2"/>
        </w:numPr>
        <w:tabs>
          <w:tab w:pos="441" w:val="left" w:leader="none"/>
        </w:tabs>
        <w:spacing w:line="240" w:lineRule="auto" w:before="176" w:after="0"/>
        <w:ind w:left="441" w:right="0" w:hanging="350"/>
        <w:jc w:val="left"/>
      </w:pPr>
      <w:r>
        <w:rPr>
          <w:color w:val="23313D"/>
        </w:rPr>
        <w:t>Ten practical </w:t>
      </w:r>
      <w:r>
        <w:rPr>
          <w:color w:val="23313D"/>
          <w:spacing w:val="-2"/>
        </w:rPr>
        <w:t>strategies</w:t>
      </w:r>
    </w:p>
    <w:p>
      <w:pPr>
        <w:pStyle w:val="BodyText"/>
        <w:spacing w:line="316" w:lineRule="auto" w:before="101"/>
        <w:ind w:left="91" w:right="162"/>
      </w:pPr>
      <w:r>
        <w:rPr>
          <w:color w:val="23313D"/>
        </w:rPr>
        <w:t>1) Start a daily claim audit. 2) Ask “What evidence would change my mind?” 3) Separate facts, inferences, and assumptions in notes. 4) Use a decision matrix for meaningful choices. 5) Practice steelmanning: state the strongest version of an opposing view before responding. 6) Use Five Whys for recurring problems. 7) Run a pre-mortem before major</w:t>
      </w:r>
      <w:r>
        <w:rPr>
          <w:color w:val="23313D"/>
          <w:spacing w:val="21"/>
        </w:rPr>
        <w:t> </w:t>
      </w:r>
      <w:r>
        <w:rPr>
          <w:color w:val="23313D"/>
        </w:rPr>
        <w:t>projects.</w:t>
      </w:r>
      <w:r>
        <w:rPr>
          <w:color w:val="23313D"/>
          <w:spacing w:val="21"/>
        </w:rPr>
        <w:t> </w:t>
      </w:r>
      <w:r>
        <w:rPr>
          <w:color w:val="23313D"/>
        </w:rPr>
        <w:t>8)</w:t>
      </w:r>
      <w:r>
        <w:rPr>
          <w:color w:val="23313D"/>
          <w:spacing w:val="21"/>
        </w:rPr>
        <w:t> </w:t>
      </w:r>
      <w:r>
        <w:rPr>
          <w:color w:val="23313D"/>
        </w:rPr>
        <w:t>Track</w:t>
      </w:r>
      <w:r>
        <w:rPr>
          <w:color w:val="23313D"/>
          <w:spacing w:val="21"/>
        </w:rPr>
        <w:t> </w:t>
      </w:r>
      <w:r>
        <w:rPr>
          <w:color w:val="23313D"/>
        </w:rPr>
        <w:t>predictions</w:t>
      </w:r>
      <w:r>
        <w:rPr>
          <w:color w:val="23313D"/>
          <w:spacing w:val="21"/>
        </w:rPr>
        <w:t> </w:t>
      </w:r>
      <w:r>
        <w:rPr>
          <w:color w:val="23313D"/>
        </w:rPr>
        <w:t>and</w:t>
      </w:r>
      <w:r>
        <w:rPr>
          <w:color w:val="23313D"/>
          <w:spacing w:val="21"/>
        </w:rPr>
        <w:t> </w:t>
      </w:r>
      <w:r>
        <w:rPr>
          <w:color w:val="23313D"/>
        </w:rPr>
        <w:t>review</w:t>
      </w:r>
      <w:r>
        <w:rPr>
          <w:color w:val="23313D"/>
          <w:spacing w:val="21"/>
        </w:rPr>
        <w:t> </w:t>
      </w:r>
      <w:r>
        <w:rPr>
          <w:color w:val="23313D"/>
        </w:rPr>
        <w:t>accuracy</w:t>
      </w:r>
      <w:r>
        <w:rPr>
          <w:color w:val="23313D"/>
          <w:spacing w:val="21"/>
        </w:rPr>
        <w:t> </w:t>
      </w:r>
      <w:r>
        <w:rPr>
          <w:color w:val="23313D"/>
        </w:rPr>
        <w:t>later.</w:t>
      </w:r>
      <w:r>
        <w:rPr>
          <w:color w:val="23313D"/>
          <w:spacing w:val="21"/>
        </w:rPr>
        <w:t> </w:t>
      </w:r>
      <w:r>
        <w:rPr>
          <w:color w:val="23313D"/>
        </w:rPr>
        <w:t>9)</w:t>
      </w:r>
      <w:r>
        <w:rPr>
          <w:color w:val="23313D"/>
          <w:spacing w:val="21"/>
        </w:rPr>
        <w:t> </w:t>
      </w:r>
      <w:r>
        <w:rPr>
          <w:color w:val="23313D"/>
        </w:rPr>
        <w:t>Read</w:t>
      </w:r>
      <w:r>
        <w:rPr>
          <w:color w:val="23313D"/>
          <w:spacing w:val="21"/>
        </w:rPr>
        <w:t> </w:t>
      </w:r>
      <w:r>
        <w:rPr>
          <w:color w:val="23313D"/>
        </w:rPr>
        <w:t>contrasting</w:t>
      </w:r>
      <w:r>
        <w:rPr>
          <w:color w:val="23313D"/>
          <w:spacing w:val="21"/>
        </w:rPr>
        <w:t> </w:t>
      </w:r>
      <w:r>
        <w:rPr>
          <w:color w:val="23313D"/>
        </w:rPr>
        <w:t>sources</w:t>
      </w:r>
      <w:r>
        <w:rPr>
          <w:color w:val="23313D"/>
          <w:spacing w:val="21"/>
        </w:rPr>
        <w:t> </w:t>
      </w:r>
      <w:r>
        <w:rPr>
          <w:color w:val="23313D"/>
        </w:rPr>
        <w:t>on</w:t>
      </w:r>
      <w:r>
        <w:rPr>
          <w:color w:val="23313D"/>
          <w:spacing w:val="21"/>
        </w:rPr>
        <w:t> </w:t>
      </w:r>
      <w:r>
        <w:rPr>
          <w:color w:val="23313D"/>
        </w:rPr>
        <w:t>the</w:t>
      </w:r>
      <w:r>
        <w:rPr>
          <w:color w:val="23313D"/>
          <w:spacing w:val="21"/>
        </w:rPr>
        <w:t> </w:t>
      </w:r>
      <w:r>
        <w:rPr>
          <w:color w:val="23313D"/>
        </w:rPr>
        <w:t>same</w:t>
      </w:r>
      <w:r>
        <w:rPr>
          <w:color w:val="23313D"/>
          <w:spacing w:val="21"/>
        </w:rPr>
        <w:t> </w:t>
      </w:r>
      <w:r>
        <w:rPr>
          <w:color w:val="23313D"/>
        </w:rPr>
        <w:t>issue.</w:t>
      </w:r>
      <w:r>
        <w:rPr>
          <w:color w:val="23313D"/>
          <w:spacing w:val="21"/>
        </w:rPr>
        <w:t> </w:t>
      </w:r>
      <w:r>
        <w:rPr>
          <w:color w:val="23313D"/>
        </w:rPr>
        <w:t>10) Keep a reasoning journal. 11) Check sample size and representativeness. 12) Label uncertainty explicitly. 13) Ask a subject-matter expert where your reasoning may be technically weak. 14) Teach one reasoning framework to </w:t>
      </w:r>
      <w:r>
        <w:rPr>
          <w:color w:val="23313D"/>
        </w:rPr>
        <w:t>someone</w:t>
      </w:r>
      <w:r>
        <w:rPr>
          <w:color w:val="23313D"/>
        </w:rPr>
        <w:t> </w:t>
      </w:r>
      <w:r>
        <w:rPr>
          <w:color w:val="23313D"/>
          <w:spacing w:val="-2"/>
        </w:rPr>
        <w:t>else.</w:t>
      </w:r>
    </w:p>
    <w:p>
      <w:pPr>
        <w:pStyle w:val="BodyText"/>
        <w:spacing w:line="316" w:lineRule="auto" w:before="126"/>
        <w:ind w:left="91" w:right="215"/>
      </w:pPr>
      <w:r>
        <w:rPr>
          <w:color w:val="23313D"/>
        </w:rPr>
        <w:t>These strategies work best when attached to real decisions. For example, before buying software, list the decision</w:t>
      </w:r>
      <w:r>
        <w:rPr>
          <w:color w:val="23313D"/>
          <w:spacing w:val="80"/>
        </w:rPr>
        <w:t> </w:t>
      </w:r>
      <w:r>
        <w:rPr>
          <w:color w:val="23313D"/>
        </w:rPr>
        <w:t>criteria, competing options, evidence, assumptions, and a small pilot. Before accepting a social-media claim, inspect the original source, date, context, and evidence trail.</w:t>
      </w:r>
    </w:p>
    <w:p>
      <w:pPr>
        <w:pStyle w:val="Heading3"/>
        <w:numPr>
          <w:ilvl w:val="1"/>
          <w:numId w:val="2"/>
        </w:numPr>
        <w:tabs>
          <w:tab w:pos="441" w:val="left" w:leader="none"/>
        </w:tabs>
        <w:spacing w:line="240" w:lineRule="auto" w:before="140" w:after="0"/>
        <w:ind w:left="441" w:right="0" w:hanging="350"/>
        <w:jc w:val="left"/>
      </w:pPr>
      <w:r>
        <w:rPr>
          <w:color w:val="23313D"/>
        </w:rPr>
        <w:t>Daily and weekly </w:t>
      </w:r>
      <w:r>
        <w:rPr>
          <w:color w:val="23313D"/>
          <w:spacing w:val="-2"/>
        </w:rPr>
        <w:t>practice</w:t>
      </w:r>
    </w:p>
    <w:p>
      <w:pPr>
        <w:pStyle w:val="BodyText"/>
        <w:spacing w:line="316" w:lineRule="auto" w:before="100"/>
        <w:ind w:left="91"/>
      </w:pPr>
      <w:r>
        <w:rPr>
          <w:color w:val="23313D"/>
        </w:rPr>
        <w:t>Use a 10-minute daily routine: choose one claim, identify the conclusion, list two supporting facts, one missing fact, </w:t>
      </w:r>
      <w:r>
        <w:rPr>
          <w:color w:val="23313D"/>
        </w:rPr>
        <w:t>one alternative explanation, and a confidence rating from 0 to 100. Once a week, revisit three judgments and note what changed. This creates an evidence-updating habit rather than a one-time “critical thinking exercise.”</w:t>
      </w:r>
    </w:p>
    <w:p>
      <w:pPr>
        <w:pStyle w:val="BodyText"/>
        <w:spacing w:line="316" w:lineRule="auto" w:before="123"/>
        <w:ind w:left="91" w:right="319"/>
      </w:pPr>
      <w:r>
        <w:rPr>
          <w:color w:val="23313D"/>
        </w:rPr>
        <w:t>For teams, schedule a 15-minute “challenge round” during important decisions. One person summarizes the </w:t>
      </w:r>
      <w:r>
        <w:rPr>
          <w:color w:val="23313D"/>
        </w:rPr>
        <w:t>proposal, another names its strongest evidence, another presents the strongest objection, and the owner states what evidence would cause revision. Keep the session time-boxed so rigor does not become delay.</w:t>
      </w:r>
    </w:p>
    <w:p>
      <w:pPr>
        <w:pStyle w:val="Heading3"/>
        <w:numPr>
          <w:ilvl w:val="1"/>
          <w:numId w:val="2"/>
        </w:numPr>
        <w:tabs>
          <w:tab w:pos="441" w:val="left" w:leader="none"/>
        </w:tabs>
        <w:spacing w:line="240" w:lineRule="auto" w:before="140" w:after="0"/>
        <w:ind w:left="441" w:right="0" w:hanging="350"/>
        <w:jc w:val="left"/>
      </w:pPr>
      <w:r>
        <w:rPr>
          <w:color w:val="23313D"/>
        </w:rPr>
        <w:t>30-60-90 day improvement </w:t>
      </w:r>
      <w:r>
        <w:rPr>
          <w:color w:val="23313D"/>
          <w:spacing w:val="-4"/>
        </w:rPr>
        <w:t>plan</w:t>
      </w:r>
    </w:p>
    <w:p>
      <w:pPr>
        <w:pStyle w:val="BodyText"/>
        <w:spacing w:line="316" w:lineRule="auto" w:before="101"/>
        <w:ind w:left="91"/>
      </w:pPr>
      <w:r>
        <w:rPr>
          <w:color w:val="23313D"/>
        </w:rPr>
        <w:t>First 30 days: build awareness. Complete the daily claim audit, learn common reasoning errors, and use fact/inference/assumption labeling on at least three decisions each week. Aim for consistency rather than </w:t>
      </w:r>
      <w:r>
        <w:rPr>
          <w:color w:val="23313D"/>
        </w:rPr>
        <w:t>complexity.</w:t>
      </w:r>
    </w:p>
    <w:p>
      <w:pPr>
        <w:pStyle w:val="BodyText"/>
        <w:spacing w:line="316" w:lineRule="auto" w:before="121"/>
        <w:ind w:left="91" w:right="336"/>
      </w:pPr>
      <w:r>
        <w:rPr>
          <w:color w:val="23313D"/>
        </w:rPr>
        <w:t>Days 31-60: build application. Use decision matrices, Five Whys, steelmanning, and pre-mortems on </w:t>
      </w:r>
      <w:r>
        <w:rPr>
          <w:color w:val="23313D"/>
        </w:rPr>
        <w:t>meaningful academic or work decisions. Ask one trusted person to critique your reasoning twice per month.</w:t>
      </w:r>
    </w:p>
    <w:p>
      <w:pPr>
        <w:pStyle w:val="BodyText"/>
        <w:spacing w:line="316" w:lineRule="auto" w:before="122"/>
        <w:ind w:left="91" w:right="336"/>
      </w:pPr>
      <w:r>
        <w:rPr>
          <w:color w:val="23313D"/>
        </w:rPr>
        <w:t>Days 61-90: build mastery. Make prediction logs, conduct post-decision reviews, teach one framework to peers, and measure whether your decisions are becoming faster without becoming less rigorous. Create a personal checklist </w:t>
      </w:r>
      <w:r>
        <w:rPr>
          <w:color w:val="23313D"/>
        </w:rPr>
        <w:t>for high-stakes decisions and refine it after each use.</w:t>
      </w:r>
    </w:p>
    <w:p>
      <w:pPr>
        <w:pStyle w:val="Heading3"/>
        <w:numPr>
          <w:ilvl w:val="1"/>
          <w:numId w:val="2"/>
        </w:numPr>
        <w:tabs>
          <w:tab w:pos="441" w:val="left" w:leader="none"/>
        </w:tabs>
        <w:spacing w:line="240" w:lineRule="auto" w:before="140" w:after="0"/>
        <w:ind w:left="441" w:right="0" w:hanging="350"/>
        <w:jc w:val="left"/>
      </w:pPr>
      <w:r>
        <w:rPr>
          <w:color w:val="23313D"/>
        </w:rPr>
        <w:t>Tools and </w:t>
      </w:r>
      <w:r>
        <w:rPr>
          <w:color w:val="23313D"/>
          <w:spacing w:val="-2"/>
        </w:rPr>
        <w:t>techniques</w:t>
      </w:r>
    </w:p>
    <w:p>
      <w:pPr>
        <w:pStyle w:val="BodyText"/>
        <w:spacing w:line="316" w:lineRule="auto" w:before="101"/>
        <w:ind w:left="91" w:right="319"/>
      </w:pPr>
      <w:r>
        <w:rPr>
          <w:color w:val="23313D"/>
        </w:rPr>
        <w:t>Useful tools include spreadsheets for decision matrices, note apps for reasoning journals, collaborative documents </w:t>
      </w:r>
      <w:r>
        <w:rPr>
          <w:color w:val="23313D"/>
        </w:rPr>
        <w:t>for assumption logs, and simple templates for pre-mortems. The important point is not the software; it is externalizing reasoning so that hidden assumptions can be inspected and challenged.</w:t>
      </w:r>
    </w:p>
    <w:p>
      <w:pPr>
        <w:pStyle w:val="BodyText"/>
        <w:spacing w:line="316" w:lineRule="auto" w:before="122"/>
        <w:ind w:left="91" w:right="336"/>
      </w:pPr>
      <w:r>
        <w:rPr>
          <w:color w:val="23313D"/>
        </w:rPr>
        <w:t>Use a “minimum sufficient evidence” rule: define in advance what level of evidence is enough for the decision. Reversible, low-cost choices need less analysis than decisions that are expensive, irreversible, or safety-</w:t>
      </w:r>
      <w:r>
        <w:rPr>
          <w:color w:val="23313D"/>
        </w:rPr>
        <w:t>sensitive.</w:t>
      </w:r>
    </w:p>
    <w:p>
      <w:pPr>
        <w:pStyle w:val="BodyText"/>
        <w:spacing w:after="0" w:line="316" w:lineRule="auto"/>
        <w:sectPr>
          <w:pgSz w:w="11910" w:h="16840"/>
          <w:pgMar w:header="374" w:footer="410" w:top="680" w:bottom="600" w:left="992" w:right="992"/>
        </w:sectPr>
      </w:pPr>
    </w:p>
    <w:p>
      <w:pPr>
        <w:pStyle w:val="BodyText"/>
        <w:spacing w:before="58"/>
        <w:rPr>
          <w:sz w:val="36"/>
        </w:rPr>
      </w:pPr>
    </w:p>
    <w:p>
      <w:pPr>
        <w:pStyle w:val="Heading1"/>
        <w:numPr>
          <w:ilvl w:val="0"/>
          <w:numId w:val="2"/>
        </w:numPr>
        <w:tabs>
          <w:tab w:pos="491" w:val="left" w:leader="none"/>
        </w:tabs>
        <w:spacing w:line="240" w:lineRule="auto" w:before="0" w:after="0"/>
        <w:ind w:left="491" w:right="0" w:hanging="400"/>
        <w:jc w:val="left"/>
      </w:pPr>
      <w:bookmarkStart w:name="7. Real-World Applications" w:id="13"/>
      <w:bookmarkEnd w:id="13"/>
      <w:r>
        <w:rPr>
          <w:b w:val="0"/>
        </w:rPr>
      </w:r>
      <w:bookmarkStart w:name="8. Best Practices &amp; Pro Tips" w:id="14"/>
      <w:bookmarkEnd w:id="14"/>
      <w:r>
        <w:rPr>
          <w:b w:val="0"/>
        </w:rPr>
      </w:r>
      <w:bookmarkStart w:name="_bookmark5" w:id="15"/>
      <w:bookmarkEnd w:id="15"/>
      <w:r>
        <w:rPr>
          <w:b w:val="0"/>
        </w:rPr>
      </w:r>
      <w:r>
        <w:rPr>
          <w:color w:val="16314D"/>
        </w:rPr>
        <w:t>Real-World </w:t>
      </w:r>
      <w:r>
        <w:rPr>
          <w:color w:val="16314D"/>
          <w:spacing w:val="-2"/>
        </w:rPr>
        <w:t>Applications</w:t>
      </w:r>
    </w:p>
    <w:p>
      <w:pPr>
        <w:pStyle w:val="Heading3"/>
        <w:numPr>
          <w:ilvl w:val="1"/>
          <w:numId w:val="2"/>
        </w:numPr>
        <w:tabs>
          <w:tab w:pos="441" w:val="left" w:leader="none"/>
        </w:tabs>
        <w:spacing w:line="240" w:lineRule="auto" w:before="177" w:after="0"/>
        <w:ind w:left="441" w:right="0" w:hanging="350"/>
        <w:jc w:val="left"/>
      </w:pPr>
      <w:r>
        <w:rPr>
          <w:color w:val="23313D"/>
        </w:rPr>
        <w:t>Workplace </w:t>
      </w:r>
      <w:r>
        <w:rPr>
          <w:color w:val="23313D"/>
          <w:spacing w:val="-2"/>
        </w:rPr>
        <w:t>scenarios</w:t>
      </w:r>
    </w:p>
    <w:p>
      <w:pPr>
        <w:pStyle w:val="BodyText"/>
        <w:spacing w:line="316" w:lineRule="auto" w:before="101"/>
        <w:ind w:left="91" w:right="162"/>
      </w:pPr>
      <w:r>
        <w:rPr>
          <w:color w:val="23313D"/>
        </w:rPr>
        <w:t>1) Hiring: compare candidates against role criteria rather than letting one impressive interview answer dominate. 2)</w:t>
      </w:r>
      <w:r>
        <w:rPr>
          <w:color w:val="23313D"/>
          <w:spacing w:val="80"/>
        </w:rPr>
        <w:t> </w:t>
      </w:r>
      <w:r>
        <w:rPr>
          <w:color w:val="23313D"/>
        </w:rPr>
        <w:t>Project delays: distinguish the visible delay from the process causing it. 3) Customer complaints: segment complaints </w:t>
      </w:r>
      <w:r>
        <w:rPr>
          <w:color w:val="23313D"/>
        </w:rPr>
        <w:t>by</w:t>
      </w:r>
      <w:r>
        <w:rPr>
          <w:color w:val="23313D"/>
        </w:rPr>
        <w:t> issue and frequency before proposing a product change. 4) Budget decisions: compare cost, expected value, risk, and reversibility. 5) Quality problems: trace the process rather than blaming the most visible individual. 6) Strategy meetings:</w:t>
      </w:r>
      <w:r>
        <w:rPr>
          <w:color w:val="23313D"/>
        </w:rPr>
        <w:t> test assumptions and counter-scenarios before committing resources.</w:t>
      </w:r>
    </w:p>
    <w:p>
      <w:pPr>
        <w:pStyle w:val="BodyText"/>
        <w:spacing w:line="316" w:lineRule="auto" w:before="124"/>
        <w:ind w:left="91" w:right="377"/>
        <w:jc w:val="both"/>
      </w:pPr>
      <w:r>
        <w:rPr>
          <w:color w:val="23313D"/>
        </w:rPr>
        <w:t>Example: a sales team sees higher revenue after a new incentive. Critical review checks whether the increase </w:t>
      </w:r>
      <w:r>
        <w:rPr>
          <w:color w:val="23313D"/>
        </w:rPr>
        <w:t>came from the incentive, seasonality, price changes, or a new customer segment. The insight may lead to a controlled test rather than a company-wide rollout based on one correlation.</w:t>
      </w:r>
    </w:p>
    <w:p>
      <w:pPr>
        <w:pStyle w:val="Heading3"/>
        <w:numPr>
          <w:ilvl w:val="1"/>
          <w:numId w:val="2"/>
        </w:numPr>
        <w:tabs>
          <w:tab w:pos="441" w:val="left" w:leader="none"/>
        </w:tabs>
        <w:spacing w:line="240" w:lineRule="auto" w:before="140" w:after="0"/>
        <w:ind w:left="441" w:right="0" w:hanging="350"/>
        <w:jc w:val="left"/>
      </w:pPr>
      <w:r>
        <w:rPr>
          <w:color w:val="23313D"/>
        </w:rPr>
        <w:t>Academic </w:t>
      </w:r>
      <w:r>
        <w:rPr>
          <w:color w:val="23313D"/>
          <w:spacing w:val="-2"/>
        </w:rPr>
        <w:t>scenarios</w:t>
      </w:r>
    </w:p>
    <w:p>
      <w:pPr>
        <w:pStyle w:val="BodyText"/>
        <w:spacing w:line="316" w:lineRule="auto" w:before="100"/>
        <w:ind w:left="91"/>
      </w:pPr>
      <w:r>
        <w:rPr>
          <w:color w:val="23313D"/>
        </w:rPr>
        <w:t>Students can evaluate conflicting sources for an assignment, compare experimental explanations, inspect statistics, and critique</w:t>
      </w:r>
      <w:r>
        <w:rPr>
          <w:color w:val="23313D"/>
          <w:spacing w:val="22"/>
        </w:rPr>
        <w:t> </w:t>
      </w:r>
      <w:r>
        <w:rPr>
          <w:color w:val="23313D"/>
        </w:rPr>
        <w:t>arguments</w:t>
      </w:r>
      <w:r>
        <w:rPr>
          <w:color w:val="23313D"/>
          <w:spacing w:val="22"/>
        </w:rPr>
        <w:t> </w:t>
      </w:r>
      <w:r>
        <w:rPr>
          <w:color w:val="23313D"/>
        </w:rPr>
        <w:t>without</w:t>
      </w:r>
      <w:r>
        <w:rPr>
          <w:color w:val="23313D"/>
          <w:spacing w:val="22"/>
        </w:rPr>
        <w:t> </w:t>
      </w:r>
      <w:r>
        <w:rPr>
          <w:color w:val="23313D"/>
        </w:rPr>
        <w:t>attacking</w:t>
      </w:r>
      <w:r>
        <w:rPr>
          <w:color w:val="23313D"/>
          <w:spacing w:val="22"/>
        </w:rPr>
        <w:t> </w:t>
      </w:r>
      <w:r>
        <w:rPr>
          <w:color w:val="23313D"/>
        </w:rPr>
        <w:t>the</w:t>
      </w:r>
      <w:r>
        <w:rPr>
          <w:color w:val="23313D"/>
          <w:spacing w:val="22"/>
        </w:rPr>
        <w:t> </w:t>
      </w:r>
      <w:r>
        <w:rPr>
          <w:color w:val="23313D"/>
        </w:rPr>
        <w:t>author.</w:t>
      </w:r>
      <w:r>
        <w:rPr>
          <w:color w:val="23313D"/>
          <w:spacing w:val="22"/>
        </w:rPr>
        <w:t> </w:t>
      </w:r>
      <w:r>
        <w:rPr>
          <w:color w:val="23313D"/>
        </w:rPr>
        <w:t>When</w:t>
      </w:r>
      <w:r>
        <w:rPr>
          <w:color w:val="23313D"/>
          <w:spacing w:val="22"/>
        </w:rPr>
        <w:t> </w:t>
      </w:r>
      <w:r>
        <w:rPr>
          <w:color w:val="23313D"/>
        </w:rPr>
        <w:t>writing</w:t>
      </w:r>
      <w:r>
        <w:rPr>
          <w:color w:val="23313D"/>
          <w:spacing w:val="22"/>
        </w:rPr>
        <w:t> </w:t>
      </w:r>
      <w:r>
        <w:rPr>
          <w:color w:val="23313D"/>
        </w:rPr>
        <w:t>an</w:t>
      </w:r>
      <w:r>
        <w:rPr>
          <w:color w:val="23313D"/>
          <w:spacing w:val="22"/>
        </w:rPr>
        <w:t> </w:t>
      </w:r>
      <w:r>
        <w:rPr>
          <w:color w:val="23313D"/>
        </w:rPr>
        <w:t>essay,</w:t>
      </w:r>
      <w:r>
        <w:rPr>
          <w:color w:val="23313D"/>
          <w:spacing w:val="22"/>
        </w:rPr>
        <w:t> </w:t>
      </w:r>
      <w:r>
        <w:rPr>
          <w:color w:val="23313D"/>
        </w:rPr>
        <w:t>a</w:t>
      </w:r>
      <w:r>
        <w:rPr>
          <w:color w:val="23313D"/>
          <w:spacing w:val="22"/>
        </w:rPr>
        <w:t> </w:t>
      </w:r>
      <w:r>
        <w:rPr>
          <w:color w:val="23313D"/>
        </w:rPr>
        <w:t>strong</w:t>
      </w:r>
      <w:r>
        <w:rPr>
          <w:color w:val="23313D"/>
          <w:spacing w:val="22"/>
        </w:rPr>
        <w:t> </w:t>
      </w:r>
      <w:r>
        <w:rPr>
          <w:color w:val="23313D"/>
        </w:rPr>
        <w:t>paragraph</w:t>
      </w:r>
      <w:r>
        <w:rPr>
          <w:color w:val="23313D"/>
          <w:spacing w:val="22"/>
        </w:rPr>
        <w:t> </w:t>
      </w:r>
      <w:r>
        <w:rPr>
          <w:color w:val="23313D"/>
        </w:rPr>
        <w:t>moves</w:t>
      </w:r>
      <w:r>
        <w:rPr>
          <w:color w:val="23313D"/>
          <w:spacing w:val="22"/>
        </w:rPr>
        <w:t> </w:t>
      </w:r>
      <w:r>
        <w:rPr>
          <w:color w:val="23313D"/>
        </w:rPr>
        <w:t>from</w:t>
      </w:r>
      <w:r>
        <w:rPr>
          <w:color w:val="23313D"/>
          <w:spacing w:val="22"/>
        </w:rPr>
        <w:t> </w:t>
      </w:r>
      <w:r>
        <w:rPr>
          <w:color w:val="23313D"/>
        </w:rPr>
        <w:t>claim</w:t>
      </w:r>
      <w:r>
        <w:rPr>
          <w:color w:val="23313D"/>
          <w:spacing w:val="22"/>
        </w:rPr>
        <w:t> </w:t>
      </w:r>
      <w:r>
        <w:rPr>
          <w:color w:val="23313D"/>
        </w:rPr>
        <w:t>to evidence to explanation and then anticipates a reasonable counterpoint.</w:t>
      </w:r>
    </w:p>
    <w:p>
      <w:pPr>
        <w:pStyle w:val="BodyText"/>
        <w:spacing w:line="316" w:lineRule="auto" w:before="123"/>
        <w:ind w:left="91"/>
      </w:pPr>
      <w:r>
        <w:rPr>
          <w:color w:val="23313D"/>
        </w:rPr>
        <w:t>Group projects benefit too. Instead of voting immediately on the first idea, teams define evaluation criteria, </w:t>
      </w:r>
      <w:r>
        <w:rPr>
          <w:color w:val="23313D"/>
        </w:rPr>
        <w:t>generate alternatives, and test each option against the same standards.</w:t>
      </w:r>
    </w:p>
    <w:p>
      <w:pPr>
        <w:pStyle w:val="Heading3"/>
        <w:numPr>
          <w:ilvl w:val="1"/>
          <w:numId w:val="2"/>
        </w:numPr>
        <w:tabs>
          <w:tab w:pos="441" w:val="left" w:leader="none"/>
        </w:tabs>
        <w:spacing w:line="240" w:lineRule="auto" w:before="139" w:after="0"/>
        <w:ind w:left="441" w:right="0" w:hanging="350"/>
        <w:jc w:val="left"/>
      </w:pPr>
      <w:r>
        <w:rPr>
          <w:color w:val="23313D"/>
        </w:rPr>
        <w:t>Personal-life </w:t>
      </w:r>
      <w:r>
        <w:rPr>
          <w:color w:val="23313D"/>
          <w:spacing w:val="-2"/>
        </w:rPr>
        <w:t>scenarios</w:t>
      </w:r>
    </w:p>
    <w:p>
      <w:pPr>
        <w:pStyle w:val="BodyText"/>
        <w:spacing w:line="316" w:lineRule="auto" w:before="101"/>
        <w:ind w:left="91" w:right="387"/>
      </w:pPr>
      <w:r>
        <w:rPr>
          <w:color w:val="23313D"/>
        </w:rPr>
        <w:t>Critical thinking helps when comparing loans, deciding whether an online offer is trustworthy, choosing a </w:t>
      </w:r>
      <w:r>
        <w:rPr>
          <w:color w:val="23313D"/>
        </w:rPr>
        <w:t>course, evaluating news, or resolving a disagreement. The same sequence applies: define the claim, inspect evidence, compare alternatives, and decide proportionately.</w:t>
      </w:r>
    </w:p>
    <w:p>
      <w:pPr>
        <w:pStyle w:val="BodyText"/>
        <w:spacing w:line="316" w:lineRule="auto" w:before="122"/>
        <w:ind w:left="91" w:right="336"/>
      </w:pPr>
      <w:r>
        <w:rPr>
          <w:color w:val="23313D"/>
        </w:rPr>
        <w:t>A useful relationship example is interpreting a delayed reply. The observation is “there has been no response for </w:t>
      </w:r>
      <w:r>
        <w:rPr>
          <w:color w:val="23313D"/>
        </w:rPr>
        <w:t>six hours.” Possible inferences include busyness, missed notification, uncertainty, or disinterest. Holding several explanations prevents a single story from driving an emotional reaction.</w:t>
      </w:r>
    </w:p>
    <w:p>
      <w:pPr>
        <w:pStyle w:val="Heading3"/>
        <w:numPr>
          <w:ilvl w:val="1"/>
          <w:numId w:val="2"/>
        </w:numPr>
        <w:tabs>
          <w:tab w:pos="441" w:val="left" w:leader="none"/>
        </w:tabs>
        <w:spacing w:line="240" w:lineRule="auto" w:before="140" w:after="0"/>
        <w:ind w:left="441" w:right="0" w:hanging="350"/>
        <w:jc w:val="left"/>
      </w:pPr>
      <w:r>
        <w:rPr>
          <w:color w:val="23313D"/>
        </w:rPr>
        <w:t>Industry-specific </w:t>
      </w:r>
      <w:r>
        <w:rPr>
          <w:color w:val="23313D"/>
          <w:spacing w:val="-2"/>
        </w:rPr>
        <w:t>applications</w:t>
      </w:r>
    </w:p>
    <w:p>
      <w:pPr>
        <w:pStyle w:val="BodyText"/>
        <w:spacing w:line="316" w:lineRule="auto" w:before="101"/>
        <w:ind w:left="91" w:right="319"/>
      </w:pPr>
      <w:r>
        <w:rPr>
          <w:color w:val="23313D"/>
        </w:rPr>
        <w:t>In technology, critical thinking supports debugging, requirements analysis, and risk assessment. In finance, it </w:t>
      </w:r>
      <w:r>
        <w:rPr>
          <w:color w:val="23313D"/>
        </w:rPr>
        <w:t>supports scenario analysis and assumptions testing. In healthcare and science, it supports evidence appraisal. In education, it improves source evaluation and argument design. In marketing, it helps separate causal campaign effects from</w:t>
      </w:r>
      <w:r>
        <w:rPr>
          <w:color w:val="23313D"/>
          <w:spacing w:val="80"/>
        </w:rPr>
        <w:t> </w:t>
      </w:r>
      <w:r>
        <w:rPr>
          <w:color w:val="23313D"/>
        </w:rPr>
        <w:t>changes in demand or attribution systems.</w:t>
      </w:r>
    </w:p>
    <w:p>
      <w:pPr>
        <w:pStyle w:val="BodyText"/>
        <w:spacing w:before="183"/>
      </w:pPr>
    </w:p>
    <w:p>
      <w:pPr>
        <w:pStyle w:val="Heading1"/>
        <w:numPr>
          <w:ilvl w:val="0"/>
          <w:numId w:val="2"/>
        </w:numPr>
        <w:tabs>
          <w:tab w:pos="491" w:val="left" w:leader="none"/>
        </w:tabs>
        <w:spacing w:line="240" w:lineRule="auto" w:before="0" w:after="0"/>
        <w:ind w:left="491" w:right="0" w:hanging="400"/>
        <w:jc w:val="left"/>
      </w:pPr>
      <w:r>
        <w:rPr>
          <w:color w:val="16314D"/>
        </w:rPr>
        <w:t>Best Practices &amp; Pro </w:t>
      </w:r>
      <w:r>
        <w:rPr>
          <w:color w:val="16314D"/>
          <w:spacing w:val="-4"/>
        </w:rPr>
        <w:t>Tips</w:t>
      </w:r>
    </w:p>
    <w:p>
      <w:pPr>
        <w:pStyle w:val="Heading3"/>
        <w:numPr>
          <w:ilvl w:val="1"/>
          <w:numId w:val="2"/>
        </w:numPr>
        <w:tabs>
          <w:tab w:pos="441" w:val="left" w:leader="none"/>
        </w:tabs>
        <w:spacing w:line="240" w:lineRule="auto" w:before="177" w:after="0"/>
        <w:ind w:left="441" w:right="0" w:hanging="350"/>
        <w:jc w:val="left"/>
      </w:pPr>
      <w:r>
        <w:rPr>
          <w:color w:val="23313D"/>
        </w:rPr>
        <w:t>Expert </w:t>
      </w:r>
      <w:r>
        <w:rPr>
          <w:color w:val="23313D"/>
          <w:spacing w:val="-2"/>
        </w:rPr>
        <w:t>recommendations</w:t>
      </w:r>
    </w:p>
    <w:p>
      <w:pPr>
        <w:pStyle w:val="ListParagraph"/>
        <w:numPr>
          <w:ilvl w:val="2"/>
          <w:numId w:val="2"/>
        </w:numPr>
        <w:tabs>
          <w:tab w:pos="320" w:val="left" w:leader="none"/>
        </w:tabs>
        <w:spacing w:line="240" w:lineRule="auto" w:before="97" w:after="0"/>
        <w:ind w:left="320" w:right="0" w:hanging="109"/>
        <w:jc w:val="left"/>
        <w:rPr>
          <w:sz w:val="18"/>
        </w:rPr>
      </w:pPr>
      <w:r>
        <w:rPr>
          <w:color w:val="23313D"/>
          <w:sz w:val="18"/>
        </w:rPr>
        <w:t>Start with the decision, not the </w:t>
      </w:r>
      <w:r>
        <w:rPr>
          <w:color w:val="23313D"/>
          <w:spacing w:val="-2"/>
          <w:sz w:val="18"/>
        </w:rPr>
        <w:t>data.</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Define the claim in plain </w:t>
      </w:r>
      <w:r>
        <w:rPr>
          <w:color w:val="23313D"/>
          <w:spacing w:val="-2"/>
          <w:sz w:val="18"/>
        </w:rPr>
        <w:t>language.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Separate facts from </w:t>
      </w:r>
      <w:r>
        <w:rPr>
          <w:color w:val="23313D"/>
          <w:spacing w:val="-2"/>
          <w:sz w:val="18"/>
        </w:rPr>
        <w:t>interpretations.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more than one relevant source for consequential </w:t>
      </w:r>
      <w:r>
        <w:rPr>
          <w:color w:val="23313D"/>
          <w:spacing w:val="-2"/>
          <w:sz w:val="18"/>
        </w:rPr>
        <w:t>claims.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Check the original source when </w:t>
      </w:r>
      <w:r>
        <w:rPr>
          <w:color w:val="23313D"/>
          <w:spacing w:val="-2"/>
          <w:sz w:val="18"/>
        </w:rPr>
        <w:t>possible.</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Ask what evidence would disconfirm the favored </w:t>
      </w:r>
      <w:r>
        <w:rPr>
          <w:color w:val="23313D"/>
          <w:spacing w:val="-2"/>
          <w:sz w:val="18"/>
        </w:rPr>
        <w:t>view.</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Compare alternatives using explicit </w:t>
      </w:r>
      <w:r>
        <w:rPr>
          <w:color w:val="23313D"/>
          <w:spacing w:val="-2"/>
          <w:sz w:val="18"/>
        </w:rPr>
        <w:t>criteria.</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Match analysis depth to decision </w:t>
      </w:r>
      <w:r>
        <w:rPr>
          <w:color w:val="23313D"/>
          <w:spacing w:val="-2"/>
          <w:sz w:val="18"/>
        </w:rPr>
        <w:t>risk.</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Look for base rates and </w:t>
      </w:r>
      <w:r>
        <w:rPr>
          <w:color w:val="23313D"/>
          <w:spacing w:val="-2"/>
          <w:sz w:val="18"/>
        </w:rPr>
        <w:t>context.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Avoid treating a vivid anecdote as a population </w:t>
      </w:r>
      <w:r>
        <w:rPr>
          <w:color w:val="23313D"/>
          <w:spacing w:val="-2"/>
          <w:sz w:val="18"/>
        </w:rPr>
        <w:t>trend.</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State uncertainty rather than hiding </w:t>
      </w:r>
      <w:r>
        <w:rPr>
          <w:color w:val="23313D"/>
          <w:spacing w:val="-5"/>
          <w:sz w:val="18"/>
        </w:rPr>
        <w:t>it.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Steelman the strongest opposing </w:t>
      </w:r>
      <w:r>
        <w:rPr>
          <w:color w:val="23313D"/>
          <w:spacing w:val="-2"/>
          <w:sz w:val="18"/>
        </w:rPr>
        <w:t>argument.</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a pre-mortem for major </w:t>
      </w:r>
      <w:r>
        <w:rPr>
          <w:color w:val="23313D"/>
          <w:spacing w:val="-2"/>
          <w:sz w:val="18"/>
        </w:rPr>
        <w:t>decisions.</w:t>
      </w:r>
    </w:p>
    <w:p>
      <w:pPr>
        <w:pStyle w:val="ListParagraph"/>
        <w:spacing w:after="0" w:line="240"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20" w:val="left" w:leader="none"/>
        </w:tabs>
        <w:spacing w:line="240" w:lineRule="auto" w:before="0" w:after="0"/>
        <w:ind w:left="320" w:right="0" w:hanging="109"/>
        <w:jc w:val="left"/>
        <w:rPr>
          <w:sz w:val="18"/>
        </w:rPr>
      </w:pPr>
      <w:bookmarkStart w:name="9. Self-Assessment &amp; Reflection" w:id="16"/>
      <w:bookmarkEnd w:id="16"/>
      <w:r>
        <w:rPr/>
      </w:r>
      <w:bookmarkStart w:name="10. Resources for Further Learning" w:id="17"/>
      <w:bookmarkEnd w:id="17"/>
      <w:r>
        <w:rPr/>
      </w:r>
      <w:bookmarkStart w:name="_bookmark6" w:id="18"/>
      <w:bookmarkEnd w:id="18"/>
      <w:r>
        <w:rPr/>
      </w:r>
      <w:r>
        <w:rPr>
          <w:color w:val="23313D"/>
          <w:sz w:val="18"/>
        </w:rPr>
        <w:t>Record predictions so you can learn from </w:t>
      </w:r>
      <w:r>
        <w:rPr>
          <w:color w:val="23313D"/>
          <w:spacing w:val="-2"/>
          <w:sz w:val="18"/>
        </w:rPr>
        <w:t>outcomes.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Review decisions after results are </w:t>
      </w:r>
      <w:r>
        <w:rPr>
          <w:color w:val="23313D"/>
          <w:spacing w:val="-2"/>
          <w:sz w:val="18"/>
        </w:rPr>
        <w:t>known.</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Invite respectful dissent in </w:t>
      </w:r>
      <w:r>
        <w:rPr>
          <w:color w:val="23313D"/>
          <w:spacing w:val="-2"/>
          <w:sz w:val="18"/>
        </w:rPr>
        <w:t>teams.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Change your conclusion when evidence </w:t>
      </w:r>
      <w:r>
        <w:rPr>
          <w:color w:val="23313D"/>
          <w:spacing w:val="-2"/>
          <w:sz w:val="18"/>
        </w:rPr>
        <w:t>changes.</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Use simple frameworks consistently rather than complex frameworks </w:t>
      </w:r>
      <w:r>
        <w:rPr>
          <w:color w:val="23313D"/>
          <w:spacing w:val="-2"/>
          <w:sz w:val="18"/>
        </w:rPr>
        <w:t>occasionally.</w:t>
      </w:r>
    </w:p>
    <w:p>
      <w:pPr>
        <w:pStyle w:val="Heading3"/>
        <w:numPr>
          <w:ilvl w:val="1"/>
          <w:numId w:val="2"/>
        </w:numPr>
        <w:tabs>
          <w:tab w:pos="441" w:val="left" w:leader="none"/>
        </w:tabs>
        <w:spacing w:line="240" w:lineRule="auto" w:before="195" w:after="0"/>
        <w:ind w:left="441" w:right="0" w:hanging="350"/>
        <w:jc w:val="left"/>
      </w:pPr>
      <w:r>
        <w:rPr>
          <w:color w:val="23313D"/>
        </w:rPr>
        <w:t>Common pitfalls and quick </w:t>
      </w:r>
      <w:r>
        <w:rPr>
          <w:color w:val="23313D"/>
          <w:spacing w:val="-4"/>
        </w:rPr>
        <w:t>wins</w:t>
      </w:r>
    </w:p>
    <w:p>
      <w:pPr>
        <w:pStyle w:val="BodyText"/>
        <w:spacing w:line="316" w:lineRule="auto" w:before="101"/>
        <w:ind w:left="91"/>
      </w:pPr>
      <w:r>
        <w:rPr>
          <w:color w:val="23313D"/>
        </w:rPr>
        <w:t>Pitfalls</w:t>
      </w:r>
      <w:r>
        <w:rPr>
          <w:color w:val="23313D"/>
          <w:spacing w:val="30"/>
        </w:rPr>
        <w:t> </w:t>
      </w:r>
      <w:r>
        <w:rPr>
          <w:color w:val="23313D"/>
        </w:rPr>
        <w:t>include</w:t>
      </w:r>
      <w:r>
        <w:rPr>
          <w:color w:val="23313D"/>
          <w:spacing w:val="30"/>
        </w:rPr>
        <w:t> </w:t>
      </w:r>
      <w:r>
        <w:rPr>
          <w:color w:val="23313D"/>
        </w:rPr>
        <w:t>endless</w:t>
      </w:r>
      <w:r>
        <w:rPr>
          <w:color w:val="23313D"/>
          <w:spacing w:val="30"/>
        </w:rPr>
        <w:t> </w:t>
      </w:r>
      <w:r>
        <w:rPr>
          <w:color w:val="23313D"/>
        </w:rPr>
        <w:t>research,</w:t>
      </w:r>
      <w:r>
        <w:rPr>
          <w:color w:val="23313D"/>
          <w:spacing w:val="30"/>
        </w:rPr>
        <w:t> </w:t>
      </w:r>
      <w:r>
        <w:rPr>
          <w:color w:val="23313D"/>
        </w:rPr>
        <w:t>excessive</w:t>
      </w:r>
      <w:r>
        <w:rPr>
          <w:color w:val="23313D"/>
          <w:spacing w:val="30"/>
        </w:rPr>
        <w:t> </w:t>
      </w:r>
      <w:r>
        <w:rPr>
          <w:color w:val="23313D"/>
        </w:rPr>
        <w:t>reliance</w:t>
      </w:r>
      <w:r>
        <w:rPr>
          <w:color w:val="23313D"/>
          <w:spacing w:val="30"/>
        </w:rPr>
        <w:t> </w:t>
      </w:r>
      <w:r>
        <w:rPr>
          <w:color w:val="23313D"/>
        </w:rPr>
        <w:t>on</w:t>
      </w:r>
      <w:r>
        <w:rPr>
          <w:color w:val="23313D"/>
          <w:spacing w:val="30"/>
        </w:rPr>
        <w:t> </w:t>
      </w:r>
      <w:r>
        <w:rPr>
          <w:color w:val="23313D"/>
        </w:rPr>
        <w:t>experts</w:t>
      </w:r>
      <w:r>
        <w:rPr>
          <w:color w:val="23313D"/>
          <w:spacing w:val="30"/>
        </w:rPr>
        <w:t> </w:t>
      </w:r>
      <w:r>
        <w:rPr>
          <w:color w:val="23313D"/>
        </w:rPr>
        <w:t>without</w:t>
      </w:r>
      <w:r>
        <w:rPr>
          <w:color w:val="23313D"/>
          <w:spacing w:val="30"/>
        </w:rPr>
        <w:t> </w:t>
      </w:r>
      <w:r>
        <w:rPr>
          <w:color w:val="23313D"/>
        </w:rPr>
        <w:t>checking</w:t>
      </w:r>
      <w:r>
        <w:rPr>
          <w:color w:val="23313D"/>
          <w:spacing w:val="30"/>
        </w:rPr>
        <w:t> </w:t>
      </w:r>
      <w:r>
        <w:rPr>
          <w:color w:val="23313D"/>
        </w:rPr>
        <w:t>relevance,</w:t>
      </w:r>
      <w:r>
        <w:rPr>
          <w:color w:val="23313D"/>
          <w:spacing w:val="30"/>
        </w:rPr>
        <w:t> </w:t>
      </w:r>
      <w:r>
        <w:rPr>
          <w:color w:val="23313D"/>
        </w:rPr>
        <w:t>confusing</w:t>
      </w:r>
      <w:r>
        <w:rPr>
          <w:color w:val="23313D"/>
          <w:spacing w:val="30"/>
        </w:rPr>
        <w:t> </w:t>
      </w:r>
      <w:r>
        <w:rPr>
          <w:color w:val="23313D"/>
        </w:rPr>
        <w:t>disagreement with poor reasoning, and using “critical thinking” as a way to delay action. A quick win is to add one sentence to every important recommendation: “This conclusion would change if…” That sentence forces explicit uncertainty and </w:t>
      </w:r>
      <w:r>
        <w:rPr>
          <w:color w:val="23313D"/>
        </w:rPr>
        <w:t>evidence </w:t>
      </w:r>
      <w:r>
        <w:rPr>
          <w:color w:val="23313D"/>
          <w:spacing w:val="-2"/>
        </w:rPr>
        <w:t>thresholds.</w:t>
      </w:r>
    </w:p>
    <w:p>
      <w:pPr>
        <w:pStyle w:val="BodyText"/>
        <w:spacing w:line="316" w:lineRule="auto" w:before="123"/>
        <w:ind w:left="91" w:right="336"/>
      </w:pPr>
      <w:r>
        <w:rPr>
          <w:color w:val="23313D"/>
        </w:rPr>
        <w:t>Advanced learners can use sensitivity analysis: identify which assumptions, if changed, would most alter the </w:t>
      </w:r>
      <w:r>
        <w:rPr>
          <w:color w:val="23313D"/>
        </w:rPr>
        <w:t>decision. Focus your research effort on those high-leverage assumptions rather than collecting equal amounts of information about every detail.</w:t>
      </w:r>
    </w:p>
    <w:p>
      <w:pPr>
        <w:pStyle w:val="BodyText"/>
        <w:spacing w:before="182"/>
      </w:pPr>
    </w:p>
    <w:p>
      <w:pPr>
        <w:pStyle w:val="Heading1"/>
        <w:numPr>
          <w:ilvl w:val="0"/>
          <w:numId w:val="2"/>
        </w:numPr>
        <w:tabs>
          <w:tab w:pos="491" w:val="left" w:leader="none"/>
        </w:tabs>
        <w:spacing w:line="240" w:lineRule="auto" w:before="0" w:after="0"/>
        <w:ind w:left="491" w:right="0" w:hanging="400"/>
        <w:jc w:val="left"/>
      </w:pPr>
      <w:r>
        <w:rPr>
          <w:color w:val="16314D"/>
        </w:rPr>
        <w:t>Self-Assessment &amp; </w:t>
      </w:r>
      <w:r>
        <w:rPr>
          <w:color w:val="16314D"/>
          <w:spacing w:val="-2"/>
        </w:rPr>
        <w:t>Reflection</w:t>
      </w:r>
    </w:p>
    <w:p>
      <w:pPr>
        <w:pStyle w:val="Heading3"/>
        <w:numPr>
          <w:ilvl w:val="1"/>
          <w:numId w:val="2"/>
        </w:numPr>
        <w:tabs>
          <w:tab w:pos="441" w:val="left" w:leader="none"/>
        </w:tabs>
        <w:spacing w:line="240" w:lineRule="auto" w:before="177" w:after="0"/>
        <w:ind w:left="441" w:right="0" w:hanging="350"/>
        <w:jc w:val="left"/>
      </w:pPr>
      <w:r>
        <w:rPr>
          <w:color w:val="23313D"/>
        </w:rPr>
        <w:t>Self-</w:t>
      </w:r>
      <w:r>
        <w:rPr>
          <w:color w:val="23313D"/>
          <w:spacing w:val="-2"/>
        </w:rPr>
        <w:t>evaluation</w:t>
      </w:r>
    </w:p>
    <w:p>
      <w:pPr>
        <w:pStyle w:val="BodyText"/>
        <w:spacing w:line="316" w:lineRule="auto" w:before="101"/>
        <w:ind w:left="91" w:right="162"/>
      </w:pPr>
      <w:r>
        <w:rPr>
          <w:color w:val="23313D"/>
        </w:rPr>
        <w:t>Rate each statement from 1 (rarely) to 5 (consistently): I clarify vague claims before judging them; I distinguish fact from inference; I look for relevant counterevidence; I compare multiple explanations; I check source quality; I consider sample size and context; I identify assumptions; I communicate uncertainty; I can explain my reasoning simply; I revise a view when evidence changes; I use structured tools for complex decisions; I review past decisions for lessons; I invite</w:t>
      </w:r>
      <w:r>
        <w:rPr>
          <w:color w:val="23313D"/>
          <w:spacing w:val="40"/>
        </w:rPr>
        <w:t> </w:t>
      </w:r>
      <w:r>
        <w:rPr>
          <w:color w:val="23313D"/>
        </w:rPr>
        <w:t>respectful challenge.</w:t>
      </w:r>
    </w:p>
    <w:p>
      <w:pPr>
        <w:pStyle w:val="BodyText"/>
        <w:spacing w:line="316" w:lineRule="auto" w:before="124"/>
        <w:ind w:left="91" w:right="336"/>
      </w:pPr>
      <w:r>
        <w:rPr>
          <w:color w:val="23313D"/>
        </w:rPr>
        <w:t>Scoring guide: 52-65 indicates a strong routine, 39-51 indicates a developing routine, 26-38 indicates a useful improvement opportunity, and 13-25 suggests beginning with one habit at a time. The score is for reflection, </w:t>
      </w:r>
      <w:r>
        <w:rPr>
          <w:color w:val="23313D"/>
        </w:rPr>
        <w:t>not diagnosis. Read the individual items too: one very low item may matter more than a high total.</w:t>
      </w:r>
    </w:p>
    <w:p>
      <w:pPr>
        <w:pStyle w:val="Heading3"/>
        <w:numPr>
          <w:ilvl w:val="1"/>
          <w:numId w:val="2"/>
        </w:numPr>
        <w:tabs>
          <w:tab w:pos="441" w:val="left" w:leader="none"/>
        </w:tabs>
        <w:spacing w:line="240" w:lineRule="auto" w:before="140" w:after="0"/>
        <w:ind w:left="441" w:right="0" w:hanging="350"/>
        <w:jc w:val="left"/>
      </w:pPr>
      <w:r>
        <w:rPr>
          <w:color w:val="23313D"/>
        </w:rPr>
        <w:t>Reflection </w:t>
      </w:r>
      <w:r>
        <w:rPr>
          <w:color w:val="23313D"/>
          <w:spacing w:val="-2"/>
        </w:rPr>
        <w:t>prompts</w:t>
      </w:r>
    </w:p>
    <w:p>
      <w:pPr>
        <w:pStyle w:val="BodyText"/>
        <w:spacing w:line="316" w:lineRule="auto" w:before="101"/>
        <w:ind w:left="91" w:right="162"/>
      </w:pPr>
      <w:r>
        <w:rPr>
          <w:color w:val="23313D"/>
        </w:rPr>
        <w:t>Write about a recent decision that did not go as expected. What assumption failed? What evidence did you overlook? Which alternative explanation should you have tested? Then write a “next time” rule in one sentence. Example: “When </w:t>
      </w:r>
      <w:r>
        <w:rPr>
          <w:color w:val="23313D"/>
        </w:rPr>
        <w:t>a metric changes suddenly, I will check data quality and comparison periods before assigning a cause.”</w:t>
      </w:r>
    </w:p>
    <w:p>
      <w:pPr>
        <w:pStyle w:val="BodyText"/>
        <w:spacing w:before="182"/>
      </w:pPr>
    </w:p>
    <w:p>
      <w:pPr>
        <w:pStyle w:val="Heading1"/>
        <w:numPr>
          <w:ilvl w:val="0"/>
          <w:numId w:val="2"/>
        </w:numPr>
        <w:tabs>
          <w:tab w:pos="691" w:val="left" w:leader="none"/>
        </w:tabs>
        <w:spacing w:line="240" w:lineRule="auto" w:before="0" w:after="0"/>
        <w:ind w:left="691" w:right="0" w:hanging="600"/>
        <w:jc w:val="left"/>
      </w:pPr>
      <w:r>
        <w:rPr>
          <w:color w:val="16314D"/>
        </w:rPr>
        <w:t>Resources for Further </w:t>
      </w:r>
      <w:r>
        <w:rPr>
          <w:color w:val="16314D"/>
          <w:spacing w:val="-2"/>
        </w:rPr>
        <w:t>Learning</w:t>
      </w:r>
    </w:p>
    <w:p>
      <w:pPr>
        <w:pStyle w:val="Heading3"/>
        <w:numPr>
          <w:ilvl w:val="1"/>
          <w:numId w:val="2"/>
        </w:numPr>
        <w:tabs>
          <w:tab w:pos="558" w:val="left" w:leader="none"/>
        </w:tabs>
        <w:spacing w:line="240" w:lineRule="auto" w:before="177" w:after="0"/>
        <w:ind w:left="558" w:right="0" w:hanging="467"/>
        <w:jc w:val="left"/>
      </w:pPr>
      <w:r>
        <w:rPr>
          <w:color w:val="23313D"/>
          <w:spacing w:val="-2"/>
        </w:rPr>
        <w:t>Books</w:t>
      </w:r>
    </w:p>
    <w:p>
      <w:pPr>
        <w:pStyle w:val="BodyText"/>
        <w:spacing w:line="316" w:lineRule="auto" w:before="100"/>
        <w:ind w:left="91" w:right="336"/>
      </w:pPr>
      <w:r>
        <w:rPr>
          <w:color w:val="23313D"/>
        </w:rPr>
        <w:t>Five useful starting points are Daniel Kahneman’s Thinking, Fast and Slow for judgment and cognitive bias; Carl Sagan’s The Demon-Haunted World for evidence-minded skepticism; Edward de Bono’s Six Thinking Hats for structured perspective-taking; Richard Paul and Linda Elder’s The Miniature Guide to Critical Thinking for </w:t>
      </w:r>
      <w:r>
        <w:rPr>
          <w:color w:val="23313D"/>
        </w:rPr>
        <w:t>practical reasoning habits; and Julia Galef’s The Scout Mindset for motivated reasoning and truth-seeking.</w:t>
      </w:r>
    </w:p>
    <w:p>
      <w:pPr>
        <w:pStyle w:val="BodyText"/>
        <w:spacing w:line="316" w:lineRule="auto" w:before="124"/>
        <w:ind w:left="91"/>
      </w:pPr>
      <w:r>
        <w:rPr>
          <w:color w:val="23313D"/>
        </w:rPr>
        <w:t>Use these books actively. After each chapter, write one example from your own studies or workplace where the </w:t>
      </w:r>
      <w:r>
        <w:rPr>
          <w:color w:val="23313D"/>
        </w:rPr>
        <w:t>concept changes how you would reason.</w:t>
      </w:r>
    </w:p>
    <w:p>
      <w:pPr>
        <w:pStyle w:val="Heading3"/>
        <w:numPr>
          <w:ilvl w:val="1"/>
          <w:numId w:val="2"/>
        </w:numPr>
        <w:tabs>
          <w:tab w:pos="558" w:val="left" w:leader="none"/>
        </w:tabs>
        <w:spacing w:line="240" w:lineRule="auto" w:before="139" w:after="0"/>
        <w:ind w:left="558" w:right="0" w:hanging="467"/>
        <w:jc w:val="left"/>
      </w:pPr>
      <w:r>
        <w:rPr>
          <w:color w:val="23313D"/>
        </w:rPr>
        <w:t>Online learning, articles, podcasts, and </w:t>
      </w:r>
      <w:r>
        <w:rPr>
          <w:color w:val="23313D"/>
          <w:spacing w:val="-2"/>
        </w:rPr>
        <w:t>tools</w:t>
      </w:r>
    </w:p>
    <w:p>
      <w:pPr>
        <w:pStyle w:val="ListParagraph"/>
        <w:numPr>
          <w:ilvl w:val="2"/>
          <w:numId w:val="2"/>
        </w:numPr>
        <w:tabs>
          <w:tab w:pos="320" w:val="left" w:leader="none"/>
          <w:tab w:pos="331" w:val="left" w:leader="none"/>
        </w:tabs>
        <w:spacing w:line="302" w:lineRule="auto" w:before="97" w:after="0"/>
        <w:ind w:left="331" w:right="154" w:hanging="120"/>
        <w:jc w:val="left"/>
        <w:rPr>
          <w:sz w:val="18"/>
        </w:rPr>
      </w:pPr>
      <w:r>
        <w:rPr>
          <w:color w:val="23313D"/>
          <w:sz w:val="18"/>
        </w:rPr>
        <w:t>Coursera</w:t>
      </w:r>
      <w:r>
        <w:rPr>
          <w:color w:val="23313D"/>
          <w:spacing w:val="-3"/>
          <w:sz w:val="18"/>
        </w:rPr>
        <w:t> </w:t>
      </w:r>
      <w:r>
        <w:rPr>
          <w:color w:val="23313D"/>
          <w:sz w:val="18"/>
        </w:rPr>
        <w:t>-</w:t>
      </w:r>
      <w:r>
        <w:rPr>
          <w:color w:val="23313D"/>
          <w:spacing w:val="-3"/>
          <w:sz w:val="18"/>
        </w:rPr>
        <w:t> </w:t>
      </w:r>
      <w:r>
        <w:rPr>
          <w:color w:val="23313D"/>
          <w:sz w:val="18"/>
        </w:rPr>
        <w:t>Critical</w:t>
      </w:r>
      <w:r>
        <w:rPr>
          <w:color w:val="23313D"/>
          <w:spacing w:val="-3"/>
          <w:sz w:val="18"/>
        </w:rPr>
        <w:t> </w:t>
      </w:r>
      <w:r>
        <w:rPr>
          <w:color w:val="23313D"/>
          <w:sz w:val="18"/>
        </w:rPr>
        <w:t>Thinking</w:t>
      </w:r>
      <w:r>
        <w:rPr>
          <w:color w:val="23313D"/>
          <w:spacing w:val="-3"/>
          <w:sz w:val="18"/>
        </w:rPr>
        <w:t> </w:t>
      </w:r>
      <w:r>
        <w:rPr>
          <w:color w:val="23313D"/>
          <w:sz w:val="18"/>
        </w:rPr>
        <w:t>Skills</w:t>
      </w:r>
      <w:r>
        <w:rPr>
          <w:color w:val="23313D"/>
          <w:spacing w:val="-3"/>
          <w:sz w:val="18"/>
        </w:rPr>
        <w:t> </w:t>
      </w:r>
      <w:r>
        <w:rPr>
          <w:color w:val="23313D"/>
          <w:sz w:val="18"/>
        </w:rPr>
        <w:t>for</w:t>
      </w:r>
      <w:r>
        <w:rPr>
          <w:color w:val="23313D"/>
          <w:spacing w:val="-3"/>
          <w:sz w:val="18"/>
        </w:rPr>
        <w:t> </w:t>
      </w:r>
      <w:r>
        <w:rPr>
          <w:color w:val="23313D"/>
          <w:sz w:val="18"/>
        </w:rPr>
        <w:t>University</w:t>
      </w:r>
      <w:r>
        <w:rPr>
          <w:color w:val="23313D"/>
          <w:spacing w:val="-3"/>
          <w:sz w:val="18"/>
        </w:rPr>
        <w:t> </w:t>
      </w:r>
      <w:r>
        <w:rPr>
          <w:color w:val="23313D"/>
          <w:sz w:val="18"/>
        </w:rPr>
        <w:t>Success:</w:t>
      </w:r>
      <w:r>
        <w:rPr>
          <w:color w:val="23313D"/>
          <w:spacing w:val="-3"/>
          <w:sz w:val="18"/>
        </w:rPr>
        <w:t> </w:t>
      </w:r>
      <w:r>
        <w:rPr>
          <w:color w:val="23313D"/>
          <w:sz w:val="18"/>
        </w:rPr>
        <w:t>practical</w:t>
      </w:r>
      <w:r>
        <w:rPr>
          <w:color w:val="23313D"/>
          <w:spacing w:val="-3"/>
          <w:sz w:val="18"/>
        </w:rPr>
        <w:t> </w:t>
      </w:r>
      <w:r>
        <w:rPr>
          <w:color w:val="23313D"/>
          <w:sz w:val="18"/>
        </w:rPr>
        <w:t>work</w:t>
      </w:r>
      <w:r>
        <w:rPr>
          <w:color w:val="23313D"/>
          <w:spacing w:val="-3"/>
          <w:sz w:val="18"/>
        </w:rPr>
        <w:t> </w:t>
      </w:r>
      <w:r>
        <w:rPr>
          <w:color w:val="23313D"/>
          <w:sz w:val="18"/>
        </w:rPr>
        <w:t>with</w:t>
      </w:r>
      <w:r>
        <w:rPr>
          <w:color w:val="23313D"/>
          <w:spacing w:val="-3"/>
          <w:sz w:val="18"/>
        </w:rPr>
        <w:t> </w:t>
      </w:r>
      <w:r>
        <w:rPr>
          <w:color w:val="23313D"/>
          <w:sz w:val="18"/>
        </w:rPr>
        <w:t>arguments,</w:t>
      </w:r>
      <w:r>
        <w:rPr>
          <w:color w:val="23313D"/>
          <w:spacing w:val="-3"/>
          <w:sz w:val="18"/>
        </w:rPr>
        <w:t> </w:t>
      </w:r>
      <w:r>
        <w:rPr>
          <w:color w:val="23313D"/>
          <w:sz w:val="18"/>
        </w:rPr>
        <w:t>evidence,</w:t>
      </w:r>
      <w:r>
        <w:rPr>
          <w:color w:val="23313D"/>
          <w:spacing w:val="-3"/>
          <w:sz w:val="18"/>
        </w:rPr>
        <w:t> </w:t>
      </w:r>
      <w:r>
        <w:rPr>
          <w:color w:val="23313D"/>
          <w:sz w:val="18"/>
        </w:rPr>
        <w:t>bias,</w:t>
      </w:r>
      <w:r>
        <w:rPr>
          <w:color w:val="23313D"/>
          <w:spacing w:val="-3"/>
          <w:sz w:val="18"/>
        </w:rPr>
        <w:t> </w:t>
      </w:r>
      <w:r>
        <w:rPr>
          <w:color w:val="23313D"/>
          <w:sz w:val="18"/>
        </w:rPr>
        <w:t>and</w:t>
      </w:r>
      <w:r>
        <w:rPr>
          <w:color w:val="23313D"/>
          <w:spacing w:val="-3"/>
          <w:sz w:val="18"/>
        </w:rPr>
        <w:t> </w:t>
      </w:r>
      <w:r>
        <w:rPr>
          <w:color w:val="23313D"/>
          <w:sz w:val="18"/>
        </w:rPr>
        <w:t>real-</w:t>
      </w:r>
      <w:r>
        <w:rPr>
          <w:color w:val="23313D"/>
          <w:sz w:val="18"/>
        </w:rPr>
        <w:t>world </w:t>
      </w:r>
      <w:r>
        <w:rPr>
          <w:color w:val="23313D"/>
          <w:spacing w:val="-2"/>
          <w:sz w:val="18"/>
        </w:rPr>
        <w:t>problems.</w:t>
      </w:r>
    </w:p>
    <w:p>
      <w:pPr>
        <w:pStyle w:val="ListParagraph"/>
        <w:numPr>
          <w:ilvl w:val="2"/>
          <w:numId w:val="2"/>
        </w:numPr>
        <w:tabs>
          <w:tab w:pos="320" w:val="left" w:leader="none"/>
        </w:tabs>
        <w:spacing w:line="240" w:lineRule="auto" w:before="58" w:after="0"/>
        <w:ind w:left="320" w:right="0" w:hanging="109"/>
        <w:jc w:val="left"/>
        <w:rPr>
          <w:sz w:val="18"/>
        </w:rPr>
      </w:pPr>
      <w:r>
        <w:rPr>
          <w:color w:val="23313D"/>
          <w:sz w:val="18"/>
        </w:rPr>
        <w:t>OpenLearn - Critical Thinking: A Skill and a Process: free learning activities on critical </w:t>
      </w:r>
      <w:r>
        <w:rPr>
          <w:color w:val="23313D"/>
          <w:spacing w:val="-2"/>
          <w:sz w:val="18"/>
        </w:rPr>
        <w:t>inquiry.</w:t>
      </w:r>
    </w:p>
    <w:p>
      <w:pPr>
        <w:pStyle w:val="ListParagraph"/>
        <w:numPr>
          <w:ilvl w:val="2"/>
          <w:numId w:val="2"/>
        </w:numPr>
        <w:tabs>
          <w:tab w:pos="320" w:val="left" w:leader="none"/>
        </w:tabs>
        <w:spacing w:line="240" w:lineRule="auto" w:before="113" w:after="0"/>
        <w:ind w:left="320" w:right="0" w:hanging="109"/>
        <w:jc w:val="left"/>
        <w:rPr>
          <w:sz w:val="18"/>
        </w:rPr>
      </w:pPr>
      <w:r>
        <w:rPr>
          <w:color w:val="23313D"/>
          <w:sz w:val="18"/>
        </w:rPr>
        <w:t>OpenLearn - Sharpening Your Critical Thinking: additional practice and </w:t>
      </w:r>
      <w:r>
        <w:rPr>
          <w:color w:val="23313D"/>
          <w:spacing w:val="-2"/>
          <w:sz w:val="18"/>
        </w:rPr>
        <w:t>reflection.</w:t>
      </w:r>
    </w:p>
    <w:p>
      <w:pPr>
        <w:pStyle w:val="ListParagraph"/>
        <w:numPr>
          <w:ilvl w:val="2"/>
          <w:numId w:val="2"/>
        </w:numPr>
        <w:tabs>
          <w:tab w:pos="320" w:val="left" w:leader="none"/>
          <w:tab w:pos="331" w:val="left" w:leader="none"/>
        </w:tabs>
        <w:spacing w:line="302" w:lineRule="auto" w:before="113" w:after="0"/>
        <w:ind w:left="331" w:right="724" w:hanging="120"/>
        <w:jc w:val="left"/>
        <w:rPr>
          <w:sz w:val="18"/>
        </w:rPr>
      </w:pPr>
      <w:r>
        <w:rPr>
          <w:color w:val="23313D"/>
          <w:sz w:val="18"/>
        </w:rPr>
        <w:t>Coursera</w:t>
      </w:r>
      <w:r>
        <w:rPr>
          <w:color w:val="23313D"/>
          <w:spacing w:val="-3"/>
          <w:sz w:val="18"/>
        </w:rPr>
        <w:t> </w:t>
      </w:r>
      <w:r>
        <w:rPr>
          <w:color w:val="23313D"/>
          <w:sz w:val="18"/>
        </w:rPr>
        <w:t>-</w:t>
      </w:r>
      <w:r>
        <w:rPr>
          <w:color w:val="23313D"/>
          <w:spacing w:val="-3"/>
          <w:sz w:val="18"/>
        </w:rPr>
        <w:t> </w:t>
      </w:r>
      <w:r>
        <w:rPr>
          <w:color w:val="23313D"/>
          <w:sz w:val="18"/>
        </w:rPr>
        <w:t>Academic</w:t>
      </w:r>
      <w:r>
        <w:rPr>
          <w:color w:val="23313D"/>
          <w:spacing w:val="-3"/>
          <w:sz w:val="18"/>
        </w:rPr>
        <w:t> </w:t>
      </w:r>
      <w:r>
        <w:rPr>
          <w:color w:val="23313D"/>
          <w:sz w:val="18"/>
        </w:rPr>
        <w:t>Skills</w:t>
      </w:r>
      <w:r>
        <w:rPr>
          <w:color w:val="23313D"/>
          <w:spacing w:val="-3"/>
          <w:sz w:val="18"/>
        </w:rPr>
        <w:t> </w:t>
      </w:r>
      <w:r>
        <w:rPr>
          <w:color w:val="23313D"/>
          <w:sz w:val="18"/>
        </w:rPr>
        <w:t>for</w:t>
      </w:r>
      <w:r>
        <w:rPr>
          <w:color w:val="23313D"/>
          <w:spacing w:val="-3"/>
          <w:sz w:val="18"/>
        </w:rPr>
        <w:t> </w:t>
      </w:r>
      <w:r>
        <w:rPr>
          <w:color w:val="23313D"/>
          <w:sz w:val="18"/>
        </w:rPr>
        <w:t>University</w:t>
      </w:r>
      <w:r>
        <w:rPr>
          <w:color w:val="23313D"/>
          <w:spacing w:val="-3"/>
          <w:sz w:val="18"/>
        </w:rPr>
        <w:t> </w:t>
      </w:r>
      <w:r>
        <w:rPr>
          <w:color w:val="23313D"/>
          <w:sz w:val="18"/>
        </w:rPr>
        <w:t>Success:</w:t>
      </w:r>
      <w:r>
        <w:rPr>
          <w:color w:val="23313D"/>
          <w:spacing w:val="-3"/>
          <w:sz w:val="18"/>
        </w:rPr>
        <w:t> </w:t>
      </w:r>
      <w:r>
        <w:rPr>
          <w:color w:val="23313D"/>
          <w:sz w:val="18"/>
        </w:rPr>
        <w:t>study</w:t>
      </w:r>
      <w:r>
        <w:rPr>
          <w:color w:val="23313D"/>
          <w:spacing w:val="-3"/>
          <w:sz w:val="18"/>
        </w:rPr>
        <w:t> </w:t>
      </w:r>
      <w:r>
        <w:rPr>
          <w:color w:val="23313D"/>
          <w:sz w:val="18"/>
        </w:rPr>
        <w:t>and</w:t>
      </w:r>
      <w:r>
        <w:rPr>
          <w:color w:val="23313D"/>
          <w:spacing w:val="-3"/>
          <w:sz w:val="18"/>
        </w:rPr>
        <w:t> </w:t>
      </w:r>
      <w:r>
        <w:rPr>
          <w:color w:val="23313D"/>
          <w:sz w:val="18"/>
        </w:rPr>
        <w:t>information-literacy</w:t>
      </w:r>
      <w:r>
        <w:rPr>
          <w:color w:val="23313D"/>
          <w:spacing w:val="-3"/>
          <w:sz w:val="18"/>
        </w:rPr>
        <w:t> </w:t>
      </w:r>
      <w:r>
        <w:rPr>
          <w:color w:val="23313D"/>
          <w:sz w:val="18"/>
        </w:rPr>
        <w:t>skills</w:t>
      </w:r>
      <w:r>
        <w:rPr>
          <w:color w:val="23313D"/>
          <w:spacing w:val="-3"/>
          <w:sz w:val="18"/>
        </w:rPr>
        <w:t> </w:t>
      </w:r>
      <w:r>
        <w:rPr>
          <w:color w:val="23313D"/>
          <w:sz w:val="18"/>
        </w:rPr>
        <w:t>that</w:t>
      </w:r>
      <w:r>
        <w:rPr>
          <w:color w:val="23313D"/>
          <w:spacing w:val="-3"/>
          <w:sz w:val="18"/>
        </w:rPr>
        <w:t> </w:t>
      </w:r>
      <w:r>
        <w:rPr>
          <w:color w:val="23313D"/>
          <w:sz w:val="18"/>
        </w:rPr>
        <w:t>reinforce</w:t>
      </w:r>
      <w:r>
        <w:rPr>
          <w:color w:val="23313D"/>
          <w:spacing w:val="-3"/>
          <w:sz w:val="18"/>
        </w:rPr>
        <w:t> </w:t>
      </w:r>
      <w:r>
        <w:rPr>
          <w:color w:val="23313D"/>
          <w:sz w:val="18"/>
        </w:rPr>
        <w:t>disciplined </w:t>
      </w:r>
      <w:r>
        <w:rPr>
          <w:color w:val="23313D"/>
          <w:spacing w:val="-2"/>
          <w:sz w:val="18"/>
        </w:rPr>
        <w:t>reasoning.</w:t>
      </w:r>
    </w:p>
    <w:p>
      <w:pPr>
        <w:pStyle w:val="ListParagraph"/>
        <w:spacing w:after="0" w:line="302" w:lineRule="auto"/>
        <w:jc w:val="left"/>
        <w:rPr>
          <w:sz w:val="18"/>
        </w:rPr>
        <w:sectPr>
          <w:pgSz w:w="11910" w:h="16840"/>
          <w:pgMar w:header="374" w:footer="410" w:top="680" w:bottom="600" w:left="992" w:right="992"/>
        </w:sectPr>
      </w:pPr>
    </w:p>
    <w:p>
      <w:pPr>
        <w:pStyle w:val="BodyText"/>
      </w:pPr>
    </w:p>
    <w:p>
      <w:pPr>
        <w:pStyle w:val="BodyText"/>
        <w:spacing w:before="47"/>
      </w:pPr>
    </w:p>
    <w:p>
      <w:pPr>
        <w:pStyle w:val="ListParagraph"/>
        <w:numPr>
          <w:ilvl w:val="2"/>
          <w:numId w:val="2"/>
        </w:numPr>
        <w:tabs>
          <w:tab w:pos="318" w:val="left" w:leader="none"/>
          <w:tab w:pos="331" w:val="left" w:leader="none"/>
        </w:tabs>
        <w:spacing w:line="302" w:lineRule="auto" w:before="0" w:after="0"/>
        <w:ind w:left="331" w:right="88" w:hanging="120"/>
        <w:jc w:val="left"/>
        <w:rPr>
          <w:sz w:val="18"/>
        </w:rPr>
      </w:pPr>
      <w:r>
        <w:rPr>
          <w:color w:val="23313D"/>
          <w:sz w:val="18"/>
        </w:rPr>
        <w:t>Useful</w:t>
      </w:r>
      <w:r>
        <w:rPr>
          <w:color w:val="23313D"/>
          <w:spacing w:val="-4"/>
          <w:sz w:val="18"/>
        </w:rPr>
        <w:t> </w:t>
      </w:r>
      <w:r>
        <w:rPr>
          <w:color w:val="23313D"/>
          <w:sz w:val="18"/>
        </w:rPr>
        <w:t>tools:</w:t>
      </w:r>
      <w:r>
        <w:rPr>
          <w:color w:val="23313D"/>
          <w:spacing w:val="-4"/>
          <w:sz w:val="18"/>
        </w:rPr>
        <w:t> </w:t>
      </w:r>
      <w:r>
        <w:rPr>
          <w:color w:val="23313D"/>
          <w:sz w:val="18"/>
        </w:rPr>
        <w:t>a</w:t>
      </w:r>
      <w:r>
        <w:rPr>
          <w:color w:val="23313D"/>
          <w:spacing w:val="-4"/>
          <w:sz w:val="18"/>
        </w:rPr>
        <w:t> </w:t>
      </w:r>
      <w:r>
        <w:rPr>
          <w:color w:val="23313D"/>
          <w:sz w:val="18"/>
        </w:rPr>
        <w:t>spreadsheet</w:t>
      </w:r>
      <w:r>
        <w:rPr>
          <w:color w:val="23313D"/>
          <w:spacing w:val="-4"/>
          <w:sz w:val="18"/>
        </w:rPr>
        <w:t> </w:t>
      </w:r>
      <w:r>
        <w:rPr>
          <w:color w:val="23313D"/>
          <w:sz w:val="18"/>
        </w:rPr>
        <w:t>decision</w:t>
      </w:r>
      <w:r>
        <w:rPr>
          <w:color w:val="23313D"/>
          <w:spacing w:val="-4"/>
          <w:sz w:val="18"/>
        </w:rPr>
        <w:t> </w:t>
      </w:r>
      <w:r>
        <w:rPr>
          <w:color w:val="23313D"/>
          <w:sz w:val="18"/>
        </w:rPr>
        <w:t>matrix,</w:t>
      </w:r>
      <w:r>
        <w:rPr>
          <w:color w:val="23313D"/>
          <w:spacing w:val="-4"/>
          <w:sz w:val="18"/>
        </w:rPr>
        <w:t> </w:t>
      </w:r>
      <w:r>
        <w:rPr>
          <w:color w:val="23313D"/>
          <w:sz w:val="18"/>
        </w:rPr>
        <w:t>a</w:t>
      </w:r>
      <w:r>
        <w:rPr>
          <w:color w:val="23313D"/>
          <w:spacing w:val="-4"/>
          <w:sz w:val="18"/>
        </w:rPr>
        <w:t> </w:t>
      </w:r>
      <w:r>
        <w:rPr>
          <w:color w:val="23313D"/>
          <w:sz w:val="18"/>
        </w:rPr>
        <w:t>notes</w:t>
      </w:r>
      <w:r>
        <w:rPr>
          <w:color w:val="23313D"/>
          <w:spacing w:val="-4"/>
          <w:sz w:val="18"/>
        </w:rPr>
        <w:t> </w:t>
      </w:r>
      <w:r>
        <w:rPr>
          <w:color w:val="23313D"/>
          <w:sz w:val="18"/>
        </w:rPr>
        <w:t>app</w:t>
      </w:r>
      <w:r>
        <w:rPr>
          <w:color w:val="23313D"/>
          <w:spacing w:val="-4"/>
          <w:sz w:val="18"/>
        </w:rPr>
        <w:t> </w:t>
      </w:r>
      <w:r>
        <w:rPr>
          <w:color w:val="23313D"/>
          <w:sz w:val="18"/>
        </w:rPr>
        <w:t>for</w:t>
      </w:r>
      <w:r>
        <w:rPr>
          <w:color w:val="23313D"/>
          <w:spacing w:val="-4"/>
          <w:sz w:val="18"/>
        </w:rPr>
        <w:t> </w:t>
      </w:r>
      <w:r>
        <w:rPr>
          <w:color w:val="23313D"/>
          <w:sz w:val="18"/>
        </w:rPr>
        <w:t>evidence</w:t>
      </w:r>
      <w:r>
        <w:rPr>
          <w:color w:val="23313D"/>
          <w:spacing w:val="-4"/>
          <w:sz w:val="18"/>
        </w:rPr>
        <w:t> </w:t>
      </w:r>
      <w:r>
        <w:rPr>
          <w:color w:val="23313D"/>
          <w:sz w:val="18"/>
        </w:rPr>
        <w:t>logs,</w:t>
      </w:r>
      <w:r>
        <w:rPr>
          <w:color w:val="23313D"/>
          <w:spacing w:val="-4"/>
          <w:sz w:val="18"/>
        </w:rPr>
        <w:t> </w:t>
      </w:r>
      <w:r>
        <w:rPr>
          <w:color w:val="23313D"/>
          <w:sz w:val="18"/>
        </w:rPr>
        <w:t>and</w:t>
      </w:r>
      <w:r>
        <w:rPr>
          <w:color w:val="23313D"/>
          <w:spacing w:val="-4"/>
          <w:sz w:val="18"/>
        </w:rPr>
        <w:t> </w:t>
      </w:r>
      <w:r>
        <w:rPr>
          <w:color w:val="23313D"/>
          <w:sz w:val="18"/>
        </w:rPr>
        <w:t>a</w:t>
      </w:r>
      <w:r>
        <w:rPr>
          <w:color w:val="23313D"/>
          <w:spacing w:val="-4"/>
          <w:sz w:val="18"/>
        </w:rPr>
        <w:t> </w:t>
      </w:r>
      <w:r>
        <w:rPr>
          <w:color w:val="23313D"/>
          <w:sz w:val="18"/>
        </w:rPr>
        <w:t>shared</w:t>
      </w:r>
      <w:r>
        <w:rPr>
          <w:color w:val="23313D"/>
          <w:spacing w:val="-4"/>
          <w:sz w:val="18"/>
        </w:rPr>
        <w:t> </w:t>
      </w:r>
      <w:r>
        <w:rPr>
          <w:color w:val="23313D"/>
          <w:sz w:val="18"/>
        </w:rPr>
        <w:t>document</w:t>
      </w:r>
      <w:r>
        <w:rPr>
          <w:color w:val="23313D"/>
          <w:spacing w:val="-4"/>
          <w:sz w:val="18"/>
        </w:rPr>
        <w:t> </w:t>
      </w:r>
      <w:r>
        <w:rPr>
          <w:color w:val="23313D"/>
          <w:sz w:val="18"/>
        </w:rPr>
        <w:t>for</w:t>
      </w:r>
      <w:r>
        <w:rPr>
          <w:color w:val="23313D"/>
          <w:spacing w:val="-4"/>
          <w:sz w:val="18"/>
        </w:rPr>
        <w:t> </w:t>
      </w:r>
      <w:r>
        <w:rPr>
          <w:color w:val="23313D"/>
          <w:sz w:val="18"/>
        </w:rPr>
        <w:t>assumptions</w:t>
      </w:r>
      <w:r>
        <w:rPr>
          <w:color w:val="23313D"/>
          <w:spacing w:val="-4"/>
          <w:sz w:val="18"/>
        </w:rPr>
        <w:t> </w:t>
      </w:r>
      <w:r>
        <w:rPr>
          <w:color w:val="23313D"/>
          <w:sz w:val="18"/>
        </w:rPr>
        <w:t>and </w:t>
      </w:r>
      <w:r>
        <w:rPr>
          <w:color w:val="23313D"/>
          <w:spacing w:val="-2"/>
          <w:sz w:val="18"/>
        </w:rPr>
        <w:t>counterarguments.</w:t>
      </w:r>
    </w:p>
    <w:p>
      <w:pPr>
        <w:pStyle w:val="ListParagraph"/>
        <w:numPr>
          <w:ilvl w:val="2"/>
          <w:numId w:val="2"/>
        </w:numPr>
        <w:tabs>
          <w:tab w:pos="320" w:val="left" w:leader="none"/>
          <w:tab w:pos="331" w:val="left" w:leader="none"/>
        </w:tabs>
        <w:spacing w:line="302" w:lineRule="auto" w:before="58" w:after="0"/>
        <w:ind w:left="331" w:right="521" w:hanging="120"/>
        <w:jc w:val="left"/>
        <w:rPr>
          <w:sz w:val="18"/>
        </w:rPr>
      </w:pPr>
      <w:r>
        <w:rPr>
          <w:color w:val="23313D"/>
          <w:sz w:val="18"/>
        </w:rPr>
        <w:t>Suggested</w:t>
      </w:r>
      <w:r>
        <w:rPr>
          <w:color w:val="23313D"/>
          <w:spacing w:val="-3"/>
          <w:sz w:val="18"/>
        </w:rPr>
        <w:t> </w:t>
      </w:r>
      <w:r>
        <w:rPr>
          <w:color w:val="23313D"/>
          <w:sz w:val="18"/>
        </w:rPr>
        <w:t>listening:</w:t>
      </w:r>
      <w:r>
        <w:rPr>
          <w:color w:val="23313D"/>
          <w:spacing w:val="-3"/>
          <w:sz w:val="18"/>
        </w:rPr>
        <w:t> </w:t>
      </w:r>
      <w:r>
        <w:rPr>
          <w:color w:val="23313D"/>
          <w:sz w:val="18"/>
        </w:rPr>
        <w:t>Hidden</w:t>
      </w:r>
      <w:r>
        <w:rPr>
          <w:color w:val="23313D"/>
          <w:spacing w:val="-3"/>
          <w:sz w:val="18"/>
        </w:rPr>
        <w:t> </w:t>
      </w:r>
      <w:r>
        <w:rPr>
          <w:color w:val="23313D"/>
          <w:sz w:val="18"/>
        </w:rPr>
        <w:t>Brain</w:t>
      </w:r>
      <w:r>
        <w:rPr>
          <w:color w:val="23313D"/>
          <w:spacing w:val="-3"/>
          <w:sz w:val="18"/>
        </w:rPr>
        <w:t> </w:t>
      </w:r>
      <w:r>
        <w:rPr>
          <w:color w:val="23313D"/>
          <w:sz w:val="18"/>
        </w:rPr>
        <w:t>and</w:t>
      </w:r>
      <w:r>
        <w:rPr>
          <w:color w:val="23313D"/>
          <w:spacing w:val="-3"/>
          <w:sz w:val="18"/>
        </w:rPr>
        <w:t> </w:t>
      </w:r>
      <w:r>
        <w:rPr>
          <w:color w:val="23313D"/>
          <w:sz w:val="18"/>
        </w:rPr>
        <w:t>The</w:t>
      </w:r>
      <w:r>
        <w:rPr>
          <w:color w:val="23313D"/>
          <w:spacing w:val="-3"/>
          <w:sz w:val="18"/>
        </w:rPr>
        <w:t> </w:t>
      </w:r>
      <w:r>
        <w:rPr>
          <w:color w:val="23313D"/>
          <w:sz w:val="18"/>
        </w:rPr>
        <w:t>Knowledge</w:t>
      </w:r>
      <w:r>
        <w:rPr>
          <w:color w:val="23313D"/>
          <w:spacing w:val="-3"/>
          <w:sz w:val="18"/>
        </w:rPr>
        <w:t> </w:t>
      </w:r>
      <w:r>
        <w:rPr>
          <w:color w:val="23313D"/>
          <w:sz w:val="18"/>
        </w:rPr>
        <w:t>Project</w:t>
      </w:r>
      <w:r>
        <w:rPr>
          <w:color w:val="23313D"/>
          <w:spacing w:val="-3"/>
          <w:sz w:val="18"/>
        </w:rPr>
        <w:t> </w:t>
      </w:r>
      <w:r>
        <w:rPr>
          <w:color w:val="23313D"/>
          <w:sz w:val="18"/>
        </w:rPr>
        <w:t>for</w:t>
      </w:r>
      <w:r>
        <w:rPr>
          <w:color w:val="23313D"/>
          <w:spacing w:val="-3"/>
          <w:sz w:val="18"/>
        </w:rPr>
        <w:t> </w:t>
      </w:r>
      <w:r>
        <w:rPr>
          <w:color w:val="23313D"/>
          <w:sz w:val="18"/>
        </w:rPr>
        <w:t>episodes</w:t>
      </w:r>
      <w:r>
        <w:rPr>
          <w:color w:val="23313D"/>
          <w:spacing w:val="-3"/>
          <w:sz w:val="18"/>
        </w:rPr>
        <w:t> </w:t>
      </w:r>
      <w:r>
        <w:rPr>
          <w:color w:val="23313D"/>
          <w:sz w:val="18"/>
        </w:rPr>
        <w:t>that</w:t>
      </w:r>
      <w:r>
        <w:rPr>
          <w:color w:val="23313D"/>
          <w:spacing w:val="-3"/>
          <w:sz w:val="18"/>
        </w:rPr>
        <w:t> </w:t>
      </w:r>
      <w:r>
        <w:rPr>
          <w:color w:val="23313D"/>
          <w:sz w:val="18"/>
        </w:rPr>
        <w:t>explore</w:t>
      </w:r>
      <w:r>
        <w:rPr>
          <w:color w:val="23313D"/>
          <w:spacing w:val="-3"/>
          <w:sz w:val="18"/>
        </w:rPr>
        <w:t> </w:t>
      </w:r>
      <w:r>
        <w:rPr>
          <w:color w:val="23313D"/>
          <w:sz w:val="18"/>
        </w:rPr>
        <w:t>judgment,</w:t>
      </w:r>
      <w:r>
        <w:rPr>
          <w:color w:val="23313D"/>
          <w:spacing w:val="-3"/>
          <w:sz w:val="18"/>
        </w:rPr>
        <w:t> </w:t>
      </w:r>
      <w:r>
        <w:rPr>
          <w:color w:val="23313D"/>
          <w:sz w:val="18"/>
        </w:rPr>
        <w:t>reasoning,</w:t>
      </w:r>
      <w:r>
        <w:rPr>
          <w:color w:val="23313D"/>
          <w:spacing w:val="-3"/>
          <w:sz w:val="18"/>
        </w:rPr>
        <w:t> </w:t>
      </w:r>
      <w:r>
        <w:rPr>
          <w:color w:val="23313D"/>
          <w:sz w:val="18"/>
        </w:rPr>
        <w:t>and </w:t>
      </w:r>
      <w:r>
        <w:rPr>
          <w:color w:val="23313D"/>
          <w:spacing w:val="-2"/>
          <w:sz w:val="18"/>
        </w:rPr>
        <w:t>decision-making.</w:t>
      </w:r>
    </w:p>
    <w:p>
      <w:pPr>
        <w:pStyle w:val="ListParagraph"/>
        <w:spacing w:after="0" w:line="302" w:lineRule="auto"/>
        <w:jc w:val="left"/>
        <w:rPr>
          <w:sz w:val="18"/>
        </w:rPr>
        <w:sectPr>
          <w:pgSz w:w="11910" w:h="16840"/>
          <w:pgMar w:header="374" w:footer="410" w:top="680" w:bottom="600" w:left="992" w:right="992"/>
        </w:sectPr>
      </w:pPr>
    </w:p>
    <w:p>
      <w:pPr>
        <w:pStyle w:val="BodyText"/>
        <w:spacing w:before="58"/>
        <w:rPr>
          <w:sz w:val="36"/>
        </w:rPr>
      </w:pPr>
    </w:p>
    <w:p>
      <w:pPr>
        <w:pStyle w:val="Heading1"/>
        <w:ind w:left="91" w:firstLine="0"/>
      </w:pPr>
      <w:bookmarkStart w:name="Part 2: Quiz Questions" w:id="19"/>
      <w:bookmarkEnd w:id="19"/>
      <w:r>
        <w:rPr>
          <w:b w:val="0"/>
        </w:rPr>
      </w:r>
      <w:bookmarkStart w:name="Easy Questions (1-15)" w:id="20"/>
      <w:bookmarkEnd w:id="20"/>
      <w:r>
        <w:rPr>
          <w:b w:val="0"/>
        </w:rPr>
      </w:r>
      <w:bookmarkStart w:name="_bookmark7" w:id="21"/>
      <w:bookmarkEnd w:id="21"/>
      <w:r>
        <w:rPr>
          <w:b w:val="0"/>
        </w:rPr>
      </w:r>
      <w:r>
        <w:rPr>
          <w:color w:val="16314D"/>
        </w:rPr>
        <w:t>Part 2: Quiz </w:t>
      </w:r>
      <w:r>
        <w:rPr>
          <w:color w:val="16314D"/>
          <w:spacing w:val="-2"/>
        </w:rPr>
        <w:t>Questions</w:t>
      </w:r>
    </w:p>
    <w:p>
      <w:pPr>
        <w:pStyle w:val="BodyText"/>
        <w:spacing w:line="316" w:lineRule="auto" w:before="179"/>
        <w:ind w:left="91" w:right="336"/>
      </w:pPr>
      <w:r>
        <w:rPr>
          <w:color w:val="23313D"/>
        </w:rPr>
        <w:t>Exactly 50 questions are included: 1-15 Easy, 16-35 Medium, 36-50 Hard. Each item contains four choices plus </w:t>
      </w:r>
      <w:r>
        <w:rPr>
          <w:color w:val="23313D"/>
        </w:rPr>
        <w:t>an answer, rationale, difficulty, and topic.</w:t>
      </w:r>
    </w:p>
    <w:p>
      <w:pPr>
        <w:pStyle w:val="Heading2"/>
        <w:spacing w:before="163"/>
      </w:pPr>
      <w:r>
        <w:rPr>
          <w:color w:val="2D7C79"/>
        </w:rPr>
        <w:t>Easy Questions (1-</w:t>
      </w:r>
      <w:r>
        <w:rPr>
          <w:color w:val="2D7C79"/>
          <w:spacing w:val="-5"/>
        </w:rPr>
        <w:t>15)</w:t>
      </w:r>
    </w:p>
    <w:p>
      <w:pPr>
        <w:pStyle w:val="Heading5"/>
        <w:spacing w:before="138"/>
      </w:pPr>
      <w:r>
        <w:rPr>
          <w:color w:val="16314D"/>
        </w:rPr>
        <w:t>Question</w:t>
      </w:r>
      <w:r>
        <w:rPr>
          <w:color w:val="16314D"/>
          <w:spacing w:val="4"/>
        </w:rPr>
        <w:t> </w:t>
      </w:r>
      <w:r>
        <w:rPr>
          <w:color w:val="16314D"/>
        </w:rPr>
        <w:t>1</w:t>
      </w:r>
      <w:r>
        <w:rPr>
          <w:color w:val="16314D"/>
          <w:spacing w:val="5"/>
        </w:rPr>
        <w:t> </w:t>
      </w:r>
      <w:r>
        <w:rPr>
          <w:color w:val="16314D"/>
        </w:rPr>
        <w:t>-</w:t>
      </w:r>
      <w:r>
        <w:rPr>
          <w:color w:val="16314D"/>
          <w:spacing w:val="5"/>
        </w:rPr>
        <w:t> </w:t>
      </w:r>
      <w:r>
        <w:rPr>
          <w:color w:val="16314D"/>
        </w:rPr>
        <w:t>Critical</w:t>
      </w:r>
      <w:r>
        <w:rPr>
          <w:color w:val="16314D"/>
          <w:spacing w:val="5"/>
        </w:rPr>
        <w:t> </w:t>
      </w:r>
      <w:r>
        <w:rPr>
          <w:color w:val="16314D"/>
        </w:rPr>
        <w:t>thinking</w:t>
      </w:r>
      <w:r>
        <w:rPr>
          <w:color w:val="16314D"/>
          <w:spacing w:val="4"/>
        </w:rPr>
        <w:t> </w:t>
      </w:r>
      <w:r>
        <w:rPr>
          <w:color w:val="16314D"/>
        </w:rPr>
        <w:t>is</w:t>
      </w:r>
      <w:r>
        <w:rPr>
          <w:color w:val="16314D"/>
          <w:spacing w:val="5"/>
        </w:rPr>
        <w:t> </w:t>
      </w:r>
      <w:r>
        <w:rPr>
          <w:color w:val="16314D"/>
        </w:rPr>
        <w:t>best</w:t>
      </w:r>
      <w:r>
        <w:rPr>
          <w:color w:val="16314D"/>
          <w:spacing w:val="5"/>
        </w:rPr>
        <w:t> </w:t>
      </w:r>
      <w:r>
        <w:rPr>
          <w:color w:val="16314D"/>
        </w:rPr>
        <w:t>described</w:t>
      </w:r>
      <w:r>
        <w:rPr>
          <w:color w:val="16314D"/>
          <w:spacing w:val="5"/>
        </w:rPr>
        <w:t> </w:t>
      </w:r>
      <w:r>
        <w:rPr>
          <w:color w:val="16314D"/>
          <w:spacing w:val="-5"/>
        </w:rPr>
        <w:t>as:</w:t>
      </w:r>
    </w:p>
    <w:p>
      <w:pPr>
        <w:pStyle w:val="ListParagraph"/>
        <w:numPr>
          <w:ilvl w:val="0"/>
          <w:numId w:val="3"/>
        </w:numPr>
        <w:tabs>
          <w:tab w:pos="564" w:val="left" w:leader="none"/>
        </w:tabs>
        <w:spacing w:line="240" w:lineRule="auto" w:before="109" w:after="0"/>
        <w:ind w:left="564" w:right="0" w:hanging="233"/>
        <w:jc w:val="left"/>
        <w:rPr>
          <w:sz w:val="17"/>
        </w:rPr>
      </w:pPr>
      <w:r>
        <w:rPr>
          <w:color w:val="23313D"/>
          <w:w w:val="105"/>
          <w:sz w:val="17"/>
        </w:rPr>
        <w:t>Finding</w:t>
      </w:r>
      <w:r>
        <w:rPr>
          <w:color w:val="23313D"/>
          <w:spacing w:val="-9"/>
          <w:w w:val="105"/>
          <w:sz w:val="17"/>
        </w:rPr>
        <w:t> </w:t>
      </w:r>
      <w:r>
        <w:rPr>
          <w:color w:val="23313D"/>
          <w:w w:val="105"/>
          <w:sz w:val="17"/>
        </w:rPr>
        <w:t>flaws</w:t>
      </w:r>
      <w:r>
        <w:rPr>
          <w:color w:val="23313D"/>
          <w:spacing w:val="-9"/>
          <w:w w:val="105"/>
          <w:sz w:val="17"/>
        </w:rPr>
        <w:t> </w:t>
      </w:r>
      <w:r>
        <w:rPr>
          <w:color w:val="23313D"/>
          <w:w w:val="105"/>
          <w:sz w:val="17"/>
        </w:rPr>
        <w:t>in</w:t>
      </w:r>
      <w:r>
        <w:rPr>
          <w:color w:val="23313D"/>
          <w:spacing w:val="-9"/>
          <w:w w:val="105"/>
          <w:sz w:val="17"/>
        </w:rPr>
        <w:t> </w:t>
      </w:r>
      <w:r>
        <w:rPr>
          <w:color w:val="23313D"/>
          <w:w w:val="105"/>
          <w:sz w:val="17"/>
        </w:rPr>
        <w:t>every</w:t>
      </w:r>
      <w:r>
        <w:rPr>
          <w:color w:val="23313D"/>
          <w:spacing w:val="-9"/>
          <w:w w:val="105"/>
          <w:sz w:val="17"/>
        </w:rPr>
        <w:t> </w:t>
      </w:r>
      <w:r>
        <w:rPr>
          <w:color w:val="23313D"/>
          <w:spacing w:val="-4"/>
          <w:w w:val="105"/>
          <w:sz w:val="17"/>
        </w:rPr>
        <w:t>idea</w:t>
      </w:r>
    </w:p>
    <w:p>
      <w:pPr>
        <w:pStyle w:val="ListParagraph"/>
        <w:numPr>
          <w:ilvl w:val="0"/>
          <w:numId w:val="3"/>
        </w:numPr>
        <w:tabs>
          <w:tab w:pos="564" w:val="left" w:leader="none"/>
        </w:tabs>
        <w:spacing w:line="240" w:lineRule="auto" w:before="86" w:after="0"/>
        <w:ind w:left="564" w:right="0" w:hanging="233"/>
        <w:jc w:val="left"/>
        <w:rPr>
          <w:sz w:val="17"/>
        </w:rPr>
      </w:pPr>
      <w:r>
        <w:rPr>
          <w:color w:val="23313D"/>
          <w:w w:val="105"/>
          <w:sz w:val="17"/>
        </w:rPr>
        <w:t>A</w:t>
      </w:r>
      <w:r>
        <w:rPr>
          <w:color w:val="23313D"/>
          <w:spacing w:val="-11"/>
          <w:w w:val="105"/>
          <w:sz w:val="17"/>
        </w:rPr>
        <w:t> </w:t>
      </w:r>
      <w:r>
        <w:rPr>
          <w:color w:val="23313D"/>
          <w:w w:val="105"/>
          <w:sz w:val="17"/>
        </w:rPr>
        <w:t>disciplined</w:t>
      </w:r>
      <w:r>
        <w:rPr>
          <w:color w:val="23313D"/>
          <w:spacing w:val="-11"/>
          <w:w w:val="105"/>
          <w:sz w:val="17"/>
        </w:rPr>
        <w:t> </w:t>
      </w:r>
      <w:r>
        <w:rPr>
          <w:color w:val="23313D"/>
          <w:w w:val="105"/>
          <w:sz w:val="17"/>
        </w:rPr>
        <w:t>process</w:t>
      </w:r>
      <w:r>
        <w:rPr>
          <w:color w:val="23313D"/>
          <w:spacing w:val="-10"/>
          <w:w w:val="105"/>
          <w:sz w:val="17"/>
        </w:rPr>
        <w:t> </w:t>
      </w:r>
      <w:r>
        <w:rPr>
          <w:color w:val="23313D"/>
          <w:w w:val="105"/>
          <w:sz w:val="17"/>
        </w:rPr>
        <w:t>for</w:t>
      </w:r>
      <w:r>
        <w:rPr>
          <w:color w:val="23313D"/>
          <w:spacing w:val="-11"/>
          <w:w w:val="105"/>
          <w:sz w:val="17"/>
        </w:rPr>
        <w:t> </w:t>
      </w:r>
      <w:r>
        <w:rPr>
          <w:color w:val="23313D"/>
          <w:w w:val="105"/>
          <w:sz w:val="17"/>
        </w:rPr>
        <w:t>evaluating</w:t>
      </w:r>
      <w:r>
        <w:rPr>
          <w:color w:val="23313D"/>
          <w:spacing w:val="-11"/>
          <w:w w:val="105"/>
          <w:sz w:val="17"/>
        </w:rPr>
        <w:t> </w:t>
      </w:r>
      <w:r>
        <w:rPr>
          <w:color w:val="23313D"/>
          <w:w w:val="105"/>
          <w:sz w:val="17"/>
        </w:rPr>
        <w:t>claims</w:t>
      </w:r>
      <w:r>
        <w:rPr>
          <w:color w:val="23313D"/>
          <w:spacing w:val="-10"/>
          <w:w w:val="105"/>
          <w:sz w:val="17"/>
        </w:rPr>
        <w:t> </w:t>
      </w:r>
      <w:r>
        <w:rPr>
          <w:color w:val="23313D"/>
          <w:w w:val="105"/>
          <w:sz w:val="17"/>
        </w:rPr>
        <w:t>and</w:t>
      </w:r>
      <w:r>
        <w:rPr>
          <w:color w:val="23313D"/>
          <w:spacing w:val="-11"/>
          <w:w w:val="105"/>
          <w:sz w:val="17"/>
        </w:rPr>
        <w:t> </w:t>
      </w:r>
      <w:r>
        <w:rPr>
          <w:color w:val="23313D"/>
          <w:spacing w:val="-2"/>
          <w:w w:val="105"/>
          <w:sz w:val="17"/>
        </w:rPr>
        <w:t>evidence</w:t>
      </w:r>
    </w:p>
    <w:p>
      <w:pPr>
        <w:pStyle w:val="ListParagraph"/>
        <w:numPr>
          <w:ilvl w:val="0"/>
          <w:numId w:val="3"/>
        </w:numPr>
        <w:tabs>
          <w:tab w:pos="564" w:val="left" w:leader="none"/>
        </w:tabs>
        <w:spacing w:line="240" w:lineRule="auto" w:before="87" w:after="0"/>
        <w:ind w:left="564" w:right="0" w:hanging="233"/>
        <w:jc w:val="left"/>
        <w:rPr>
          <w:sz w:val="17"/>
        </w:rPr>
      </w:pPr>
      <w:r>
        <w:rPr>
          <w:color w:val="23313D"/>
          <w:w w:val="105"/>
          <w:sz w:val="17"/>
        </w:rPr>
        <w:t>Agreeing</w:t>
      </w:r>
      <w:r>
        <w:rPr>
          <w:color w:val="23313D"/>
          <w:spacing w:val="-12"/>
          <w:w w:val="105"/>
          <w:sz w:val="17"/>
        </w:rPr>
        <w:t> </w:t>
      </w:r>
      <w:r>
        <w:rPr>
          <w:color w:val="23313D"/>
          <w:w w:val="105"/>
          <w:sz w:val="17"/>
        </w:rPr>
        <w:t>with</w:t>
      </w:r>
      <w:r>
        <w:rPr>
          <w:color w:val="23313D"/>
          <w:spacing w:val="-11"/>
          <w:w w:val="105"/>
          <w:sz w:val="17"/>
        </w:rPr>
        <w:t> </w:t>
      </w:r>
      <w:r>
        <w:rPr>
          <w:color w:val="23313D"/>
          <w:w w:val="105"/>
          <w:sz w:val="17"/>
        </w:rPr>
        <w:t>expert</w:t>
      </w:r>
      <w:r>
        <w:rPr>
          <w:color w:val="23313D"/>
          <w:spacing w:val="-11"/>
          <w:w w:val="105"/>
          <w:sz w:val="17"/>
        </w:rPr>
        <w:t> </w:t>
      </w:r>
      <w:r>
        <w:rPr>
          <w:color w:val="23313D"/>
          <w:spacing w:val="-2"/>
          <w:w w:val="105"/>
          <w:sz w:val="17"/>
        </w:rPr>
        <w:t>opinions</w:t>
      </w:r>
    </w:p>
    <w:p>
      <w:pPr>
        <w:pStyle w:val="ListParagraph"/>
        <w:numPr>
          <w:ilvl w:val="0"/>
          <w:numId w:val="3"/>
        </w:numPr>
        <w:tabs>
          <w:tab w:pos="564" w:val="left" w:leader="none"/>
        </w:tabs>
        <w:spacing w:line="240" w:lineRule="auto" w:before="86" w:after="0"/>
        <w:ind w:left="564" w:right="0" w:hanging="233"/>
        <w:jc w:val="left"/>
        <w:rPr>
          <w:sz w:val="17"/>
        </w:rPr>
      </w:pPr>
      <w:r>
        <w:rPr>
          <w:color w:val="23313D"/>
          <w:w w:val="105"/>
          <w:sz w:val="17"/>
        </w:rPr>
        <w:t>Making</w:t>
      </w:r>
      <w:r>
        <w:rPr>
          <w:color w:val="23313D"/>
          <w:spacing w:val="-10"/>
          <w:w w:val="105"/>
          <w:sz w:val="17"/>
        </w:rPr>
        <w:t> </w:t>
      </w:r>
      <w:r>
        <w:rPr>
          <w:color w:val="23313D"/>
          <w:w w:val="105"/>
          <w:sz w:val="17"/>
        </w:rPr>
        <w:t>decisions</w:t>
      </w:r>
      <w:r>
        <w:rPr>
          <w:color w:val="23313D"/>
          <w:spacing w:val="-10"/>
          <w:w w:val="105"/>
          <w:sz w:val="17"/>
        </w:rPr>
        <w:t> </w:t>
      </w:r>
      <w:r>
        <w:rPr>
          <w:color w:val="23313D"/>
          <w:w w:val="105"/>
          <w:sz w:val="17"/>
        </w:rPr>
        <w:t>as</w:t>
      </w:r>
      <w:r>
        <w:rPr>
          <w:color w:val="23313D"/>
          <w:spacing w:val="-10"/>
          <w:w w:val="105"/>
          <w:sz w:val="17"/>
        </w:rPr>
        <w:t> </w:t>
      </w:r>
      <w:r>
        <w:rPr>
          <w:color w:val="23313D"/>
          <w:w w:val="105"/>
          <w:sz w:val="17"/>
        </w:rPr>
        <w:t>quickly</w:t>
      </w:r>
      <w:r>
        <w:rPr>
          <w:color w:val="23313D"/>
          <w:spacing w:val="-10"/>
          <w:w w:val="105"/>
          <w:sz w:val="17"/>
        </w:rPr>
        <w:t> </w:t>
      </w:r>
      <w:r>
        <w:rPr>
          <w:color w:val="23313D"/>
          <w:w w:val="105"/>
          <w:sz w:val="17"/>
        </w:rPr>
        <w:t>as</w:t>
      </w:r>
      <w:r>
        <w:rPr>
          <w:color w:val="23313D"/>
          <w:spacing w:val="-10"/>
          <w:w w:val="105"/>
          <w:sz w:val="17"/>
        </w:rPr>
        <w:t> </w:t>
      </w:r>
      <w:r>
        <w:rPr>
          <w:color w:val="23313D"/>
          <w:spacing w:val="-2"/>
          <w:w w:val="105"/>
          <w:sz w:val="17"/>
        </w:rPr>
        <w:t>possible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Critical thinking examines claims, evidence, assumptions, alternatives, and conclusions. It is broader than skepticism and is designed to improve judgment.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Definition</w:t>
      </w:r>
    </w:p>
    <w:p>
      <w:pPr>
        <w:pStyle w:val="BodyText"/>
        <w:spacing w:before="4"/>
        <w:rPr>
          <w:sz w:val="6"/>
        </w:rPr>
      </w:pPr>
      <w:r>
        <w:rPr>
          <w:sz w:val="6"/>
        </w:rPr>
        <mc:AlternateContent>
          <mc:Choice Requires="wps">
            <w:drawing>
              <wp:anchor distT="0" distB="0" distL="0" distR="0" allowOverlap="1" layoutInCell="1" locked="0" behindDoc="1" simplePos="0" relativeHeight="487588864">
                <wp:simplePos x="0" y="0"/>
                <wp:positionH relativeFrom="page">
                  <wp:posOffset>688200</wp:posOffset>
                </wp:positionH>
                <wp:positionV relativeFrom="paragraph">
                  <wp:posOffset>62201</wp:posOffset>
                </wp:positionV>
                <wp:extent cx="6183630"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7744pt;width:486.9pt;height:.1pt;mso-position-horizontal-relative:page;mso-position-vertical-relative:paragraph;z-index:-15727616;mso-wrap-distance-left:0;mso-wrap-distance-right:0" id="docshape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w:t>
      </w:r>
      <w:r>
        <w:rPr>
          <w:color w:val="16314D"/>
          <w:spacing w:val="4"/>
        </w:rPr>
        <w:t> </w:t>
      </w:r>
      <w:r>
        <w:rPr>
          <w:color w:val="16314D"/>
        </w:rPr>
        <w:t>-</w:t>
      </w:r>
      <w:r>
        <w:rPr>
          <w:color w:val="16314D"/>
          <w:spacing w:val="4"/>
        </w:rPr>
        <w:t> </w:t>
      </w:r>
      <w:r>
        <w:rPr>
          <w:color w:val="16314D"/>
        </w:rPr>
        <w:t>Which</w:t>
      </w:r>
      <w:r>
        <w:rPr>
          <w:color w:val="16314D"/>
          <w:spacing w:val="4"/>
        </w:rPr>
        <w:t> </w:t>
      </w:r>
      <w:r>
        <w:rPr>
          <w:color w:val="16314D"/>
        </w:rPr>
        <w:t>item</w:t>
      </w:r>
      <w:r>
        <w:rPr>
          <w:color w:val="16314D"/>
          <w:spacing w:val="4"/>
        </w:rPr>
        <w:t> </w:t>
      </w:r>
      <w:r>
        <w:rPr>
          <w:color w:val="16314D"/>
        </w:rPr>
        <w:t>is</w:t>
      </w:r>
      <w:r>
        <w:rPr>
          <w:color w:val="16314D"/>
          <w:spacing w:val="4"/>
        </w:rPr>
        <w:t> </w:t>
      </w:r>
      <w:r>
        <w:rPr>
          <w:color w:val="16314D"/>
        </w:rPr>
        <w:t>an</w:t>
      </w:r>
      <w:r>
        <w:rPr>
          <w:color w:val="16314D"/>
          <w:spacing w:val="5"/>
        </w:rPr>
        <w:t> </w:t>
      </w:r>
      <w:r>
        <w:rPr>
          <w:color w:val="16314D"/>
        </w:rPr>
        <w:t>observation</w:t>
      </w:r>
      <w:r>
        <w:rPr>
          <w:color w:val="16314D"/>
          <w:spacing w:val="4"/>
        </w:rPr>
        <w:t> </w:t>
      </w:r>
      <w:r>
        <w:rPr>
          <w:color w:val="16314D"/>
        </w:rPr>
        <w:t>rather</w:t>
      </w:r>
      <w:r>
        <w:rPr>
          <w:color w:val="16314D"/>
          <w:spacing w:val="4"/>
        </w:rPr>
        <w:t> </w:t>
      </w:r>
      <w:r>
        <w:rPr>
          <w:color w:val="16314D"/>
        </w:rPr>
        <w:t>than</w:t>
      </w:r>
      <w:r>
        <w:rPr>
          <w:color w:val="16314D"/>
          <w:spacing w:val="4"/>
        </w:rPr>
        <w:t> </w:t>
      </w:r>
      <w:r>
        <w:rPr>
          <w:color w:val="16314D"/>
        </w:rPr>
        <w:t>an</w:t>
      </w:r>
      <w:r>
        <w:rPr>
          <w:color w:val="16314D"/>
          <w:spacing w:val="4"/>
        </w:rPr>
        <w:t> </w:t>
      </w:r>
      <w:r>
        <w:rPr>
          <w:color w:val="16314D"/>
          <w:spacing w:val="-2"/>
        </w:rPr>
        <w:t>inference?</w:t>
      </w:r>
    </w:p>
    <w:p>
      <w:pPr>
        <w:pStyle w:val="ListParagraph"/>
        <w:numPr>
          <w:ilvl w:val="0"/>
          <w:numId w:val="4"/>
        </w:numPr>
        <w:tabs>
          <w:tab w:pos="564" w:val="left" w:leader="none"/>
        </w:tabs>
        <w:spacing w:line="240" w:lineRule="auto" w:before="109" w:after="0"/>
        <w:ind w:left="564" w:right="0" w:hanging="233"/>
        <w:jc w:val="left"/>
        <w:rPr>
          <w:sz w:val="17"/>
        </w:rPr>
      </w:pPr>
      <w:r>
        <w:rPr>
          <w:color w:val="23313D"/>
          <w:w w:val="105"/>
          <w:sz w:val="17"/>
        </w:rPr>
        <w:t>“She</w:t>
      </w:r>
      <w:r>
        <w:rPr>
          <w:color w:val="23313D"/>
          <w:spacing w:val="-7"/>
          <w:w w:val="105"/>
          <w:sz w:val="17"/>
        </w:rPr>
        <w:t> </w:t>
      </w:r>
      <w:r>
        <w:rPr>
          <w:color w:val="23313D"/>
          <w:w w:val="105"/>
          <w:sz w:val="17"/>
        </w:rPr>
        <w:t>is</w:t>
      </w:r>
      <w:r>
        <w:rPr>
          <w:color w:val="23313D"/>
          <w:spacing w:val="-6"/>
          <w:w w:val="105"/>
          <w:sz w:val="17"/>
        </w:rPr>
        <w:t> </w:t>
      </w:r>
      <w:r>
        <w:rPr>
          <w:color w:val="23313D"/>
          <w:spacing w:val="-2"/>
          <w:w w:val="105"/>
          <w:sz w:val="17"/>
        </w:rPr>
        <w:t>unmotivated.”</w:t>
      </w:r>
    </w:p>
    <w:p>
      <w:pPr>
        <w:pStyle w:val="ListParagraph"/>
        <w:numPr>
          <w:ilvl w:val="0"/>
          <w:numId w:val="4"/>
        </w:numPr>
        <w:tabs>
          <w:tab w:pos="564" w:val="left" w:leader="none"/>
        </w:tabs>
        <w:spacing w:line="240" w:lineRule="auto" w:before="86" w:after="0"/>
        <w:ind w:left="564" w:right="0" w:hanging="233"/>
        <w:jc w:val="left"/>
        <w:rPr>
          <w:sz w:val="17"/>
        </w:rPr>
      </w:pPr>
      <w:r>
        <w:rPr>
          <w:color w:val="23313D"/>
          <w:w w:val="105"/>
          <w:sz w:val="17"/>
        </w:rPr>
        <w:t>“He</w:t>
      </w:r>
      <w:r>
        <w:rPr>
          <w:color w:val="23313D"/>
          <w:spacing w:val="-11"/>
          <w:w w:val="105"/>
          <w:sz w:val="17"/>
        </w:rPr>
        <w:t> </w:t>
      </w:r>
      <w:r>
        <w:rPr>
          <w:color w:val="23313D"/>
          <w:w w:val="105"/>
          <w:sz w:val="17"/>
        </w:rPr>
        <w:t>probably</w:t>
      </w:r>
      <w:r>
        <w:rPr>
          <w:color w:val="23313D"/>
          <w:spacing w:val="-11"/>
          <w:w w:val="105"/>
          <w:sz w:val="17"/>
        </w:rPr>
        <w:t> </w:t>
      </w:r>
      <w:r>
        <w:rPr>
          <w:color w:val="23313D"/>
          <w:spacing w:val="-2"/>
          <w:w w:val="105"/>
          <w:sz w:val="17"/>
        </w:rPr>
        <w:t>forgot.”</w:t>
      </w:r>
    </w:p>
    <w:p>
      <w:pPr>
        <w:pStyle w:val="ListParagraph"/>
        <w:numPr>
          <w:ilvl w:val="0"/>
          <w:numId w:val="4"/>
        </w:numPr>
        <w:tabs>
          <w:tab w:pos="564" w:val="left" w:leader="none"/>
        </w:tabs>
        <w:spacing w:line="240" w:lineRule="auto" w:before="87" w:after="0"/>
        <w:ind w:left="564" w:right="0" w:hanging="233"/>
        <w:jc w:val="left"/>
        <w:rPr>
          <w:sz w:val="17"/>
        </w:rPr>
      </w:pPr>
      <w:r>
        <w:rPr>
          <w:color w:val="23313D"/>
          <w:w w:val="105"/>
          <w:sz w:val="17"/>
        </w:rPr>
        <w:t>“The</w:t>
      </w:r>
      <w:r>
        <w:rPr>
          <w:color w:val="23313D"/>
          <w:spacing w:val="-9"/>
          <w:w w:val="105"/>
          <w:sz w:val="17"/>
        </w:rPr>
        <w:t> </w:t>
      </w:r>
      <w:r>
        <w:rPr>
          <w:color w:val="23313D"/>
          <w:w w:val="105"/>
          <w:sz w:val="17"/>
        </w:rPr>
        <w:t>report</w:t>
      </w:r>
      <w:r>
        <w:rPr>
          <w:color w:val="23313D"/>
          <w:spacing w:val="-9"/>
          <w:w w:val="105"/>
          <w:sz w:val="17"/>
        </w:rPr>
        <w:t> </w:t>
      </w:r>
      <w:r>
        <w:rPr>
          <w:color w:val="23313D"/>
          <w:w w:val="105"/>
          <w:sz w:val="17"/>
        </w:rPr>
        <w:t>arrived</w:t>
      </w:r>
      <w:r>
        <w:rPr>
          <w:color w:val="23313D"/>
          <w:spacing w:val="-8"/>
          <w:w w:val="105"/>
          <w:sz w:val="17"/>
        </w:rPr>
        <w:t> </w:t>
      </w:r>
      <w:r>
        <w:rPr>
          <w:color w:val="23313D"/>
          <w:w w:val="105"/>
          <w:sz w:val="17"/>
        </w:rPr>
        <w:t>at</w:t>
      </w:r>
      <w:r>
        <w:rPr>
          <w:color w:val="23313D"/>
          <w:spacing w:val="-9"/>
          <w:w w:val="105"/>
          <w:sz w:val="17"/>
        </w:rPr>
        <w:t> </w:t>
      </w:r>
      <w:r>
        <w:rPr>
          <w:color w:val="23313D"/>
          <w:w w:val="105"/>
          <w:sz w:val="17"/>
        </w:rPr>
        <w:t>5:10</w:t>
      </w:r>
      <w:r>
        <w:rPr>
          <w:color w:val="23313D"/>
          <w:spacing w:val="-8"/>
          <w:w w:val="105"/>
          <w:sz w:val="17"/>
        </w:rPr>
        <w:t> </w:t>
      </w:r>
      <w:r>
        <w:rPr>
          <w:color w:val="23313D"/>
          <w:spacing w:val="-2"/>
          <w:w w:val="105"/>
          <w:sz w:val="17"/>
        </w:rPr>
        <w:t>p.m.”</w:t>
      </w:r>
    </w:p>
    <w:p>
      <w:pPr>
        <w:pStyle w:val="ListParagraph"/>
        <w:numPr>
          <w:ilvl w:val="0"/>
          <w:numId w:val="4"/>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1"/>
          <w:w w:val="105"/>
          <w:sz w:val="17"/>
        </w:rPr>
        <w:t> </w:t>
      </w:r>
      <w:r>
        <w:rPr>
          <w:color w:val="23313D"/>
          <w:w w:val="105"/>
          <w:sz w:val="17"/>
        </w:rPr>
        <w:t>project</w:t>
      </w:r>
      <w:r>
        <w:rPr>
          <w:color w:val="23313D"/>
          <w:spacing w:val="-9"/>
          <w:w w:val="105"/>
          <w:sz w:val="17"/>
        </w:rPr>
        <w:t> </w:t>
      </w:r>
      <w:r>
        <w:rPr>
          <w:color w:val="23313D"/>
          <w:w w:val="105"/>
          <w:sz w:val="17"/>
        </w:rPr>
        <w:t>will</w:t>
      </w:r>
      <w:r>
        <w:rPr>
          <w:color w:val="23313D"/>
          <w:spacing w:val="-8"/>
          <w:w w:val="105"/>
          <w:sz w:val="17"/>
        </w:rPr>
        <w:t> </w:t>
      </w:r>
      <w:r>
        <w:rPr>
          <w:color w:val="23313D"/>
          <w:spacing w:val="-2"/>
          <w:w w:val="105"/>
          <w:sz w:val="17"/>
        </w:rPr>
        <w:t>fail.”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C</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A</w:t>
      </w:r>
      <w:r>
        <w:rPr>
          <w:color w:val="23313D"/>
          <w:spacing w:val="5"/>
          <w:sz w:val="17"/>
        </w:rPr>
        <w:t> </w:t>
      </w:r>
      <w:r>
        <w:rPr>
          <w:color w:val="23313D"/>
          <w:sz w:val="17"/>
        </w:rPr>
        <w:t>recorded</w:t>
      </w:r>
      <w:r>
        <w:rPr>
          <w:color w:val="23313D"/>
          <w:spacing w:val="5"/>
          <w:sz w:val="17"/>
        </w:rPr>
        <w:t> </w:t>
      </w:r>
      <w:r>
        <w:rPr>
          <w:color w:val="23313D"/>
          <w:sz w:val="17"/>
        </w:rPr>
        <w:t>arrival</w:t>
      </w:r>
      <w:r>
        <w:rPr>
          <w:color w:val="23313D"/>
          <w:spacing w:val="5"/>
          <w:sz w:val="17"/>
        </w:rPr>
        <w:t> </w:t>
      </w:r>
      <w:r>
        <w:rPr>
          <w:color w:val="23313D"/>
          <w:sz w:val="17"/>
        </w:rPr>
        <w:t>time</w:t>
      </w:r>
      <w:r>
        <w:rPr>
          <w:color w:val="23313D"/>
          <w:spacing w:val="5"/>
          <w:sz w:val="17"/>
        </w:rPr>
        <w:t> </w:t>
      </w:r>
      <w:r>
        <w:rPr>
          <w:color w:val="23313D"/>
          <w:sz w:val="17"/>
        </w:rPr>
        <w:t>is</w:t>
      </w:r>
      <w:r>
        <w:rPr>
          <w:color w:val="23313D"/>
          <w:spacing w:val="5"/>
          <w:sz w:val="17"/>
        </w:rPr>
        <w:t> </w:t>
      </w:r>
      <w:r>
        <w:rPr>
          <w:color w:val="23313D"/>
          <w:sz w:val="17"/>
        </w:rPr>
        <w:t>directly</w:t>
      </w:r>
      <w:r>
        <w:rPr>
          <w:color w:val="23313D"/>
          <w:spacing w:val="5"/>
          <w:sz w:val="17"/>
        </w:rPr>
        <w:t> </w:t>
      </w:r>
      <w:r>
        <w:rPr>
          <w:color w:val="23313D"/>
          <w:sz w:val="17"/>
        </w:rPr>
        <w:t>observable.</w:t>
      </w:r>
      <w:r>
        <w:rPr>
          <w:color w:val="23313D"/>
          <w:spacing w:val="5"/>
          <w:sz w:val="17"/>
        </w:rPr>
        <w:t> </w:t>
      </w:r>
      <w:r>
        <w:rPr>
          <w:color w:val="23313D"/>
          <w:sz w:val="17"/>
        </w:rPr>
        <w:t>The</w:t>
      </w:r>
      <w:r>
        <w:rPr>
          <w:color w:val="23313D"/>
          <w:spacing w:val="5"/>
          <w:sz w:val="17"/>
        </w:rPr>
        <w:t> </w:t>
      </w:r>
      <w:r>
        <w:rPr>
          <w:color w:val="23313D"/>
          <w:sz w:val="17"/>
        </w:rPr>
        <w:t>other</w:t>
      </w:r>
      <w:r>
        <w:rPr>
          <w:color w:val="23313D"/>
          <w:spacing w:val="5"/>
          <w:sz w:val="17"/>
        </w:rPr>
        <w:t> </w:t>
      </w:r>
      <w:r>
        <w:rPr>
          <w:color w:val="23313D"/>
          <w:sz w:val="17"/>
        </w:rPr>
        <w:t>statements</w:t>
      </w:r>
      <w:r>
        <w:rPr>
          <w:color w:val="23313D"/>
          <w:spacing w:val="5"/>
          <w:sz w:val="17"/>
        </w:rPr>
        <w:t> </w:t>
      </w:r>
      <w:r>
        <w:rPr>
          <w:color w:val="23313D"/>
          <w:sz w:val="17"/>
        </w:rPr>
        <w:t>add</w:t>
      </w:r>
      <w:r>
        <w:rPr>
          <w:color w:val="23313D"/>
          <w:spacing w:val="5"/>
          <w:sz w:val="17"/>
        </w:rPr>
        <w:t> </w:t>
      </w:r>
      <w:r>
        <w:rPr>
          <w:color w:val="23313D"/>
          <w:sz w:val="17"/>
        </w:rPr>
        <w:t>interpretation</w:t>
      </w:r>
      <w:r>
        <w:rPr>
          <w:color w:val="23313D"/>
          <w:spacing w:val="5"/>
          <w:sz w:val="17"/>
        </w:rPr>
        <w:t> </w:t>
      </w:r>
      <w:r>
        <w:rPr>
          <w:color w:val="23313D"/>
          <w:sz w:val="17"/>
        </w:rPr>
        <w:t>or</w:t>
      </w:r>
      <w:r>
        <w:rPr>
          <w:color w:val="23313D"/>
          <w:spacing w:val="5"/>
          <w:sz w:val="17"/>
        </w:rPr>
        <w:t> </w:t>
      </w:r>
      <w:r>
        <w:rPr>
          <w:color w:val="23313D"/>
          <w:spacing w:val="-2"/>
          <w:sz w:val="17"/>
        </w:rPr>
        <w:t>prediction.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Observation</w:t>
      </w:r>
      <w:r>
        <w:rPr>
          <w:color w:val="23313D"/>
          <w:spacing w:val="5"/>
          <w:sz w:val="17"/>
        </w:rPr>
        <w:t> </w:t>
      </w:r>
      <w:r>
        <w:rPr>
          <w:color w:val="23313D"/>
          <w:sz w:val="17"/>
        </w:rPr>
        <w:t>vs</w:t>
      </w:r>
      <w:r>
        <w:rPr>
          <w:color w:val="23313D"/>
          <w:spacing w:val="5"/>
          <w:sz w:val="17"/>
        </w:rPr>
        <w:t> </w:t>
      </w:r>
      <w:r>
        <w:rPr>
          <w:color w:val="23313D"/>
          <w:spacing w:val="-2"/>
          <w:sz w:val="17"/>
        </w:rPr>
        <w:t>inference</w:t>
      </w:r>
    </w:p>
    <w:p>
      <w:pPr>
        <w:pStyle w:val="BodyText"/>
        <w:spacing w:before="5"/>
        <w:rPr>
          <w:sz w:val="6"/>
        </w:rPr>
      </w:pPr>
      <w:r>
        <w:rPr>
          <w:sz w:val="6"/>
        </w:rPr>
        <mc:AlternateContent>
          <mc:Choice Requires="wps">
            <w:drawing>
              <wp:anchor distT="0" distB="0" distL="0" distR="0" allowOverlap="1" layoutInCell="1" locked="0" behindDoc="1" simplePos="0" relativeHeight="487589376">
                <wp:simplePos x="0" y="0"/>
                <wp:positionH relativeFrom="page">
                  <wp:posOffset>688200</wp:posOffset>
                </wp:positionH>
                <wp:positionV relativeFrom="paragraph">
                  <wp:posOffset>62643</wp:posOffset>
                </wp:positionV>
                <wp:extent cx="61836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7104;mso-wrap-distance-left:0;mso-wrap-distance-right:0" id="docshape8"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3"/>
        </w:rPr>
        <w:t> </w:t>
      </w:r>
      <w:r>
        <w:rPr>
          <w:color w:val="16314D"/>
        </w:rPr>
        <w:t>3</w:t>
      </w:r>
      <w:r>
        <w:rPr>
          <w:color w:val="16314D"/>
          <w:spacing w:val="3"/>
        </w:rPr>
        <w:t> </w:t>
      </w:r>
      <w:r>
        <w:rPr>
          <w:color w:val="16314D"/>
        </w:rPr>
        <w:t>-</w:t>
      </w:r>
      <w:r>
        <w:rPr>
          <w:color w:val="16314D"/>
          <w:spacing w:val="3"/>
        </w:rPr>
        <w:t> </w:t>
      </w:r>
      <w:r>
        <w:rPr>
          <w:color w:val="16314D"/>
        </w:rPr>
        <w:t>What</w:t>
      </w:r>
      <w:r>
        <w:rPr>
          <w:color w:val="16314D"/>
          <w:spacing w:val="3"/>
        </w:rPr>
        <w:t> </w:t>
      </w:r>
      <w:r>
        <w:rPr>
          <w:color w:val="16314D"/>
        </w:rPr>
        <w:t>is</w:t>
      </w:r>
      <w:r>
        <w:rPr>
          <w:color w:val="16314D"/>
          <w:spacing w:val="4"/>
        </w:rPr>
        <w:t> </w:t>
      </w:r>
      <w:r>
        <w:rPr>
          <w:color w:val="16314D"/>
          <w:spacing w:val="-2"/>
        </w:rPr>
        <w:t>evidence?</w:t>
      </w:r>
    </w:p>
    <w:p>
      <w:pPr>
        <w:pStyle w:val="ListParagraph"/>
        <w:numPr>
          <w:ilvl w:val="0"/>
          <w:numId w:val="5"/>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0"/>
          <w:w w:val="105"/>
          <w:sz w:val="17"/>
        </w:rPr>
        <w:t> </w:t>
      </w:r>
      <w:r>
        <w:rPr>
          <w:color w:val="23313D"/>
          <w:w w:val="105"/>
          <w:sz w:val="17"/>
        </w:rPr>
        <w:t>personal</w:t>
      </w:r>
      <w:r>
        <w:rPr>
          <w:color w:val="23313D"/>
          <w:spacing w:val="-9"/>
          <w:w w:val="105"/>
          <w:sz w:val="17"/>
        </w:rPr>
        <w:t> </w:t>
      </w:r>
      <w:r>
        <w:rPr>
          <w:color w:val="23313D"/>
          <w:spacing w:val="-2"/>
          <w:w w:val="105"/>
          <w:sz w:val="17"/>
        </w:rPr>
        <w:t>preference</w:t>
      </w:r>
    </w:p>
    <w:p>
      <w:pPr>
        <w:pStyle w:val="ListParagraph"/>
        <w:numPr>
          <w:ilvl w:val="0"/>
          <w:numId w:val="5"/>
        </w:numPr>
        <w:tabs>
          <w:tab w:pos="564" w:val="left" w:leader="none"/>
        </w:tabs>
        <w:spacing w:line="240" w:lineRule="auto" w:before="86" w:after="0"/>
        <w:ind w:left="564" w:right="0" w:hanging="233"/>
        <w:jc w:val="left"/>
        <w:rPr>
          <w:sz w:val="17"/>
        </w:rPr>
      </w:pPr>
      <w:r>
        <w:rPr>
          <w:color w:val="23313D"/>
          <w:w w:val="105"/>
          <w:sz w:val="17"/>
        </w:rPr>
        <w:t>Information</w:t>
      </w:r>
      <w:r>
        <w:rPr>
          <w:color w:val="23313D"/>
          <w:spacing w:val="-10"/>
          <w:w w:val="105"/>
          <w:sz w:val="17"/>
        </w:rPr>
        <w:t> </w:t>
      </w:r>
      <w:r>
        <w:rPr>
          <w:color w:val="23313D"/>
          <w:w w:val="105"/>
          <w:sz w:val="17"/>
        </w:rPr>
        <w:t>used</w:t>
      </w:r>
      <w:r>
        <w:rPr>
          <w:color w:val="23313D"/>
          <w:spacing w:val="-9"/>
          <w:w w:val="105"/>
          <w:sz w:val="17"/>
        </w:rPr>
        <w:t> </w:t>
      </w:r>
      <w:r>
        <w:rPr>
          <w:color w:val="23313D"/>
          <w:w w:val="105"/>
          <w:sz w:val="17"/>
        </w:rPr>
        <w:t>to</w:t>
      </w:r>
      <w:r>
        <w:rPr>
          <w:color w:val="23313D"/>
          <w:spacing w:val="-10"/>
          <w:w w:val="105"/>
          <w:sz w:val="17"/>
        </w:rPr>
        <w:t> </w:t>
      </w:r>
      <w:r>
        <w:rPr>
          <w:color w:val="23313D"/>
          <w:w w:val="105"/>
          <w:sz w:val="17"/>
        </w:rPr>
        <w:t>support</w:t>
      </w:r>
      <w:r>
        <w:rPr>
          <w:color w:val="23313D"/>
          <w:spacing w:val="-9"/>
          <w:w w:val="105"/>
          <w:sz w:val="17"/>
        </w:rPr>
        <w:t> </w:t>
      </w:r>
      <w:r>
        <w:rPr>
          <w:color w:val="23313D"/>
          <w:w w:val="105"/>
          <w:sz w:val="17"/>
        </w:rPr>
        <w:t>or</w:t>
      </w:r>
      <w:r>
        <w:rPr>
          <w:color w:val="23313D"/>
          <w:spacing w:val="-10"/>
          <w:w w:val="105"/>
          <w:sz w:val="17"/>
        </w:rPr>
        <w:t> </w:t>
      </w:r>
      <w:r>
        <w:rPr>
          <w:color w:val="23313D"/>
          <w:w w:val="105"/>
          <w:sz w:val="17"/>
        </w:rPr>
        <w:t>evaluate</w:t>
      </w:r>
      <w:r>
        <w:rPr>
          <w:color w:val="23313D"/>
          <w:spacing w:val="-9"/>
          <w:w w:val="105"/>
          <w:sz w:val="17"/>
        </w:rPr>
        <w:t> </w:t>
      </w:r>
      <w:r>
        <w:rPr>
          <w:color w:val="23313D"/>
          <w:w w:val="105"/>
          <w:sz w:val="17"/>
        </w:rPr>
        <w:t>a</w:t>
      </w:r>
      <w:r>
        <w:rPr>
          <w:color w:val="23313D"/>
          <w:spacing w:val="-9"/>
          <w:w w:val="105"/>
          <w:sz w:val="17"/>
        </w:rPr>
        <w:t> </w:t>
      </w:r>
      <w:r>
        <w:rPr>
          <w:color w:val="23313D"/>
          <w:spacing w:val="-2"/>
          <w:w w:val="105"/>
          <w:sz w:val="17"/>
        </w:rPr>
        <w:t>claim</w:t>
      </w:r>
    </w:p>
    <w:p>
      <w:pPr>
        <w:pStyle w:val="ListParagraph"/>
        <w:numPr>
          <w:ilvl w:val="0"/>
          <w:numId w:val="5"/>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decision</w:t>
      </w:r>
      <w:r>
        <w:rPr>
          <w:color w:val="23313D"/>
          <w:spacing w:val="-7"/>
          <w:w w:val="105"/>
          <w:sz w:val="17"/>
        </w:rPr>
        <w:t> </w:t>
      </w:r>
      <w:r>
        <w:rPr>
          <w:color w:val="23313D"/>
          <w:w w:val="105"/>
          <w:sz w:val="17"/>
        </w:rPr>
        <w:t>made</w:t>
      </w:r>
      <w:r>
        <w:rPr>
          <w:color w:val="23313D"/>
          <w:spacing w:val="-7"/>
          <w:w w:val="105"/>
          <w:sz w:val="17"/>
        </w:rPr>
        <w:t> </w:t>
      </w:r>
      <w:r>
        <w:rPr>
          <w:color w:val="23313D"/>
          <w:w w:val="105"/>
          <w:sz w:val="17"/>
        </w:rPr>
        <w:t>by</w:t>
      </w:r>
      <w:r>
        <w:rPr>
          <w:color w:val="23313D"/>
          <w:spacing w:val="-7"/>
          <w:w w:val="105"/>
          <w:sz w:val="17"/>
        </w:rPr>
        <w:t> </w:t>
      </w:r>
      <w:r>
        <w:rPr>
          <w:color w:val="23313D"/>
          <w:w w:val="105"/>
          <w:sz w:val="17"/>
        </w:rPr>
        <w:t>a</w:t>
      </w:r>
      <w:r>
        <w:rPr>
          <w:color w:val="23313D"/>
          <w:spacing w:val="-7"/>
          <w:w w:val="105"/>
          <w:sz w:val="17"/>
        </w:rPr>
        <w:t> </w:t>
      </w:r>
      <w:r>
        <w:rPr>
          <w:color w:val="23313D"/>
          <w:spacing w:val="-2"/>
          <w:w w:val="105"/>
          <w:sz w:val="17"/>
        </w:rPr>
        <w:t>manager</w:t>
      </w:r>
    </w:p>
    <w:p>
      <w:pPr>
        <w:pStyle w:val="ListParagraph"/>
        <w:numPr>
          <w:ilvl w:val="0"/>
          <w:numId w:val="5"/>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guess</w:t>
      </w:r>
      <w:r>
        <w:rPr>
          <w:color w:val="23313D"/>
          <w:spacing w:val="-8"/>
          <w:w w:val="105"/>
          <w:sz w:val="17"/>
        </w:rPr>
        <w:t> </w:t>
      </w:r>
      <w:r>
        <w:rPr>
          <w:color w:val="23313D"/>
          <w:w w:val="105"/>
          <w:sz w:val="17"/>
        </w:rPr>
        <w:t>about</w:t>
      </w:r>
      <w:r>
        <w:rPr>
          <w:color w:val="23313D"/>
          <w:spacing w:val="-7"/>
          <w:w w:val="105"/>
          <w:sz w:val="17"/>
        </w:rPr>
        <w:t> </w:t>
      </w:r>
      <w:r>
        <w:rPr>
          <w:color w:val="23313D"/>
          <w:w w:val="105"/>
          <w:sz w:val="17"/>
        </w:rPr>
        <w:t>the</w:t>
      </w:r>
      <w:r>
        <w:rPr>
          <w:color w:val="23313D"/>
          <w:spacing w:val="-8"/>
          <w:w w:val="105"/>
          <w:sz w:val="17"/>
        </w:rPr>
        <w:t> </w:t>
      </w:r>
      <w:r>
        <w:rPr>
          <w:color w:val="23313D"/>
          <w:spacing w:val="-2"/>
          <w:w w:val="105"/>
          <w:sz w:val="17"/>
        </w:rPr>
        <w:t>future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Evidence is information that can be used to support, test, or weaken a claim. Preferences and guesses are not evidence by themselves.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Evidence</w:t>
      </w:r>
    </w:p>
    <w:p>
      <w:pPr>
        <w:pStyle w:val="BodyText"/>
        <w:spacing w:before="5"/>
        <w:rPr>
          <w:sz w:val="6"/>
        </w:rPr>
      </w:pPr>
      <w:r>
        <w:rPr>
          <w:sz w:val="6"/>
        </w:rPr>
        <mc:AlternateContent>
          <mc:Choice Requires="wps">
            <w:drawing>
              <wp:anchor distT="0" distB="0" distL="0" distR="0" allowOverlap="1" layoutInCell="1" locked="0" behindDoc="1" simplePos="0" relativeHeight="487589888">
                <wp:simplePos x="0" y="0"/>
                <wp:positionH relativeFrom="page">
                  <wp:posOffset>688200</wp:posOffset>
                </wp:positionH>
                <wp:positionV relativeFrom="paragraph">
                  <wp:posOffset>62315</wp:posOffset>
                </wp:positionV>
                <wp:extent cx="61836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6592;mso-wrap-distance-left:0;mso-wrap-distance-right:0" id="docshape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4</w:t>
      </w:r>
      <w:r>
        <w:rPr>
          <w:color w:val="16314D"/>
          <w:spacing w:val="4"/>
        </w:rPr>
        <w:t> </w:t>
      </w:r>
      <w:r>
        <w:rPr>
          <w:color w:val="16314D"/>
        </w:rPr>
        <w:t>-</w:t>
      </w:r>
      <w:r>
        <w:rPr>
          <w:color w:val="16314D"/>
          <w:spacing w:val="4"/>
        </w:rPr>
        <w:t> </w:t>
      </w:r>
      <w:r>
        <w:rPr>
          <w:color w:val="16314D"/>
        </w:rPr>
        <w:t>Which</w:t>
      </w:r>
      <w:r>
        <w:rPr>
          <w:color w:val="16314D"/>
          <w:spacing w:val="5"/>
        </w:rPr>
        <w:t> </w:t>
      </w:r>
      <w:r>
        <w:rPr>
          <w:color w:val="16314D"/>
        </w:rPr>
        <w:t>question</w:t>
      </w:r>
      <w:r>
        <w:rPr>
          <w:color w:val="16314D"/>
          <w:spacing w:val="4"/>
        </w:rPr>
        <w:t> </w:t>
      </w:r>
      <w:r>
        <w:rPr>
          <w:color w:val="16314D"/>
        </w:rPr>
        <w:t>best</w:t>
      </w:r>
      <w:r>
        <w:rPr>
          <w:color w:val="16314D"/>
          <w:spacing w:val="4"/>
        </w:rPr>
        <w:t> </w:t>
      </w:r>
      <w:r>
        <w:rPr>
          <w:color w:val="16314D"/>
        </w:rPr>
        <w:t>tests</w:t>
      </w:r>
      <w:r>
        <w:rPr>
          <w:color w:val="16314D"/>
          <w:spacing w:val="4"/>
        </w:rPr>
        <w:t> </w:t>
      </w:r>
      <w:r>
        <w:rPr>
          <w:color w:val="16314D"/>
        </w:rPr>
        <w:t>an</w:t>
      </w:r>
      <w:r>
        <w:rPr>
          <w:color w:val="16314D"/>
          <w:spacing w:val="5"/>
        </w:rPr>
        <w:t> </w:t>
      </w:r>
      <w:r>
        <w:rPr>
          <w:color w:val="16314D"/>
          <w:spacing w:val="-2"/>
        </w:rPr>
        <w:t>assumption?</w:t>
      </w:r>
    </w:p>
    <w:p>
      <w:pPr>
        <w:pStyle w:val="ListParagraph"/>
        <w:numPr>
          <w:ilvl w:val="0"/>
          <w:numId w:val="6"/>
        </w:numPr>
        <w:tabs>
          <w:tab w:pos="564" w:val="left" w:leader="none"/>
        </w:tabs>
        <w:spacing w:line="240" w:lineRule="auto" w:before="109" w:after="0"/>
        <w:ind w:left="564" w:right="0" w:hanging="233"/>
        <w:jc w:val="left"/>
        <w:rPr>
          <w:sz w:val="17"/>
        </w:rPr>
      </w:pPr>
      <w:r>
        <w:rPr>
          <w:color w:val="23313D"/>
          <w:w w:val="105"/>
          <w:sz w:val="17"/>
        </w:rPr>
        <w:t>Who</w:t>
      </w:r>
      <w:r>
        <w:rPr>
          <w:color w:val="23313D"/>
          <w:spacing w:val="-7"/>
          <w:w w:val="105"/>
          <w:sz w:val="17"/>
        </w:rPr>
        <w:t> </w:t>
      </w:r>
      <w:r>
        <w:rPr>
          <w:color w:val="23313D"/>
          <w:w w:val="105"/>
          <w:sz w:val="17"/>
        </w:rPr>
        <w:t>is</w:t>
      </w:r>
      <w:r>
        <w:rPr>
          <w:color w:val="23313D"/>
          <w:spacing w:val="-7"/>
          <w:w w:val="105"/>
          <w:sz w:val="17"/>
        </w:rPr>
        <w:t> </w:t>
      </w:r>
      <w:r>
        <w:rPr>
          <w:color w:val="23313D"/>
          <w:w w:val="105"/>
          <w:sz w:val="17"/>
        </w:rPr>
        <w:t>most</w:t>
      </w:r>
      <w:r>
        <w:rPr>
          <w:color w:val="23313D"/>
          <w:spacing w:val="-7"/>
          <w:w w:val="105"/>
          <w:sz w:val="17"/>
        </w:rPr>
        <w:t> </w:t>
      </w:r>
      <w:r>
        <w:rPr>
          <w:color w:val="23313D"/>
          <w:spacing w:val="-2"/>
          <w:w w:val="105"/>
          <w:sz w:val="17"/>
        </w:rPr>
        <w:t>confident?</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What</w:t>
      </w:r>
      <w:r>
        <w:rPr>
          <w:color w:val="23313D"/>
          <w:spacing w:val="-11"/>
          <w:w w:val="105"/>
          <w:sz w:val="17"/>
        </w:rPr>
        <w:t> </w:t>
      </w:r>
      <w:r>
        <w:rPr>
          <w:color w:val="23313D"/>
          <w:w w:val="105"/>
          <w:sz w:val="17"/>
        </w:rPr>
        <w:t>would</w:t>
      </w:r>
      <w:r>
        <w:rPr>
          <w:color w:val="23313D"/>
          <w:spacing w:val="-11"/>
          <w:w w:val="105"/>
          <w:sz w:val="17"/>
        </w:rPr>
        <w:t> </w:t>
      </w:r>
      <w:r>
        <w:rPr>
          <w:color w:val="23313D"/>
          <w:w w:val="105"/>
          <w:sz w:val="17"/>
        </w:rPr>
        <w:t>make</w:t>
      </w:r>
      <w:r>
        <w:rPr>
          <w:color w:val="23313D"/>
          <w:spacing w:val="-11"/>
          <w:w w:val="105"/>
          <w:sz w:val="17"/>
        </w:rPr>
        <w:t> </w:t>
      </w:r>
      <w:r>
        <w:rPr>
          <w:color w:val="23313D"/>
          <w:w w:val="105"/>
          <w:sz w:val="17"/>
        </w:rPr>
        <w:t>this</w:t>
      </w:r>
      <w:r>
        <w:rPr>
          <w:color w:val="23313D"/>
          <w:spacing w:val="-11"/>
          <w:w w:val="105"/>
          <w:sz w:val="17"/>
        </w:rPr>
        <w:t> </w:t>
      </w:r>
      <w:r>
        <w:rPr>
          <w:color w:val="23313D"/>
          <w:w w:val="105"/>
          <w:sz w:val="17"/>
        </w:rPr>
        <w:t>assumption</w:t>
      </w:r>
      <w:r>
        <w:rPr>
          <w:color w:val="23313D"/>
          <w:spacing w:val="-11"/>
          <w:w w:val="105"/>
          <w:sz w:val="17"/>
        </w:rPr>
        <w:t> </w:t>
      </w:r>
      <w:r>
        <w:rPr>
          <w:color w:val="23313D"/>
          <w:spacing w:val="-2"/>
          <w:w w:val="105"/>
          <w:sz w:val="17"/>
        </w:rPr>
        <w:t>false?</w:t>
      </w:r>
    </w:p>
    <w:p>
      <w:pPr>
        <w:pStyle w:val="ListParagraph"/>
        <w:numPr>
          <w:ilvl w:val="0"/>
          <w:numId w:val="6"/>
        </w:numPr>
        <w:tabs>
          <w:tab w:pos="564" w:val="left" w:leader="none"/>
        </w:tabs>
        <w:spacing w:line="240" w:lineRule="auto" w:before="87" w:after="0"/>
        <w:ind w:left="564" w:right="0" w:hanging="233"/>
        <w:jc w:val="left"/>
        <w:rPr>
          <w:sz w:val="17"/>
        </w:rPr>
      </w:pPr>
      <w:r>
        <w:rPr>
          <w:color w:val="23313D"/>
          <w:w w:val="105"/>
          <w:sz w:val="17"/>
        </w:rPr>
        <w:t>Can</w:t>
      </w:r>
      <w:r>
        <w:rPr>
          <w:color w:val="23313D"/>
          <w:spacing w:val="-8"/>
          <w:w w:val="105"/>
          <w:sz w:val="17"/>
        </w:rPr>
        <w:t> </w:t>
      </w:r>
      <w:r>
        <w:rPr>
          <w:color w:val="23313D"/>
          <w:w w:val="105"/>
          <w:sz w:val="17"/>
        </w:rPr>
        <w:t>we</w:t>
      </w:r>
      <w:r>
        <w:rPr>
          <w:color w:val="23313D"/>
          <w:spacing w:val="-8"/>
          <w:w w:val="105"/>
          <w:sz w:val="17"/>
        </w:rPr>
        <w:t> </w:t>
      </w:r>
      <w:r>
        <w:rPr>
          <w:color w:val="23313D"/>
          <w:w w:val="105"/>
          <w:sz w:val="17"/>
        </w:rPr>
        <w:t>finish</w:t>
      </w:r>
      <w:r>
        <w:rPr>
          <w:color w:val="23313D"/>
          <w:spacing w:val="-7"/>
          <w:w w:val="105"/>
          <w:sz w:val="17"/>
        </w:rPr>
        <w:t> </w:t>
      </w:r>
      <w:r>
        <w:rPr>
          <w:color w:val="23313D"/>
          <w:spacing w:val="-2"/>
          <w:w w:val="105"/>
          <w:sz w:val="17"/>
        </w:rPr>
        <w:t>faster?</w:t>
      </w:r>
    </w:p>
    <w:p>
      <w:pPr>
        <w:pStyle w:val="ListParagraph"/>
        <w:numPr>
          <w:ilvl w:val="0"/>
          <w:numId w:val="6"/>
        </w:numPr>
        <w:tabs>
          <w:tab w:pos="564" w:val="left" w:leader="none"/>
        </w:tabs>
        <w:spacing w:line="240" w:lineRule="auto" w:before="86" w:after="0"/>
        <w:ind w:left="564" w:right="0" w:hanging="233"/>
        <w:jc w:val="left"/>
        <w:rPr>
          <w:sz w:val="17"/>
        </w:rPr>
      </w:pPr>
      <w:r>
        <w:rPr>
          <w:color w:val="23313D"/>
          <w:w w:val="105"/>
          <w:sz w:val="17"/>
        </w:rPr>
        <w:t>Who</w:t>
      </w:r>
      <w:r>
        <w:rPr>
          <w:color w:val="23313D"/>
          <w:spacing w:val="-11"/>
          <w:w w:val="105"/>
          <w:sz w:val="17"/>
        </w:rPr>
        <w:t> </w:t>
      </w:r>
      <w:r>
        <w:rPr>
          <w:color w:val="23313D"/>
          <w:w w:val="105"/>
          <w:sz w:val="17"/>
        </w:rPr>
        <w:t>suggested</w:t>
      </w:r>
      <w:r>
        <w:rPr>
          <w:color w:val="23313D"/>
          <w:spacing w:val="-10"/>
          <w:w w:val="105"/>
          <w:sz w:val="17"/>
        </w:rPr>
        <w:t> </w:t>
      </w:r>
      <w:r>
        <w:rPr>
          <w:color w:val="23313D"/>
          <w:w w:val="105"/>
          <w:sz w:val="17"/>
        </w:rPr>
        <w:t>the</w:t>
      </w:r>
      <w:r>
        <w:rPr>
          <w:color w:val="23313D"/>
          <w:spacing w:val="-11"/>
          <w:w w:val="105"/>
          <w:sz w:val="17"/>
        </w:rPr>
        <w:t> </w:t>
      </w:r>
      <w:r>
        <w:rPr>
          <w:color w:val="23313D"/>
          <w:spacing w:val="-4"/>
          <w:w w:val="105"/>
          <w:sz w:val="17"/>
        </w:rPr>
        <w:t>idea?</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Asking</w:t>
      </w:r>
      <w:r>
        <w:rPr>
          <w:color w:val="23313D"/>
          <w:spacing w:val="5"/>
          <w:sz w:val="17"/>
        </w:rPr>
        <w:t> </w:t>
      </w:r>
      <w:r>
        <w:rPr>
          <w:color w:val="23313D"/>
          <w:sz w:val="17"/>
        </w:rPr>
        <w:t>what</w:t>
      </w:r>
      <w:r>
        <w:rPr>
          <w:color w:val="23313D"/>
          <w:spacing w:val="4"/>
          <w:sz w:val="17"/>
        </w:rPr>
        <w:t> </w:t>
      </w:r>
      <w:r>
        <w:rPr>
          <w:color w:val="23313D"/>
          <w:sz w:val="17"/>
        </w:rPr>
        <w:t>would</w:t>
      </w:r>
      <w:r>
        <w:rPr>
          <w:color w:val="23313D"/>
          <w:spacing w:val="5"/>
          <w:sz w:val="17"/>
        </w:rPr>
        <w:t> </w:t>
      </w:r>
      <w:r>
        <w:rPr>
          <w:color w:val="23313D"/>
          <w:sz w:val="17"/>
        </w:rPr>
        <w:t>make</w:t>
      </w:r>
      <w:r>
        <w:rPr>
          <w:color w:val="23313D"/>
          <w:spacing w:val="4"/>
          <w:sz w:val="17"/>
        </w:rPr>
        <w:t> </w:t>
      </w:r>
      <w:r>
        <w:rPr>
          <w:color w:val="23313D"/>
          <w:sz w:val="17"/>
        </w:rPr>
        <w:t>an</w:t>
      </w:r>
      <w:r>
        <w:rPr>
          <w:color w:val="23313D"/>
          <w:spacing w:val="5"/>
          <w:sz w:val="17"/>
        </w:rPr>
        <w:t> </w:t>
      </w:r>
      <w:r>
        <w:rPr>
          <w:color w:val="23313D"/>
          <w:sz w:val="17"/>
        </w:rPr>
        <w:t>assumption</w:t>
      </w:r>
      <w:r>
        <w:rPr>
          <w:color w:val="23313D"/>
          <w:spacing w:val="5"/>
          <w:sz w:val="17"/>
        </w:rPr>
        <w:t> </w:t>
      </w:r>
      <w:r>
        <w:rPr>
          <w:color w:val="23313D"/>
          <w:sz w:val="17"/>
        </w:rPr>
        <w:t>false</w:t>
      </w:r>
      <w:r>
        <w:rPr>
          <w:color w:val="23313D"/>
          <w:spacing w:val="4"/>
          <w:sz w:val="17"/>
        </w:rPr>
        <w:t> </w:t>
      </w:r>
      <w:r>
        <w:rPr>
          <w:color w:val="23313D"/>
          <w:sz w:val="17"/>
        </w:rPr>
        <w:t>creates</w:t>
      </w:r>
      <w:r>
        <w:rPr>
          <w:color w:val="23313D"/>
          <w:spacing w:val="5"/>
          <w:sz w:val="17"/>
        </w:rPr>
        <w:t> </w:t>
      </w:r>
      <w:r>
        <w:rPr>
          <w:color w:val="23313D"/>
          <w:sz w:val="17"/>
        </w:rPr>
        <w:t>a</w:t>
      </w:r>
      <w:r>
        <w:rPr>
          <w:color w:val="23313D"/>
          <w:spacing w:val="4"/>
          <w:sz w:val="17"/>
        </w:rPr>
        <w:t> </w:t>
      </w:r>
      <w:r>
        <w:rPr>
          <w:color w:val="23313D"/>
          <w:sz w:val="17"/>
        </w:rPr>
        <w:t>direct</w:t>
      </w:r>
      <w:r>
        <w:rPr>
          <w:color w:val="23313D"/>
          <w:spacing w:val="5"/>
          <w:sz w:val="17"/>
        </w:rPr>
        <w:t> </w:t>
      </w:r>
      <w:r>
        <w:rPr>
          <w:color w:val="23313D"/>
          <w:sz w:val="17"/>
        </w:rPr>
        <w:t>opportunity</w:t>
      </w:r>
      <w:r>
        <w:rPr>
          <w:color w:val="23313D"/>
          <w:spacing w:val="5"/>
          <w:sz w:val="17"/>
        </w:rPr>
        <w:t> </w:t>
      </w:r>
      <w:r>
        <w:rPr>
          <w:color w:val="23313D"/>
          <w:sz w:val="17"/>
        </w:rPr>
        <w:t>to</w:t>
      </w:r>
      <w:r>
        <w:rPr>
          <w:color w:val="23313D"/>
          <w:spacing w:val="4"/>
          <w:sz w:val="17"/>
        </w:rPr>
        <w:t> </w:t>
      </w:r>
      <w:r>
        <w:rPr>
          <w:color w:val="23313D"/>
          <w:sz w:val="17"/>
        </w:rPr>
        <w:t>test</w:t>
      </w:r>
      <w:r>
        <w:rPr>
          <w:color w:val="23313D"/>
          <w:spacing w:val="5"/>
          <w:sz w:val="17"/>
        </w:rPr>
        <w:t> </w:t>
      </w:r>
      <w:r>
        <w:rPr>
          <w:color w:val="23313D"/>
          <w:sz w:val="17"/>
        </w:rPr>
        <w:t>it.</w:t>
      </w:r>
      <w:r>
        <w:rPr>
          <w:color w:val="23313D"/>
          <w:spacing w:val="4"/>
          <w:sz w:val="17"/>
        </w:rPr>
        <w:t> </w:t>
      </w:r>
      <w:r>
        <w:rPr>
          <w:color w:val="23313D"/>
          <w:sz w:val="17"/>
        </w:rPr>
        <w:t>It</w:t>
      </w:r>
      <w:r>
        <w:rPr>
          <w:color w:val="23313D"/>
          <w:spacing w:val="5"/>
          <w:sz w:val="17"/>
        </w:rPr>
        <w:t> </w:t>
      </w:r>
      <w:r>
        <w:rPr>
          <w:color w:val="23313D"/>
          <w:sz w:val="17"/>
        </w:rPr>
        <w:t>reduces</w:t>
      </w:r>
      <w:r>
        <w:rPr>
          <w:color w:val="23313D"/>
          <w:spacing w:val="4"/>
          <w:sz w:val="17"/>
        </w:rPr>
        <w:t> </w:t>
      </w:r>
      <w:r>
        <w:rPr>
          <w:color w:val="23313D"/>
          <w:sz w:val="17"/>
        </w:rPr>
        <w:t>confirmation</w:t>
      </w:r>
      <w:r>
        <w:rPr>
          <w:color w:val="23313D"/>
          <w:spacing w:val="5"/>
          <w:sz w:val="17"/>
        </w:rPr>
        <w:t> </w:t>
      </w:r>
      <w:r>
        <w:rPr>
          <w:color w:val="23313D"/>
          <w:spacing w:val="-2"/>
          <w:sz w:val="17"/>
        </w:rPr>
        <w:t>bias.</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Assumptions</w:t>
      </w:r>
    </w:p>
    <w:p>
      <w:pPr>
        <w:pStyle w:val="BodyText"/>
        <w:spacing w:before="5"/>
        <w:rPr>
          <w:sz w:val="6"/>
        </w:rPr>
      </w:pPr>
      <w:r>
        <w:rPr>
          <w:sz w:val="6"/>
        </w:rPr>
        <mc:AlternateContent>
          <mc:Choice Requires="wps">
            <w:drawing>
              <wp:anchor distT="0" distB="0" distL="0" distR="0" allowOverlap="1" layoutInCell="1" locked="0" behindDoc="1" simplePos="0" relativeHeight="487590400">
                <wp:simplePos x="0" y="0"/>
                <wp:positionH relativeFrom="page">
                  <wp:posOffset>688200</wp:posOffset>
                </wp:positionH>
                <wp:positionV relativeFrom="paragraph">
                  <wp:posOffset>62643</wp:posOffset>
                </wp:positionV>
                <wp:extent cx="61836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6080;mso-wrap-distance-left:0;mso-wrap-distance-right:0" id="docshape10"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5</w:t>
      </w:r>
      <w:r>
        <w:rPr>
          <w:color w:val="16314D"/>
          <w:spacing w:val="6"/>
        </w:rPr>
        <w:t> </w:t>
      </w:r>
      <w:r>
        <w:rPr>
          <w:color w:val="16314D"/>
        </w:rPr>
        <w:t>-</w:t>
      </w:r>
      <w:r>
        <w:rPr>
          <w:color w:val="16314D"/>
          <w:spacing w:val="6"/>
        </w:rPr>
        <w:t> </w:t>
      </w:r>
      <w:r>
        <w:rPr>
          <w:color w:val="16314D"/>
        </w:rPr>
        <w:t>Inductive</w:t>
      </w:r>
      <w:r>
        <w:rPr>
          <w:color w:val="16314D"/>
          <w:spacing w:val="6"/>
        </w:rPr>
        <w:t> </w:t>
      </w:r>
      <w:r>
        <w:rPr>
          <w:color w:val="16314D"/>
        </w:rPr>
        <w:t>reasoning</w:t>
      </w:r>
      <w:r>
        <w:rPr>
          <w:color w:val="16314D"/>
          <w:spacing w:val="6"/>
        </w:rPr>
        <w:t> </w:t>
      </w:r>
      <w:r>
        <w:rPr>
          <w:color w:val="16314D"/>
        </w:rPr>
        <w:t>generally</w:t>
      </w:r>
      <w:r>
        <w:rPr>
          <w:color w:val="16314D"/>
          <w:spacing w:val="6"/>
        </w:rPr>
        <w:t> </w:t>
      </w:r>
      <w:r>
        <w:rPr>
          <w:color w:val="16314D"/>
        </w:rPr>
        <w:t>moves</w:t>
      </w:r>
      <w:r>
        <w:rPr>
          <w:color w:val="16314D"/>
          <w:spacing w:val="6"/>
        </w:rPr>
        <w:t> </w:t>
      </w:r>
      <w:r>
        <w:rPr>
          <w:color w:val="16314D"/>
          <w:spacing w:val="-2"/>
        </w:rPr>
        <w:t>from:</w:t>
      </w:r>
    </w:p>
    <w:p>
      <w:pPr>
        <w:pStyle w:val="ListParagraph"/>
        <w:numPr>
          <w:ilvl w:val="0"/>
          <w:numId w:val="7"/>
        </w:numPr>
        <w:tabs>
          <w:tab w:pos="564" w:val="left" w:leader="none"/>
        </w:tabs>
        <w:spacing w:line="240" w:lineRule="auto" w:before="109" w:after="0"/>
        <w:ind w:left="564" w:right="0" w:hanging="233"/>
        <w:jc w:val="left"/>
        <w:rPr>
          <w:sz w:val="17"/>
        </w:rPr>
      </w:pPr>
      <w:r>
        <w:rPr>
          <w:color w:val="23313D"/>
          <w:w w:val="105"/>
          <w:sz w:val="17"/>
        </w:rPr>
        <w:t>General</w:t>
      </w:r>
      <w:r>
        <w:rPr>
          <w:color w:val="23313D"/>
          <w:spacing w:val="-11"/>
          <w:w w:val="105"/>
          <w:sz w:val="17"/>
        </w:rPr>
        <w:t> </w:t>
      </w:r>
      <w:r>
        <w:rPr>
          <w:color w:val="23313D"/>
          <w:w w:val="105"/>
          <w:sz w:val="17"/>
        </w:rPr>
        <w:t>rule</w:t>
      </w:r>
      <w:r>
        <w:rPr>
          <w:color w:val="23313D"/>
          <w:spacing w:val="-10"/>
          <w:w w:val="105"/>
          <w:sz w:val="17"/>
        </w:rPr>
        <w:t> </w:t>
      </w:r>
      <w:r>
        <w:rPr>
          <w:color w:val="23313D"/>
          <w:w w:val="105"/>
          <w:sz w:val="17"/>
        </w:rPr>
        <w:t>to</w:t>
      </w:r>
      <w:r>
        <w:rPr>
          <w:color w:val="23313D"/>
          <w:spacing w:val="-11"/>
          <w:w w:val="105"/>
          <w:sz w:val="17"/>
        </w:rPr>
        <w:t> </w:t>
      </w:r>
      <w:r>
        <w:rPr>
          <w:color w:val="23313D"/>
          <w:w w:val="105"/>
          <w:sz w:val="17"/>
        </w:rPr>
        <w:t>necessary</w:t>
      </w:r>
      <w:r>
        <w:rPr>
          <w:color w:val="23313D"/>
          <w:spacing w:val="-10"/>
          <w:w w:val="105"/>
          <w:sz w:val="17"/>
        </w:rPr>
        <w:t> </w:t>
      </w:r>
      <w:r>
        <w:rPr>
          <w:color w:val="23313D"/>
          <w:spacing w:val="-2"/>
          <w:w w:val="105"/>
          <w:sz w:val="17"/>
        </w:rPr>
        <w:t>conclusion</w:t>
      </w:r>
    </w:p>
    <w:p>
      <w:pPr>
        <w:pStyle w:val="ListParagraph"/>
        <w:numPr>
          <w:ilvl w:val="0"/>
          <w:numId w:val="7"/>
        </w:numPr>
        <w:tabs>
          <w:tab w:pos="564" w:val="left" w:leader="none"/>
        </w:tabs>
        <w:spacing w:line="240" w:lineRule="auto" w:before="86" w:after="0"/>
        <w:ind w:left="564" w:right="0" w:hanging="233"/>
        <w:jc w:val="left"/>
        <w:rPr>
          <w:sz w:val="17"/>
        </w:rPr>
      </w:pPr>
      <w:r>
        <w:rPr>
          <w:color w:val="23313D"/>
          <w:w w:val="105"/>
          <w:sz w:val="17"/>
        </w:rPr>
        <w:t>Specific</w:t>
      </w:r>
      <w:r>
        <w:rPr>
          <w:color w:val="23313D"/>
          <w:spacing w:val="-11"/>
          <w:w w:val="105"/>
          <w:sz w:val="17"/>
        </w:rPr>
        <w:t> </w:t>
      </w:r>
      <w:r>
        <w:rPr>
          <w:color w:val="23313D"/>
          <w:w w:val="105"/>
          <w:sz w:val="17"/>
        </w:rPr>
        <w:t>observations</w:t>
      </w:r>
      <w:r>
        <w:rPr>
          <w:color w:val="23313D"/>
          <w:spacing w:val="-10"/>
          <w:w w:val="105"/>
          <w:sz w:val="17"/>
        </w:rPr>
        <w:t> </w:t>
      </w:r>
      <w:r>
        <w:rPr>
          <w:color w:val="23313D"/>
          <w:w w:val="105"/>
          <w:sz w:val="17"/>
        </w:rPr>
        <w:t>to</w:t>
      </w:r>
      <w:r>
        <w:rPr>
          <w:color w:val="23313D"/>
          <w:spacing w:val="-10"/>
          <w:w w:val="105"/>
          <w:sz w:val="17"/>
        </w:rPr>
        <w:t> </w:t>
      </w:r>
      <w:r>
        <w:rPr>
          <w:color w:val="23313D"/>
          <w:w w:val="105"/>
          <w:sz w:val="17"/>
        </w:rPr>
        <w:t>a</w:t>
      </w:r>
      <w:r>
        <w:rPr>
          <w:color w:val="23313D"/>
          <w:spacing w:val="-10"/>
          <w:w w:val="105"/>
          <w:sz w:val="17"/>
        </w:rPr>
        <w:t> </w:t>
      </w:r>
      <w:r>
        <w:rPr>
          <w:color w:val="23313D"/>
          <w:w w:val="105"/>
          <w:sz w:val="17"/>
        </w:rPr>
        <w:t>likely</w:t>
      </w:r>
      <w:r>
        <w:rPr>
          <w:color w:val="23313D"/>
          <w:spacing w:val="-10"/>
          <w:w w:val="105"/>
          <w:sz w:val="17"/>
        </w:rPr>
        <w:t> </w:t>
      </w:r>
      <w:r>
        <w:rPr>
          <w:color w:val="23313D"/>
          <w:spacing w:val="-2"/>
          <w:w w:val="105"/>
          <w:sz w:val="17"/>
        </w:rPr>
        <w:t>conclusion</w:t>
      </w:r>
    </w:p>
    <w:p>
      <w:pPr>
        <w:pStyle w:val="ListParagraph"/>
        <w:numPr>
          <w:ilvl w:val="0"/>
          <w:numId w:val="7"/>
        </w:numPr>
        <w:tabs>
          <w:tab w:pos="564" w:val="left" w:leader="none"/>
        </w:tabs>
        <w:spacing w:line="240" w:lineRule="auto" w:before="87" w:after="0"/>
        <w:ind w:left="564" w:right="0" w:hanging="233"/>
        <w:jc w:val="left"/>
        <w:rPr>
          <w:sz w:val="17"/>
        </w:rPr>
      </w:pPr>
      <w:r>
        <w:rPr>
          <w:color w:val="23313D"/>
          <w:w w:val="105"/>
          <w:sz w:val="17"/>
        </w:rPr>
        <w:t>Opinion</w:t>
      </w:r>
      <w:r>
        <w:rPr>
          <w:color w:val="23313D"/>
          <w:spacing w:val="-9"/>
          <w:w w:val="105"/>
          <w:sz w:val="17"/>
        </w:rPr>
        <w:t> </w:t>
      </w:r>
      <w:r>
        <w:rPr>
          <w:color w:val="23313D"/>
          <w:w w:val="105"/>
          <w:sz w:val="17"/>
        </w:rPr>
        <w:t>to</w:t>
      </w:r>
      <w:r>
        <w:rPr>
          <w:color w:val="23313D"/>
          <w:spacing w:val="-9"/>
          <w:w w:val="105"/>
          <w:sz w:val="17"/>
        </w:rPr>
        <w:t> </w:t>
      </w:r>
      <w:r>
        <w:rPr>
          <w:color w:val="23313D"/>
          <w:spacing w:val="-2"/>
          <w:w w:val="105"/>
          <w:sz w:val="17"/>
        </w:rPr>
        <w:t>authority</w:t>
      </w:r>
    </w:p>
    <w:p>
      <w:pPr>
        <w:pStyle w:val="ListParagraph"/>
        <w:numPr>
          <w:ilvl w:val="0"/>
          <w:numId w:val="7"/>
        </w:numPr>
        <w:tabs>
          <w:tab w:pos="564" w:val="left" w:leader="none"/>
        </w:tabs>
        <w:spacing w:line="240" w:lineRule="auto" w:before="86" w:after="0"/>
        <w:ind w:left="564" w:right="0" w:hanging="233"/>
        <w:jc w:val="left"/>
        <w:rPr>
          <w:sz w:val="17"/>
        </w:rPr>
      </w:pPr>
      <w:r>
        <w:rPr>
          <w:color w:val="23313D"/>
          <w:w w:val="105"/>
          <w:sz w:val="17"/>
        </w:rPr>
        <w:t>Emotion</w:t>
      </w:r>
      <w:r>
        <w:rPr>
          <w:color w:val="23313D"/>
          <w:spacing w:val="-10"/>
          <w:w w:val="105"/>
          <w:sz w:val="17"/>
        </w:rPr>
        <w:t> </w:t>
      </w:r>
      <w:r>
        <w:rPr>
          <w:color w:val="23313D"/>
          <w:w w:val="105"/>
          <w:sz w:val="17"/>
        </w:rPr>
        <w:t>to</w:t>
      </w:r>
      <w:r>
        <w:rPr>
          <w:color w:val="23313D"/>
          <w:spacing w:val="-9"/>
          <w:w w:val="105"/>
          <w:sz w:val="17"/>
        </w:rPr>
        <w:t> </w:t>
      </w:r>
      <w:r>
        <w:rPr>
          <w:color w:val="23313D"/>
          <w:spacing w:val="-2"/>
          <w:w w:val="105"/>
          <w:sz w:val="17"/>
        </w:rPr>
        <w:t>evidence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5"/>
          <w:sz w:val="17"/>
        </w:rPr>
        <w:t> </w:t>
      </w:r>
      <w:r>
        <w:rPr>
          <w:color w:val="23313D"/>
          <w:sz w:val="17"/>
        </w:rPr>
        <w:t>Inductive</w:t>
      </w:r>
      <w:r>
        <w:rPr>
          <w:color w:val="23313D"/>
          <w:spacing w:val="5"/>
          <w:sz w:val="17"/>
        </w:rPr>
        <w:t> </w:t>
      </w:r>
      <w:r>
        <w:rPr>
          <w:color w:val="23313D"/>
          <w:sz w:val="17"/>
        </w:rPr>
        <w:t>reasoning</w:t>
      </w:r>
      <w:r>
        <w:rPr>
          <w:color w:val="23313D"/>
          <w:spacing w:val="5"/>
          <w:sz w:val="17"/>
        </w:rPr>
        <w:t> </w:t>
      </w:r>
      <w:r>
        <w:rPr>
          <w:color w:val="23313D"/>
          <w:sz w:val="17"/>
        </w:rPr>
        <w:t>uses</w:t>
      </w:r>
      <w:r>
        <w:rPr>
          <w:color w:val="23313D"/>
          <w:spacing w:val="5"/>
          <w:sz w:val="17"/>
        </w:rPr>
        <w:t> </w:t>
      </w:r>
      <w:r>
        <w:rPr>
          <w:color w:val="23313D"/>
          <w:sz w:val="17"/>
        </w:rPr>
        <w:t>observations</w:t>
      </w:r>
      <w:r>
        <w:rPr>
          <w:color w:val="23313D"/>
          <w:spacing w:val="5"/>
          <w:sz w:val="17"/>
        </w:rPr>
        <w:t> </w:t>
      </w:r>
      <w:r>
        <w:rPr>
          <w:color w:val="23313D"/>
          <w:sz w:val="17"/>
        </w:rPr>
        <w:t>or</w:t>
      </w:r>
      <w:r>
        <w:rPr>
          <w:color w:val="23313D"/>
          <w:spacing w:val="5"/>
          <w:sz w:val="17"/>
        </w:rPr>
        <w:t> </w:t>
      </w:r>
      <w:r>
        <w:rPr>
          <w:color w:val="23313D"/>
          <w:sz w:val="17"/>
        </w:rPr>
        <w:t>patterns</w:t>
      </w:r>
      <w:r>
        <w:rPr>
          <w:color w:val="23313D"/>
          <w:spacing w:val="5"/>
          <w:sz w:val="17"/>
        </w:rPr>
        <w:t> </w:t>
      </w:r>
      <w:r>
        <w:rPr>
          <w:color w:val="23313D"/>
          <w:sz w:val="17"/>
        </w:rPr>
        <w:t>to</w:t>
      </w:r>
      <w:r>
        <w:rPr>
          <w:color w:val="23313D"/>
          <w:spacing w:val="5"/>
          <w:sz w:val="17"/>
        </w:rPr>
        <w:t> </w:t>
      </w:r>
      <w:r>
        <w:rPr>
          <w:color w:val="23313D"/>
          <w:sz w:val="17"/>
        </w:rPr>
        <w:t>estimate</w:t>
      </w:r>
      <w:r>
        <w:rPr>
          <w:color w:val="23313D"/>
          <w:spacing w:val="5"/>
          <w:sz w:val="17"/>
        </w:rPr>
        <w:t> </w:t>
      </w:r>
      <w:r>
        <w:rPr>
          <w:color w:val="23313D"/>
          <w:sz w:val="17"/>
        </w:rPr>
        <w:t>what</w:t>
      </w:r>
      <w:r>
        <w:rPr>
          <w:color w:val="23313D"/>
          <w:spacing w:val="5"/>
          <w:sz w:val="17"/>
        </w:rPr>
        <w:t> </w:t>
      </w:r>
      <w:r>
        <w:rPr>
          <w:color w:val="23313D"/>
          <w:sz w:val="17"/>
        </w:rPr>
        <w:t>is</w:t>
      </w:r>
      <w:r>
        <w:rPr>
          <w:color w:val="23313D"/>
          <w:spacing w:val="5"/>
          <w:sz w:val="17"/>
        </w:rPr>
        <w:t> </w:t>
      </w:r>
      <w:r>
        <w:rPr>
          <w:color w:val="23313D"/>
          <w:sz w:val="17"/>
        </w:rPr>
        <w:t>likely.</w:t>
      </w:r>
      <w:r>
        <w:rPr>
          <w:color w:val="23313D"/>
          <w:spacing w:val="5"/>
          <w:sz w:val="17"/>
        </w:rPr>
        <w:t> </w:t>
      </w:r>
      <w:r>
        <w:rPr>
          <w:color w:val="23313D"/>
          <w:sz w:val="17"/>
        </w:rPr>
        <w:t>Its</w:t>
      </w:r>
      <w:r>
        <w:rPr>
          <w:color w:val="23313D"/>
          <w:spacing w:val="5"/>
          <w:sz w:val="17"/>
        </w:rPr>
        <w:t> </w:t>
      </w:r>
      <w:r>
        <w:rPr>
          <w:color w:val="23313D"/>
          <w:sz w:val="17"/>
        </w:rPr>
        <w:t>conclusions</w:t>
      </w:r>
      <w:r>
        <w:rPr>
          <w:color w:val="23313D"/>
          <w:spacing w:val="5"/>
          <w:sz w:val="17"/>
        </w:rPr>
        <w:t> </w:t>
      </w:r>
      <w:r>
        <w:rPr>
          <w:color w:val="23313D"/>
          <w:sz w:val="17"/>
        </w:rPr>
        <w:t>are</w:t>
      </w:r>
      <w:r>
        <w:rPr>
          <w:color w:val="23313D"/>
          <w:spacing w:val="5"/>
          <w:sz w:val="17"/>
        </w:rPr>
        <w:t> </w:t>
      </w:r>
      <w:r>
        <w:rPr>
          <w:color w:val="23313D"/>
          <w:spacing w:val="-2"/>
          <w:sz w:val="17"/>
        </w:rPr>
        <w:t>usually</w:t>
      </w:r>
    </w:p>
    <w:p>
      <w:pPr>
        <w:spacing w:after="0"/>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spacing w:before="0"/>
        <w:ind w:left="251" w:right="0" w:firstLine="0"/>
        <w:jc w:val="left"/>
        <w:rPr>
          <w:sz w:val="17"/>
        </w:rPr>
      </w:pPr>
      <w:r>
        <w:rPr>
          <w:color w:val="23313D"/>
          <w:sz w:val="17"/>
        </w:rPr>
        <w:t>probabilistic</w:t>
      </w:r>
      <w:r>
        <w:rPr>
          <w:color w:val="23313D"/>
          <w:spacing w:val="5"/>
          <w:sz w:val="17"/>
        </w:rPr>
        <w:t> </w:t>
      </w:r>
      <w:r>
        <w:rPr>
          <w:color w:val="23313D"/>
          <w:sz w:val="17"/>
        </w:rPr>
        <w:t>rather</w:t>
      </w:r>
      <w:r>
        <w:rPr>
          <w:color w:val="23313D"/>
          <w:spacing w:val="6"/>
          <w:sz w:val="17"/>
        </w:rPr>
        <w:t> </w:t>
      </w:r>
      <w:r>
        <w:rPr>
          <w:color w:val="23313D"/>
          <w:sz w:val="17"/>
        </w:rPr>
        <w:t>than</w:t>
      </w:r>
      <w:r>
        <w:rPr>
          <w:color w:val="23313D"/>
          <w:spacing w:val="5"/>
          <w:sz w:val="17"/>
        </w:rPr>
        <w:t> </w:t>
      </w:r>
      <w:r>
        <w:rPr>
          <w:color w:val="23313D"/>
          <w:spacing w:val="-2"/>
          <w:sz w:val="17"/>
        </w:rPr>
        <w:t>certain.</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Reasoning</w:t>
      </w:r>
      <w:r>
        <w:rPr>
          <w:color w:val="23313D"/>
          <w:spacing w:val="7"/>
          <w:sz w:val="17"/>
        </w:rPr>
        <w:t> </w:t>
      </w:r>
      <w:r>
        <w:rPr>
          <w:color w:val="23313D"/>
          <w:spacing w:val="-2"/>
          <w:sz w:val="17"/>
        </w:rPr>
        <w:t>types</w:t>
      </w:r>
    </w:p>
    <w:p>
      <w:pPr>
        <w:pStyle w:val="BodyText"/>
        <w:spacing w:before="5"/>
        <w:rPr>
          <w:sz w:val="6"/>
        </w:rPr>
      </w:pPr>
      <w:r>
        <w:rPr>
          <w:sz w:val="6"/>
        </w:rPr>
        <mc:AlternateContent>
          <mc:Choice Requires="wps">
            <w:drawing>
              <wp:anchor distT="0" distB="0" distL="0" distR="0" allowOverlap="1" layoutInCell="1" locked="0" behindDoc="1" simplePos="0" relativeHeight="487590912">
                <wp:simplePos x="0" y="0"/>
                <wp:positionH relativeFrom="page">
                  <wp:posOffset>688200</wp:posOffset>
                </wp:positionH>
                <wp:positionV relativeFrom="paragraph">
                  <wp:posOffset>62700</wp:posOffset>
                </wp:positionV>
                <wp:extent cx="61836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25568;mso-wrap-distance-left:0;mso-wrap-distance-right:0" id="docshape11"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6</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bias</w:t>
      </w:r>
      <w:r>
        <w:rPr>
          <w:color w:val="16314D"/>
          <w:spacing w:val="5"/>
        </w:rPr>
        <w:t> </w:t>
      </w:r>
      <w:r>
        <w:rPr>
          <w:color w:val="16314D"/>
        </w:rPr>
        <w:t>makes</w:t>
      </w:r>
      <w:r>
        <w:rPr>
          <w:color w:val="16314D"/>
          <w:spacing w:val="5"/>
        </w:rPr>
        <w:t> </w:t>
      </w:r>
      <w:r>
        <w:rPr>
          <w:color w:val="16314D"/>
        </w:rPr>
        <w:t>an</w:t>
      </w:r>
      <w:r>
        <w:rPr>
          <w:color w:val="16314D"/>
          <w:spacing w:val="4"/>
        </w:rPr>
        <w:t> </w:t>
      </w:r>
      <w:r>
        <w:rPr>
          <w:color w:val="16314D"/>
        </w:rPr>
        <w:t>initial</w:t>
      </w:r>
      <w:r>
        <w:rPr>
          <w:color w:val="16314D"/>
          <w:spacing w:val="5"/>
        </w:rPr>
        <w:t> </w:t>
      </w:r>
      <w:r>
        <w:rPr>
          <w:color w:val="16314D"/>
        </w:rPr>
        <w:t>number</w:t>
      </w:r>
      <w:r>
        <w:rPr>
          <w:color w:val="16314D"/>
          <w:spacing w:val="5"/>
        </w:rPr>
        <w:t> </w:t>
      </w:r>
      <w:r>
        <w:rPr>
          <w:color w:val="16314D"/>
        </w:rPr>
        <w:t>unusually</w:t>
      </w:r>
      <w:r>
        <w:rPr>
          <w:color w:val="16314D"/>
          <w:spacing w:val="5"/>
        </w:rPr>
        <w:t> </w:t>
      </w:r>
      <w:r>
        <w:rPr>
          <w:color w:val="16314D"/>
          <w:spacing w:val="-2"/>
        </w:rPr>
        <w:t>influential?</w:t>
      </w:r>
    </w:p>
    <w:p>
      <w:pPr>
        <w:pStyle w:val="ListParagraph"/>
        <w:numPr>
          <w:ilvl w:val="0"/>
          <w:numId w:val="8"/>
        </w:numPr>
        <w:tabs>
          <w:tab w:pos="564" w:val="left" w:leader="none"/>
        </w:tabs>
        <w:spacing w:line="240" w:lineRule="auto" w:before="109" w:after="0"/>
        <w:ind w:left="564" w:right="0" w:hanging="233"/>
        <w:jc w:val="left"/>
        <w:rPr>
          <w:sz w:val="17"/>
        </w:rPr>
      </w:pPr>
      <w:r>
        <w:rPr>
          <w:color w:val="23313D"/>
          <w:spacing w:val="-2"/>
          <w:w w:val="105"/>
          <w:sz w:val="17"/>
        </w:rPr>
        <w:t>Anchoring</w:t>
      </w:r>
    </w:p>
    <w:p>
      <w:pPr>
        <w:pStyle w:val="ListParagraph"/>
        <w:numPr>
          <w:ilvl w:val="0"/>
          <w:numId w:val="8"/>
        </w:numPr>
        <w:tabs>
          <w:tab w:pos="564" w:val="left" w:leader="none"/>
        </w:tabs>
        <w:spacing w:line="240" w:lineRule="auto" w:before="86" w:after="0"/>
        <w:ind w:left="564" w:right="0" w:hanging="233"/>
        <w:jc w:val="left"/>
        <w:rPr>
          <w:sz w:val="17"/>
        </w:rPr>
      </w:pPr>
      <w:r>
        <w:rPr>
          <w:color w:val="23313D"/>
          <w:spacing w:val="-2"/>
          <w:w w:val="105"/>
          <w:sz w:val="17"/>
        </w:rPr>
        <w:t>Availability</w:t>
      </w:r>
    </w:p>
    <w:p>
      <w:pPr>
        <w:pStyle w:val="ListParagraph"/>
        <w:numPr>
          <w:ilvl w:val="0"/>
          <w:numId w:val="8"/>
        </w:numPr>
        <w:tabs>
          <w:tab w:pos="564" w:val="left" w:leader="none"/>
        </w:tabs>
        <w:spacing w:line="240" w:lineRule="auto" w:before="87" w:after="0"/>
        <w:ind w:left="564" w:right="0" w:hanging="233"/>
        <w:jc w:val="left"/>
        <w:rPr>
          <w:sz w:val="17"/>
        </w:rPr>
      </w:pPr>
      <w:r>
        <w:rPr>
          <w:color w:val="23313D"/>
          <w:spacing w:val="-2"/>
          <w:w w:val="105"/>
          <w:sz w:val="17"/>
        </w:rPr>
        <w:t>Recency</w:t>
      </w:r>
    </w:p>
    <w:p>
      <w:pPr>
        <w:pStyle w:val="ListParagraph"/>
        <w:numPr>
          <w:ilvl w:val="0"/>
          <w:numId w:val="8"/>
        </w:numPr>
        <w:tabs>
          <w:tab w:pos="564" w:val="left" w:leader="none"/>
        </w:tabs>
        <w:spacing w:line="240" w:lineRule="auto" w:before="86" w:after="0"/>
        <w:ind w:left="564" w:right="0" w:hanging="233"/>
        <w:jc w:val="left"/>
        <w:rPr>
          <w:sz w:val="17"/>
        </w:rPr>
      </w:pPr>
      <w:r>
        <w:rPr>
          <w:color w:val="23313D"/>
          <w:w w:val="105"/>
          <w:sz w:val="17"/>
        </w:rPr>
        <w:t>Halo</w:t>
      </w:r>
      <w:r>
        <w:rPr>
          <w:color w:val="23313D"/>
          <w:spacing w:val="-9"/>
          <w:w w:val="105"/>
          <w:sz w:val="17"/>
        </w:rPr>
        <w:t> </w:t>
      </w:r>
      <w:r>
        <w:rPr>
          <w:color w:val="23313D"/>
          <w:spacing w:val="-2"/>
          <w:w w:val="105"/>
          <w:sz w:val="17"/>
        </w:rPr>
        <w:t>effect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Anchoring</w:t>
      </w:r>
      <w:r>
        <w:rPr>
          <w:color w:val="23313D"/>
          <w:spacing w:val="5"/>
          <w:sz w:val="17"/>
        </w:rPr>
        <w:t> </w:t>
      </w:r>
      <w:r>
        <w:rPr>
          <w:color w:val="23313D"/>
          <w:sz w:val="17"/>
        </w:rPr>
        <w:t>occurs</w:t>
      </w:r>
      <w:r>
        <w:rPr>
          <w:color w:val="23313D"/>
          <w:spacing w:val="4"/>
          <w:sz w:val="17"/>
        </w:rPr>
        <w:t> </w:t>
      </w:r>
      <w:r>
        <w:rPr>
          <w:color w:val="23313D"/>
          <w:sz w:val="17"/>
        </w:rPr>
        <w:t>when</w:t>
      </w:r>
      <w:r>
        <w:rPr>
          <w:color w:val="23313D"/>
          <w:spacing w:val="5"/>
          <w:sz w:val="17"/>
        </w:rPr>
        <w:t> </w:t>
      </w:r>
      <w:r>
        <w:rPr>
          <w:color w:val="23313D"/>
          <w:sz w:val="17"/>
        </w:rPr>
        <w:t>an</w:t>
      </w:r>
      <w:r>
        <w:rPr>
          <w:color w:val="23313D"/>
          <w:spacing w:val="4"/>
          <w:sz w:val="17"/>
        </w:rPr>
        <w:t> </w:t>
      </w:r>
      <w:r>
        <w:rPr>
          <w:color w:val="23313D"/>
          <w:sz w:val="17"/>
        </w:rPr>
        <w:t>initial</w:t>
      </w:r>
      <w:r>
        <w:rPr>
          <w:color w:val="23313D"/>
          <w:spacing w:val="5"/>
          <w:sz w:val="17"/>
        </w:rPr>
        <w:t> </w:t>
      </w:r>
      <w:r>
        <w:rPr>
          <w:color w:val="23313D"/>
          <w:sz w:val="17"/>
        </w:rPr>
        <w:t>value</w:t>
      </w:r>
      <w:r>
        <w:rPr>
          <w:color w:val="23313D"/>
          <w:spacing w:val="4"/>
          <w:sz w:val="17"/>
        </w:rPr>
        <w:t> </w:t>
      </w:r>
      <w:r>
        <w:rPr>
          <w:color w:val="23313D"/>
          <w:sz w:val="17"/>
        </w:rPr>
        <w:t>or</w:t>
      </w:r>
      <w:r>
        <w:rPr>
          <w:color w:val="23313D"/>
          <w:spacing w:val="5"/>
          <w:sz w:val="17"/>
        </w:rPr>
        <w:t> </w:t>
      </w:r>
      <w:r>
        <w:rPr>
          <w:color w:val="23313D"/>
          <w:sz w:val="17"/>
        </w:rPr>
        <w:t>idea</w:t>
      </w:r>
      <w:r>
        <w:rPr>
          <w:color w:val="23313D"/>
          <w:spacing w:val="5"/>
          <w:sz w:val="17"/>
        </w:rPr>
        <w:t> </w:t>
      </w:r>
      <w:r>
        <w:rPr>
          <w:color w:val="23313D"/>
          <w:sz w:val="17"/>
        </w:rPr>
        <w:t>influences</w:t>
      </w:r>
      <w:r>
        <w:rPr>
          <w:color w:val="23313D"/>
          <w:spacing w:val="4"/>
          <w:sz w:val="17"/>
        </w:rPr>
        <w:t> </w:t>
      </w:r>
      <w:r>
        <w:rPr>
          <w:color w:val="23313D"/>
          <w:sz w:val="17"/>
        </w:rPr>
        <w:t>later</w:t>
      </w:r>
      <w:r>
        <w:rPr>
          <w:color w:val="23313D"/>
          <w:spacing w:val="5"/>
          <w:sz w:val="17"/>
        </w:rPr>
        <w:t> </w:t>
      </w:r>
      <w:r>
        <w:rPr>
          <w:color w:val="23313D"/>
          <w:sz w:val="17"/>
        </w:rPr>
        <w:t>judgments</w:t>
      </w:r>
      <w:r>
        <w:rPr>
          <w:color w:val="23313D"/>
          <w:spacing w:val="4"/>
          <w:sz w:val="17"/>
        </w:rPr>
        <w:t> </w:t>
      </w:r>
      <w:r>
        <w:rPr>
          <w:color w:val="23313D"/>
          <w:sz w:val="17"/>
        </w:rPr>
        <w:t>more</w:t>
      </w:r>
      <w:r>
        <w:rPr>
          <w:color w:val="23313D"/>
          <w:spacing w:val="5"/>
          <w:sz w:val="17"/>
        </w:rPr>
        <w:t> </w:t>
      </w:r>
      <w:r>
        <w:rPr>
          <w:color w:val="23313D"/>
          <w:sz w:val="17"/>
        </w:rPr>
        <w:t>than</w:t>
      </w:r>
      <w:r>
        <w:rPr>
          <w:color w:val="23313D"/>
          <w:spacing w:val="4"/>
          <w:sz w:val="17"/>
        </w:rPr>
        <w:t> </w:t>
      </w:r>
      <w:r>
        <w:rPr>
          <w:color w:val="23313D"/>
          <w:sz w:val="17"/>
        </w:rPr>
        <w:t>it</w:t>
      </w:r>
      <w:r>
        <w:rPr>
          <w:color w:val="23313D"/>
          <w:spacing w:val="5"/>
          <w:sz w:val="17"/>
        </w:rPr>
        <w:t> </w:t>
      </w:r>
      <w:r>
        <w:rPr>
          <w:color w:val="23313D"/>
          <w:spacing w:val="-2"/>
          <w:sz w:val="17"/>
        </w:rPr>
        <w:t>should.</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4"/>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Cognitive</w:t>
      </w:r>
      <w:r>
        <w:rPr>
          <w:color w:val="23313D"/>
          <w:spacing w:val="6"/>
          <w:sz w:val="17"/>
        </w:rPr>
        <w:t> </w:t>
      </w:r>
      <w:r>
        <w:rPr>
          <w:color w:val="23313D"/>
          <w:spacing w:val="-4"/>
          <w:sz w:val="17"/>
        </w:rPr>
        <w:t>bias</w:t>
      </w:r>
    </w:p>
    <w:p>
      <w:pPr>
        <w:pStyle w:val="BodyText"/>
        <w:spacing w:before="5"/>
        <w:rPr>
          <w:sz w:val="6"/>
        </w:rPr>
      </w:pPr>
      <w:r>
        <w:rPr>
          <w:sz w:val="6"/>
        </w:rPr>
        <mc:AlternateContent>
          <mc:Choice Requires="wps">
            <w:drawing>
              <wp:anchor distT="0" distB="0" distL="0" distR="0" allowOverlap="1" layoutInCell="1" locked="0" behindDoc="1" simplePos="0" relativeHeight="487591424">
                <wp:simplePos x="0" y="0"/>
                <wp:positionH relativeFrom="page">
                  <wp:posOffset>688200</wp:posOffset>
                </wp:positionH>
                <wp:positionV relativeFrom="paragraph">
                  <wp:posOffset>62643</wp:posOffset>
                </wp:positionV>
                <wp:extent cx="61836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25056;mso-wrap-distance-left:0;mso-wrap-distance-right:0" id="docshape12"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7</w:t>
      </w:r>
      <w:r>
        <w:rPr>
          <w:color w:val="16314D"/>
          <w:spacing w:val="5"/>
        </w:rPr>
        <w:t> </w:t>
      </w:r>
      <w:r>
        <w:rPr>
          <w:color w:val="16314D"/>
        </w:rPr>
        <w:t>-</w:t>
      </w:r>
      <w:r>
        <w:rPr>
          <w:color w:val="16314D"/>
          <w:spacing w:val="5"/>
        </w:rPr>
        <w:t> </w:t>
      </w:r>
      <w:r>
        <w:rPr>
          <w:color w:val="16314D"/>
        </w:rPr>
        <w:t>What</w:t>
      </w:r>
      <w:r>
        <w:rPr>
          <w:color w:val="16314D"/>
          <w:spacing w:val="5"/>
        </w:rPr>
        <w:t> </w:t>
      </w:r>
      <w:r>
        <w:rPr>
          <w:color w:val="16314D"/>
        </w:rPr>
        <w:t>does</w:t>
      </w:r>
      <w:r>
        <w:rPr>
          <w:color w:val="16314D"/>
          <w:spacing w:val="5"/>
        </w:rPr>
        <w:t> </w:t>
      </w:r>
      <w:r>
        <w:rPr>
          <w:color w:val="16314D"/>
        </w:rPr>
        <w:t>“steelman”</w:t>
      </w:r>
      <w:r>
        <w:rPr>
          <w:color w:val="16314D"/>
          <w:spacing w:val="5"/>
        </w:rPr>
        <w:t> </w:t>
      </w:r>
      <w:r>
        <w:rPr>
          <w:color w:val="16314D"/>
          <w:spacing w:val="-2"/>
        </w:rPr>
        <w:t>mean?</w:t>
      </w:r>
    </w:p>
    <w:p>
      <w:pPr>
        <w:pStyle w:val="ListParagraph"/>
        <w:numPr>
          <w:ilvl w:val="0"/>
          <w:numId w:val="9"/>
        </w:numPr>
        <w:tabs>
          <w:tab w:pos="564" w:val="left" w:leader="none"/>
        </w:tabs>
        <w:spacing w:line="240" w:lineRule="auto" w:before="109" w:after="0"/>
        <w:ind w:left="564" w:right="0" w:hanging="233"/>
        <w:jc w:val="left"/>
        <w:rPr>
          <w:sz w:val="17"/>
        </w:rPr>
      </w:pPr>
      <w:r>
        <w:rPr>
          <w:color w:val="23313D"/>
          <w:w w:val="105"/>
          <w:sz w:val="17"/>
        </w:rPr>
        <w:t>Attack</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weakest</w:t>
      </w:r>
      <w:r>
        <w:rPr>
          <w:color w:val="23313D"/>
          <w:spacing w:val="-10"/>
          <w:w w:val="105"/>
          <w:sz w:val="17"/>
        </w:rPr>
        <w:t> </w:t>
      </w:r>
      <w:r>
        <w:rPr>
          <w:color w:val="23313D"/>
          <w:spacing w:val="-2"/>
          <w:w w:val="105"/>
          <w:sz w:val="17"/>
        </w:rPr>
        <w:t>argument</w:t>
      </w:r>
    </w:p>
    <w:p>
      <w:pPr>
        <w:pStyle w:val="ListParagraph"/>
        <w:numPr>
          <w:ilvl w:val="0"/>
          <w:numId w:val="9"/>
        </w:numPr>
        <w:tabs>
          <w:tab w:pos="564" w:val="left" w:leader="none"/>
        </w:tabs>
        <w:spacing w:line="240" w:lineRule="auto" w:before="86" w:after="0"/>
        <w:ind w:left="564" w:right="0" w:hanging="233"/>
        <w:jc w:val="left"/>
        <w:rPr>
          <w:sz w:val="17"/>
        </w:rPr>
      </w:pPr>
      <w:r>
        <w:rPr>
          <w:color w:val="23313D"/>
          <w:w w:val="105"/>
          <w:sz w:val="17"/>
        </w:rPr>
        <w:t>Summarize</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strongest</w:t>
      </w:r>
      <w:r>
        <w:rPr>
          <w:color w:val="23313D"/>
          <w:spacing w:val="-12"/>
          <w:w w:val="105"/>
          <w:sz w:val="17"/>
        </w:rPr>
        <w:t> </w:t>
      </w:r>
      <w:r>
        <w:rPr>
          <w:color w:val="23313D"/>
          <w:w w:val="105"/>
          <w:sz w:val="17"/>
        </w:rPr>
        <w:t>reasonable</w:t>
      </w:r>
      <w:r>
        <w:rPr>
          <w:color w:val="23313D"/>
          <w:spacing w:val="-12"/>
          <w:w w:val="105"/>
          <w:sz w:val="17"/>
        </w:rPr>
        <w:t> </w:t>
      </w:r>
      <w:r>
        <w:rPr>
          <w:color w:val="23313D"/>
          <w:w w:val="105"/>
          <w:sz w:val="17"/>
        </w:rPr>
        <w:t>version</w:t>
      </w:r>
      <w:r>
        <w:rPr>
          <w:color w:val="23313D"/>
          <w:spacing w:val="-12"/>
          <w:w w:val="105"/>
          <w:sz w:val="17"/>
        </w:rPr>
        <w:t> </w:t>
      </w:r>
      <w:r>
        <w:rPr>
          <w:color w:val="23313D"/>
          <w:w w:val="105"/>
          <w:sz w:val="17"/>
        </w:rPr>
        <w:t>of</w:t>
      </w:r>
      <w:r>
        <w:rPr>
          <w:color w:val="23313D"/>
          <w:spacing w:val="-12"/>
          <w:w w:val="105"/>
          <w:sz w:val="17"/>
        </w:rPr>
        <w:t> </w:t>
      </w:r>
      <w:r>
        <w:rPr>
          <w:color w:val="23313D"/>
          <w:w w:val="105"/>
          <w:sz w:val="17"/>
        </w:rPr>
        <w:t>an</w:t>
      </w:r>
      <w:r>
        <w:rPr>
          <w:color w:val="23313D"/>
          <w:spacing w:val="-12"/>
          <w:w w:val="105"/>
          <w:sz w:val="17"/>
        </w:rPr>
        <w:t> </w:t>
      </w:r>
      <w:r>
        <w:rPr>
          <w:color w:val="23313D"/>
          <w:w w:val="105"/>
          <w:sz w:val="17"/>
        </w:rPr>
        <w:t>opposing</w:t>
      </w:r>
      <w:r>
        <w:rPr>
          <w:color w:val="23313D"/>
          <w:spacing w:val="-11"/>
          <w:w w:val="105"/>
          <w:sz w:val="17"/>
        </w:rPr>
        <w:t> </w:t>
      </w:r>
      <w:r>
        <w:rPr>
          <w:color w:val="23313D"/>
          <w:spacing w:val="-4"/>
          <w:w w:val="105"/>
          <w:sz w:val="17"/>
        </w:rPr>
        <w:t>view</w:t>
      </w:r>
    </w:p>
    <w:p>
      <w:pPr>
        <w:pStyle w:val="ListParagraph"/>
        <w:numPr>
          <w:ilvl w:val="0"/>
          <w:numId w:val="9"/>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13"/>
          <w:w w:val="105"/>
          <w:sz w:val="17"/>
        </w:rPr>
        <w:t> </w:t>
      </w:r>
      <w:r>
        <w:rPr>
          <w:color w:val="23313D"/>
          <w:spacing w:val="-2"/>
          <w:w w:val="105"/>
          <w:sz w:val="17"/>
        </w:rPr>
        <w:t>objections</w:t>
      </w:r>
    </w:p>
    <w:p>
      <w:pPr>
        <w:pStyle w:val="ListParagraph"/>
        <w:numPr>
          <w:ilvl w:val="0"/>
          <w:numId w:val="9"/>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2"/>
          <w:w w:val="105"/>
          <w:sz w:val="17"/>
        </w:rPr>
        <w:t> </w:t>
      </w:r>
      <w:r>
        <w:rPr>
          <w:color w:val="23313D"/>
          <w:w w:val="105"/>
          <w:sz w:val="17"/>
        </w:rPr>
        <w:t>technical</w:t>
      </w:r>
      <w:r>
        <w:rPr>
          <w:color w:val="23313D"/>
          <w:spacing w:val="-11"/>
          <w:w w:val="105"/>
          <w:sz w:val="17"/>
        </w:rPr>
        <w:t> </w:t>
      </w:r>
      <w:r>
        <w:rPr>
          <w:color w:val="23313D"/>
          <w:spacing w:val="-2"/>
          <w:w w:val="105"/>
          <w:sz w:val="17"/>
        </w:rPr>
        <w:t>jargon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Steelmanning improves reasoning by representing the opposing position accurately and strongly </w:t>
      </w:r>
      <w:r>
        <w:rPr>
          <w:color w:val="23313D"/>
          <w:sz w:val="17"/>
        </w:rPr>
        <w:t>before evaluating it.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Argument</w:t>
      </w:r>
      <w:r>
        <w:rPr>
          <w:color w:val="23313D"/>
          <w:spacing w:val="6"/>
          <w:sz w:val="17"/>
        </w:rPr>
        <w:t> </w:t>
      </w:r>
      <w:r>
        <w:rPr>
          <w:color w:val="23313D"/>
          <w:spacing w:val="-2"/>
          <w:sz w:val="17"/>
        </w:rPr>
        <w:t>analysis</w:t>
      </w:r>
    </w:p>
    <w:p>
      <w:pPr>
        <w:pStyle w:val="BodyText"/>
        <w:spacing w:before="5"/>
        <w:rPr>
          <w:sz w:val="6"/>
        </w:rPr>
      </w:pPr>
      <w:r>
        <w:rPr>
          <w:sz w:val="6"/>
        </w:rPr>
        <mc:AlternateContent>
          <mc:Choice Requires="wps">
            <w:drawing>
              <wp:anchor distT="0" distB="0" distL="0" distR="0" allowOverlap="1" layoutInCell="1" locked="0" behindDoc="1" simplePos="0" relativeHeight="487591936">
                <wp:simplePos x="0" y="0"/>
                <wp:positionH relativeFrom="page">
                  <wp:posOffset>688200</wp:posOffset>
                </wp:positionH>
                <wp:positionV relativeFrom="paragraph">
                  <wp:posOffset>62315</wp:posOffset>
                </wp:positionV>
                <wp:extent cx="618363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08pt;width:486.9pt;height:.1pt;mso-position-horizontal-relative:page;mso-position-vertical-relative:paragraph;z-index:-15724544;mso-wrap-distance-left:0;mso-wrap-distance-right:0" id="docshape13"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8</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decision</w:t>
      </w:r>
      <w:r>
        <w:rPr>
          <w:color w:val="16314D"/>
          <w:spacing w:val="4"/>
        </w:rPr>
        <w:t> </w:t>
      </w:r>
      <w:r>
        <w:rPr>
          <w:color w:val="16314D"/>
        </w:rPr>
        <w:t>matrix</w:t>
      </w:r>
      <w:r>
        <w:rPr>
          <w:color w:val="16314D"/>
          <w:spacing w:val="4"/>
        </w:rPr>
        <w:t> </w:t>
      </w:r>
      <w:r>
        <w:rPr>
          <w:color w:val="16314D"/>
        </w:rPr>
        <w:t>mainly</w:t>
      </w:r>
      <w:r>
        <w:rPr>
          <w:color w:val="16314D"/>
          <w:spacing w:val="4"/>
        </w:rPr>
        <w:t> </w:t>
      </w:r>
      <w:r>
        <w:rPr>
          <w:color w:val="16314D"/>
        </w:rPr>
        <w:t>helps</w:t>
      </w:r>
      <w:r>
        <w:rPr>
          <w:color w:val="16314D"/>
          <w:spacing w:val="4"/>
        </w:rPr>
        <w:t> </w:t>
      </w:r>
      <w:r>
        <w:rPr>
          <w:color w:val="16314D"/>
        </w:rPr>
        <w:t>a</w:t>
      </w:r>
      <w:r>
        <w:rPr>
          <w:color w:val="16314D"/>
          <w:spacing w:val="4"/>
        </w:rPr>
        <w:t> </w:t>
      </w:r>
      <w:r>
        <w:rPr>
          <w:color w:val="16314D"/>
          <w:spacing w:val="-2"/>
        </w:rPr>
        <w:t>person:</w:t>
      </w:r>
    </w:p>
    <w:p>
      <w:pPr>
        <w:pStyle w:val="ListParagraph"/>
        <w:numPr>
          <w:ilvl w:val="0"/>
          <w:numId w:val="10"/>
        </w:numPr>
        <w:tabs>
          <w:tab w:pos="564" w:val="left" w:leader="none"/>
        </w:tabs>
        <w:spacing w:line="240" w:lineRule="auto" w:before="109" w:after="0"/>
        <w:ind w:left="564" w:right="0" w:hanging="233"/>
        <w:jc w:val="left"/>
        <w:rPr>
          <w:sz w:val="17"/>
        </w:rPr>
      </w:pPr>
      <w:r>
        <w:rPr>
          <w:color w:val="23313D"/>
          <w:w w:val="105"/>
          <w:sz w:val="17"/>
        </w:rPr>
        <w:t>Avoid</w:t>
      </w:r>
      <w:r>
        <w:rPr>
          <w:color w:val="23313D"/>
          <w:spacing w:val="-8"/>
          <w:w w:val="105"/>
          <w:sz w:val="17"/>
        </w:rPr>
        <w:t> </w:t>
      </w:r>
      <w:r>
        <w:rPr>
          <w:color w:val="23313D"/>
          <w:w w:val="105"/>
          <w:sz w:val="17"/>
        </w:rPr>
        <w:t>all</w:t>
      </w:r>
      <w:r>
        <w:rPr>
          <w:color w:val="23313D"/>
          <w:spacing w:val="-7"/>
          <w:w w:val="105"/>
          <w:sz w:val="17"/>
        </w:rPr>
        <w:t> </w:t>
      </w:r>
      <w:r>
        <w:rPr>
          <w:color w:val="23313D"/>
          <w:spacing w:val="-2"/>
          <w:w w:val="105"/>
          <w:sz w:val="17"/>
        </w:rPr>
        <w:t>uncertainty</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Compare</w:t>
      </w:r>
      <w:r>
        <w:rPr>
          <w:color w:val="23313D"/>
          <w:spacing w:val="-13"/>
          <w:w w:val="105"/>
          <w:sz w:val="17"/>
        </w:rPr>
        <w:t> </w:t>
      </w:r>
      <w:r>
        <w:rPr>
          <w:color w:val="23313D"/>
          <w:w w:val="105"/>
          <w:sz w:val="17"/>
        </w:rPr>
        <w:t>options</w:t>
      </w:r>
      <w:r>
        <w:rPr>
          <w:color w:val="23313D"/>
          <w:spacing w:val="-12"/>
          <w:w w:val="105"/>
          <w:sz w:val="17"/>
        </w:rPr>
        <w:t> </w:t>
      </w:r>
      <w:r>
        <w:rPr>
          <w:color w:val="23313D"/>
          <w:w w:val="105"/>
          <w:sz w:val="17"/>
        </w:rPr>
        <w:t>using</w:t>
      </w:r>
      <w:r>
        <w:rPr>
          <w:color w:val="23313D"/>
          <w:spacing w:val="-12"/>
          <w:w w:val="105"/>
          <w:sz w:val="17"/>
        </w:rPr>
        <w:t> </w:t>
      </w:r>
      <w:r>
        <w:rPr>
          <w:color w:val="23313D"/>
          <w:w w:val="105"/>
          <w:sz w:val="17"/>
        </w:rPr>
        <w:t>explicit</w:t>
      </w:r>
      <w:r>
        <w:rPr>
          <w:color w:val="23313D"/>
          <w:spacing w:val="-12"/>
          <w:w w:val="105"/>
          <w:sz w:val="17"/>
        </w:rPr>
        <w:t> </w:t>
      </w:r>
      <w:r>
        <w:rPr>
          <w:color w:val="23313D"/>
          <w:spacing w:val="-2"/>
          <w:w w:val="105"/>
          <w:sz w:val="17"/>
        </w:rPr>
        <w:t>criteria</w:t>
      </w:r>
    </w:p>
    <w:p>
      <w:pPr>
        <w:pStyle w:val="ListParagraph"/>
        <w:numPr>
          <w:ilvl w:val="0"/>
          <w:numId w:val="10"/>
        </w:numPr>
        <w:tabs>
          <w:tab w:pos="564" w:val="left" w:leader="none"/>
        </w:tabs>
        <w:spacing w:line="240" w:lineRule="auto" w:before="87" w:after="0"/>
        <w:ind w:left="564" w:right="0" w:hanging="233"/>
        <w:jc w:val="left"/>
        <w:rPr>
          <w:sz w:val="17"/>
        </w:rPr>
      </w:pPr>
      <w:r>
        <w:rPr>
          <w:color w:val="23313D"/>
          <w:w w:val="105"/>
          <w:sz w:val="17"/>
        </w:rPr>
        <w:t>Replace</w:t>
      </w:r>
      <w:r>
        <w:rPr>
          <w:color w:val="23313D"/>
          <w:spacing w:val="-13"/>
          <w:w w:val="105"/>
          <w:sz w:val="17"/>
        </w:rPr>
        <w:t> </w:t>
      </w:r>
      <w:r>
        <w:rPr>
          <w:color w:val="23313D"/>
          <w:w w:val="105"/>
          <w:sz w:val="17"/>
        </w:rPr>
        <w:t>evidence</w:t>
      </w:r>
      <w:r>
        <w:rPr>
          <w:color w:val="23313D"/>
          <w:spacing w:val="-12"/>
          <w:w w:val="105"/>
          <w:sz w:val="17"/>
        </w:rPr>
        <w:t> </w:t>
      </w:r>
      <w:r>
        <w:rPr>
          <w:color w:val="23313D"/>
          <w:w w:val="105"/>
          <w:sz w:val="17"/>
        </w:rPr>
        <w:t>with</w:t>
      </w:r>
      <w:r>
        <w:rPr>
          <w:color w:val="23313D"/>
          <w:spacing w:val="-12"/>
          <w:w w:val="105"/>
          <w:sz w:val="17"/>
        </w:rPr>
        <w:t> </w:t>
      </w:r>
      <w:r>
        <w:rPr>
          <w:color w:val="23313D"/>
          <w:spacing w:val="-2"/>
          <w:w w:val="105"/>
          <w:sz w:val="17"/>
        </w:rPr>
        <w:t>scores</w:t>
      </w:r>
    </w:p>
    <w:p>
      <w:pPr>
        <w:pStyle w:val="ListParagraph"/>
        <w:numPr>
          <w:ilvl w:val="0"/>
          <w:numId w:val="10"/>
        </w:numPr>
        <w:tabs>
          <w:tab w:pos="564" w:val="left" w:leader="none"/>
        </w:tabs>
        <w:spacing w:line="240" w:lineRule="auto" w:before="86" w:after="0"/>
        <w:ind w:left="564" w:right="0" w:hanging="233"/>
        <w:jc w:val="left"/>
        <w:rPr>
          <w:sz w:val="17"/>
        </w:rPr>
      </w:pPr>
      <w:r>
        <w:rPr>
          <w:color w:val="23313D"/>
          <w:w w:val="105"/>
          <w:sz w:val="17"/>
        </w:rPr>
        <w:t>Guarantee</w:t>
      </w:r>
      <w:r>
        <w:rPr>
          <w:color w:val="23313D"/>
          <w:spacing w:val="-11"/>
          <w:w w:val="105"/>
          <w:sz w:val="17"/>
        </w:rPr>
        <w:t> </w:t>
      </w:r>
      <w:r>
        <w:rPr>
          <w:color w:val="23313D"/>
          <w:w w:val="105"/>
          <w:sz w:val="17"/>
        </w:rPr>
        <w:t>a</w:t>
      </w:r>
      <w:r>
        <w:rPr>
          <w:color w:val="23313D"/>
          <w:spacing w:val="-11"/>
          <w:w w:val="105"/>
          <w:sz w:val="17"/>
        </w:rPr>
        <w:t> </w:t>
      </w:r>
      <w:r>
        <w:rPr>
          <w:color w:val="23313D"/>
          <w:w w:val="105"/>
          <w:sz w:val="17"/>
        </w:rPr>
        <w:t>correct</w:t>
      </w:r>
      <w:r>
        <w:rPr>
          <w:color w:val="23313D"/>
          <w:spacing w:val="-11"/>
          <w:w w:val="105"/>
          <w:sz w:val="17"/>
        </w:rPr>
        <w:t> </w:t>
      </w:r>
      <w:r>
        <w:rPr>
          <w:color w:val="23313D"/>
          <w:spacing w:val="-2"/>
          <w:w w:val="105"/>
          <w:sz w:val="17"/>
        </w:rPr>
        <w:t>result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2" w:firstLine="0"/>
        <w:jc w:val="left"/>
        <w:rPr>
          <w:sz w:val="17"/>
        </w:rPr>
      </w:pPr>
      <w:r>
        <w:rPr>
          <w:rFonts w:ascii="Arial"/>
          <w:b/>
          <w:color w:val="23313D"/>
          <w:sz w:val="17"/>
        </w:rPr>
        <w:t>Explanation: </w:t>
      </w:r>
      <w:r>
        <w:rPr>
          <w:color w:val="23313D"/>
          <w:sz w:val="17"/>
        </w:rPr>
        <w:t>A decision matrix makes criteria visible and applies them consistently across options. It supports judgment but does not guarantee correctness.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tools</w:t>
      </w:r>
    </w:p>
    <w:p>
      <w:pPr>
        <w:pStyle w:val="BodyText"/>
        <w:spacing w:before="5"/>
        <w:rPr>
          <w:sz w:val="6"/>
        </w:rPr>
      </w:pPr>
      <w:r>
        <w:rPr>
          <w:sz w:val="6"/>
        </w:rPr>
        <mc:AlternateContent>
          <mc:Choice Requires="wps">
            <w:drawing>
              <wp:anchor distT="0" distB="0" distL="0" distR="0" allowOverlap="1" layoutInCell="1" locked="0" behindDoc="1" simplePos="0" relativeHeight="487592448">
                <wp:simplePos x="0" y="0"/>
                <wp:positionH relativeFrom="page">
                  <wp:posOffset>688200</wp:posOffset>
                </wp:positionH>
                <wp:positionV relativeFrom="paragraph">
                  <wp:posOffset>62315</wp:posOffset>
                </wp:positionV>
                <wp:extent cx="618363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4032;mso-wrap-distance-left:0;mso-wrap-distance-right:0" id="docshape14"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9</w:t>
      </w:r>
      <w:r>
        <w:rPr>
          <w:color w:val="16314D"/>
          <w:spacing w:val="5"/>
        </w:rPr>
        <w:t> </w:t>
      </w:r>
      <w:r>
        <w:rPr>
          <w:color w:val="16314D"/>
        </w:rPr>
        <w:t>-</w:t>
      </w:r>
      <w:r>
        <w:rPr>
          <w:color w:val="16314D"/>
          <w:spacing w:val="4"/>
        </w:rPr>
        <w:t> </w:t>
      </w:r>
      <w:r>
        <w:rPr>
          <w:color w:val="16314D"/>
        </w:rPr>
        <w:t>Which</w:t>
      </w:r>
      <w:r>
        <w:rPr>
          <w:color w:val="16314D"/>
          <w:spacing w:val="5"/>
        </w:rPr>
        <w:t> </w:t>
      </w:r>
      <w:r>
        <w:rPr>
          <w:color w:val="16314D"/>
        </w:rPr>
        <w:t>is</w:t>
      </w:r>
      <w:r>
        <w:rPr>
          <w:color w:val="16314D"/>
          <w:spacing w:val="4"/>
        </w:rPr>
        <w:t> </w:t>
      </w:r>
      <w:r>
        <w:rPr>
          <w:color w:val="16314D"/>
        </w:rPr>
        <w:t>an</w:t>
      </w:r>
      <w:r>
        <w:rPr>
          <w:color w:val="16314D"/>
          <w:spacing w:val="5"/>
        </w:rPr>
        <w:t> </w:t>
      </w:r>
      <w:r>
        <w:rPr>
          <w:color w:val="16314D"/>
        </w:rPr>
        <w:t>example</w:t>
      </w:r>
      <w:r>
        <w:rPr>
          <w:color w:val="16314D"/>
          <w:spacing w:val="4"/>
        </w:rPr>
        <w:t> </w:t>
      </w:r>
      <w:r>
        <w:rPr>
          <w:color w:val="16314D"/>
        </w:rPr>
        <w:t>of</w:t>
      </w:r>
      <w:r>
        <w:rPr>
          <w:color w:val="16314D"/>
          <w:spacing w:val="5"/>
        </w:rPr>
        <w:t> </w:t>
      </w:r>
      <w:r>
        <w:rPr>
          <w:color w:val="16314D"/>
        </w:rPr>
        <w:t>correlation</w:t>
      </w:r>
      <w:r>
        <w:rPr>
          <w:color w:val="16314D"/>
          <w:spacing w:val="4"/>
        </w:rPr>
        <w:t> </w:t>
      </w:r>
      <w:r>
        <w:rPr>
          <w:color w:val="16314D"/>
        </w:rPr>
        <w:t>being</w:t>
      </w:r>
      <w:r>
        <w:rPr>
          <w:color w:val="16314D"/>
          <w:spacing w:val="5"/>
        </w:rPr>
        <w:t> </w:t>
      </w:r>
      <w:r>
        <w:rPr>
          <w:color w:val="16314D"/>
        </w:rPr>
        <w:t>mistaken</w:t>
      </w:r>
      <w:r>
        <w:rPr>
          <w:color w:val="16314D"/>
          <w:spacing w:val="4"/>
        </w:rPr>
        <w:t> </w:t>
      </w:r>
      <w:r>
        <w:rPr>
          <w:color w:val="16314D"/>
        </w:rPr>
        <w:t>for</w:t>
      </w:r>
      <w:r>
        <w:rPr>
          <w:color w:val="16314D"/>
          <w:spacing w:val="5"/>
        </w:rPr>
        <w:t> </w:t>
      </w:r>
      <w:r>
        <w:rPr>
          <w:color w:val="16314D"/>
          <w:spacing w:val="-2"/>
        </w:rPr>
        <w:t>causation?</w:t>
      </w:r>
    </w:p>
    <w:p>
      <w:pPr>
        <w:pStyle w:val="ListParagraph"/>
        <w:numPr>
          <w:ilvl w:val="0"/>
          <w:numId w:val="11"/>
        </w:numPr>
        <w:tabs>
          <w:tab w:pos="564" w:val="left" w:leader="none"/>
        </w:tabs>
        <w:spacing w:line="240" w:lineRule="auto" w:before="109" w:after="0"/>
        <w:ind w:left="564" w:right="0" w:hanging="233"/>
        <w:jc w:val="left"/>
        <w:rPr>
          <w:sz w:val="17"/>
        </w:rPr>
      </w:pPr>
      <w:r>
        <w:rPr>
          <w:color w:val="23313D"/>
          <w:w w:val="105"/>
          <w:sz w:val="17"/>
        </w:rPr>
        <w:t>Two</w:t>
      </w:r>
      <w:r>
        <w:rPr>
          <w:color w:val="23313D"/>
          <w:spacing w:val="-10"/>
          <w:w w:val="105"/>
          <w:sz w:val="17"/>
        </w:rPr>
        <w:t> </w:t>
      </w:r>
      <w:r>
        <w:rPr>
          <w:color w:val="23313D"/>
          <w:w w:val="105"/>
          <w:sz w:val="17"/>
        </w:rPr>
        <w:t>variables</w:t>
      </w:r>
      <w:r>
        <w:rPr>
          <w:color w:val="23313D"/>
          <w:spacing w:val="-10"/>
          <w:w w:val="105"/>
          <w:sz w:val="17"/>
        </w:rPr>
        <w:t> </w:t>
      </w:r>
      <w:r>
        <w:rPr>
          <w:color w:val="23313D"/>
          <w:w w:val="105"/>
          <w:sz w:val="17"/>
        </w:rPr>
        <w:t>rise</w:t>
      </w:r>
      <w:r>
        <w:rPr>
          <w:color w:val="23313D"/>
          <w:spacing w:val="-9"/>
          <w:w w:val="105"/>
          <w:sz w:val="17"/>
        </w:rPr>
        <w:t> </w:t>
      </w:r>
      <w:r>
        <w:rPr>
          <w:color w:val="23313D"/>
          <w:w w:val="105"/>
          <w:sz w:val="17"/>
        </w:rPr>
        <w:t>together</w:t>
      </w:r>
      <w:r>
        <w:rPr>
          <w:color w:val="23313D"/>
          <w:spacing w:val="-10"/>
          <w:w w:val="105"/>
          <w:sz w:val="17"/>
        </w:rPr>
        <w:t> </w:t>
      </w:r>
      <w:r>
        <w:rPr>
          <w:color w:val="23313D"/>
          <w:w w:val="105"/>
          <w:sz w:val="17"/>
        </w:rPr>
        <w:t>and</w:t>
      </w:r>
      <w:r>
        <w:rPr>
          <w:color w:val="23313D"/>
          <w:spacing w:val="-10"/>
          <w:w w:val="105"/>
          <w:sz w:val="17"/>
        </w:rPr>
        <w:t> </w:t>
      </w:r>
      <w:r>
        <w:rPr>
          <w:color w:val="23313D"/>
          <w:w w:val="105"/>
          <w:sz w:val="17"/>
        </w:rPr>
        <w:t>one</w:t>
      </w:r>
      <w:r>
        <w:rPr>
          <w:color w:val="23313D"/>
          <w:spacing w:val="-9"/>
          <w:w w:val="105"/>
          <w:sz w:val="17"/>
        </w:rPr>
        <w:t> </w:t>
      </w:r>
      <w:r>
        <w:rPr>
          <w:color w:val="23313D"/>
          <w:w w:val="105"/>
          <w:sz w:val="17"/>
        </w:rPr>
        <w:t>is</w:t>
      </w:r>
      <w:r>
        <w:rPr>
          <w:color w:val="23313D"/>
          <w:spacing w:val="-10"/>
          <w:w w:val="105"/>
          <w:sz w:val="17"/>
        </w:rPr>
        <w:t> </w:t>
      </w:r>
      <w:r>
        <w:rPr>
          <w:color w:val="23313D"/>
          <w:w w:val="105"/>
          <w:sz w:val="17"/>
        </w:rPr>
        <w:t>declared</w:t>
      </w:r>
      <w:r>
        <w:rPr>
          <w:color w:val="23313D"/>
          <w:spacing w:val="-10"/>
          <w:w w:val="105"/>
          <w:sz w:val="17"/>
        </w:rPr>
        <w:t> </w:t>
      </w:r>
      <w:r>
        <w:rPr>
          <w:color w:val="23313D"/>
          <w:w w:val="105"/>
          <w:sz w:val="17"/>
        </w:rPr>
        <w:t>the</w:t>
      </w:r>
      <w:r>
        <w:rPr>
          <w:color w:val="23313D"/>
          <w:spacing w:val="-9"/>
          <w:w w:val="105"/>
          <w:sz w:val="17"/>
        </w:rPr>
        <w:t> </w:t>
      </w:r>
      <w:r>
        <w:rPr>
          <w:color w:val="23313D"/>
          <w:w w:val="105"/>
          <w:sz w:val="17"/>
        </w:rPr>
        <w:t>cause</w:t>
      </w:r>
      <w:r>
        <w:rPr>
          <w:color w:val="23313D"/>
          <w:spacing w:val="-10"/>
          <w:w w:val="105"/>
          <w:sz w:val="17"/>
        </w:rPr>
        <w:t> </w:t>
      </w:r>
      <w:r>
        <w:rPr>
          <w:color w:val="23313D"/>
          <w:w w:val="105"/>
          <w:sz w:val="17"/>
        </w:rPr>
        <w:t>without</w:t>
      </w:r>
      <w:r>
        <w:rPr>
          <w:color w:val="23313D"/>
          <w:spacing w:val="-10"/>
          <w:w w:val="105"/>
          <w:sz w:val="17"/>
        </w:rPr>
        <w:t> </w:t>
      </w:r>
      <w:r>
        <w:rPr>
          <w:color w:val="23313D"/>
          <w:w w:val="105"/>
          <w:sz w:val="17"/>
        </w:rPr>
        <w:t>testing</w:t>
      </w:r>
      <w:r>
        <w:rPr>
          <w:color w:val="23313D"/>
          <w:spacing w:val="-9"/>
          <w:w w:val="105"/>
          <w:sz w:val="17"/>
        </w:rPr>
        <w:t> </w:t>
      </w:r>
      <w:r>
        <w:rPr>
          <w:color w:val="23313D"/>
          <w:spacing w:val="-2"/>
          <w:w w:val="105"/>
          <w:sz w:val="17"/>
        </w:rPr>
        <w:t>alternatives</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study</w:t>
      </w:r>
      <w:r>
        <w:rPr>
          <w:color w:val="23313D"/>
          <w:spacing w:val="-8"/>
          <w:w w:val="105"/>
          <w:sz w:val="17"/>
        </w:rPr>
        <w:t> </w:t>
      </w:r>
      <w:r>
        <w:rPr>
          <w:color w:val="23313D"/>
          <w:w w:val="105"/>
          <w:sz w:val="17"/>
        </w:rPr>
        <w:t>describes</w:t>
      </w:r>
      <w:r>
        <w:rPr>
          <w:color w:val="23313D"/>
          <w:spacing w:val="-9"/>
          <w:w w:val="105"/>
          <w:sz w:val="17"/>
        </w:rPr>
        <w:t> </w:t>
      </w:r>
      <w:r>
        <w:rPr>
          <w:color w:val="23313D"/>
          <w:w w:val="105"/>
          <w:sz w:val="17"/>
        </w:rPr>
        <w:t>its</w:t>
      </w:r>
      <w:r>
        <w:rPr>
          <w:color w:val="23313D"/>
          <w:spacing w:val="-8"/>
          <w:w w:val="105"/>
          <w:sz w:val="17"/>
        </w:rPr>
        <w:t> </w:t>
      </w:r>
      <w:r>
        <w:rPr>
          <w:color w:val="23313D"/>
          <w:spacing w:val="-2"/>
          <w:w w:val="105"/>
          <w:sz w:val="17"/>
        </w:rPr>
        <w:t>sample</w:t>
      </w:r>
    </w:p>
    <w:p>
      <w:pPr>
        <w:pStyle w:val="ListParagraph"/>
        <w:numPr>
          <w:ilvl w:val="0"/>
          <w:numId w:val="11"/>
        </w:numPr>
        <w:tabs>
          <w:tab w:pos="564" w:val="left" w:leader="none"/>
        </w:tabs>
        <w:spacing w:line="240" w:lineRule="auto" w:before="87" w:after="0"/>
        <w:ind w:left="564" w:right="0" w:hanging="233"/>
        <w:jc w:val="left"/>
        <w:rPr>
          <w:sz w:val="17"/>
        </w:rPr>
      </w:pPr>
      <w:r>
        <w:rPr>
          <w:color w:val="23313D"/>
          <w:w w:val="105"/>
          <w:sz w:val="17"/>
        </w:rPr>
        <w:t>A</w:t>
      </w:r>
      <w:r>
        <w:rPr>
          <w:color w:val="23313D"/>
          <w:spacing w:val="-9"/>
          <w:w w:val="105"/>
          <w:sz w:val="17"/>
        </w:rPr>
        <w:t> </w:t>
      </w:r>
      <w:r>
        <w:rPr>
          <w:color w:val="23313D"/>
          <w:w w:val="105"/>
          <w:sz w:val="17"/>
        </w:rPr>
        <w:t>manager</w:t>
      </w:r>
      <w:r>
        <w:rPr>
          <w:color w:val="23313D"/>
          <w:spacing w:val="-8"/>
          <w:w w:val="105"/>
          <w:sz w:val="17"/>
        </w:rPr>
        <w:t> </w:t>
      </w:r>
      <w:r>
        <w:rPr>
          <w:color w:val="23313D"/>
          <w:w w:val="105"/>
          <w:sz w:val="17"/>
        </w:rPr>
        <w:t>asks</w:t>
      </w:r>
      <w:r>
        <w:rPr>
          <w:color w:val="23313D"/>
          <w:spacing w:val="-8"/>
          <w:w w:val="105"/>
          <w:sz w:val="17"/>
        </w:rPr>
        <w:t> </w:t>
      </w:r>
      <w:r>
        <w:rPr>
          <w:color w:val="23313D"/>
          <w:w w:val="105"/>
          <w:sz w:val="17"/>
        </w:rPr>
        <w:t>for</w:t>
      </w:r>
      <w:r>
        <w:rPr>
          <w:color w:val="23313D"/>
          <w:spacing w:val="-8"/>
          <w:w w:val="105"/>
          <w:sz w:val="17"/>
        </w:rPr>
        <w:t> </w:t>
      </w:r>
      <w:r>
        <w:rPr>
          <w:color w:val="23313D"/>
          <w:w w:val="105"/>
          <w:sz w:val="17"/>
        </w:rPr>
        <w:t>more</w:t>
      </w:r>
      <w:r>
        <w:rPr>
          <w:color w:val="23313D"/>
          <w:spacing w:val="-9"/>
          <w:w w:val="105"/>
          <w:sz w:val="17"/>
        </w:rPr>
        <w:t> </w:t>
      </w:r>
      <w:r>
        <w:rPr>
          <w:color w:val="23313D"/>
          <w:spacing w:val="-4"/>
          <w:w w:val="105"/>
          <w:sz w:val="17"/>
        </w:rPr>
        <w:t>data</w:t>
      </w:r>
    </w:p>
    <w:p>
      <w:pPr>
        <w:pStyle w:val="ListParagraph"/>
        <w:numPr>
          <w:ilvl w:val="0"/>
          <w:numId w:val="11"/>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student</w:t>
      </w:r>
      <w:r>
        <w:rPr>
          <w:color w:val="23313D"/>
          <w:spacing w:val="-9"/>
          <w:w w:val="105"/>
          <w:sz w:val="17"/>
        </w:rPr>
        <w:t> </w:t>
      </w:r>
      <w:r>
        <w:rPr>
          <w:color w:val="23313D"/>
          <w:w w:val="105"/>
          <w:sz w:val="17"/>
        </w:rPr>
        <w:t>checks</w:t>
      </w:r>
      <w:r>
        <w:rPr>
          <w:color w:val="23313D"/>
          <w:spacing w:val="-8"/>
          <w:w w:val="105"/>
          <w:sz w:val="17"/>
        </w:rPr>
        <w:t> </w:t>
      </w:r>
      <w:r>
        <w:rPr>
          <w:color w:val="23313D"/>
          <w:w w:val="105"/>
          <w:sz w:val="17"/>
        </w:rPr>
        <w:t>a</w:t>
      </w:r>
      <w:r>
        <w:rPr>
          <w:color w:val="23313D"/>
          <w:spacing w:val="-9"/>
          <w:w w:val="105"/>
          <w:sz w:val="17"/>
        </w:rPr>
        <w:t> </w:t>
      </w:r>
      <w:r>
        <w:rPr>
          <w:color w:val="23313D"/>
          <w:w w:val="105"/>
          <w:sz w:val="17"/>
        </w:rPr>
        <w:t>source</w:t>
      </w:r>
      <w:r>
        <w:rPr>
          <w:color w:val="23313D"/>
          <w:spacing w:val="-8"/>
          <w:w w:val="105"/>
          <w:sz w:val="17"/>
        </w:rPr>
        <w:t> </w:t>
      </w:r>
      <w:r>
        <w:rPr>
          <w:color w:val="23313D"/>
          <w:spacing w:val="-4"/>
          <w:w w:val="105"/>
          <w:sz w:val="17"/>
        </w:rPr>
        <w:t>date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319" w:firstLine="0"/>
        <w:jc w:val="left"/>
        <w:rPr>
          <w:sz w:val="17"/>
        </w:rPr>
      </w:pPr>
      <w:r>
        <w:rPr>
          <w:rFonts w:ascii="Arial"/>
          <w:b/>
          <w:color w:val="23313D"/>
          <w:sz w:val="17"/>
        </w:rPr>
        <w:t>Explanation: </w:t>
      </w:r>
      <w:r>
        <w:rPr>
          <w:color w:val="23313D"/>
          <w:sz w:val="17"/>
        </w:rPr>
        <w:t>Correlation shows association, not necessarily cause. Alternative explanations and study design matter when making causal claims.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Causation</w:t>
      </w:r>
    </w:p>
    <w:p>
      <w:pPr>
        <w:pStyle w:val="BodyText"/>
        <w:spacing w:before="5"/>
        <w:rPr>
          <w:sz w:val="6"/>
        </w:rPr>
      </w:pPr>
      <w:r>
        <w:rPr>
          <w:sz w:val="6"/>
        </w:rPr>
        <mc:AlternateContent>
          <mc:Choice Requires="wps">
            <w:drawing>
              <wp:anchor distT="0" distB="0" distL="0" distR="0" allowOverlap="1" layoutInCell="1" locked="0" behindDoc="1" simplePos="0" relativeHeight="487592960">
                <wp:simplePos x="0" y="0"/>
                <wp:positionH relativeFrom="page">
                  <wp:posOffset>688200</wp:posOffset>
                </wp:positionH>
                <wp:positionV relativeFrom="paragraph">
                  <wp:posOffset>62315</wp:posOffset>
                </wp:positionV>
                <wp:extent cx="6183630" cy="127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3520;mso-wrap-distance-left:0;mso-wrap-distance-right:0" id="docshape15"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10</w:t>
      </w:r>
      <w:r>
        <w:rPr>
          <w:color w:val="16314D"/>
          <w:spacing w:val="6"/>
        </w:rPr>
        <w:t> </w:t>
      </w:r>
      <w:r>
        <w:rPr>
          <w:color w:val="16314D"/>
        </w:rPr>
        <w:t>-</w:t>
      </w:r>
      <w:r>
        <w:rPr>
          <w:color w:val="16314D"/>
          <w:spacing w:val="6"/>
        </w:rPr>
        <w:t> </w:t>
      </w:r>
      <w:r>
        <w:rPr>
          <w:color w:val="16314D"/>
        </w:rPr>
        <w:t>Metacognition</w:t>
      </w:r>
      <w:r>
        <w:rPr>
          <w:color w:val="16314D"/>
          <w:spacing w:val="6"/>
        </w:rPr>
        <w:t> </w:t>
      </w:r>
      <w:r>
        <w:rPr>
          <w:color w:val="16314D"/>
          <w:spacing w:val="-2"/>
        </w:rPr>
        <w:t>means:</w:t>
      </w:r>
    </w:p>
    <w:p>
      <w:pPr>
        <w:pStyle w:val="ListParagraph"/>
        <w:numPr>
          <w:ilvl w:val="0"/>
          <w:numId w:val="12"/>
        </w:numPr>
        <w:tabs>
          <w:tab w:pos="564" w:val="left" w:leader="none"/>
        </w:tabs>
        <w:spacing w:line="240" w:lineRule="auto" w:before="109" w:after="0"/>
        <w:ind w:left="564" w:right="0" w:hanging="233"/>
        <w:jc w:val="left"/>
        <w:rPr>
          <w:sz w:val="17"/>
        </w:rPr>
      </w:pPr>
      <w:r>
        <w:rPr>
          <w:color w:val="23313D"/>
          <w:w w:val="105"/>
          <w:sz w:val="17"/>
        </w:rPr>
        <w:t>Thinking</w:t>
      </w:r>
      <w:r>
        <w:rPr>
          <w:color w:val="23313D"/>
          <w:spacing w:val="-11"/>
          <w:w w:val="105"/>
          <w:sz w:val="17"/>
        </w:rPr>
        <w:t> </w:t>
      </w:r>
      <w:r>
        <w:rPr>
          <w:color w:val="23313D"/>
          <w:w w:val="105"/>
          <w:sz w:val="17"/>
        </w:rPr>
        <w:t>about</w:t>
      </w:r>
      <w:r>
        <w:rPr>
          <w:color w:val="23313D"/>
          <w:spacing w:val="-10"/>
          <w:w w:val="105"/>
          <w:sz w:val="17"/>
        </w:rPr>
        <w:t> </w:t>
      </w:r>
      <w:r>
        <w:rPr>
          <w:color w:val="23313D"/>
          <w:w w:val="105"/>
          <w:sz w:val="17"/>
        </w:rPr>
        <w:t>one’s</w:t>
      </w:r>
      <w:r>
        <w:rPr>
          <w:color w:val="23313D"/>
          <w:spacing w:val="-10"/>
          <w:w w:val="105"/>
          <w:sz w:val="17"/>
        </w:rPr>
        <w:t> </w:t>
      </w:r>
      <w:r>
        <w:rPr>
          <w:color w:val="23313D"/>
          <w:w w:val="105"/>
          <w:sz w:val="17"/>
        </w:rPr>
        <w:t>own</w:t>
      </w:r>
      <w:r>
        <w:rPr>
          <w:color w:val="23313D"/>
          <w:spacing w:val="-11"/>
          <w:w w:val="105"/>
          <w:sz w:val="17"/>
        </w:rPr>
        <w:t> </w:t>
      </w:r>
      <w:r>
        <w:rPr>
          <w:color w:val="23313D"/>
          <w:spacing w:val="-2"/>
          <w:w w:val="105"/>
          <w:sz w:val="17"/>
        </w:rPr>
        <w:t>thinking</w:t>
      </w:r>
    </w:p>
    <w:p>
      <w:pPr>
        <w:pStyle w:val="ListParagraph"/>
        <w:numPr>
          <w:ilvl w:val="0"/>
          <w:numId w:val="12"/>
        </w:numPr>
        <w:tabs>
          <w:tab w:pos="564" w:val="left" w:leader="none"/>
        </w:tabs>
        <w:spacing w:line="240" w:lineRule="auto" w:before="86" w:after="0"/>
        <w:ind w:left="564" w:right="0" w:hanging="233"/>
        <w:jc w:val="left"/>
        <w:rPr>
          <w:sz w:val="17"/>
        </w:rPr>
      </w:pPr>
      <w:r>
        <w:rPr>
          <w:color w:val="23313D"/>
          <w:sz w:val="17"/>
        </w:rPr>
        <w:t>Memorizing</w:t>
      </w:r>
      <w:r>
        <w:rPr>
          <w:color w:val="23313D"/>
          <w:spacing w:val="19"/>
          <w:sz w:val="17"/>
        </w:rPr>
        <w:t> </w:t>
      </w:r>
      <w:r>
        <w:rPr>
          <w:color w:val="23313D"/>
          <w:sz w:val="17"/>
        </w:rPr>
        <w:t>more</w:t>
      </w:r>
      <w:r>
        <w:rPr>
          <w:color w:val="23313D"/>
          <w:spacing w:val="20"/>
          <w:sz w:val="17"/>
        </w:rPr>
        <w:t> </w:t>
      </w:r>
      <w:r>
        <w:rPr>
          <w:color w:val="23313D"/>
          <w:spacing w:val="-2"/>
          <w:sz w:val="17"/>
        </w:rPr>
        <w:t>facts</w:t>
      </w:r>
    </w:p>
    <w:p>
      <w:pPr>
        <w:pStyle w:val="ListParagraph"/>
        <w:numPr>
          <w:ilvl w:val="0"/>
          <w:numId w:val="12"/>
        </w:numPr>
        <w:tabs>
          <w:tab w:pos="564" w:val="left" w:leader="none"/>
        </w:tabs>
        <w:spacing w:line="240" w:lineRule="auto" w:before="87" w:after="0"/>
        <w:ind w:left="564" w:right="0" w:hanging="233"/>
        <w:jc w:val="left"/>
        <w:rPr>
          <w:sz w:val="17"/>
        </w:rPr>
      </w:pPr>
      <w:r>
        <w:rPr>
          <w:color w:val="23313D"/>
          <w:w w:val="105"/>
          <w:sz w:val="17"/>
        </w:rPr>
        <w:t>Speaking</w:t>
      </w:r>
      <w:r>
        <w:rPr>
          <w:color w:val="23313D"/>
          <w:spacing w:val="-12"/>
          <w:w w:val="105"/>
          <w:sz w:val="17"/>
        </w:rPr>
        <w:t> </w:t>
      </w:r>
      <w:r>
        <w:rPr>
          <w:color w:val="23313D"/>
          <w:w w:val="105"/>
          <w:sz w:val="17"/>
        </w:rPr>
        <w:t>with</w:t>
      </w:r>
      <w:r>
        <w:rPr>
          <w:color w:val="23313D"/>
          <w:spacing w:val="-11"/>
          <w:w w:val="105"/>
          <w:sz w:val="17"/>
        </w:rPr>
        <w:t> </w:t>
      </w:r>
      <w:r>
        <w:rPr>
          <w:color w:val="23313D"/>
          <w:spacing w:val="-2"/>
          <w:w w:val="105"/>
          <w:sz w:val="17"/>
        </w:rPr>
        <w:t>confidence</w:t>
      </w:r>
    </w:p>
    <w:p>
      <w:pPr>
        <w:pStyle w:val="ListParagraph"/>
        <w:numPr>
          <w:ilvl w:val="0"/>
          <w:numId w:val="12"/>
        </w:numPr>
        <w:tabs>
          <w:tab w:pos="564" w:val="left" w:leader="none"/>
        </w:tabs>
        <w:spacing w:line="240" w:lineRule="auto" w:before="86" w:after="0"/>
        <w:ind w:left="564" w:right="0" w:hanging="233"/>
        <w:jc w:val="left"/>
        <w:rPr>
          <w:sz w:val="17"/>
        </w:rPr>
      </w:pPr>
      <w:r>
        <w:rPr>
          <w:color w:val="23313D"/>
          <w:sz w:val="17"/>
        </w:rPr>
        <w:t>Working</w:t>
      </w:r>
      <w:r>
        <w:rPr>
          <w:color w:val="23313D"/>
          <w:spacing w:val="18"/>
          <w:sz w:val="17"/>
        </w:rPr>
        <w:t> </w:t>
      </w:r>
      <w:r>
        <w:rPr>
          <w:color w:val="23313D"/>
          <w:sz w:val="17"/>
        </w:rPr>
        <w:t>without</w:t>
      </w:r>
      <w:r>
        <w:rPr>
          <w:color w:val="23313D"/>
          <w:spacing w:val="18"/>
          <w:sz w:val="17"/>
        </w:rPr>
        <w:t> </w:t>
      </w:r>
      <w:r>
        <w:rPr>
          <w:color w:val="23313D"/>
          <w:spacing w:val="-2"/>
          <w:sz w:val="17"/>
        </w:rPr>
        <w:t>breaks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336" w:firstLine="0"/>
        <w:jc w:val="left"/>
        <w:rPr>
          <w:sz w:val="17"/>
        </w:rPr>
      </w:pPr>
      <w:r>
        <w:rPr>
          <w:rFonts w:ascii="Arial" w:hAnsi="Arial"/>
          <w:b/>
          <w:color w:val="23313D"/>
          <w:sz w:val="17"/>
        </w:rPr>
        <w:t>Explanation: </w:t>
      </w:r>
      <w:r>
        <w:rPr>
          <w:color w:val="23313D"/>
          <w:sz w:val="17"/>
        </w:rPr>
        <w:t>Metacognition is awareness and evaluation of one’s cognitive processes. It helps people notice assumptions and reasoning habits.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after="0" w:line="195" w:lineRule="exact"/>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Metacognition</w:t>
      </w:r>
    </w:p>
    <w:p>
      <w:pPr>
        <w:pStyle w:val="BodyText"/>
        <w:spacing w:before="5"/>
        <w:rPr>
          <w:sz w:val="6"/>
        </w:rPr>
      </w:pPr>
      <w:r>
        <w:rPr>
          <w:sz w:val="6"/>
        </w:rPr>
        <mc:AlternateContent>
          <mc:Choice Requires="wps">
            <w:drawing>
              <wp:anchor distT="0" distB="0" distL="0" distR="0" allowOverlap="1" layoutInCell="1" locked="0" behindDoc="1" simplePos="0" relativeHeight="487593472">
                <wp:simplePos x="0" y="0"/>
                <wp:positionH relativeFrom="page">
                  <wp:posOffset>688200</wp:posOffset>
                </wp:positionH>
                <wp:positionV relativeFrom="paragraph">
                  <wp:posOffset>62372</wp:posOffset>
                </wp:positionV>
                <wp:extent cx="6183630" cy="127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1221pt;width:486.9pt;height:.1pt;mso-position-horizontal-relative:page;mso-position-vertical-relative:paragraph;z-index:-15723008;mso-wrap-distance-left:0;mso-wrap-distance-right:0" id="docshape16"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11</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source</w:t>
      </w:r>
      <w:r>
        <w:rPr>
          <w:color w:val="16314D"/>
          <w:spacing w:val="5"/>
        </w:rPr>
        <w:t> </w:t>
      </w:r>
      <w:r>
        <w:rPr>
          <w:color w:val="16314D"/>
        </w:rPr>
        <w:t>is</w:t>
      </w:r>
      <w:r>
        <w:rPr>
          <w:color w:val="16314D"/>
          <w:spacing w:val="5"/>
        </w:rPr>
        <w:t> </w:t>
      </w:r>
      <w:r>
        <w:rPr>
          <w:color w:val="16314D"/>
        </w:rPr>
        <w:t>most</w:t>
      </w:r>
      <w:r>
        <w:rPr>
          <w:color w:val="16314D"/>
          <w:spacing w:val="5"/>
        </w:rPr>
        <w:t> </w:t>
      </w:r>
      <w:r>
        <w:rPr>
          <w:color w:val="16314D"/>
        </w:rPr>
        <w:t>directly</w:t>
      </w:r>
      <w:r>
        <w:rPr>
          <w:color w:val="16314D"/>
          <w:spacing w:val="5"/>
        </w:rPr>
        <w:t> </w:t>
      </w:r>
      <w:r>
        <w:rPr>
          <w:color w:val="16314D"/>
        </w:rPr>
        <w:t>useful</w:t>
      </w:r>
      <w:r>
        <w:rPr>
          <w:color w:val="16314D"/>
          <w:spacing w:val="5"/>
        </w:rPr>
        <w:t> </w:t>
      </w:r>
      <w:r>
        <w:rPr>
          <w:color w:val="16314D"/>
        </w:rPr>
        <w:t>for</w:t>
      </w:r>
      <w:r>
        <w:rPr>
          <w:color w:val="16314D"/>
          <w:spacing w:val="5"/>
        </w:rPr>
        <w:t> </w:t>
      </w:r>
      <w:r>
        <w:rPr>
          <w:color w:val="16314D"/>
        </w:rPr>
        <w:t>evaluating</w:t>
      </w:r>
      <w:r>
        <w:rPr>
          <w:color w:val="16314D"/>
          <w:spacing w:val="5"/>
        </w:rPr>
        <w:t> </w:t>
      </w:r>
      <w:r>
        <w:rPr>
          <w:color w:val="16314D"/>
        </w:rPr>
        <w:t>a</w:t>
      </w:r>
      <w:r>
        <w:rPr>
          <w:color w:val="16314D"/>
          <w:spacing w:val="5"/>
        </w:rPr>
        <w:t> </w:t>
      </w:r>
      <w:r>
        <w:rPr>
          <w:color w:val="16314D"/>
        </w:rPr>
        <w:t>specific</w:t>
      </w:r>
      <w:r>
        <w:rPr>
          <w:color w:val="16314D"/>
          <w:spacing w:val="5"/>
        </w:rPr>
        <w:t> </w:t>
      </w:r>
      <w:r>
        <w:rPr>
          <w:color w:val="16314D"/>
        </w:rPr>
        <w:t>technical</w:t>
      </w:r>
      <w:r>
        <w:rPr>
          <w:color w:val="16314D"/>
          <w:spacing w:val="5"/>
        </w:rPr>
        <w:t> </w:t>
      </w:r>
      <w:r>
        <w:rPr>
          <w:color w:val="16314D"/>
          <w:spacing w:val="-2"/>
        </w:rPr>
        <w:t>claim?</w:t>
      </w:r>
    </w:p>
    <w:p>
      <w:pPr>
        <w:pStyle w:val="ListParagraph"/>
        <w:numPr>
          <w:ilvl w:val="0"/>
          <w:numId w:val="13"/>
        </w:numPr>
        <w:tabs>
          <w:tab w:pos="564" w:val="left" w:leader="none"/>
        </w:tabs>
        <w:spacing w:line="240" w:lineRule="auto" w:before="109" w:after="0"/>
        <w:ind w:left="564" w:right="0" w:hanging="233"/>
        <w:jc w:val="left"/>
        <w:rPr>
          <w:sz w:val="17"/>
        </w:rPr>
      </w:pPr>
      <w:r>
        <w:rPr>
          <w:color w:val="23313D"/>
          <w:w w:val="105"/>
          <w:sz w:val="17"/>
        </w:rPr>
        <w:t>An</w:t>
      </w:r>
      <w:r>
        <w:rPr>
          <w:color w:val="23313D"/>
          <w:spacing w:val="-12"/>
          <w:w w:val="105"/>
          <w:sz w:val="17"/>
        </w:rPr>
        <w:t> </w:t>
      </w:r>
      <w:r>
        <w:rPr>
          <w:color w:val="23313D"/>
          <w:w w:val="105"/>
          <w:sz w:val="17"/>
        </w:rPr>
        <w:t>unrelated</w:t>
      </w:r>
      <w:r>
        <w:rPr>
          <w:color w:val="23313D"/>
          <w:spacing w:val="-11"/>
          <w:w w:val="105"/>
          <w:sz w:val="17"/>
        </w:rPr>
        <w:t> </w:t>
      </w:r>
      <w:r>
        <w:rPr>
          <w:color w:val="23313D"/>
          <w:w w:val="105"/>
          <w:sz w:val="17"/>
        </w:rPr>
        <w:t>opinion</w:t>
      </w:r>
      <w:r>
        <w:rPr>
          <w:color w:val="23313D"/>
          <w:spacing w:val="-11"/>
          <w:w w:val="105"/>
          <w:sz w:val="17"/>
        </w:rPr>
        <w:t> </w:t>
      </w:r>
      <w:r>
        <w:rPr>
          <w:color w:val="23313D"/>
          <w:spacing w:val="-4"/>
          <w:w w:val="105"/>
          <w:sz w:val="17"/>
        </w:rPr>
        <w:t>post</w:t>
      </w:r>
    </w:p>
    <w:p>
      <w:pPr>
        <w:pStyle w:val="ListParagraph"/>
        <w:numPr>
          <w:ilvl w:val="0"/>
          <w:numId w:val="13"/>
        </w:numPr>
        <w:tabs>
          <w:tab w:pos="564" w:val="left" w:leader="none"/>
        </w:tabs>
        <w:spacing w:line="240" w:lineRule="auto" w:before="86" w:after="0"/>
        <w:ind w:left="564" w:right="0" w:hanging="233"/>
        <w:jc w:val="left"/>
        <w:rPr>
          <w:sz w:val="17"/>
        </w:rPr>
      </w:pPr>
      <w:r>
        <w:rPr>
          <w:color w:val="23313D"/>
          <w:w w:val="105"/>
          <w:sz w:val="17"/>
        </w:rPr>
        <w:t>A</w:t>
      </w:r>
      <w:r>
        <w:rPr>
          <w:color w:val="23313D"/>
          <w:spacing w:val="-11"/>
          <w:w w:val="105"/>
          <w:sz w:val="17"/>
        </w:rPr>
        <w:t> </w:t>
      </w:r>
      <w:r>
        <w:rPr>
          <w:color w:val="23313D"/>
          <w:w w:val="105"/>
          <w:sz w:val="17"/>
        </w:rPr>
        <w:t>primary</w:t>
      </w:r>
      <w:r>
        <w:rPr>
          <w:color w:val="23313D"/>
          <w:spacing w:val="-10"/>
          <w:w w:val="105"/>
          <w:sz w:val="17"/>
        </w:rPr>
        <w:t> </w:t>
      </w:r>
      <w:r>
        <w:rPr>
          <w:color w:val="23313D"/>
          <w:w w:val="105"/>
          <w:sz w:val="17"/>
        </w:rPr>
        <w:t>technical</w:t>
      </w:r>
      <w:r>
        <w:rPr>
          <w:color w:val="23313D"/>
          <w:spacing w:val="-10"/>
          <w:w w:val="105"/>
          <w:sz w:val="17"/>
        </w:rPr>
        <w:t> </w:t>
      </w:r>
      <w:r>
        <w:rPr>
          <w:color w:val="23313D"/>
          <w:w w:val="105"/>
          <w:sz w:val="17"/>
        </w:rPr>
        <w:t>report</w:t>
      </w:r>
      <w:r>
        <w:rPr>
          <w:color w:val="23313D"/>
          <w:spacing w:val="-10"/>
          <w:w w:val="105"/>
          <w:sz w:val="17"/>
        </w:rPr>
        <w:t> </w:t>
      </w:r>
      <w:r>
        <w:rPr>
          <w:color w:val="23313D"/>
          <w:w w:val="105"/>
          <w:sz w:val="17"/>
        </w:rPr>
        <w:t>with</w:t>
      </w:r>
      <w:r>
        <w:rPr>
          <w:color w:val="23313D"/>
          <w:spacing w:val="-10"/>
          <w:w w:val="105"/>
          <w:sz w:val="17"/>
        </w:rPr>
        <w:t> </w:t>
      </w:r>
      <w:r>
        <w:rPr>
          <w:color w:val="23313D"/>
          <w:w w:val="105"/>
          <w:sz w:val="17"/>
        </w:rPr>
        <w:t>methods</w:t>
      </w:r>
      <w:r>
        <w:rPr>
          <w:color w:val="23313D"/>
          <w:spacing w:val="-10"/>
          <w:w w:val="105"/>
          <w:sz w:val="17"/>
        </w:rPr>
        <w:t> </w:t>
      </w:r>
      <w:r>
        <w:rPr>
          <w:color w:val="23313D"/>
          <w:w w:val="105"/>
          <w:sz w:val="17"/>
        </w:rPr>
        <w:t>and</w:t>
      </w:r>
      <w:r>
        <w:rPr>
          <w:color w:val="23313D"/>
          <w:spacing w:val="-10"/>
          <w:w w:val="105"/>
          <w:sz w:val="17"/>
        </w:rPr>
        <w:t> </w:t>
      </w:r>
      <w:r>
        <w:rPr>
          <w:color w:val="23313D"/>
          <w:spacing w:val="-4"/>
          <w:w w:val="105"/>
          <w:sz w:val="17"/>
        </w:rPr>
        <w:t>data</w:t>
      </w:r>
    </w:p>
    <w:p>
      <w:pPr>
        <w:pStyle w:val="ListParagraph"/>
        <w:numPr>
          <w:ilvl w:val="0"/>
          <w:numId w:val="13"/>
        </w:numPr>
        <w:tabs>
          <w:tab w:pos="564" w:val="left" w:leader="none"/>
        </w:tabs>
        <w:spacing w:line="240" w:lineRule="auto" w:before="87" w:after="0"/>
        <w:ind w:left="564" w:right="0" w:hanging="233"/>
        <w:jc w:val="left"/>
        <w:rPr>
          <w:sz w:val="17"/>
        </w:rPr>
      </w:pPr>
      <w:r>
        <w:rPr>
          <w:color w:val="23313D"/>
          <w:w w:val="105"/>
          <w:sz w:val="17"/>
        </w:rPr>
        <w:t>A</w:t>
      </w:r>
      <w:r>
        <w:rPr>
          <w:color w:val="23313D"/>
          <w:spacing w:val="-9"/>
          <w:w w:val="105"/>
          <w:sz w:val="17"/>
        </w:rPr>
        <w:t> </w:t>
      </w:r>
      <w:r>
        <w:rPr>
          <w:color w:val="23313D"/>
          <w:w w:val="105"/>
          <w:sz w:val="17"/>
        </w:rPr>
        <w:t>celebrity</w:t>
      </w:r>
      <w:r>
        <w:rPr>
          <w:color w:val="23313D"/>
          <w:spacing w:val="-9"/>
          <w:w w:val="105"/>
          <w:sz w:val="17"/>
        </w:rPr>
        <w:t> </w:t>
      </w:r>
      <w:r>
        <w:rPr>
          <w:color w:val="23313D"/>
          <w:spacing w:val="-2"/>
          <w:w w:val="105"/>
          <w:sz w:val="17"/>
        </w:rPr>
        <w:t>comment</w:t>
      </w:r>
    </w:p>
    <w:p>
      <w:pPr>
        <w:pStyle w:val="ListParagraph"/>
        <w:numPr>
          <w:ilvl w:val="0"/>
          <w:numId w:val="13"/>
        </w:numPr>
        <w:tabs>
          <w:tab w:pos="564" w:val="left" w:leader="none"/>
        </w:tabs>
        <w:spacing w:line="240" w:lineRule="auto" w:before="86" w:after="0"/>
        <w:ind w:left="564" w:right="0" w:hanging="233"/>
        <w:jc w:val="left"/>
        <w:rPr>
          <w:sz w:val="17"/>
        </w:rPr>
      </w:pPr>
      <w:r>
        <w:rPr>
          <w:color w:val="23313D"/>
          <w:w w:val="105"/>
          <w:sz w:val="17"/>
        </w:rPr>
        <w:t>An</w:t>
      </w:r>
      <w:r>
        <w:rPr>
          <w:color w:val="23313D"/>
          <w:spacing w:val="-13"/>
          <w:w w:val="105"/>
          <w:sz w:val="17"/>
        </w:rPr>
        <w:t> </w:t>
      </w:r>
      <w:r>
        <w:rPr>
          <w:color w:val="23313D"/>
          <w:w w:val="105"/>
          <w:sz w:val="17"/>
        </w:rPr>
        <w:t>anonymous</w:t>
      </w:r>
      <w:r>
        <w:rPr>
          <w:color w:val="23313D"/>
          <w:spacing w:val="-12"/>
          <w:w w:val="105"/>
          <w:sz w:val="17"/>
        </w:rPr>
        <w:t> </w:t>
      </w:r>
      <w:r>
        <w:rPr>
          <w:color w:val="23313D"/>
          <w:spacing w:val="-2"/>
          <w:w w:val="105"/>
          <w:sz w:val="17"/>
        </w:rPr>
        <w:t>slogan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19" w:firstLine="0"/>
        <w:jc w:val="left"/>
        <w:rPr>
          <w:sz w:val="17"/>
        </w:rPr>
      </w:pPr>
      <w:r>
        <w:rPr>
          <w:rFonts w:ascii="Arial"/>
          <w:b/>
          <w:color w:val="23313D"/>
          <w:sz w:val="17"/>
        </w:rPr>
        <w:t>Explanation: </w:t>
      </w:r>
      <w:r>
        <w:rPr>
          <w:color w:val="23313D"/>
          <w:sz w:val="17"/>
        </w:rPr>
        <w:t>A primary technical report can show methods and data directly relevant to the claim. Relevance and reliability still need checking.</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Source</w:t>
      </w:r>
      <w:r>
        <w:rPr>
          <w:color w:val="23313D"/>
          <w:spacing w:val="5"/>
          <w:sz w:val="17"/>
        </w:rPr>
        <w:t> </w:t>
      </w:r>
      <w:r>
        <w:rPr>
          <w:color w:val="23313D"/>
          <w:spacing w:val="-2"/>
          <w:sz w:val="17"/>
        </w:rPr>
        <w:t>evaluation</w:t>
      </w:r>
    </w:p>
    <w:p>
      <w:pPr>
        <w:pStyle w:val="BodyText"/>
        <w:spacing w:before="5"/>
        <w:rPr>
          <w:sz w:val="6"/>
        </w:rPr>
      </w:pPr>
      <w:r>
        <w:rPr>
          <w:sz w:val="6"/>
        </w:rPr>
        <mc:AlternateContent>
          <mc:Choice Requires="wps">
            <w:drawing>
              <wp:anchor distT="0" distB="0" distL="0" distR="0" allowOverlap="1" layoutInCell="1" locked="0" behindDoc="1" simplePos="0" relativeHeight="487593984">
                <wp:simplePos x="0" y="0"/>
                <wp:positionH relativeFrom="page">
                  <wp:posOffset>688200</wp:posOffset>
                </wp:positionH>
                <wp:positionV relativeFrom="paragraph">
                  <wp:posOffset>62315</wp:posOffset>
                </wp:positionV>
                <wp:extent cx="6183630" cy="127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2496;mso-wrap-distance-left:0;mso-wrap-distance-right:0" id="docshape1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12</w:t>
      </w:r>
      <w:r>
        <w:rPr>
          <w:color w:val="16314D"/>
          <w:spacing w:val="5"/>
        </w:rPr>
        <w:t> </w:t>
      </w:r>
      <w:r>
        <w:rPr>
          <w:color w:val="16314D"/>
        </w:rPr>
        <w:t>-</w:t>
      </w:r>
      <w:r>
        <w:rPr>
          <w:color w:val="16314D"/>
          <w:spacing w:val="4"/>
        </w:rPr>
        <w:t> </w:t>
      </w:r>
      <w:r>
        <w:rPr>
          <w:color w:val="16314D"/>
        </w:rPr>
        <w:t>“Compared</w:t>
      </w:r>
      <w:r>
        <w:rPr>
          <w:color w:val="16314D"/>
          <w:spacing w:val="5"/>
        </w:rPr>
        <w:t> </w:t>
      </w:r>
      <w:r>
        <w:rPr>
          <w:color w:val="16314D"/>
        </w:rPr>
        <w:t>with</w:t>
      </w:r>
      <w:r>
        <w:rPr>
          <w:color w:val="16314D"/>
          <w:spacing w:val="4"/>
        </w:rPr>
        <w:t> </w:t>
      </w:r>
      <w:r>
        <w:rPr>
          <w:color w:val="16314D"/>
        </w:rPr>
        <w:t>what?”</w:t>
      </w:r>
      <w:r>
        <w:rPr>
          <w:color w:val="16314D"/>
          <w:spacing w:val="5"/>
        </w:rPr>
        <w:t> </w:t>
      </w:r>
      <w:r>
        <w:rPr>
          <w:color w:val="16314D"/>
        </w:rPr>
        <w:t>is</w:t>
      </w:r>
      <w:r>
        <w:rPr>
          <w:color w:val="16314D"/>
          <w:spacing w:val="5"/>
        </w:rPr>
        <w:t> </w:t>
      </w:r>
      <w:r>
        <w:rPr>
          <w:color w:val="16314D"/>
        </w:rPr>
        <w:t>a</w:t>
      </w:r>
      <w:r>
        <w:rPr>
          <w:color w:val="16314D"/>
          <w:spacing w:val="4"/>
        </w:rPr>
        <w:t> </w:t>
      </w:r>
      <w:r>
        <w:rPr>
          <w:color w:val="16314D"/>
        </w:rPr>
        <w:t>question</w:t>
      </w:r>
      <w:r>
        <w:rPr>
          <w:color w:val="16314D"/>
          <w:spacing w:val="5"/>
        </w:rPr>
        <w:t> </w:t>
      </w:r>
      <w:r>
        <w:rPr>
          <w:color w:val="16314D"/>
        </w:rPr>
        <w:t>that</w:t>
      </w:r>
      <w:r>
        <w:rPr>
          <w:color w:val="16314D"/>
          <w:spacing w:val="4"/>
        </w:rPr>
        <w:t> </w:t>
      </w:r>
      <w:r>
        <w:rPr>
          <w:color w:val="16314D"/>
        </w:rPr>
        <w:t>helps</w:t>
      </w:r>
      <w:r>
        <w:rPr>
          <w:color w:val="16314D"/>
          <w:spacing w:val="5"/>
        </w:rPr>
        <w:t> </w:t>
      </w:r>
      <w:r>
        <w:rPr>
          <w:color w:val="16314D"/>
          <w:spacing w:val="-2"/>
        </w:rPr>
        <w:t>reveal:</w:t>
      </w:r>
    </w:p>
    <w:p>
      <w:pPr>
        <w:pStyle w:val="ListParagraph"/>
        <w:numPr>
          <w:ilvl w:val="0"/>
          <w:numId w:val="14"/>
        </w:numPr>
        <w:tabs>
          <w:tab w:pos="564" w:val="left" w:leader="none"/>
        </w:tabs>
        <w:spacing w:line="240" w:lineRule="auto" w:before="109" w:after="0"/>
        <w:ind w:left="564" w:right="0" w:hanging="233"/>
        <w:jc w:val="left"/>
        <w:rPr>
          <w:sz w:val="17"/>
        </w:rPr>
      </w:pPr>
      <w:r>
        <w:rPr>
          <w:color w:val="23313D"/>
          <w:w w:val="105"/>
          <w:sz w:val="17"/>
        </w:rPr>
        <w:t>A</w:t>
      </w:r>
      <w:r>
        <w:rPr>
          <w:color w:val="23313D"/>
          <w:spacing w:val="-12"/>
          <w:w w:val="105"/>
          <w:sz w:val="17"/>
        </w:rPr>
        <w:t> </w:t>
      </w:r>
      <w:r>
        <w:rPr>
          <w:color w:val="23313D"/>
          <w:w w:val="105"/>
          <w:sz w:val="17"/>
        </w:rPr>
        <w:t>comparison</w:t>
      </w:r>
      <w:r>
        <w:rPr>
          <w:color w:val="23313D"/>
          <w:spacing w:val="-11"/>
          <w:w w:val="105"/>
          <w:sz w:val="17"/>
        </w:rPr>
        <w:t> </w:t>
      </w:r>
      <w:r>
        <w:rPr>
          <w:color w:val="23313D"/>
          <w:spacing w:val="-2"/>
          <w:w w:val="105"/>
          <w:sz w:val="17"/>
        </w:rPr>
        <w:t>baseline</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A</w:t>
      </w:r>
      <w:r>
        <w:rPr>
          <w:color w:val="23313D"/>
          <w:spacing w:val="-9"/>
          <w:w w:val="105"/>
          <w:sz w:val="17"/>
        </w:rPr>
        <w:t> </w:t>
      </w:r>
      <w:r>
        <w:rPr>
          <w:color w:val="23313D"/>
          <w:w w:val="105"/>
          <w:sz w:val="17"/>
        </w:rPr>
        <w:t>person’s</w:t>
      </w:r>
      <w:r>
        <w:rPr>
          <w:color w:val="23313D"/>
          <w:spacing w:val="-9"/>
          <w:w w:val="105"/>
          <w:sz w:val="17"/>
        </w:rPr>
        <w:t> </w:t>
      </w:r>
      <w:r>
        <w:rPr>
          <w:color w:val="23313D"/>
          <w:spacing w:val="-2"/>
          <w:w w:val="105"/>
          <w:sz w:val="17"/>
        </w:rPr>
        <w:t>personality</w:t>
      </w:r>
    </w:p>
    <w:p>
      <w:pPr>
        <w:pStyle w:val="ListParagraph"/>
        <w:numPr>
          <w:ilvl w:val="0"/>
          <w:numId w:val="14"/>
        </w:numPr>
        <w:tabs>
          <w:tab w:pos="564" w:val="left" w:leader="none"/>
        </w:tabs>
        <w:spacing w:line="240" w:lineRule="auto" w:before="87" w:after="0"/>
        <w:ind w:left="564" w:right="0" w:hanging="233"/>
        <w:jc w:val="left"/>
        <w:rPr>
          <w:sz w:val="17"/>
        </w:rPr>
      </w:pPr>
      <w:r>
        <w:rPr>
          <w:color w:val="23313D"/>
          <w:w w:val="105"/>
          <w:sz w:val="17"/>
        </w:rPr>
        <w:t>A</w:t>
      </w:r>
      <w:r>
        <w:rPr>
          <w:color w:val="23313D"/>
          <w:spacing w:val="-8"/>
          <w:w w:val="105"/>
          <w:sz w:val="17"/>
        </w:rPr>
        <w:t> </w:t>
      </w:r>
      <w:r>
        <w:rPr>
          <w:color w:val="23313D"/>
          <w:w w:val="105"/>
          <w:sz w:val="17"/>
        </w:rPr>
        <w:t>writing</w:t>
      </w:r>
      <w:r>
        <w:rPr>
          <w:color w:val="23313D"/>
          <w:spacing w:val="-7"/>
          <w:w w:val="105"/>
          <w:sz w:val="17"/>
        </w:rPr>
        <w:t> </w:t>
      </w:r>
      <w:r>
        <w:rPr>
          <w:color w:val="23313D"/>
          <w:spacing w:val="-2"/>
          <w:w w:val="105"/>
          <w:sz w:val="17"/>
        </w:rPr>
        <w:t>style</w:t>
      </w:r>
    </w:p>
    <w:p>
      <w:pPr>
        <w:pStyle w:val="ListParagraph"/>
        <w:numPr>
          <w:ilvl w:val="0"/>
          <w:numId w:val="14"/>
        </w:numPr>
        <w:tabs>
          <w:tab w:pos="564" w:val="left" w:leader="none"/>
        </w:tabs>
        <w:spacing w:line="240" w:lineRule="auto" w:before="86" w:after="0"/>
        <w:ind w:left="564" w:right="0" w:hanging="233"/>
        <w:jc w:val="left"/>
        <w:rPr>
          <w:sz w:val="17"/>
        </w:rPr>
      </w:pPr>
      <w:r>
        <w:rPr>
          <w:color w:val="23313D"/>
          <w:w w:val="105"/>
          <w:sz w:val="17"/>
        </w:rPr>
        <w:t>A</w:t>
      </w:r>
      <w:r>
        <w:rPr>
          <w:color w:val="23313D"/>
          <w:spacing w:val="-8"/>
          <w:w w:val="105"/>
          <w:sz w:val="17"/>
        </w:rPr>
        <w:t> </w:t>
      </w:r>
      <w:r>
        <w:rPr>
          <w:color w:val="23313D"/>
          <w:w w:val="105"/>
          <w:sz w:val="17"/>
        </w:rPr>
        <w:t>hidden</w:t>
      </w:r>
      <w:r>
        <w:rPr>
          <w:color w:val="23313D"/>
          <w:spacing w:val="-8"/>
          <w:w w:val="105"/>
          <w:sz w:val="17"/>
        </w:rPr>
        <w:t> </w:t>
      </w:r>
      <w:r>
        <w:rPr>
          <w:color w:val="23313D"/>
          <w:spacing w:val="-2"/>
          <w:w w:val="105"/>
          <w:sz w:val="17"/>
        </w:rPr>
        <w:t>password</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0" w:firstLine="0"/>
        <w:jc w:val="left"/>
        <w:rPr>
          <w:sz w:val="17"/>
        </w:rPr>
      </w:pPr>
      <w:r>
        <w:rPr>
          <w:rFonts w:ascii="Arial" w:hAnsi="Arial"/>
          <w:b/>
          <w:color w:val="23313D"/>
          <w:sz w:val="17"/>
        </w:rPr>
        <w:t>Explanation: </w:t>
      </w:r>
      <w:r>
        <w:rPr>
          <w:color w:val="23313D"/>
          <w:sz w:val="17"/>
        </w:rPr>
        <w:t>Many claims are unclear until a baseline or reference group is identified. “Compared with what?” exposes that missing context.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Clarifying</w:t>
      </w:r>
      <w:r>
        <w:rPr>
          <w:color w:val="23313D"/>
          <w:spacing w:val="6"/>
          <w:sz w:val="17"/>
        </w:rPr>
        <w:t> </w:t>
      </w:r>
      <w:r>
        <w:rPr>
          <w:color w:val="23313D"/>
          <w:spacing w:val="-2"/>
          <w:sz w:val="17"/>
        </w:rPr>
        <w:t>questions</w:t>
      </w:r>
    </w:p>
    <w:p>
      <w:pPr>
        <w:pStyle w:val="BodyText"/>
        <w:spacing w:before="5"/>
        <w:rPr>
          <w:sz w:val="6"/>
        </w:rPr>
      </w:pPr>
      <w:r>
        <w:rPr>
          <w:sz w:val="6"/>
        </w:rPr>
        <mc:AlternateContent>
          <mc:Choice Requires="wps">
            <w:drawing>
              <wp:anchor distT="0" distB="0" distL="0" distR="0" allowOverlap="1" layoutInCell="1" locked="0" behindDoc="1" simplePos="0" relativeHeight="487594496">
                <wp:simplePos x="0" y="0"/>
                <wp:positionH relativeFrom="page">
                  <wp:posOffset>688200</wp:posOffset>
                </wp:positionH>
                <wp:positionV relativeFrom="paragraph">
                  <wp:posOffset>62315</wp:posOffset>
                </wp:positionV>
                <wp:extent cx="61836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08pt;width:486.9pt;height:.1pt;mso-position-horizontal-relative:page;mso-position-vertical-relative:paragraph;z-index:-15721984;mso-wrap-distance-left:0;mso-wrap-distance-right:0" id="docshape18"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13</w:t>
      </w:r>
      <w:r>
        <w:rPr>
          <w:color w:val="16314D"/>
          <w:spacing w:val="6"/>
        </w:rPr>
        <w:t> </w:t>
      </w:r>
      <w:r>
        <w:rPr>
          <w:color w:val="16314D"/>
        </w:rPr>
        <w:t>-</w:t>
      </w:r>
      <w:r>
        <w:rPr>
          <w:color w:val="16314D"/>
          <w:spacing w:val="6"/>
        </w:rPr>
        <w:t> </w:t>
      </w:r>
      <w:r>
        <w:rPr>
          <w:color w:val="16314D"/>
        </w:rPr>
        <w:t>Which</w:t>
      </w:r>
      <w:r>
        <w:rPr>
          <w:color w:val="16314D"/>
          <w:spacing w:val="6"/>
        </w:rPr>
        <w:t> </w:t>
      </w:r>
      <w:r>
        <w:rPr>
          <w:color w:val="16314D"/>
        </w:rPr>
        <w:t>statement</w:t>
      </w:r>
      <w:r>
        <w:rPr>
          <w:color w:val="16314D"/>
          <w:spacing w:val="5"/>
        </w:rPr>
        <w:t> </w:t>
      </w:r>
      <w:r>
        <w:rPr>
          <w:color w:val="16314D"/>
        </w:rPr>
        <w:t>best</w:t>
      </w:r>
      <w:r>
        <w:rPr>
          <w:color w:val="16314D"/>
          <w:spacing w:val="6"/>
        </w:rPr>
        <w:t> </w:t>
      </w:r>
      <w:r>
        <w:rPr>
          <w:color w:val="16314D"/>
        </w:rPr>
        <w:t>reflects</w:t>
      </w:r>
      <w:r>
        <w:rPr>
          <w:color w:val="16314D"/>
          <w:spacing w:val="6"/>
        </w:rPr>
        <w:t> </w:t>
      </w:r>
      <w:r>
        <w:rPr>
          <w:color w:val="16314D"/>
        </w:rPr>
        <w:t>intellectual</w:t>
      </w:r>
      <w:r>
        <w:rPr>
          <w:color w:val="16314D"/>
          <w:spacing w:val="6"/>
        </w:rPr>
        <w:t> </w:t>
      </w:r>
      <w:r>
        <w:rPr>
          <w:color w:val="16314D"/>
          <w:spacing w:val="-2"/>
        </w:rPr>
        <w:t>humility?</w:t>
      </w:r>
    </w:p>
    <w:p>
      <w:pPr>
        <w:pStyle w:val="ListParagraph"/>
        <w:numPr>
          <w:ilvl w:val="0"/>
          <w:numId w:val="15"/>
        </w:numPr>
        <w:tabs>
          <w:tab w:pos="564" w:val="left" w:leader="none"/>
        </w:tabs>
        <w:spacing w:line="240" w:lineRule="auto" w:before="109" w:after="0"/>
        <w:ind w:left="564" w:right="0" w:hanging="233"/>
        <w:jc w:val="left"/>
        <w:rPr>
          <w:sz w:val="17"/>
        </w:rPr>
      </w:pPr>
      <w:r>
        <w:rPr>
          <w:color w:val="23313D"/>
          <w:w w:val="105"/>
          <w:sz w:val="17"/>
        </w:rPr>
        <w:t>I</w:t>
      </w:r>
      <w:r>
        <w:rPr>
          <w:color w:val="23313D"/>
          <w:spacing w:val="-8"/>
          <w:w w:val="105"/>
          <w:sz w:val="17"/>
        </w:rPr>
        <w:t> </w:t>
      </w:r>
      <w:r>
        <w:rPr>
          <w:color w:val="23313D"/>
          <w:w w:val="105"/>
          <w:sz w:val="17"/>
        </w:rPr>
        <w:t>never</w:t>
      </w:r>
      <w:r>
        <w:rPr>
          <w:color w:val="23313D"/>
          <w:spacing w:val="-8"/>
          <w:w w:val="105"/>
          <w:sz w:val="17"/>
        </w:rPr>
        <w:t> </w:t>
      </w:r>
      <w:r>
        <w:rPr>
          <w:color w:val="23313D"/>
          <w:w w:val="105"/>
          <w:sz w:val="17"/>
        </w:rPr>
        <w:t>change</w:t>
      </w:r>
      <w:r>
        <w:rPr>
          <w:color w:val="23313D"/>
          <w:spacing w:val="-7"/>
          <w:w w:val="105"/>
          <w:sz w:val="17"/>
        </w:rPr>
        <w:t> </w:t>
      </w:r>
      <w:r>
        <w:rPr>
          <w:color w:val="23313D"/>
          <w:w w:val="105"/>
          <w:sz w:val="17"/>
        </w:rPr>
        <w:t>my</w:t>
      </w:r>
      <w:r>
        <w:rPr>
          <w:color w:val="23313D"/>
          <w:spacing w:val="-8"/>
          <w:w w:val="105"/>
          <w:sz w:val="17"/>
        </w:rPr>
        <w:t> </w:t>
      </w:r>
      <w:r>
        <w:rPr>
          <w:color w:val="23313D"/>
          <w:spacing w:val="-2"/>
          <w:w w:val="105"/>
          <w:sz w:val="17"/>
        </w:rPr>
        <w:t>mind.</w:t>
      </w:r>
    </w:p>
    <w:p>
      <w:pPr>
        <w:pStyle w:val="ListParagraph"/>
        <w:numPr>
          <w:ilvl w:val="0"/>
          <w:numId w:val="15"/>
        </w:numPr>
        <w:tabs>
          <w:tab w:pos="564" w:val="left" w:leader="none"/>
        </w:tabs>
        <w:spacing w:line="240" w:lineRule="auto" w:before="86" w:after="0"/>
        <w:ind w:left="564" w:right="0" w:hanging="233"/>
        <w:jc w:val="left"/>
        <w:rPr>
          <w:sz w:val="17"/>
        </w:rPr>
      </w:pPr>
      <w:r>
        <w:rPr>
          <w:color w:val="23313D"/>
          <w:w w:val="105"/>
          <w:sz w:val="17"/>
        </w:rPr>
        <w:t>I</w:t>
      </w:r>
      <w:r>
        <w:rPr>
          <w:color w:val="23313D"/>
          <w:spacing w:val="-9"/>
          <w:w w:val="105"/>
          <w:sz w:val="17"/>
        </w:rPr>
        <w:t> </w:t>
      </w:r>
      <w:r>
        <w:rPr>
          <w:color w:val="23313D"/>
          <w:w w:val="105"/>
          <w:sz w:val="17"/>
        </w:rPr>
        <w:t>can</w:t>
      </w:r>
      <w:r>
        <w:rPr>
          <w:color w:val="23313D"/>
          <w:spacing w:val="-8"/>
          <w:w w:val="105"/>
          <w:sz w:val="17"/>
        </w:rPr>
        <w:t> </w:t>
      </w:r>
      <w:r>
        <w:rPr>
          <w:color w:val="23313D"/>
          <w:w w:val="105"/>
          <w:sz w:val="17"/>
        </w:rPr>
        <w:t>be</w:t>
      </w:r>
      <w:r>
        <w:rPr>
          <w:color w:val="23313D"/>
          <w:spacing w:val="-8"/>
          <w:w w:val="105"/>
          <w:sz w:val="17"/>
        </w:rPr>
        <w:t> </w:t>
      </w:r>
      <w:r>
        <w:rPr>
          <w:color w:val="23313D"/>
          <w:w w:val="105"/>
          <w:sz w:val="17"/>
        </w:rPr>
        <w:t>confident</w:t>
      </w:r>
      <w:r>
        <w:rPr>
          <w:color w:val="23313D"/>
          <w:spacing w:val="-8"/>
          <w:w w:val="105"/>
          <w:sz w:val="17"/>
        </w:rPr>
        <w:t> </w:t>
      </w:r>
      <w:r>
        <w:rPr>
          <w:color w:val="23313D"/>
          <w:w w:val="105"/>
          <w:sz w:val="17"/>
        </w:rPr>
        <w:t>in</w:t>
      </w:r>
      <w:r>
        <w:rPr>
          <w:color w:val="23313D"/>
          <w:spacing w:val="-9"/>
          <w:w w:val="105"/>
          <w:sz w:val="17"/>
        </w:rPr>
        <w:t> </w:t>
      </w:r>
      <w:r>
        <w:rPr>
          <w:color w:val="23313D"/>
          <w:w w:val="105"/>
          <w:sz w:val="17"/>
        </w:rPr>
        <w:t>my</w:t>
      </w:r>
      <w:r>
        <w:rPr>
          <w:color w:val="23313D"/>
          <w:spacing w:val="-8"/>
          <w:w w:val="105"/>
          <w:sz w:val="17"/>
        </w:rPr>
        <w:t> </w:t>
      </w:r>
      <w:r>
        <w:rPr>
          <w:color w:val="23313D"/>
          <w:w w:val="105"/>
          <w:sz w:val="17"/>
        </w:rPr>
        <w:t>process</w:t>
      </w:r>
      <w:r>
        <w:rPr>
          <w:color w:val="23313D"/>
          <w:spacing w:val="-8"/>
          <w:w w:val="105"/>
          <w:sz w:val="17"/>
        </w:rPr>
        <w:t> </w:t>
      </w:r>
      <w:r>
        <w:rPr>
          <w:color w:val="23313D"/>
          <w:w w:val="105"/>
          <w:sz w:val="17"/>
        </w:rPr>
        <w:t>while</w:t>
      </w:r>
      <w:r>
        <w:rPr>
          <w:color w:val="23313D"/>
          <w:spacing w:val="-8"/>
          <w:w w:val="105"/>
          <w:sz w:val="17"/>
        </w:rPr>
        <w:t> </w:t>
      </w:r>
      <w:r>
        <w:rPr>
          <w:color w:val="23313D"/>
          <w:w w:val="105"/>
          <w:sz w:val="17"/>
        </w:rPr>
        <w:t>remaining</w:t>
      </w:r>
      <w:r>
        <w:rPr>
          <w:color w:val="23313D"/>
          <w:spacing w:val="-9"/>
          <w:w w:val="105"/>
          <w:sz w:val="17"/>
        </w:rPr>
        <w:t> </w:t>
      </w:r>
      <w:r>
        <w:rPr>
          <w:color w:val="23313D"/>
          <w:w w:val="105"/>
          <w:sz w:val="17"/>
        </w:rPr>
        <w:t>open</w:t>
      </w:r>
      <w:r>
        <w:rPr>
          <w:color w:val="23313D"/>
          <w:spacing w:val="-8"/>
          <w:w w:val="105"/>
          <w:sz w:val="17"/>
        </w:rPr>
        <w:t> </w:t>
      </w:r>
      <w:r>
        <w:rPr>
          <w:color w:val="23313D"/>
          <w:w w:val="105"/>
          <w:sz w:val="17"/>
        </w:rPr>
        <w:t>to</w:t>
      </w:r>
      <w:r>
        <w:rPr>
          <w:color w:val="23313D"/>
          <w:spacing w:val="-8"/>
          <w:w w:val="105"/>
          <w:sz w:val="17"/>
        </w:rPr>
        <w:t> </w:t>
      </w:r>
      <w:r>
        <w:rPr>
          <w:color w:val="23313D"/>
          <w:w w:val="105"/>
          <w:sz w:val="17"/>
        </w:rPr>
        <w:t>new</w:t>
      </w:r>
      <w:r>
        <w:rPr>
          <w:color w:val="23313D"/>
          <w:spacing w:val="-8"/>
          <w:w w:val="105"/>
          <w:sz w:val="17"/>
        </w:rPr>
        <w:t> </w:t>
      </w:r>
      <w:r>
        <w:rPr>
          <w:color w:val="23313D"/>
          <w:spacing w:val="-2"/>
          <w:w w:val="105"/>
          <w:sz w:val="17"/>
        </w:rPr>
        <w:t>evidence.</w:t>
      </w:r>
    </w:p>
    <w:p>
      <w:pPr>
        <w:pStyle w:val="ListParagraph"/>
        <w:numPr>
          <w:ilvl w:val="0"/>
          <w:numId w:val="15"/>
        </w:numPr>
        <w:tabs>
          <w:tab w:pos="564" w:val="left" w:leader="none"/>
        </w:tabs>
        <w:spacing w:line="240" w:lineRule="auto" w:before="87" w:after="0"/>
        <w:ind w:left="564" w:right="0" w:hanging="233"/>
        <w:jc w:val="left"/>
        <w:rPr>
          <w:sz w:val="17"/>
        </w:rPr>
      </w:pPr>
      <w:r>
        <w:rPr>
          <w:color w:val="23313D"/>
          <w:w w:val="105"/>
          <w:sz w:val="17"/>
        </w:rPr>
        <w:t>Experts</w:t>
      </w:r>
      <w:r>
        <w:rPr>
          <w:color w:val="23313D"/>
          <w:spacing w:val="-11"/>
          <w:w w:val="105"/>
          <w:sz w:val="17"/>
        </w:rPr>
        <w:t> </w:t>
      </w:r>
      <w:r>
        <w:rPr>
          <w:color w:val="23313D"/>
          <w:w w:val="105"/>
          <w:sz w:val="17"/>
        </w:rPr>
        <w:t>are</w:t>
      </w:r>
      <w:r>
        <w:rPr>
          <w:color w:val="23313D"/>
          <w:spacing w:val="-10"/>
          <w:w w:val="105"/>
          <w:sz w:val="17"/>
        </w:rPr>
        <w:t> </w:t>
      </w:r>
      <w:r>
        <w:rPr>
          <w:color w:val="23313D"/>
          <w:w w:val="105"/>
          <w:sz w:val="17"/>
        </w:rPr>
        <w:t>always</w:t>
      </w:r>
      <w:r>
        <w:rPr>
          <w:color w:val="23313D"/>
          <w:spacing w:val="-10"/>
          <w:w w:val="105"/>
          <w:sz w:val="17"/>
        </w:rPr>
        <w:t> </w:t>
      </w:r>
      <w:r>
        <w:rPr>
          <w:color w:val="23313D"/>
          <w:spacing w:val="-2"/>
          <w:w w:val="105"/>
          <w:sz w:val="17"/>
        </w:rPr>
        <w:t>correct.</w:t>
      </w:r>
    </w:p>
    <w:p>
      <w:pPr>
        <w:pStyle w:val="ListParagraph"/>
        <w:numPr>
          <w:ilvl w:val="0"/>
          <w:numId w:val="15"/>
        </w:numPr>
        <w:tabs>
          <w:tab w:pos="564" w:val="left" w:leader="none"/>
        </w:tabs>
        <w:spacing w:line="240" w:lineRule="auto" w:before="86" w:after="0"/>
        <w:ind w:left="564" w:right="0" w:hanging="233"/>
        <w:jc w:val="left"/>
        <w:rPr>
          <w:sz w:val="17"/>
        </w:rPr>
      </w:pPr>
      <w:r>
        <w:rPr>
          <w:color w:val="23313D"/>
          <w:w w:val="105"/>
          <w:sz w:val="17"/>
        </w:rPr>
        <w:t>Uncertainty</w:t>
      </w:r>
      <w:r>
        <w:rPr>
          <w:color w:val="23313D"/>
          <w:spacing w:val="-11"/>
          <w:w w:val="105"/>
          <w:sz w:val="17"/>
        </w:rPr>
        <w:t> </w:t>
      </w:r>
      <w:r>
        <w:rPr>
          <w:color w:val="23313D"/>
          <w:w w:val="105"/>
          <w:sz w:val="17"/>
        </w:rPr>
        <w:t>means</w:t>
      </w:r>
      <w:r>
        <w:rPr>
          <w:color w:val="23313D"/>
          <w:spacing w:val="-11"/>
          <w:w w:val="105"/>
          <w:sz w:val="17"/>
        </w:rPr>
        <w:t> </w:t>
      </w:r>
      <w:r>
        <w:rPr>
          <w:color w:val="23313D"/>
          <w:w w:val="105"/>
          <w:sz w:val="17"/>
        </w:rPr>
        <w:t>no</w:t>
      </w:r>
      <w:r>
        <w:rPr>
          <w:color w:val="23313D"/>
          <w:spacing w:val="-10"/>
          <w:w w:val="105"/>
          <w:sz w:val="17"/>
        </w:rPr>
        <w:t> </w:t>
      </w:r>
      <w:r>
        <w:rPr>
          <w:color w:val="23313D"/>
          <w:w w:val="105"/>
          <w:sz w:val="17"/>
        </w:rPr>
        <w:t>decision</w:t>
      </w:r>
      <w:r>
        <w:rPr>
          <w:color w:val="23313D"/>
          <w:spacing w:val="-11"/>
          <w:w w:val="105"/>
          <w:sz w:val="17"/>
        </w:rPr>
        <w:t> </w:t>
      </w:r>
      <w:r>
        <w:rPr>
          <w:color w:val="23313D"/>
          <w:w w:val="105"/>
          <w:sz w:val="17"/>
        </w:rPr>
        <w:t>is</w:t>
      </w:r>
      <w:r>
        <w:rPr>
          <w:color w:val="23313D"/>
          <w:spacing w:val="-10"/>
          <w:w w:val="105"/>
          <w:sz w:val="17"/>
        </w:rPr>
        <w:t> </w:t>
      </w:r>
      <w:r>
        <w:rPr>
          <w:color w:val="23313D"/>
          <w:spacing w:val="-2"/>
          <w:w w:val="105"/>
          <w:sz w:val="17"/>
        </w:rPr>
        <w:t>possible.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Intellectual humility allows revision when evidence changes while still using a disciplined process. It is not the same as indecision.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Intellectual</w:t>
      </w:r>
      <w:r>
        <w:rPr>
          <w:color w:val="23313D"/>
          <w:spacing w:val="7"/>
          <w:sz w:val="17"/>
        </w:rPr>
        <w:t> </w:t>
      </w:r>
      <w:r>
        <w:rPr>
          <w:color w:val="23313D"/>
          <w:spacing w:val="-2"/>
          <w:sz w:val="17"/>
        </w:rPr>
        <w:t>humility</w:t>
      </w:r>
    </w:p>
    <w:p>
      <w:pPr>
        <w:pStyle w:val="BodyText"/>
        <w:spacing w:before="5"/>
        <w:rPr>
          <w:sz w:val="6"/>
        </w:rPr>
      </w:pPr>
      <w:r>
        <w:rPr>
          <w:sz w:val="6"/>
        </w:rPr>
        <mc:AlternateContent>
          <mc:Choice Requires="wps">
            <w:drawing>
              <wp:anchor distT="0" distB="0" distL="0" distR="0" allowOverlap="1" layoutInCell="1" locked="0" behindDoc="1" simplePos="0" relativeHeight="487595008">
                <wp:simplePos x="0" y="0"/>
                <wp:positionH relativeFrom="page">
                  <wp:posOffset>688200</wp:posOffset>
                </wp:positionH>
                <wp:positionV relativeFrom="paragraph">
                  <wp:posOffset>62315</wp:posOffset>
                </wp:positionV>
                <wp:extent cx="61836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1472;mso-wrap-distance-left:0;mso-wrap-distance-right:0" id="docshape1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14</w:t>
      </w:r>
      <w:r>
        <w:rPr>
          <w:color w:val="16314D"/>
          <w:spacing w:val="4"/>
        </w:rPr>
        <w:t> </w:t>
      </w:r>
      <w:r>
        <w:rPr>
          <w:color w:val="16314D"/>
        </w:rPr>
        <w:t>-</w:t>
      </w:r>
      <w:r>
        <w:rPr>
          <w:color w:val="16314D"/>
          <w:spacing w:val="4"/>
        </w:rPr>
        <w:t> </w:t>
      </w:r>
      <w:r>
        <w:rPr>
          <w:color w:val="16314D"/>
        </w:rPr>
        <w:t>A</w:t>
      </w:r>
      <w:r>
        <w:rPr>
          <w:color w:val="16314D"/>
          <w:spacing w:val="4"/>
        </w:rPr>
        <w:t> </w:t>
      </w:r>
      <w:r>
        <w:rPr>
          <w:color w:val="16314D"/>
        </w:rPr>
        <w:t>pre-mortem</w:t>
      </w:r>
      <w:r>
        <w:rPr>
          <w:color w:val="16314D"/>
          <w:spacing w:val="4"/>
        </w:rPr>
        <w:t> </w:t>
      </w:r>
      <w:r>
        <w:rPr>
          <w:color w:val="16314D"/>
        </w:rPr>
        <w:t>asks</w:t>
      </w:r>
      <w:r>
        <w:rPr>
          <w:color w:val="16314D"/>
          <w:spacing w:val="4"/>
        </w:rPr>
        <w:t> </w:t>
      </w:r>
      <w:r>
        <w:rPr>
          <w:color w:val="16314D"/>
        </w:rPr>
        <w:t>a</w:t>
      </w:r>
      <w:r>
        <w:rPr>
          <w:color w:val="16314D"/>
          <w:spacing w:val="5"/>
        </w:rPr>
        <w:t> </w:t>
      </w:r>
      <w:r>
        <w:rPr>
          <w:color w:val="16314D"/>
        </w:rPr>
        <w:t>team</w:t>
      </w:r>
      <w:r>
        <w:rPr>
          <w:color w:val="16314D"/>
          <w:spacing w:val="4"/>
        </w:rPr>
        <w:t> </w:t>
      </w:r>
      <w:r>
        <w:rPr>
          <w:color w:val="16314D"/>
        </w:rPr>
        <w:t>to</w:t>
      </w:r>
      <w:r>
        <w:rPr>
          <w:color w:val="16314D"/>
          <w:spacing w:val="4"/>
        </w:rPr>
        <w:t> </w:t>
      </w:r>
      <w:r>
        <w:rPr>
          <w:color w:val="16314D"/>
        </w:rPr>
        <w:t>imagine</w:t>
      </w:r>
      <w:r>
        <w:rPr>
          <w:color w:val="16314D"/>
          <w:spacing w:val="4"/>
        </w:rPr>
        <w:t> </w:t>
      </w:r>
      <w:r>
        <w:rPr>
          <w:color w:val="16314D"/>
          <w:spacing w:val="-2"/>
        </w:rPr>
        <w:t>that:</w:t>
      </w:r>
    </w:p>
    <w:p>
      <w:pPr>
        <w:pStyle w:val="ListParagraph"/>
        <w:numPr>
          <w:ilvl w:val="0"/>
          <w:numId w:val="16"/>
        </w:numPr>
        <w:tabs>
          <w:tab w:pos="564" w:val="left" w:leader="none"/>
        </w:tabs>
        <w:spacing w:line="240" w:lineRule="auto" w:before="109" w:after="0"/>
        <w:ind w:left="564" w:right="0" w:hanging="233"/>
        <w:jc w:val="left"/>
        <w:rPr>
          <w:sz w:val="17"/>
        </w:rPr>
      </w:pPr>
      <w:r>
        <w:rPr>
          <w:color w:val="23313D"/>
          <w:w w:val="105"/>
          <w:sz w:val="17"/>
        </w:rPr>
        <w:t>The</w:t>
      </w:r>
      <w:r>
        <w:rPr>
          <w:color w:val="23313D"/>
          <w:spacing w:val="-11"/>
          <w:w w:val="105"/>
          <w:sz w:val="17"/>
        </w:rPr>
        <w:t> </w:t>
      </w:r>
      <w:r>
        <w:rPr>
          <w:color w:val="23313D"/>
          <w:w w:val="105"/>
          <w:sz w:val="17"/>
        </w:rPr>
        <w:t>project</w:t>
      </w:r>
      <w:r>
        <w:rPr>
          <w:color w:val="23313D"/>
          <w:spacing w:val="-11"/>
          <w:w w:val="105"/>
          <w:sz w:val="17"/>
        </w:rPr>
        <w:t> </w:t>
      </w:r>
      <w:r>
        <w:rPr>
          <w:color w:val="23313D"/>
          <w:w w:val="105"/>
          <w:sz w:val="17"/>
        </w:rPr>
        <w:t>succeeded</w:t>
      </w:r>
      <w:r>
        <w:rPr>
          <w:color w:val="23313D"/>
          <w:spacing w:val="-11"/>
          <w:w w:val="105"/>
          <w:sz w:val="17"/>
        </w:rPr>
        <w:t> </w:t>
      </w:r>
      <w:r>
        <w:rPr>
          <w:color w:val="23313D"/>
          <w:w w:val="105"/>
          <w:sz w:val="17"/>
        </w:rPr>
        <w:t>and</w:t>
      </w:r>
      <w:r>
        <w:rPr>
          <w:color w:val="23313D"/>
          <w:spacing w:val="-11"/>
          <w:w w:val="105"/>
          <w:sz w:val="17"/>
        </w:rPr>
        <w:t> </w:t>
      </w:r>
      <w:r>
        <w:rPr>
          <w:color w:val="23313D"/>
          <w:spacing w:val="-2"/>
          <w:w w:val="105"/>
          <w:sz w:val="17"/>
        </w:rPr>
        <w:t>celebrate</w:t>
      </w:r>
    </w:p>
    <w:p>
      <w:pPr>
        <w:pStyle w:val="ListParagraph"/>
        <w:numPr>
          <w:ilvl w:val="0"/>
          <w:numId w:val="16"/>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1"/>
          <w:w w:val="105"/>
          <w:sz w:val="17"/>
        </w:rPr>
        <w:t> </w:t>
      </w:r>
      <w:r>
        <w:rPr>
          <w:color w:val="23313D"/>
          <w:w w:val="105"/>
          <w:sz w:val="17"/>
        </w:rPr>
        <w:t>project</w:t>
      </w:r>
      <w:r>
        <w:rPr>
          <w:color w:val="23313D"/>
          <w:spacing w:val="-10"/>
          <w:w w:val="105"/>
          <w:sz w:val="17"/>
        </w:rPr>
        <w:t> </w:t>
      </w:r>
      <w:r>
        <w:rPr>
          <w:color w:val="23313D"/>
          <w:w w:val="105"/>
          <w:sz w:val="17"/>
        </w:rPr>
        <w:t>failed</w:t>
      </w:r>
      <w:r>
        <w:rPr>
          <w:color w:val="23313D"/>
          <w:spacing w:val="-11"/>
          <w:w w:val="105"/>
          <w:sz w:val="17"/>
        </w:rPr>
        <w:t> </w:t>
      </w:r>
      <w:r>
        <w:rPr>
          <w:color w:val="23313D"/>
          <w:w w:val="105"/>
          <w:sz w:val="17"/>
        </w:rPr>
        <w:t>and</w:t>
      </w:r>
      <w:r>
        <w:rPr>
          <w:color w:val="23313D"/>
          <w:spacing w:val="-10"/>
          <w:w w:val="105"/>
          <w:sz w:val="17"/>
        </w:rPr>
        <w:t> </w:t>
      </w:r>
      <w:r>
        <w:rPr>
          <w:color w:val="23313D"/>
          <w:w w:val="105"/>
          <w:sz w:val="17"/>
        </w:rPr>
        <w:t>explain</w:t>
      </w:r>
      <w:r>
        <w:rPr>
          <w:color w:val="23313D"/>
          <w:spacing w:val="-10"/>
          <w:w w:val="105"/>
          <w:sz w:val="17"/>
        </w:rPr>
        <w:t> </w:t>
      </w:r>
      <w:r>
        <w:rPr>
          <w:color w:val="23313D"/>
          <w:w w:val="105"/>
          <w:sz w:val="17"/>
        </w:rPr>
        <w:t>plausible</w:t>
      </w:r>
      <w:r>
        <w:rPr>
          <w:color w:val="23313D"/>
          <w:spacing w:val="-11"/>
          <w:w w:val="105"/>
          <w:sz w:val="17"/>
        </w:rPr>
        <w:t> </w:t>
      </w:r>
      <w:r>
        <w:rPr>
          <w:color w:val="23313D"/>
          <w:spacing w:val="-2"/>
          <w:w w:val="105"/>
          <w:sz w:val="17"/>
        </w:rPr>
        <w:t>reasons</w:t>
      </w:r>
    </w:p>
    <w:p>
      <w:pPr>
        <w:pStyle w:val="ListParagraph"/>
        <w:numPr>
          <w:ilvl w:val="0"/>
          <w:numId w:val="16"/>
        </w:numPr>
        <w:tabs>
          <w:tab w:pos="564" w:val="left" w:leader="none"/>
        </w:tabs>
        <w:spacing w:line="240" w:lineRule="auto" w:before="87" w:after="0"/>
        <w:ind w:left="564" w:right="0" w:hanging="233"/>
        <w:jc w:val="left"/>
        <w:rPr>
          <w:sz w:val="17"/>
        </w:rPr>
      </w:pPr>
      <w:r>
        <w:rPr>
          <w:color w:val="23313D"/>
          <w:w w:val="105"/>
          <w:sz w:val="17"/>
        </w:rPr>
        <w:t>The</w:t>
      </w:r>
      <w:r>
        <w:rPr>
          <w:color w:val="23313D"/>
          <w:spacing w:val="-10"/>
          <w:w w:val="105"/>
          <w:sz w:val="17"/>
        </w:rPr>
        <w:t> </w:t>
      </w:r>
      <w:r>
        <w:rPr>
          <w:color w:val="23313D"/>
          <w:w w:val="105"/>
          <w:sz w:val="17"/>
        </w:rPr>
        <w:t>budget</w:t>
      </w:r>
      <w:r>
        <w:rPr>
          <w:color w:val="23313D"/>
          <w:spacing w:val="-9"/>
          <w:w w:val="105"/>
          <w:sz w:val="17"/>
        </w:rPr>
        <w:t> </w:t>
      </w:r>
      <w:r>
        <w:rPr>
          <w:color w:val="23313D"/>
          <w:spacing w:val="-2"/>
          <w:w w:val="105"/>
          <w:sz w:val="17"/>
        </w:rPr>
        <w:t>doubled</w:t>
      </w:r>
    </w:p>
    <w:p>
      <w:pPr>
        <w:pStyle w:val="ListParagraph"/>
        <w:numPr>
          <w:ilvl w:val="0"/>
          <w:numId w:val="16"/>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3"/>
          <w:w w:val="105"/>
          <w:sz w:val="17"/>
        </w:rPr>
        <w:t> </w:t>
      </w:r>
      <w:r>
        <w:rPr>
          <w:color w:val="23313D"/>
          <w:w w:val="105"/>
          <w:sz w:val="17"/>
        </w:rPr>
        <w:t>manager</w:t>
      </w:r>
      <w:r>
        <w:rPr>
          <w:color w:val="23313D"/>
          <w:spacing w:val="-11"/>
          <w:w w:val="105"/>
          <w:sz w:val="17"/>
        </w:rPr>
        <w:t> </w:t>
      </w:r>
      <w:r>
        <w:rPr>
          <w:color w:val="23313D"/>
          <w:spacing w:val="-4"/>
          <w:w w:val="105"/>
          <w:sz w:val="17"/>
        </w:rPr>
        <w:t>left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479" w:firstLine="0"/>
        <w:jc w:val="left"/>
        <w:rPr>
          <w:sz w:val="17"/>
        </w:rPr>
      </w:pPr>
      <w:r>
        <w:rPr>
          <w:rFonts w:ascii="Arial"/>
          <w:b/>
          <w:color w:val="23313D"/>
          <w:sz w:val="17"/>
        </w:rPr>
        <w:t>Explanation: </w:t>
      </w:r>
      <w:r>
        <w:rPr>
          <w:color w:val="23313D"/>
          <w:sz w:val="17"/>
        </w:rPr>
        <w:t>A pre-mortem assumes failure in advance and asks why it might have happened. This surfaces risks that optimism can hide.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before="45"/>
        <w:ind w:left="251" w:right="0" w:firstLine="0"/>
        <w:jc w:val="left"/>
        <w:rPr>
          <w:sz w:val="17"/>
        </w:rPr>
      </w:pPr>
      <w:r>
        <w:rPr>
          <w:rFonts w:ascii="Arial"/>
          <w:b/>
          <w:color w:val="23313D"/>
          <w:sz w:val="17"/>
        </w:rPr>
        <w:t>Topic:</w:t>
      </w:r>
      <w:r>
        <w:rPr>
          <w:rFonts w:ascii="Arial"/>
          <w:b/>
          <w:color w:val="23313D"/>
          <w:spacing w:val="8"/>
          <w:sz w:val="17"/>
        </w:rPr>
        <w:t> </w:t>
      </w:r>
      <w:r>
        <w:rPr>
          <w:color w:val="23313D"/>
          <w:sz w:val="17"/>
        </w:rPr>
        <w:t>Pre-</w:t>
      </w:r>
      <w:r>
        <w:rPr>
          <w:color w:val="23313D"/>
          <w:spacing w:val="-2"/>
          <w:sz w:val="17"/>
        </w:rPr>
        <w:t>mortem</w:t>
      </w:r>
    </w:p>
    <w:p>
      <w:pPr>
        <w:pStyle w:val="BodyText"/>
        <w:spacing w:before="5"/>
        <w:rPr>
          <w:sz w:val="6"/>
        </w:rPr>
      </w:pPr>
      <w:r>
        <w:rPr>
          <w:sz w:val="6"/>
        </w:rPr>
        <mc:AlternateContent>
          <mc:Choice Requires="wps">
            <w:drawing>
              <wp:anchor distT="0" distB="0" distL="0" distR="0" allowOverlap="1" layoutInCell="1" locked="0" behindDoc="1" simplePos="0" relativeHeight="487595520">
                <wp:simplePos x="0" y="0"/>
                <wp:positionH relativeFrom="page">
                  <wp:posOffset>688200</wp:posOffset>
                </wp:positionH>
                <wp:positionV relativeFrom="paragraph">
                  <wp:posOffset>62315</wp:posOffset>
                </wp:positionV>
                <wp:extent cx="61836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20960;mso-wrap-distance-left:0;mso-wrap-distance-right:0" id="docshape20"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15</w:t>
      </w:r>
      <w:r>
        <w:rPr>
          <w:color w:val="16314D"/>
          <w:spacing w:val="4"/>
        </w:rPr>
        <w:t> </w:t>
      </w:r>
      <w:r>
        <w:rPr>
          <w:color w:val="16314D"/>
        </w:rPr>
        <w:t>-</w:t>
      </w:r>
      <w:r>
        <w:rPr>
          <w:color w:val="16314D"/>
          <w:spacing w:val="5"/>
        </w:rPr>
        <w:t> </w:t>
      </w:r>
      <w:r>
        <w:rPr>
          <w:color w:val="16314D"/>
        </w:rPr>
        <w:t>A</w:t>
      </w:r>
      <w:r>
        <w:rPr>
          <w:color w:val="16314D"/>
          <w:spacing w:val="4"/>
        </w:rPr>
        <w:t> </w:t>
      </w:r>
      <w:r>
        <w:rPr>
          <w:color w:val="16314D"/>
        </w:rPr>
        <w:t>reasoning</w:t>
      </w:r>
      <w:r>
        <w:rPr>
          <w:color w:val="16314D"/>
          <w:spacing w:val="5"/>
        </w:rPr>
        <w:t> </w:t>
      </w:r>
      <w:r>
        <w:rPr>
          <w:color w:val="16314D"/>
        </w:rPr>
        <w:t>journal</w:t>
      </w:r>
      <w:r>
        <w:rPr>
          <w:color w:val="16314D"/>
          <w:spacing w:val="4"/>
        </w:rPr>
        <w:t> </w:t>
      </w:r>
      <w:r>
        <w:rPr>
          <w:color w:val="16314D"/>
        </w:rPr>
        <w:t>is</w:t>
      </w:r>
      <w:r>
        <w:rPr>
          <w:color w:val="16314D"/>
          <w:spacing w:val="4"/>
        </w:rPr>
        <w:t> </w:t>
      </w:r>
      <w:r>
        <w:rPr>
          <w:color w:val="16314D"/>
        </w:rPr>
        <w:t>mainly</w:t>
      </w:r>
      <w:r>
        <w:rPr>
          <w:color w:val="16314D"/>
          <w:spacing w:val="5"/>
        </w:rPr>
        <w:t> </w:t>
      </w:r>
      <w:r>
        <w:rPr>
          <w:color w:val="16314D"/>
        </w:rPr>
        <w:t>used</w:t>
      </w:r>
      <w:r>
        <w:rPr>
          <w:color w:val="16314D"/>
          <w:spacing w:val="4"/>
        </w:rPr>
        <w:t> </w:t>
      </w:r>
      <w:r>
        <w:rPr>
          <w:color w:val="16314D"/>
          <w:spacing w:val="-5"/>
        </w:rPr>
        <w:t>to:</w:t>
      </w:r>
    </w:p>
    <w:p>
      <w:pPr>
        <w:pStyle w:val="ListParagraph"/>
        <w:numPr>
          <w:ilvl w:val="0"/>
          <w:numId w:val="17"/>
        </w:numPr>
        <w:tabs>
          <w:tab w:pos="564" w:val="left" w:leader="none"/>
        </w:tabs>
        <w:spacing w:line="240" w:lineRule="auto" w:before="109" w:after="0"/>
        <w:ind w:left="564" w:right="0" w:hanging="233"/>
        <w:jc w:val="left"/>
        <w:rPr>
          <w:sz w:val="17"/>
        </w:rPr>
      </w:pPr>
      <w:r>
        <w:rPr>
          <w:color w:val="23313D"/>
          <w:w w:val="105"/>
          <w:sz w:val="17"/>
        </w:rPr>
        <w:t>Record</w:t>
      </w:r>
      <w:r>
        <w:rPr>
          <w:color w:val="23313D"/>
          <w:spacing w:val="-11"/>
          <w:w w:val="105"/>
          <w:sz w:val="17"/>
        </w:rPr>
        <w:t> </w:t>
      </w:r>
      <w:r>
        <w:rPr>
          <w:color w:val="23313D"/>
          <w:w w:val="105"/>
          <w:sz w:val="17"/>
        </w:rPr>
        <w:t>judgments</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learn</w:t>
      </w:r>
      <w:r>
        <w:rPr>
          <w:color w:val="23313D"/>
          <w:spacing w:val="-10"/>
          <w:w w:val="105"/>
          <w:sz w:val="17"/>
        </w:rPr>
        <w:t> </w:t>
      </w:r>
      <w:r>
        <w:rPr>
          <w:color w:val="23313D"/>
          <w:w w:val="105"/>
          <w:sz w:val="17"/>
        </w:rPr>
        <w:t>from</w:t>
      </w:r>
      <w:r>
        <w:rPr>
          <w:color w:val="23313D"/>
          <w:spacing w:val="-11"/>
          <w:w w:val="105"/>
          <w:sz w:val="17"/>
        </w:rPr>
        <w:t> </w:t>
      </w:r>
      <w:r>
        <w:rPr>
          <w:color w:val="23313D"/>
          <w:spacing w:val="-2"/>
          <w:w w:val="105"/>
          <w:sz w:val="17"/>
        </w:rPr>
        <w:t>outcomes</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Store</w:t>
      </w:r>
      <w:r>
        <w:rPr>
          <w:color w:val="23313D"/>
          <w:spacing w:val="-10"/>
          <w:w w:val="105"/>
          <w:sz w:val="17"/>
        </w:rPr>
        <w:t> </w:t>
      </w:r>
      <w:r>
        <w:rPr>
          <w:color w:val="23313D"/>
          <w:spacing w:val="-2"/>
          <w:w w:val="105"/>
          <w:sz w:val="17"/>
        </w:rPr>
        <w:t>passwords</w:t>
      </w:r>
    </w:p>
    <w:p>
      <w:pPr>
        <w:pStyle w:val="ListParagraph"/>
        <w:numPr>
          <w:ilvl w:val="0"/>
          <w:numId w:val="17"/>
        </w:numPr>
        <w:tabs>
          <w:tab w:pos="564" w:val="left" w:leader="none"/>
        </w:tabs>
        <w:spacing w:line="240" w:lineRule="auto" w:before="87" w:after="0"/>
        <w:ind w:left="564" w:right="0" w:hanging="233"/>
        <w:jc w:val="left"/>
        <w:rPr>
          <w:sz w:val="17"/>
        </w:rPr>
      </w:pPr>
      <w:r>
        <w:rPr>
          <w:color w:val="23313D"/>
          <w:w w:val="105"/>
          <w:sz w:val="17"/>
        </w:rPr>
        <w:t>Track</w:t>
      </w:r>
      <w:r>
        <w:rPr>
          <w:color w:val="23313D"/>
          <w:spacing w:val="-10"/>
          <w:w w:val="105"/>
          <w:sz w:val="17"/>
        </w:rPr>
        <w:t> </w:t>
      </w:r>
      <w:r>
        <w:rPr>
          <w:color w:val="23313D"/>
          <w:spacing w:val="-2"/>
          <w:w w:val="105"/>
          <w:sz w:val="17"/>
        </w:rPr>
        <w:t>attendance</w:t>
      </w:r>
    </w:p>
    <w:p>
      <w:pPr>
        <w:pStyle w:val="ListParagraph"/>
        <w:numPr>
          <w:ilvl w:val="0"/>
          <w:numId w:val="17"/>
        </w:numPr>
        <w:tabs>
          <w:tab w:pos="564" w:val="left" w:leader="none"/>
        </w:tabs>
        <w:spacing w:line="240" w:lineRule="auto" w:before="86" w:after="0"/>
        <w:ind w:left="564" w:right="0" w:hanging="233"/>
        <w:jc w:val="left"/>
        <w:rPr>
          <w:sz w:val="17"/>
        </w:rPr>
      </w:pPr>
      <w:r>
        <w:rPr>
          <w:color w:val="23313D"/>
          <w:w w:val="105"/>
          <w:sz w:val="17"/>
        </w:rPr>
        <w:t>Replace</w:t>
      </w:r>
      <w:r>
        <w:rPr>
          <w:color w:val="23313D"/>
          <w:spacing w:val="-10"/>
          <w:w w:val="105"/>
          <w:sz w:val="17"/>
        </w:rPr>
        <w:t> </w:t>
      </w:r>
      <w:r>
        <w:rPr>
          <w:color w:val="23313D"/>
          <w:w w:val="105"/>
          <w:sz w:val="17"/>
        </w:rPr>
        <w:t>all</w:t>
      </w:r>
      <w:r>
        <w:rPr>
          <w:color w:val="23313D"/>
          <w:spacing w:val="-9"/>
          <w:w w:val="105"/>
          <w:sz w:val="17"/>
        </w:rPr>
        <w:t> </w:t>
      </w:r>
      <w:r>
        <w:rPr>
          <w:color w:val="23313D"/>
          <w:spacing w:val="-2"/>
          <w:w w:val="105"/>
          <w:sz w:val="17"/>
        </w:rPr>
        <w:t>meetings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336" w:firstLine="0"/>
        <w:jc w:val="left"/>
        <w:rPr>
          <w:sz w:val="17"/>
        </w:rPr>
      </w:pPr>
      <w:r>
        <w:rPr>
          <w:rFonts w:ascii="Arial"/>
          <w:b/>
          <w:color w:val="23313D"/>
          <w:sz w:val="17"/>
        </w:rPr>
        <w:t>Explanation: </w:t>
      </w:r>
      <w:r>
        <w:rPr>
          <w:color w:val="23313D"/>
          <w:sz w:val="17"/>
        </w:rPr>
        <w:t>A reasoning journal makes assumptions, evidence, confidence, and later outcomes visible. It turns decisions into learning opportunities.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Easy</w:t>
      </w:r>
    </w:p>
    <w:p>
      <w:pPr>
        <w:spacing w:after="0" w:line="195" w:lineRule="exact"/>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bookmarkStart w:name="Medium Questions (16-35)" w:id="22"/>
      <w:bookmarkEnd w:id="22"/>
      <w:r>
        <w:rPr/>
      </w:r>
      <w:bookmarkStart w:name="_bookmark8" w:id="23"/>
      <w:bookmarkEnd w:id="23"/>
      <w:r>
        <w:rPr/>
      </w:r>
      <w:r>
        <w:rPr>
          <w:rFonts w:ascii="Arial"/>
          <w:b/>
          <w:color w:val="23313D"/>
          <w:sz w:val="17"/>
        </w:rPr>
        <w:t>Topic:</w:t>
      </w:r>
      <w:r>
        <w:rPr>
          <w:rFonts w:ascii="Arial"/>
          <w:b/>
          <w:color w:val="23313D"/>
          <w:spacing w:val="5"/>
          <w:sz w:val="17"/>
        </w:rPr>
        <w:t> </w:t>
      </w:r>
      <w:r>
        <w:rPr>
          <w:color w:val="23313D"/>
          <w:sz w:val="17"/>
        </w:rPr>
        <w:t>Practice</w:t>
      </w:r>
      <w:r>
        <w:rPr>
          <w:color w:val="23313D"/>
          <w:spacing w:val="6"/>
          <w:sz w:val="17"/>
        </w:rPr>
        <w:t> </w:t>
      </w:r>
      <w:r>
        <w:rPr>
          <w:color w:val="23313D"/>
          <w:spacing w:val="-2"/>
          <w:sz w:val="17"/>
        </w:rPr>
        <w:t>tools</w:t>
      </w:r>
    </w:p>
    <w:p>
      <w:pPr>
        <w:pStyle w:val="BodyText"/>
        <w:spacing w:before="5"/>
        <w:rPr>
          <w:sz w:val="6"/>
        </w:rPr>
      </w:pPr>
      <w:r>
        <w:rPr>
          <w:sz w:val="6"/>
        </w:rPr>
        <mc:AlternateContent>
          <mc:Choice Requires="wps">
            <w:drawing>
              <wp:anchor distT="0" distB="0" distL="0" distR="0" allowOverlap="1" layoutInCell="1" locked="0" behindDoc="1" simplePos="0" relativeHeight="487596032">
                <wp:simplePos x="0" y="0"/>
                <wp:positionH relativeFrom="page">
                  <wp:posOffset>688200</wp:posOffset>
                </wp:positionH>
                <wp:positionV relativeFrom="paragraph">
                  <wp:posOffset>62372</wp:posOffset>
                </wp:positionV>
                <wp:extent cx="61836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1221pt;width:486.9pt;height:.1pt;mso-position-horizontal-relative:page;mso-position-vertical-relative:paragraph;z-index:-15720448;mso-wrap-distance-left:0;mso-wrap-distance-right:0" id="docshape21" coordorigin="1084,98" coordsize="9738,0" path="m1084,98l10822,98e" filled="false" stroked="true" strokeweight=".3pt" strokecolor="#d8e4ed">
                <v:path arrowok="t"/>
                <v:stroke dashstyle="solid"/>
                <w10:wrap type="topAndBottom"/>
              </v:shape>
            </w:pict>
          </mc:Fallback>
        </mc:AlternateContent>
      </w:r>
    </w:p>
    <w:p>
      <w:pPr>
        <w:pStyle w:val="Heading2"/>
      </w:pPr>
      <w:r>
        <w:rPr>
          <w:color w:val="2D7C79"/>
        </w:rPr>
        <w:t>Medium Questions (16-</w:t>
      </w:r>
      <w:r>
        <w:rPr>
          <w:color w:val="2D7C79"/>
          <w:spacing w:val="-5"/>
        </w:rPr>
        <w:t>35)</w:t>
      </w:r>
    </w:p>
    <w:p>
      <w:pPr>
        <w:pStyle w:val="Heading5"/>
        <w:spacing w:line="290" w:lineRule="auto" w:before="139"/>
      </w:pPr>
      <w:r>
        <w:rPr>
          <w:color w:val="16314D"/>
        </w:rPr>
        <w:t>Question 16 - A team sees defect rates fall after training. Before concluding that training caused the improvement, what should it do?</w:t>
      </w:r>
    </w:p>
    <w:p>
      <w:pPr>
        <w:pStyle w:val="ListParagraph"/>
        <w:numPr>
          <w:ilvl w:val="0"/>
          <w:numId w:val="18"/>
        </w:numPr>
        <w:tabs>
          <w:tab w:pos="564" w:val="left" w:leader="none"/>
        </w:tabs>
        <w:spacing w:line="240" w:lineRule="auto" w:before="62" w:after="0"/>
        <w:ind w:left="564" w:right="0" w:hanging="233"/>
        <w:jc w:val="left"/>
        <w:rPr>
          <w:sz w:val="17"/>
        </w:rPr>
      </w:pPr>
      <w:r>
        <w:rPr>
          <w:color w:val="23313D"/>
          <w:sz w:val="17"/>
        </w:rPr>
        <w:t>Stop</w:t>
      </w:r>
      <w:r>
        <w:rPr>
          <w:color w:val="23313D"/>
          <w:spacing w:val="18"/>
          <w:sz w:val="17"/>
        </w:rPr>
        <w:t> </w:t>
      </w:r>
      <w:r>
        <w:rPr>
          <w:color w:val="23313D"/>
          <w:sz w:val="17"/>
        </w:rPr>
        <w:t>measuring</w:t>
      </w:r>
      <w:r>
        <w:rPr>
          <w:color w:val="23313D"/>
          <w:spacing w:val="18"/>
          <w:sz w:val="17"/>
        </w:rPr>
        <w:t> </w:t>
      </w:r>
      <w:r>
        <w:rPr>
          <w:color w:val="23313D"/>
          <w:spacing w:val="-2"/>
          <w:sz w:val="17"/>
        </w:rPr>
        <w:t>defects</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Check</w:t>
      </w:r>
      <w:r>
        <w:rPr>
          <w:color w:val="23313D"/>
          <w:spacing w:val="-12"/>
          <w:w w:val="105"/>
          <w:sz w:val="17"/>
        </w:rPr>
        <w:t> </w:t>
      </w:r>
      <w:r>
        <w:rPr>
          <w:color w:val="23313D"/>
          <w:w w:val="105"/>
          <w:sz w:val="17"/>
        </w:rPr>
        <w:t>alternative</w:t>
      </w:r>
      <w:r>
        <w:rPr>
          <w:color w:val="23313D"/>
          <w:spacing w:val="-12"/>
          <w:w w:val="105"/>
          <w:sz w:val="17"/>
        </w:rPr>
        <w:t> </w:t>
      </w:r>
      <w:r>
        <w:rPr>
          <w:color w:val="23313D"/>
          <w:w w:val="105"/>
          <w:sz w:val="17"/>
        </w:rPr>
        <w:t>explanations</w:t>
      </w:r>
      <w:r>
        <w:rPr>
          <w:color w:val="23313D"/>
          <w:spacing w:val="-12"/>
          <w:w w:val="105"/>
          <w:sz w:val="17"/>
        </w:rPr>
        <w:t> </w:t>
      </w:r>
      <w:r>
        <w:rPr>
          <w:color w:val="23313D"/>
          <w:w w:val="105"/>
          <w:sz w:val="17"/>
        </w:rPr>
        <w:t>such</w:t>
      </w:r>
      <w:r>
        <w:rPr>
          <w:color w:val="23313D"/>
          <w:spacing w:val="-12"/>
          <w:w w:val="105"/>
          <w:sz w:val="17"/>
        </w:rPr>
        <w:t> </w:t>
      </w:r>
      <w:r>
        <w:rPr>
          <w:color w:val="23313D"/>
          <w:w w:val="105"/>
          <w:sz w:val="17"/>
        </w:rPr>
        <w:t>as</w:t>
      </w:r>
      <w:r>
        <w:rPr>
          <w:color w:val="23313D"/>
          <w:spacing w:val="-12"/>
          <w:w w:val="105"/>
          <w:sz w:val="17"/>
        </w:rPr>
        <w:t> </w:t>
      </w:r>
      <w:r>
        <w:rPr>
          <w:color w:val="23313D"/>
          <w:w w:val="105"/>
          <w:sz w:val="17"/>
        </w:rPr>
        <w:t>workload</w:t>
      </w:r>
      <w:r>
        <w:rPr>
          <w:color w:val="23313D"/>
          <w:spacing w:val="-11"/>
          <w:w w:val="105"/>
          <w:sz w:val="17"/>
        </w:rPr>
        <w:t> </w:t>
      </w:r>
      <w:r>
        <w:rPr>
          <w:color w:val="23313D"/>
          <w:w w:val="105"/>
          <w:sz w:val="17"/>
        </w:rPr>
        <w:t>or</w:t>
      </w:r>
      <w:r>
        <w:rPr>
          <w:color w:val="23313D"/>
          <w:spacing w:val="-12"/>
          <w:w w:val="105"/>
          <w:sz w:val="17"/>
        </w:rPr>
        <w:t> </w:t>
      </w:r>
      <w:r>
        <w:rPr>
          <w:color w:val="23313D"/>
          <w:w w:val="105"/>
          <w:sz w:val="17"/>
        </w:rPr>
        <w:t>process</w:t>
      </w:r>
      <w:r>
        <w:rPr>
          <w:color w:val="23313D"/>
          <w:spacing w:val="-12"/>
          <w:w w:val="105"/>
          <w:sz w:val="17"/>
        </w:rPr>
        <w:t> </w:t>
      </w:r>
      <w:r>
        <w:rPr>
          <w:color w:val="23313D"/>
          <w:spacing w:val="-2"/>
          <w:w w:val="105"/>
          <w:sz w:val="17"/>
        </w:rPr>
        <w:t>changes</w:t>
      </w:r>
    </w:p>
    <w:p>
      <w:pPr>
        <w:pStyle w:val="ListParagraph"/>
        <w:numPr>
          <w:ilvl w:val="0"/>
          <w:numId w:val="18"/>
        </w:numPr>
        <w:tabs>
          <w:tab w:pos="564" w:val="left" w:leader="none"/>
        </w:tabs>
        <w:spacing w:line="240" w:lineRule="auto" w:before="87" w:after="0"/>
        <w:ind w:left="564" w:right="0" w:hanging="233"/>
        <w:jc w:val="left"/>
        <w:rPr>
          <w:sz w:val="17"/>
        </w:rPr>
      </w:pPr>
      <w:r>
        <w:rPr>
          <w:color w:val="23313D"/>
          <w:w w:val="105"/>
          <w:sz w:val="17"/>
        </w:rPr>
        <w:t>Assume</w:t>
      </w:r>
      <w:r>
        <w:rPr>
          <w:color w:val="23313D"/>
          <w:spacing w:val="-11"/>
          <w:w w:val="105"/>
          <w:sz w:val="17"/>
        </w:rPr>
        <w:t> </w:t>
      </w:r>
      <w:r>
        <w:rPr>
          <w:color w:val="23313D"/>
          <w:w w:val="105"/>
          <w:sz w:val="17"/>
        </w:rPr>
        <w:t>training</w:t>
      </w:r>
      <w:r>
        <w:rPr>
          <w:color w:val="23313D"/>
          <w:spacing w:val="-10"/>
          <w:w w:val="105"/>
          <w:sz w:val="17"/>
        </w:rPr>
        <w:t> </w:t>
      </w:r>
      <w:r>
        <w:rPr>
          <w:color w:val="23313D"/>
          <w:w w:val="105"/>
          <w:sz w:val="17"/>
        </w:rPr>
        <w:t>was</w:t>
      </w:r>
      <w:r>
        <w:rPr>
          <w:color w:val="23313D"/>
          <w:spacing w:val="-10"/>
          <w:w w:val="105"/>
          <w:sz w:val="17"/>
        </w:rPr>
        <w:t> </w:t>
      </w:r>
      <w:r>
        <w:rPr>
          <w:color w:val="23313D"/>
          <w:w w:val="105"/>
          <w:sz w:val="17"/>
        </w:rPr>
        <w:t>fully</w:t>
      </w:r>
      <w:r>
        <w:rPr>
          <w:color w:val="23313D"/>
          <w:spacing w:val="-10"/>
          <w:w w:val="105"/>
          <w:sz w:val="17"/>
        </w:rPr>
        <w:t> </w:t>
      </w:r>
      <w:r>
        <w:rPr>
          <w:color w:val="23313D"/>
          <w:spacing w:val="-2"/>
          <w:w w:val="105"/>
          <w:sz w:val="17"/>
        </w:rPr>
        <w:t>effective</w:t>
      </w:r>
    </w:p>
    <w:p>
      <w:pPr>
        <w:pStyle w:val="ListParagraph"/>
        <w:numPr>
          <w:ilvl w:val="0"/>
          <w:numId w:val="18"/>
        </w:numPr>
        <w:tabs>
          <w:tab w:pos="564" w:val="left" w:leader="none"/>
        </w:tabs>
        <w:spacing w:line="240" w:lineRule="auto" w:before="86" w:after="0"/>
        <w:ind w:left="564" w:right="0" w:hanging="233"/>
        <w:jc w:val="left"/>
        <w:rPr>
          <w:sz w:val="17"/>
        </w:rPr>
      </w:pPr>
      <w:r>
        <w:rPr>
          <w:color w:val="23313D"/>
          <w:w w:val="105"/>
          <w:sz w:val="17"/>
        </w:rPr>
        <w:t>Blame</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previous</w:t>
      </w:r>
      <w:r>
        <w:rPr>
          <w:color w:val="23313D"/>
          <w:spacing w:val="-11"/>
          <w:w w:val="105"/>
          <w:sz w:val="17"/>
        </w:rPr>
        <w:t> </w:t>
      </w:r>
      <w:r>
        <w:rPr>
          <w:color w:val="23313D"/>
          <w:spacing w:val="-4"/>
          <w:w w:val="105"/>
          <w:sz w:val="17"/>
        </w:rPr>
        <w:t>team</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27" w:firstLine="0"/>
        <w:jc w:val="left"/>
        <w:rPr>
          <w:sz w:val="17"/>
        </w:rPr>
      </w:pPr>
      <w:r>
        <w:rPr>
          <w:rFonts w:ascii="Arial"/>
          <w:b/>
          <w:color w:val="23313D"/>
          <w:sz w:val="17"/>
        </w:rPr>
        <w:t>Explanation: </w:t>
      </w:r>
      <w:r>
        <w:rPr>
          <w:color w:val="23313D"/>
          <w:sz w:val="17"/>
        </w:rPr>
        <w:t>A change after an intervention is consistent with causation but does not prove it. Alternative explanations should be checked before making a strong causal claim.</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Causal</w:t>
      </w:r>
      <w:r>
        <w:rPr>
          <w:color w:val="23313D"/>
          <w:spacing w:val="5"/>
          <w:sz w:val="17"/>
        </w:rPr>
        <w:t> </w:t>
      </w:r>
      <w:r>
        <w:rPr>
          <w:color w:val="23313D"/>
          <w:spacing w:val="-2"/>
          <w:sz w:val="17"/>
        </w:rPr>
        <w:t>reasoning</w:t>
      </w:r>
    </w:p>
    <w:p>
      <w:pPr>
        <w:pStyle w:val="BodyText"/>
        <w:spacing w:before="4"/>
        <w:rPr>
          <w:sz w:val="6"/>
        </w:rPr>
      </w:pPr>
      <w:r>
        <w:rPr>
          <w:sz w:val="6"/>
        </w:rPr>
        <mc:AlternateContent>
          <mc:Choice Requires="wps">
            <w:drawing>
              <wp:anchor distT="0" distB="0" distL="0" distR="0" allowOverlap="1" layoutInCell="1" locked="0" behindDoc="1" simplePos="0" relativeHeight="487596544">
                <wp:simplePos x="0" y="0"/>
                <wp:positionH relativeFrom="page">
                  <wp:posOffset>688200</wp:posOffset>
                </wp:positionH>
                <wp:positionV relativeFrom="paragraph">
                  <wp:posOffset>62176</wp:posOffset>
                </wp:positionV>
                <wp:extent cx="6183630"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5825pt;width:486.9pt;height:.1pt;mso-position-horizontal-relative:page;mso-position-vertical-relative:paragraph;z-index:-15719936;mso-wrap-distance-left:0;mso-wrap-distance-right:0" id="docshape2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479"/>
      </w:pPr>
      <w:r>
        <w:rPr>
          <w:color w:val="16314D"/>
        </w:rPr>
        <w:t>Question 17 - A student receives two conflicting statistics from different sources. Which action is most critical first?</w:t>
      </w:r>
    </w:p>
    <w:p>
      <w:pPr>
        <w:pStyle w:val="ListParagraph"/>
        <w:numPr>
          <w:ilvl w:val="0"/>
          <w:numId w:val="19"/>
        </w:numPr>
        <w:tabs>
          <w:tab w:pos="564" w:val="left" w:leader="none"/>
        </w:tabs>
        <w:spacing w:line="240" w:lineRule="auto" w:before="63" w:after="0"/>
        <w:ind w:left="564" w:right="0" w:hanging="233"/>
        <w:jc w:val="left"/>
        <w:rPr>
          <w:sz w:val="17"/>
        </w:rPr>
      </w:pPr>
      <w:r>
        <w:rPr>
          <w:color w:val="23313D"/>
          <w:w w:val="105"/>
          <w:sz w:val="17"/>
        </w:rPr>
        <w:t>Pick</w:t>
      </w:r>
      <w:r>
        <w:rPr>
          <w:color w:val="23313D"/>
          <w:spacing w:val="-8"/>
          <w:w w:val="105"/>
          <w:sz w:val="17"/>
        </w:rPr>
        <w:t> </w:t>
      </w:r>
      <w:r>
        <w:rPr>
          <w:color w:val="23313D"/>
          <w:w w:val="105"/>
          <w:sz w:val="17"/>
        </w:rPr>
        <w:t>the</w:t>
      </w:r>
      <w:r>
        <w:rPr>
          <w:color w:val="23313D"/>
          <w:spacing w:val="-8"/>
          <w:w w:val="105"/>
          <w:sz w:val="17"/>
        </w:rPr>
        <w:t> </w:t>
      </w:r>
      <w:r>
        <w:rPr>
          <w:color w:val="23313D"/>
          <w:w w:val="105"/>
          <w:sz w:val="17"/>
        </w:rPr>
        <w:t>larger</w:t>
      </w:r>
      <w:r>
        <w:rPr>
          <w:color w:val="23313D"/>
          <w:spacing w:val="-8"/>
          <w:w w:val="105"/>
          <w:sz w:val="17"/>
        </w:rPr>
        <w:t> </w:t>
      </w:r>
      <w:r>
        <w:rPr>
          <w:color w:val="23313D"/>
          <w:spacing w:val="-2"/>
          <w:w w:val="105"/>
          <w:sz w:val="17"/>
        </w:rPr>
        <w:t>number</w:t>
      </w:r>
    </w:p>
    <w:p>
      <w:pPr>
        <w:pStyle w:val="ListParagraph"/>
        <w:numPr>
          <w:ilvl w:val="0"/>
          <w:numId w:val="19"/>
        </w:numPr>
        <w:tabs>
          <w:tab w:pos="564" w:val="left" w:leader="none"/>
        </w:tabs>
        <w:spacing w:line="240" w:lineRule="auto" w:before="86" w:after="0"/>
        <w:ind w:left="564" w:right="0" w:hanging="233"/>
        <w:jc w:val="left"/>
        <w:rPr>
          <w:sz w:val="17"/>
        </w:rPr>
      </w:pPr>
      <w:r>
        <w:rPr>
          <w:color w:val="23313D"/>
          <w:sz w:val="17"/>
        </w:rPr>
        <w:t>Check</w:t>
      </w:r>
      <w:r>
        <w:rPr>
          <w:color w:val="23313D"/>
          <w:spacing w:val="18"/>
          <w:sz w:val="17"/>
        </w:rPr>
        <w:t> </w:t>
      </w:r>
      <w:r>
        <w:rPr>
          <w:color w:val="23313D"/>
          <w:sz w:val="17"/>
        </w:rPr>
        <w:t>definitions,</w:t>
      </w:r>
      <w:r>
        <w:rPr>
          <w:color w:val="23313D"/>
          <w:spacing w:val="19"/>
          <w:sz w:val="17"/>
        </w:rPr>
        <w:t> </w:t>
      </w:r>
      <w:r>
        <w:rPr>
          <w:color w:val="23313D"/>
          <w:sz w:val="17"/>
        </w:rPr>
        <w:t>dates,</w:t>
      </w:r>
      <w:r>
        <w:rPr>
          <w:color w:val="23313D"/>
          <w:spacing w:val="19"/>
          <w:sz w:val="17"/>
        </w:rPr>
        <w:t> </w:t>
      </w:r>
      <w:r>
        <w:rPr>
          <w:color w:val="23313D"/>
          <w:sz w:val="17"/>
        </w:rPr>
        <w:t>populations,</w:t>
      </w:r>
      <w:r>
        <w:rPr>
          <w:color w:val="23313D"/>
          <w:spacing w:val="19"/>
          <w:sz w:val="17"/>
        </w:rPr>
        <w:t> </w:t>
      </w:r>
      <w:r>
        <w:rPr>
          <w:color w:val="23313D"/>
          <w:sz w:val="17"/>
        </w:rPr>
        <w:t>and</w:t>
      </w:r>
      <w:r>
        <w:rPr>
          <w:color w:val="23313D"/>
          <w:spacing w:val="18"/>
          <w:sz w:val="17"/>
        </w:rPr>
        <w:t> </w:t>
      </w:r>
      <w:r>
        <w:rPr>
          <w:color w:val="23313D"/>
          <w:spacing w:val="-2"/>
          <w:sz w:val="17"/>
        </w:rPr>
        <w:t>methods</w:t>
      </w:r>
    </w:p>
    <w:p>
      <w:pPr>
        <w:pStyle w:val="ListParagraph"/>
        <w:numPr>
          <w:ilvl w:val="0"/>
          <w:numId w:val="19"/>
        </w:numPr>
        <w:tabs>
          <w:tab w:pos="564" w:val="left" w:leader="none"/>
        </w:tabs>
        <w:spacing w:line="240" w:lineRule="auto" w:before="87" w:after="0"/>
        <w:ind w:left="564" w:right="0" w:hanging="233"/>
        <w:jc w:val="left"/>
        <w:rPr>
          <w:sz w:val="17"/>
        </w:rPr>
      </w:pPr>
      <w:r>
        <w:rPr>
          <w:color w:val="23313D"/>
          <w:w w:val="105"/>
          <w:sz w:val="17"/>
        </w:rPr>
        <w:t>Average</w:t>
      </w:r>
      <w:r>
        <w:rPr>
          <w:color w:val="23313D"/>
          <w:spacing w:val="-9"/>
          <w:w w:val="105"/>
          <w:sz w:val="17"/>
        </w:rPr>
        <w:t> </w:t>
      </w:r>
      <w:r>
        <w:rPr>
          <w:color w:val="23313D"/>
          <w:w w:val="105"/>
          <w:sz w:val="17"/>
        </w:rPr>
        <w:t>the</w:t>
      </w:r>
      <w:r>
        <w:rPr>
          <w:color w:val="23313D"/>
          <w:spacing w:val="-9"/>
          <w:w w:val="105"/>
          <w:sz w:val="17"/>
        </w:rPr>
        <w:t> </w:t>
      </w:r>
      <w:r>
        <w:rPr>
          <w:color w:val="23313D"/>
          <w:w w:val="105"/>
          <w:sz w:val="17"/>
        </w:rPr>
        <w:t>two</w:t>
      </w:r>
      <w:r>
        <w:rPr>
          <w:color w:val="23313D"/>
          <w:spacing w:val="-9"/>
          <w:w w:val="105"/>
          <w:sz w:val="17"/>
        </w:rPr>
        <w:t> </w:t>
      </w:r>
      <w:r>
        <w:rPr>
          <w:color w:val="23313D"/>
          <w:spacing w:val="-2"/>
          <w:w w:val="105"/>
          <w:sz w:val="17"/>
        </w:rPr>
        <w:t>numbers</w:t>
      </w:r>
    </w:p>
    <w:p>
      <w:pPr>
        <w:pStyle w:val="ListParagraph"/>
        <w:numPr>
          <w:ilvl w:val="0"/>
          <w:numId w:val="19"/>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8"/>
          <w:w w:val="105"/>
          <w:sz w:val="17"/>
        </w:rPr>
        <w:t> </w:t>
      </w:r>
      <w:r>
        <w:rPr>
          <w:color w:val="23313D"/>
          <w:w w:val="105"/>
          <w:sz w:val="17"/>
        </w:rPr>
        <w:t>the</w:t>
      </w:r>
      <w:r>
        <w:rPr>
          <w:color w:val="23313D"/>
          <w:spacing w:val="-7"/>
          <w:w w:val="105"/>
          <w:sz w:val="17"/>
        </w:rPr>
        <w:t> </w:t>
      </w:r>
      <w:r>
        <w:rPr>
          <w:color w:val="23313D"/>
          <w:w w:val="105"/>
          <w:sz w:val="17"/>
        </w:rPr>
        <w:t>number</w:t>
      </w:r>
      <w:r>
        <w:rPr>
          <w:color w:val="23313D"/>
          <w:spacing w:val="-7"/>
          <w:w w:val="105"/>
          <w:sz w:val="17"/>
        </w:rPr>
        <w:t> </w:t>
      </w:r>
      <w:r>
        <w:rPr>
          <w:color w:val="23313D"/>
          <w:w w:val="105"/>
          <w:sz w:val="17"/>
        </w:rPr>
        <w:t>in</w:t>
      </w:r>
      <w:r>
        <w:rPr>
          <w:color w:val="23313D"/>
          <w:spacing w:val="-7"/>
          <w:w w:val="105"/>
          <w:sz w:val="17"/>
        </w:rPr>
        <w:t> </w:t>
      </w:r>
      <w:r>
        <w:rPr>
          <w:color w:val="23313D"/>
          <w:w w:val="105"/>
          <w:sz w:val="17"/>
        </w:rPr>
        <w:t>the</w:t>
      </w:r>
      <w:r>
        <w:rPr>
          <w:color w:val="23313D"/>
          <w:spacing w:val="-8"/>
          <w:w w:val="105"/>
          <w:sz w:val="17"/>
        </w:rPr>
        <w:t> </w:t>
      </w:r>
      <w:r>
        <w:rPr>
          <w:color w:val="23313D"/>
          <w:w w:val="105"/>
          <w:sz w:val="17"/>
        </w:rPr>
        <w:t>first</w:t>
      </w:r>
      <w:r>
        <w:rPr>
          <w:color w:val="23313D"/>
          <w:spacing w:val="-7"/>
          <w:w w:val="105"/>
          <w:sz w:val="17"/>
        </w:rPr>
        <w:t> </w:t>
      </w:r>
      <w:r>
        <w:rPr>
          <w:color w:val="23313D"/>
          <w:spacing w:val="-2"/>
          <w:w w:val="105"/>
          <w:sz w:val="17"/>
        </w:rPr>
        <w:t>article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Apparent conflict may come from different definitions, time periods, or samples. Comparing methodology and context is more informative than averaging or guessing.</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Statistics</w:t>
      </w:r>
    </w:p>
    <w:p>
      <w:pPr>
        <w:pStyle w:val="BodyText"/>
        <w:spacing w:before="4"/>
        <w:rPr>
          <w:sz w:val="6"/>
        </w:rPr>
      </w:pPr>
      <w:r>
        <w:rPr>
          <w:sz w:val="6"/>
        </w:rPr>
        <mc:AlternateContent>
          <mc:Choice Requires="wps">
            <w:drawing>
              <wp:anchor distT="0" distB="0" distL="0" distR="0" allowOverlap="1" layoutInCell="1" locked="0" behindDoc="1" simplePos="0" relativeHeight="487597056">
                <wp:simplePos x="0" y="0"/>
                <wp:positionH relativeFrom="page">
                  <wp:posOffset>688200</wp:posOffset>
                </wp:positionH>
                <wp:positionV relativeFrom="paragraph">
                  <wp:posOffset>62160</wp:posOffset>
                </wp:positionV>
                <wp:extent cx="61836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9424;mso-wrap-distance-left:0;mso-wrap-distance-right:0" id="docshape2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18 - A manager says, “We must either cut training or miss the deadline.” What reasoning issue should you test first?</w:t>
      </w:r>
    </w:p>
    <w:p>
      <w:pPr>
        <w:pStyle w:val="ListParagraph"/>
        <w:numPr>
          <w:ilvl w:val="0"/>
          <w:numId w:val="20"/>
        </w:numPr>
        <w:tabs>
          <w:tab w:pos="564" w:val="left" w:leader="none"/>
        </w:tabs>
        <w:spacing w:line="240" w:lineRule="auto" w:before="63" w:after="0"/>
        <w:ind w:left="564" w:right="0" w:hanging="233"/>
        <w:jc w:val="left"/>
        <w:rPr>
          <w:sz w:val="17"/>
        </w:rPr>
      </w:pPr>
      <w:r>
        <w:rPr>
          <w:color w:val="23313D"/>
          <w:w w:val="105"/>
          <w:sz w:val="17"/>
        </w:rPr>
        <w:t>False</w:t>
      </w:r>
      <w:r>
        <w:rPr>
          <w:color w:val="23313D"/>
          <w:spacing w:val="-10"/>
          <w:w w:val="105"/>
          <w:sz w:val="17"/>
        </w:rPr>
        <w:t> </w:t>
      </w:r>
      <w:r>
        <w:rPr>
          <w:color w:val="23313D"/>
          <w:spacing w:val="-2"/>
          <w:w w:val="105"/>
          <w:sz w:val="17"/>
        </w:rPr>
        <w:t>dilemma</w:t>
      </w:r>
    </w:p>
    <w:p>
      <w:pPr>
        <w:pStyle w:val="ListParagraph"/>
        <w:numPr>
          <w:ilvl w:val="0"/>
          <w:numId w:val="20"/>
        </w:numPr>
        <w:tabs>
          <w:tab w:pos="564" w:val="left" w:leader="none"/>
        </w:tabs>
        <w:spacing w:line="240" w:lineRule="auto" w:before="86" w:after="0"/>
        <w:ind w:left="564" w:right="0" w:hanging="233"/>
        <w:jc w:val="left"/>
        <w:rPr>
          <w:sz w:val="17"/>
        </w:rPr>
      </w:pPr>
      <w:r>
        <w:rPr>
          <w:color w:val="23313D"/>
          <w:spacing w:val="-2"/>
          <w:w w:val="105"/>
          <w:sz w:val="17"/>
        </w:rPr>
        <w:t>Anchoring</w:t>
      </w:r>
    </w:p>
    <w:p>
      <w:pPr>
        <w:pStyle w:val="ListParagraph"/>
        <w:numPr>
          <w:ilvl w:val="0"/>
          <w:numId w:val="20"/>
        </w:numPr>
        <w:tabs>
          <w:tab w:pos="564" w:val="left" w:leader="none"/>
        </w:tabs>
        <w:spacing w:line="240" w:lineRule="auto" w:before="87" w:after="0"/>
        <w:ind w:left="564" w:right="0" w:hanging="233"/>
        <w:jc w:val="left"/>
        <w:rPr>
          <w:sz w:val="17"/>
        </w:rPr>
      </w:pPr>
      <w:r>
        <w:rPr>
          <w:color w:val="23313D"/>
          <w:sz w:val="17"/>
        </w:rPr>
        <w:t>Sampling</w:t>
      </w:r>
      <w:r>
        <w:rPr>
          <w:color w:val="23313D"/>
          <w:spacing w:val="22"/>
          <w:sz w:val="17"/>
        </w:rPr>
        <w:t> </w:t>
      </w:r>
      <w:r>
        <w:rPr>
          <w:color w:val="23313D"/>
          <w:spacing w:val="-2"/>
          <w:sz w:val="17"/>
        </w:rPr>
        <w:t>error</w:t>
      </w:r>
    </w:p>
    <w:p>
      <w:pPr>
        <w:pStyle w:val="ListParagraph"/>
        <w:numPr>
          <w:ilvl w:val="0"/>
          <w:numId w:val="20"/>
        </w:numPr>
        <w:tabs>
          <w:tab w:pos="564" w:val="left" w:leader="none"/>
        </w:tabs>
        <w:spacing w:line="240" w:lineRule="auto" w:before="86" w:after="0"/>
        <w:ind w:left="564" w:right="0" w:hanging="233"/>
        <w:jc w:val="left"/>
        <w:rPr>
          <w:sz w:val="17"/>
        </w:rPr>
      </w:pPr>
      <w:r>
        <w:rPr>
          <w:color w:val="23313D"/>
          <w:w w:val="105"/>
          <w:sz w:val="17"/>
        </w:rPr>
        <w:t>Base</w:t>
      </w:r>
      <w:r>
        <w:rPr>
          <w:color w:val="23313D"/>
          <w:spacing w:val="-10"/>
          <w:w w:val="105"/>
          <w:sz w:val="17"/>
        </w:rPr>
        <w:t> </w:t>
      </w:r>
      <w:r>
        <w:rPr>
          <w:color w:val="23313D"/>
          <w:spacing w:val="-4"/>
          <w:w w:val="105"/>
          <w:sz w:val="17"/>
        </w:rPr>
        <w:t>rate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0" w:firstLine="0"/>
        <w:jc w:val="left"/>
        <w:rPr>
          <w:sz w:val="17"/>
        </w:rPr>
      </w:pPr>
      <w:r>
        <w:rPr>
          <w:rFonts w:ascii="Arial"/>
          <w:b/>
          <w:color w:val="23313D"/>
          <w:sz w:val="17"/>
        </w:rPr>
        <w:t>Explanation: </w:t>
      </w:r>
      <w:r>
        <w:rPr>
          <w:color w:val="23313D"/>
          <w:sz w:val="17"/>
        </w:rPr>
        <w:t>The statement presents only two options even though other possibilities may exist, such as reducing scope or changing sequence. This is a classic false-dilemma pattern.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Logical</w:t>
      </w:r>
      <w:r>
        <w:rPr>
          <w:color w:val="23313D"/>
          <w:spacing w:val="5"/>
          <w:sz w:val="17"/>
        </w:rPr>
        <w:t> </w:t>
      </w:r>
      <w:r>
        <w:rPr>
          <w:color w:val="23313D"/>
          <w:spacing w:val="-2"/>
          <w:sz w:val="17"/>
        </w:rPr>
        <w:t>fallacies</w:t>
      </w:r>
    </w:p>
    <w:p>
      <w:pPr>
        <w:pStyle w:val="BodyText"/>
        <w:spacing w:before="4"/>
        <w:rPr>
          <w:sz w:val="6"/>
        </w:rPr>
      </w:pPr>
      <w:r>
        <w:rPr>
          <w:sz w:val="6"/>
        </w:rPr>
        <mc:AlternateContent>
          <mc:Choice Requires="wps">
            <w:drawing>
              <wp:anchor distT="0" distB="0" distL="0" distR="0" allowOverlap="1" layoutInCell="1" locked="0" behindDoc="1" simplePos="0" relativeHeight="487597568">
                <wp:simplePos x="0" y="0"/>
                <wp:positionH relativeFrom="page">
                  <wp:posOffset>688200</wp:posOffset>
                </wp:positionH>
                <wp:positionV relativeFrom="paragraph">
                  <wp:posOffset>62160</wp:posOffset>
                </wp:positionV>
                <wp:extent cx="61836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8912;mso-wrap-distance-left:0;mso-wrap-distance-right:0" id="docshape24"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19</w:t>
      </w:r>
      <w:r>
        <w:rPr>
          <w:color w:val="16314D"/>
          <w:spacing w:val="5"/>
        </w:rPr>
        <w:t> </w:t>
      </w:r>
      <w:r>
        <w:rPr>
          <w:color w:val="16314D"/>
        </w:rPr>
        <w:t>-</w:t>
      </w:r>
      <w:r>
        <w:rPr>
          <w:color w:val="16314D"/>
          <w:spacing w:val="5"/>
        </w:rPr>
        <w:t> </w:t>
      </w:r>
      <w:r>
        <w:rPr>
          <w:color w:val="16314D"/>
        </w:rPr>
        <w:t>Which</w:t>
      </w:r>
      <w:r>
        <w:rPr>
          <w:color w:val="16314D"/>
          <w:spacing w:val="6"/>
        </w:rPr>
        <w:t> </w:t>
      </w:r>
      <w:r>
        <w:rPr>
          <w:color w:val="16314D"/>
        </w:rPr>
        <w:t>action</w:t>
      </w:r>
      <w:r>
        <w:rPr>
          <w:color w:val="16314D"/>
          <w:spacing w:val="5"/>
        </w:rPr>
        <w:t> </w:t>
      </w:r>
      <w:r>
        <w:rPr>
          <w:color w:val="16314D"/>
        </w:rPr>
        <w:t>best</w:t>
      </w:r>
      <w:r>
        <w:rPr>
          <w:color w:val="16314D"/>
          <w:spacing w:val="5"/>
        </w:rPr>
        <w:t> </w:t>
      </w:r>
      <w:r>
        <w:rPr>
          <w:color w:val="16314D"/>
        </w:rPr>
        <w:t>reduces</w:t>
      </w:r>
      <w:r>
        <w:rPr>
          <w:color w:val="16314D"/>
          <w:spacing w:val="6"/>
        </w:rPr>
        <w:t> </w:t>
      </w:r>
      <w:r>
        <w:rPr>
          <w:color w:val="16314D"/>
        </w:rPr>
        <w:t>confirmation</w:t>
      </w:r>
      <w:r>
        <w:rPr>
          <w:color w:val="16314D"/>
          <w:spacing w:val="5"/>
        </w:rPr>
        <w:t> </w:t>
      </w:r>
      <w:r>
        <w:rPr>
          <w:color w:val="16314D"/>
        </w:rPr>
        <w:t>bias</w:t>
      </w:r>
      <w:r>
        <w:rPr>
          <w:color w:val="16314D"/>
          <w:spacing w:val="5"/>
        </w:rPr>
        <w:t> </w:t>
      </w:r>
      <w:r>
        <w:rPr>
          <w:color w:val="16314D"/>
        </w:rPr>
        <w:t>during</w:t>
      </w:r>
      <w:r>
        <w:rPr>
          <w:color w:val="16314D"/>
          <w:spacing w:val="6"/>
        </w:rPr>
        <w:t> </w:t>
      </w:r>
      <w:r>
        <w:rPr>
          <w:color w:val="16314D"/>
        </w:rPr>
        <w:t>a</w:t>
      </w:r>
      <w:r>
        <w:rPr>
          <w:color w:val="16314D"/>
          <w:spacing w:val="5"/>
        </w:rPr>
        <w:t> </w:t>
      </w:r>
      <w:r>
        <w:rPr>
          <w:color w:val="16314D"/>
        </w:rPr>
        <w:t>proposal</w:t>
      </w:r>
      <w:r>
        <w:rPr>
          <w:color w:val="16314D"/>
          <w:spacing w:val="5"/>
        </w:rPr>
        <w:t> </w:t>
      </w:r>
      <w:r>
        <w:rPr>
          <w:color w:val="16314D"/>
          <w:spacing w:val="-2"/>
        </w:rPr>
        <w:t>review?</w:t>
      </w:r>
    </w:p>
    <w:p>
      <w:pPr>
        <w:pStyle w:val="ListParagraph"/>
        <w:numPr>
          <w:ilvl w:val="0"/>
          <w:numId w:val="21"/>
        </w:numPr>
        <w:tabs>
          <w:tab w:pos="564" w:val="left" w:leader="none"/>
        </w:tabs>
        <w:spacing w:line="240" w:lineRule="auto" w:before="109" w:after="0"/>
        <w:ind w:left="564" w:right="0" w:hanging="233"/>
        <w:jc w:val="left"/>
        <w:rPr>
          <w:sz w:val="17"/>
        </w:rPr>
      </w:pPr>
      <w:r>
        <w:rPr>
          <w:color w:val="23313D"/>
          <w:w w:val="105"/>
          <w:sz w:val="17"/>
        </w:rPr>
        <w:t>Ask</w:t>
      </w:r>
      <w:r>
        <w:rPr>
          <w:color w:val="23313D"/>
          <w:spacing w:val="-11"/>
          <w:w w:val="105"/>
          <w:sz w:val="17"/>
        </w:rPr>
        <w:t> </w:t>
      </w:r>
      <w:r>
        <w:rPr>
          <w:color w:val="23313D"/>
          <w:w w:val="105"/>
          <w:sz w:val="17"/>
        </w:rPr>
        <w:t>only</w:t>
      </w:r>
      <w:r>
        <w:rPr>
          <w:color w:val="23313D"/>
          <w:spacing w:val="-11"/>
          <w:w w:val="105"/>
          <w:sz w:val="17"/>
        </w:rPr>
        <w:t> </w:t>
      </w:r>
      <w:r>
        <w:rPr>
          <w:color w:val="23313D"/>
          <w:w w:val="105"/>
          <w:sz w:val="17"/>
        </w:rPr>
        <w:t>supportive</w:t>
      </w:r>
      <w:r>
        <w:rPr>
          <w:color w:val="23313D"/>
          <w:spacing w:val="-10"/>
          <w:w w:val="105"/>
          <w:sz w:val="17"/>
        </w:rPr>
        <w:t> </w:t>
      </w:r>
      <w:r>
        <w:rPr>
          <w:color w:val="23313D"/>
          <w:spacing w:val="-2"/>
          <w:w w:val="105"/>
          <w:sz w:val="17"/>
        </w:rPr>
        <w:t>colleagues</w:t>
      </w:r>
    </w:p>
    <w:p>
      <w:pPr>
        <w:pStyle w:val="ListParagraph"/>
        <w:numPr>
          <w:ilvl w:val="0"/>
          <w:numId w:val="21"/>
        </w:numPr>
        <w:tabs>
          <w:tab w:pos="564" w:val="left" w:leader="none"/>
        </w:tabs>
        <w:spacing w:line="240" w:lineRule="auto" w:before="86" w:after="0"/>
        <w:ind w:left="564" w:right="0" w:hanging="233"/>
        <w:jc w:val="left"/>
        <w:rPr>
          <w:sz w:val="17"/>
        </w:rPr>
      </w:pPr>
      <w:r>
        <w:rPr>
          <w:color w:val="23313D"/>
          <w:sz w:val="17"/>
        </w:rPr>
        <w:t>Search</w:t>
      </w:r>
      <w:r>
        <w:rPr>
          <w:color w:val="23313D"/>
          <w:spacing w:val="17"/>
          <w:sz w:val="17"/>
        </w:rPr>
        <w:t> </w:t>
      </w:r>
      <w:r>
        <w:rPr>
          <w:color w:val="23313D"/>
          <w:sz w:val="17"/>
        </w:rPr>
        <w:t>for</w:t>
      </w:r>
      <w:r>
        <w:rPr>
          <w:color w:val="23313D"/>
          <w:spacing w:val="18"/>
          <w:sz w:val="17"/>
        </w:rPr>
        <w:t> </w:t>
      </w:r>
      <w:r>
        <w:rPr>
          <w:color w:val="23313D"/>
          <w:sz w:val="17"/>
        </w:rPr>
        <w:t>disconfirming</w:t>
      </w:r>
      <w:r>
        <w:rPr>
          <w:color w:val="23313D"/>
          <w:spacing w:val="18"/>
          <w:sz w:val="17"/>
        </w:rPr>
        <w:t> </w:t>
      </w:r>
      <w:r>
        <w:rPr>
          <w:color w:val="23313D"/>
          <w:sz w:val="17"/>
        </w:rPr>
        <w:t>evidence</w:t>
      </w:r>
      <w:r>
        <w:rPr>
          <w:color w:val="23313D"/>
          <w:spacing w:val="18"/>
          <w:sz w:val="17"/>
        </w:rPr>
        <w:t> </w:t>
      </w:r>
      <w:r>
        <w:rPr>
          <w:color w:val="23313D"/>
          <w:sz w:val="17"/>
        </w:rPr>
        <w:t>and</w:t>
      </w:r>
      <w:r>
        <w:rPr>
          <w:color w:val="23313D"/>
          <w:spacing w:val="18"/>
          <w:sz w:val="17"/>
        </w:rPr>
        <w:t> </w:t>
      </w:r>
      <w:r>
        <w:rPr>
          <w:color w:val="23313D"/>
          <w:sz w:val="17"/>
        </w:rPr>
        <w:t>plausible</w:t>
      </w:r>
      <w:r>
        <w:rPr>
          <w:color w:val="23313D"/>
          <w:spacing w:val="18"/>
          <w:sz w:val="17"/>
        </w:rPr>
        <w:t> </w:t>
      </w:r>
      <w:r>
        <w:rPr>
          <w:color w:val="23313D"/>
          <w:spacing w:val="-2"/>
          <w:sz w:val="17"/>
        </w:rPr>
        <w:t>alternatives</w:t>
      </w:r>
    </w:p>
    <w:p>
      <w:pPr>
        <w:pStyle w:val="ListParagraph"/>
        <w:numPr>
          <w:ilvl w:val="0"/>
          <w:numId w:val="21"/>
        </w:numPr>
        <w:tabs>
          <w:tab w:pos="564" w:val="left" w:leader="none"/>
        </w:tabs>
        <w:spacing w:line="240" w:lineRule="auto" w:before="87" w:after="0"/>
        <w:ind w:left="564" w:right="0" w:hanging="233"/>
        <w:jc w:val="left"/>
        <w:rPr>
          <w:sz w:val="17"/>
        </w:rPr>
      </w:pPr>
      <w:r>
        <w:rPr>
          <w:color w:val="23313D"/>
          <w:w w:val="105"/>
          <w:sz w:val="17"/>
        </w:rPr>
        <w:t>Read</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proposal</w:t>
      </w:r>
      <w:r>
        <w:rPr>
          <w:color w:val="23313D"/>
          <w:spacing w:val="-10"/>
          <w:w w:val="105"/>
          <w:sz w:val="17"/>
        </w:rPr>
        <w:t> </w:t>
      </w:r>
      <w:r>
        <w:rPr>
          <w:color w:val="23313D"/>
          <w:spacing w:val="-4"/>
          <w:w w:val="105"/>
          <w:sz w:val="17"/>
        </w:rPr>
        <w:t>twice</w:t>
      </w:r>
    </w:p>
    <w:p>
      <w:pPr>
        <w:pStyle w:val="ListParagraph"/>
        <w:numPr>
          <w:ilvl w:val="0"/>
          <w:numId w:val="21"/>
        </w:numPr>
        <w:tabs>
          <w:tab w:pos="564" w:val="left" w:leader="none"/>
        </w:tabs>
        <w:spacing w:line="240" w:lineRule="auto" w:before="86" w:after="0"/>
        <w:ind w:left="564" w:right="0" w:hanging="233"/>
        <w:jc w:val="left"/>
        <w:rPr>
          <w:sz w:val="17"/>
        </w:rPr>
      </w:pPr>
      <w:r>
        <w:rPr>
          <w:color w:val="23313D"/>
          <w:w w:val="105"/>
          <w:sz w:val="17"/>
        </w:rPr>
        <w:t>Choose</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most</w:t>
      </w:r>
      <w:r>
        <w:rPr>
          <w:color w:val="23313D"/>
          <w:spacing w:val="-11"/>
          <w:w w:val="105"/>
          <w:sz w:val="17"/>
        </w:rPr>
        <w:t> </w:t>
      </w:r>
      <w:r>
        <w:rPr>
          <w:color w:val="23313D"/>
          <w:w w:val="105"/>
          <w:sz w:val="17"/>
        </w:rPr>
        <w:t>confident</w:t>
      </w:r>
      <w:r>
        <w:rPr>
          <w:color w:val="23313D"/>
          <w:spacing w:val="-11"/>
          <w:w w:val="105"/>
          <w:sz w:val="17"/>
        </w:rPr>
        <w:t> </w:t>
      </w:r>
      <w:r>
        <w:rPr>
          <w:color w:val="23313D"/>
          <w:spacing w:val="-2"/>
          <w:w w:val="105"/>
          <w:sz w:val="17"/>
        </w:rPr>
        <w:t>speaker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Actively seeking disconfirming evidence counters the tendency to notice only support. It is stronger when alternatives are specified before reviewing results.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Bias</w:t>
      </w:r>
      <w:r>
        <w:rPr>
          <w:color w:val="23313D"/>
          <w:spacing w:val="4"/>
          <w:sz w:val="17"/>
        </w:rPr>
        <w:t> </w:t>
      </w:r>
      <w:r>
        <w:rPr>
          <w:color w:val="23313D"/>
          <w:spacing w:val="-2"/>
          <w:sz w:val="17"/>
        </w:rPr>
        <w:t>reduction</w:t>
      </w:r>
    </w:p>
    <w:p>
      <w:pPr>
        <w:pStyle w:val="BodyText"/>
        <w:spacing w:before="5"/>
        <w:rPr>
          <w:sz w:val="6"/>
        </w:rPr>
      </w:pPr>
      <w:r>
        <w:rPr>
          <w:sz w:val="6"/>
        </w:rPr>
        <mc:AlternateContent>
          <mc:Choice Requires="wps">
            <w:drawing>
              <wp:anchor distT="0" distB="0" distL="0" distR="0" allowOverlap="1" layoutInCell="1" locked="0" behindDoc="1" simplePos="0" relativeHeight="487598080">
                <wp:simplePos x="0" y="0"/>
                <wp:positionH relativeFrom="page">
                  <wp:posOffset>688200</wp:posOffset>
                </wp:positionH>
                <wp:positionV relativeFrom="paragraph">
                  <wp:posOffset>62315</wp:posOffset>
                </wp:positionV>
                <wp:extent cx="61836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8400;mso-wrap-distance-left:0;mso-wrap-distance-right:0" id="docshape25"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20 - A sales leader cites one unusually successful customer as proof that a new process always works. What is the strongest critique?</w:t>
      </w:r>
    </w:p>
    <w:p>
      <w:pPr>
        <w:pStyle w:val="ListParagraph"/>
        <w:numPr>
          <w:ilvl w:val="0"/>
          <w:numId w:val="22"/>
        </w:numPr>
        <w:tabs>
          <w:tab w:pos="564" w:val="left" w:leader="none"/>
        </w:tabs>
        <w:spacing w:line="240" w:lineRule="auto" w:before="63" w:after="0"/>
        <w:ind w:left="564" w:right="0" w:hanging="233"/>
        <w:jc w:val="left"/>
        <w:rPr>
          <w:sz w:val="17"/>
        </w:rPr>
      </w:pPr>
      <w:r>
        <w:rPr>
          <w:color w:val="23313D"/>
          <w:w w:val="105"/>
          <w:sz w:val="17"/>
        </w:rPr>
        <w:t>The</w:t>
      </w:r>
      <w:r>
        <w:rPr>
          <w:color w:val="23313D"/>
          <w:spacing w:val="-10"/>
          <w:w w:val="105"/>
          <w:sz w:val="17"/>
        </w:rPr>
        <w:t> </w:t>
      </w:r>
      <w:r>
        <w:rPr>
          <w:color w:val="23313D"/>
          <w:w w:val="105"/>
          <w:sz w:val="17"/>
        </w:rPr>
        <w:t>customer</w:t>
      </w:r>
      <w:r>
        <w:rPr>
          <w:color w:val="23313D"/>
          <w:spacing w:val="-10"/>
          <w:w w:val="105"/>
          <w:sz w:val="17"/>
        </w:rPr>
        <w:t> </w:t>
      </w:r>
      <w:r>
        <w:rPr>
          <w:color w:val="23313D"/>
          <w:w w:val="105"/>
          <w:sz w:val="17"/>
        </w:rPr>
        <w:t>cannot</w:t>
      </w:r>
      <w:r>
        <w:rPr>
          <w:color w:val="23313D"/>
          <w:spacing w:val="-10"/>
          <w:w w:val="105"/>
          <w:sz w:val="17"/>
        </w:rPr>
        <w:t> </w:t>
      </w:r>
      <w:r>
        <w:rPr>
          <w:color w:val="23313D"/>
          <w:w w:val="105"/>
          <w:sz w:val="17"/>
        </w:rPr>
        <w:t>be</w:t>
      </w:r>
      <w:r>
        <w:rPr>
          <w:color w:val="23313D"/>
          <w:spacing w:val="-10"/>
          <w:w w:val="105"/>
          <w:sz w:val="17"/>
        </w:rPr>
        <w:t> </w:t>
      </w:r>
      <w:r>
        <w:rPr>
          <w:color w:val="23313D"/>
          <w:spacing w:val="-4"/>
          <w:w w:val="105"/>
          <w:sz w:val="17"/>
        </w:rPr>
        <w:t>real</w:t>
      </w:r>
    </w:p>
    <w:p>
      <w:pPr>
        <w:pStyle w:val="ListParagraph"/>
        <w:numPr>
          <w:ilvl w:val="0"/>
          <w:numId w:val="22"/>
        </w:numPr>
        <w:tabs>
          <w:tab w:pos="564" w:val="left" w:leader="none"/>
        </w:tabs>
        <w:spacing w:line="240" w:lineRule="auto" w:before="86" w:after="0"/>
        <w:ind w:left="564" w:right="0" w:hanging="233"/>
        <w:jc w:val="left"/>
        <w:rPr>
          <w:sz w:val="17"/>
        </w:rPr>
      </w:pPr>
      <w:r>
        <w:rPr>
          <w:color w:val="23313D"/>
          <w:w w:val="105"/>
          <w:sz w:val="17"/>
        </w:rPr>
        <w:t>One</w:t>
      </w:r>
      <w:r>
        <w:rPr>
          <w:color w:val="23313D"/>
          <w:spacing w:val="-11"/>
          <w:w w:val="105"/>
          <w:sz w:val="17"/>
        </w:rPr>
        <w:t> </w:t>
      </w:r>
      <w:r>
        <w:rPr>
          <w:color w:val="23313D"/>
          <w:w w:val="105"/>
          <w:sz w:val="17"/>
        </w:rPr>
        <w:t>example</w:t>
      </w:r>
      <w:r>
        <w:rPr>
          <w:color w:val="23313D"/>
          <w:spacing w:val="-10"/>
          <w:w w:val="105"/>
          <w:sz w:val="17"/>
        </w:rPr>
        <w:t> </w:t>
      </w:r>
      <w:r>
        <w:rPr>
          <w:color w:val="23313D"/>
          <w:w w:val="105"/>
          <w:sz w:val="17"/>
        </w:rPr>
        <w:t>may</w:t>
      </w:r>
      <w:r>
        <w:rPr>
          <w:color w:val="23313D"/>
          <w:spacing w:val="-10"/>
          <w:w w:val="105"/>
          <w:sz w:val="17"/>
        </w:rPr>
        <w:t> </w:t>
      </w:r>
      <w:r>
        <w:rPr>
          <w:color w:val="23313D"/>
          <w:w w:val="105"/>
          <w:sz w:val="17"/>
        </w:rPr>
        <w:t>not</w:t>
      </w:r>
      <w:r>
        <w:rPr>
          <w:color w:val="23313D"/>
          <w:spacing w:val="-10"/>
          <w:w w:val="105"/>
          <w:sz w:val="17"/>
        </w:rPr>
        <w:t> </w:t>
      </w:r>
      <w:r>
        <w:rPr>
          <w:color w:val="23313D"/>
          <w:w w:val="105"/>
          <w:sz w:val="17"/>
        </w:rPr>
        <w:t>represent</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broader</w:t>
      </w:r>
      <w:r>
        <w:rPr>
          <w:color w:val="23313D"/>
          <w:spacing w:val="-10"/>
          <w:w w:val="105"/>
          <w:sz w:val="17"/>
        </w:rPr>
        <w:t> </w:t>
      </w:r>
      <w:r>
        <w:rPr>
          <w:color w:val="23313D"/>
          <w:spacing w:val="-2"/>
          <w:w w:val="105"/>
          <w:sz w:val="17"/>
        </w:rPr>
        <w:t>population</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22"/>
        </w:numPr>
        <w:tabs>
          <w:tab w:pos="564" w:val="left" w:leader="none"/>
        </w:tabs>
        <w:spacing w:line="240" w:lineRule="auto" w:before="0" w:after="0"/>
        <w:ind w:left="564" w:right="0" w:hanging="233"/>
        <w:jc w:val="left"/>
        <w:rPr>
          <w:sz w:val="17"/>
        </w:rPr>
      </w:pPr>
      <w:r>
        <w:rPr>
          <w:color w:val="23313D"/>
          <w:w w:val="105"/>
          <w:sz w:val="17"/>
        </w:rPr>
        <w:t>Success</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impossible</w:t>
      </w:r>
      <w:r>
        <w:rPr>
          <w:color w:val="23313D"/>
          <w:spacing w:val="-10"/>
          <w:w w:val="105"/>
          <w:sz w:val="17"/>
        </w:rPr>
        <w:t> </w:t>
      </w:r>
      <w:r>
        <w:rPr>
          <w:color w:val="23313D"/>
          <w:w w:val="105"/>
          <w:sz w:val="17"/>
        </w:rPr>
        <w:t>to</w:t>
      </w:r>
      <w:r>
        <w:rPr>
          <w:color w:val="23313D"/>
          <w:spacing w:val="-10"/>
          <w:w w:val="105"/>
          <w:sz w:val="17"/>
        </w:rPr>
        <w:t> </w:t>
      </w:r>
      <w:r>
        <w:rPr>
          <w:color w:val="23313D"/>
          <w:spacing w:val="-2"/>
          <w:w w:val="105"/>
          <w:sz w:val="17"/>
        </w:rPr>
        <w:t>measure</w:t>
      </w:r>
    </w:p>
    <w:p>
      <w:pPr>
        <w:pStyle w:val="ListParagraph"/>
        <w:numPr>
          <w:ilvl w:val="0"/>
          <w:numId w:val="22"/>
        </w:numPr>
        <w:tabs>
          <w:tab w:pos="564" w:val="left" w:leader="none"/>
        </w:tabs>
        <w:spacing w:line="240" w:lineRule="auto" w:before="87" w:after="0"/>
        <w:ind w:left="564" w:right="0" w:hanging="233"/>
        <w:jc w:val="left"/>
        <w:rPr>
          <w:sz w:val="17"/>
        </w:rPr>
      </w:pPr>
      <w:r>
        <w:rPr>
          <w:color w:val="23313D"/>
          <w:w w:val="105"/>
          <w:sz w:val="17"/>
        </w:rPr>
        <w:t>The</w:t>
      </w:r>
      <w:r>
        <w:rPr>
          <w:color w:val="23313D"/>
          <w:spacing w:val="-9"/>
          <w:w w:val="105"/>
          <w:sz w:val="17"/>
        </w:rPr>
        <w:t> </w:t>
      </w:r>
      <w:r>
        <w:rPr>
          <w:color w:val="23313D"/>
          <w:w w:val="105"/>
          <w:sz w:val="17"/>
        </w:rPr>
        <w:t>process</w:t>
      </w:r>
      <w:r>
        <w:rPr>
          <w:color w:val="23313D"/>
          <w:spacing w:val="-9"/>
          <w:w w:val="105"/>
          <w:sz w:val="17"/>
        </w:rPr>
        <w:t> </w:t>
      </w:r>
      <w:r>
        <w:rPr>
          <w:color w:val="23313D"/>
          <w:w w:val="105"/>
          <w:sz w:val="17"/>
        </w:rPr>
        <w:t>must</w:t>
      </w:r>
      <w:r>
        <w:rPr>
          <w:color w:val="23313D"/>
          <w:spacing w:val="-8"/>
          <w:w w:val="105"/>
          <w:sz w:val="17"/>
        </w:rPr>
        <w:t> </w:t>
      </w:r>
      <w:r>
        <w:rPr>
          <w:color w:val="23313D"/>
          <w:w w:val="105"/>
          <w:sz w:val="17"/>
        </w:rPr>
        <w:t>be</w:t>
      </w:r>
      <w:r>
        <w:rPr>
          <w:color w:val="23313D"/>
          <w:spacing w:val="-9"/>
          <w:w w:val="105"/>
          <w:sz w:val="17"/>
        </w:rPr>
        <w:t> </w:t>
      </w:r>
      <w:r>
        <w:rPr>
          <w:color w:val="23313D"/>
          <w:spacing w:val="-2"/>
          <w:w w:val="105"/>
          <w:sz w:val="17"/>
        </w:rPr>
        <w:t>harmful</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5"/>
        <w:ind w:left="251" w:right="162" w:firstLine="0"/>
        <w:jc w:val="left"/>
        <w:rPr>
          <w:sz w:val="17"/>
        </w:rPr>
      </w:pPr>
      <w:r>
        <w:rPr>
          <w:rFonts w:ascii="Arial"/>
          <w:b/>
          <w:color w:val="23313D"/>
          <w:sz w:val="17"/>
        </w:rPr>
        <w:t>Explanation: </w:t>
      </w:r>
      <w:r>
        <w:rPr>
          <w:color w:val="23313D"/>
          <w:sz w:val="17"/>
        </w:rPr>
        <w:t>A single success may be genuine but does not establish general performance. The evidence needs a broader and relevant sample or comparison.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Generalization</w:t>
      </w:r>
    </w:p>
    <w:p>
      <w:pPr>
        <w:pStyle w:val="BodyText"/>
        <w:spacing w:before="5"/>
        <w:rPr>
          <w:sz w:val="6"/>
        </w:rPr>
      </w:pPr>
      <w:r>
        <w:rPr>
          <w:sz w:val="6"/>
        </w:rPr>
        <mc:AlternateContent>
          <mc:Choice Requires="wps">
            <w:drawing>
              <wp:anchor distT="0" distB="0" distL="0" distR="0" allowOverlap="1" layoutInCell="1" locked="0" behindDoc="1" simplePos="0" relativeHeight="487598592">
                <wp:simplePos x="0" y="0"/>
                <wp:positionH relativeFrom="page">
                  <wp:posOffset>688200</wp:posOffset>
                </wp:positionH>
                <wp:positionV relativeFrom="paragraph">
                  <wp:posOffset>62721</wp:posOffset>
                </wp:positionV>
                <wp:extent cx="61836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8711pt;width:486.9pt;height:.1pt;mso-position-horizontal-relative:page;mso-position-vertical-relative:paragraph;z-index:-15717888;mso-wrap-distance-left:0;mso-wrap-distance-right:0" id="docshape26"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21</w:t>
      </w:r>
      <w:r>
        <w:rPr>
          <w:color w:val="16314D"/>
          <w:spacing w:val="5"/>
        </w:rPr>
        <w:t> </w:t>
      </w:r>
      <w:r>
        <w:rPr>
          <w:color w:val="16314D"/>
        </w:rPr>
        <w:t>-</w:t>
      </w:r>
      <w:r>
        <w:rPr>
          <w:color w:val="16314D"/>
          <w:spacing w:val="5"/>
        </w:rPr>
        <w:t> </w:t>
      </w:r>
      <w:r>
        <w:rPr>
          <w:color w:val="16314D"/>
        </w:rPr>
        <w:t>Which</w:t>
      </w:r>
      <w:r>
        <w:rPr>
          <w:color w:val="16314D"/>
          <w:spacing w:val="4"/>
        </w:rPr>
        <w:t> </w:t>
      </w:r>
      <w:r>
        <w:rPr>
          <w:color w:val="16314D"/>
        </w:rPr>
        <w:t>sequence</w:t>
      </w:r>
      <w:r>
        <w:rPr>
          <w:color w:val="16314D"/>
          <w:spacing w:val="5"/>
        </w:rPr>
        <w:t> </w:t>
      </w:r>
      <w:r>
        <w:rPr>
          <w:color w:val="16314D"/>
        </w:rPr>
        <w:t>is</w:t>
      </w:r>
      <w:r>
        <w:rPr>
          <w:color w:val="16314D"/>
          <w:spacing w:val="4"/>
        </w:rPr>
        <w:t> </w:t>
      </w:r>
      <w:r>
        <w:rPr>
          <w:color w:val="16314D"/>
        </w:rPr>
        <w:t>most</w:t>
      </w:r>
      <w:r>
        <w:rPr>
          <w:color w:val="16314D"/>
          <w:spacing w:val="5"/>
        </w:rPr>
        <w:t> </w:t>
      </w:r>
      <w:r>
        <w:rPr>
          <w:color w:val="16314D"/>
        </w:rPr>
        <w:t>useful</w:t>
      </w:r>
      <w:r>
        <w:rPr>
          <w:color w:val="16314D"/>
          <w:spacing w:val="5"/>
        </w:rPr>
        <w:t> </w:t>
      </w:r>
      <w:r>
        <w:rPr>
          <w:color w:val="16314D"/>
        </w:rPr>
        <w:t>for</w:t>
      </w:r>
      <w:r>
        <w:rPr>
          <w:color w:val="16314D"/>
          <w:spacing w:val="4"/>
        </w:rPr>
        <w:t> </w:t>
      </w:r>
      <w:r>
        <w:rPr>
          <w:color w:val="16314D"/>
        </w:rPr>
        <w:t>a</w:t>
      </w:r>
      <w:r>
        <w:rPr>
          <w:color w:val="16314D"/>
          <w:spacing w:val="5"/>
        </w:rPr>
        <w:t> </w:t>
      </w:r>
      <w:r>
        <w:rPr>
          <w:color w:val="16314D"/>
        </w:rPr>
        <w:t>high-stakes</w:t>
      </w:r>
      <w:r>
        <w:rPr>
          <w:color w:val="16314D"/>
          <w:spacing w:val="5"/>
        </w:rPr>
        <w:t> </w:t>
      </w:r>
      <w:r>
        <w:rPr>
          <w:color w:val="16314D"/>
          <w:spacing w:val="-2"/>
        </w:rPr>
        <w:t>decision?</w:t>
      </w:r>
    </w:p>
    <w:p>
      <w:pPr>
        <w:pStyle w:val="ListParagraph"/>
        <w:numPr>
          <w:ilvl w:val="0"/>
          <w:numId w:val="23"/>
        </w:numPr>
        <w:tabs>
          <w:tab w:pos="564" w:val="left" w:leader="none"/>
        </w:tabs>
        <w:spacing w:line="240" w:lineRule="auto" w:before="109" w:after="0"/>
        <w:ind w:left="564" w:right="0" w:hanging="233"/>
        <w:jc w:val="left"/>
        <w:rPr>
          <w:sz w:val="17"/>
        </w:rPr>
      </w:pPr>
      <w:r>
        <w:rPr>
          <w:color w:val="23313D"/>
          <w:w w:val="105"/>
          <w:sz w:val="17"/>
        </w:rPr>
        <w:t>Decide,</w:t>
      </w:r>
      <w:r>
        <w:rPr>
          <w:color w:val="23313D"/>
          <w:spacing w:val="-12"/>
          <w:w w:val="105"/>
          <w:sz w:val="17"/>
        </w:rPr>
        <w:t> </w:t>
      </w:r>
      <w:r>
        <w:rPr>
          <w:color w:val="23313D"/>
          <w:w w:val="105"/>
          <w:sz w:val="17"/>
        </w:rPr>
        <w:t>justify,</w:t>
      </w:r>
      <w:r>
        <w:rPr>
          <w:color w:val="23313D"/>
          <w:spacing w:val="-12"/>
          <w:w w:val="105"/>
          <w:sz w:val="17"/>
        </w:rPr>
        <w:t> </w:t>
      </w:r>
      <w:r>
        <w:rPr>
          <w:color w:val="23313D"/>
          <w:w w:val="105"/>
          <w:sz w:val="17"/>
        </w:rPr>
        <w:t>gather</w:t>
      </w:r>
      <w:r>
        <w:rPr>
          <w:color w:val="23313D"/>
          <w:spacing w:val="-11"/>
          <w:w w:val="105"/>
          <w:sz w:val="17"/>
        </w:rPr>
        <w:t> </w:t>
      </w:r>
      <w:r>
        <w:rPr>
          <w:color w:val="23313D"/>
          <w:spacing w:val="-2"/>
          <w:w w:val="105"/>
          <w:sz w:val="17"/>
        </w:rPr>
        <w:t>evidence</w:t>
      </w:r>
    </w:p>
    <w:p>
      <w:pPr>
        <w:pStyle w:val="ListParagraph"/>
        <w:numPr>
          <w:ilvl w:val="0"/>
          <w:numId w:val="23"/>
        </w:numPr>
        <w:tabs>
          <w:tab w:pos="564" w:val="left" w:leader="none"/>
        </w:tabs>
        <w:spacing w:line="240" w:lineRule="auto" w:before="86" w:after="0"/>
        <w:ind w:left="564" w:right="0" w:hanging="233"/>
        <w:jc w:val="left"/>
        <w:rPr>
          <w:sz w:val="17"/>
        </w:rPr>
      </w:pPr>
      <w:r>
        <w:rPr>
          <w:color w:val="23313D"/>
          <w:sz w:val="17"/>
        </w:rPr>
        <w:t>Clarify,</w:t>
      </w:r>
      <w:r>
        <w:rPr>
          <w:color w:val="23313D"/>
          <w:spacing w:val="19"/>
          <w:sz w:val="17"/>
        </w:rPr>
        <w:t> </w:t>
      </w:r>
      <w:r>
        <w:rPr>
          <w:color w:val="23313D"/>
          <w:sz w:val="17"/>
        </w:rPr>
        <w:t>gather</w:t>
      </w:r>
      <w:r>
        <w:rPr>
          <w:color w:val="23313D"/>
          <w:spacing w:val="19"/>
          <w:sz w:val="17"/>
        </w:rPr>
        <w:t> </w:t>
      </w:r>
      <w:r>
        <w:rPr>
          <w:color w:val="23313D"/>
          <w:sz w:val="17"/>
        </w:rPr>
        <w:t>and</w:t>
      </w:r>
      <w:r>
        <w:rPr>
          <w:color w:val="23313D"/>
          <w:spacing w:val="20"/>
          <w:sz w:val="17"/>
        </w:rPr>
        <w:t> </w:t>
      </w:r>
      <w:r>
        <w:rPr>
          <w:color w:val="23313D"/>
          <w:sz w:val="17"/>
        </w:rPr>
        <w:t>evaluate</w:t>
      </w:r>
      <w:r>
        <w:rPr>
          <w:color w:val="23313D"/>
          <w:spacing w:val="19"/>
          <w:sz w:val="17"/>
        </w:rPr>
        <w:t> </w:t>
      </w:r>
      <w:r>
        <w:rPr>
          <w:color w:val="23313D"/>
          <w:sz w:val="17"/>
        </w:rPr>
        <w:t>evidence,</w:t>
      </w:r>
      <w:r>
        <w:rPr>
          <w:color w:val="23313D"/>
          <w:spacing w:val="20"/>
          <w:sz w:val="17"/>
        </w:rPr>
        <w:t> </w:t>
      </w:r>
      <w:r>
        <w:rPr>
          <w:color w:val="23313D"/>
          <w:sz w:val="17"/>
        </w:rPr>
        <w:t>compare</w:t>
      </w:r>
      <w:r>
        <w:rPr>
          <w:color w:val="23313D"/>
          <w:spacing w:val="19"/>
          <w:sz w:val="17"/>
        </w:rPr>
        <w:t> </w:t>
      </w:r>
      <w:r>
        <w:rPr>
          <w:color w:val="23313D"/>
          <w:sz w:val="17"/>
        </w:rPr>
        <w:t>alternatives,</w:t>
      </w:r>
      <w:r>
        <w:rPr>
          <w:color w:val="23313D"/>
          <w:spacing w:val="20"/>
          <w:sz w:val="17"/>
        </w:rPr>
        <w:t> </w:t>
      </w:r>
      <w:r>
        <w:rPr>
          <w:color w:val="23313D"/>
          <w:sz w:val="17"/>
        </w:rPr>
        <w:t>conclude</w:t>
      </w:r>
      <w:r>
        <w:rPr>
          <w:color w:val="23313D"/>
          <w:spacing w:val="19"/>
          <w:sz w:val="17"/>
        </w:rPr>
        <w:t> </w:t>
      </w:r>
      <w:r>
        <w:rPr>
          <w:color w:val="23313D"/>
          <w:spacing w:val="-2"/>
          <w:sz w:val="17"/>
        </w:rPr>
        <w:t>proportionately</w:t>
      </w:r>
    </w:p>
    <w:p>
      <w:pPr>
        <w:pStyle w:val="ListParagraph"/>
        <w:numPr>
          <w:ilvl w:val="0"/>
          <w:numId w:val="23"/>
        </w:numPr>
        <w:tabs>
          <w:tab w:pos="564" w:val="left" w:leader="none"/>
        </w:tabs>
        <w:spacing w:line="240" w:lineRule="auto" w:before="87" w:after="0"/>
        <w:ind w:left="564" w:right="0" w:hanging="233"/>
        <w:jc w:val="left"/>
        <w:rPr>
          <w:sz w:val="17"/>
        </w:rPr>
      </w:pPr>
      <w:r>
        <w:rPr>
          <w:color w:val="23313D"/>
          <w:w w:val="105"/>
          <w:sz w:val="17"/>
        </w:rPr>
        <w:t>Vote,</w:t>
      </w:r>
      <w:r>
        <w:rPr>
          <w:color w:val="23313D"/>
          <w:spacing w:val="-9"/>
          <w:w w:val="105"/>
          <w:sz w:val="17"/>
        </w:rPr>
        <w:t> </w:t>
      </w:r>
      <w:r>
        <w:rPr>
          <w:color w:val="23313D"/>
          <w:w w:val="105"/>
          <w:sz w:val="17"/>
        </w:rPr>
        <w:t>then</w:t>
      </w:r>
      <w:r>
        <w:rPr>
          <w:color w:val="23313D"/>
          <w:spacing w:val="-8"/>
          <w:w w:val="105"/>
          <w:sz w:val="17"/>
        </w:rPr>
        <w:t> </w:t>
      </w:r>
      <w:r>
        <w:rPr>
          <w:color w:val="23313D"/>
          <w:w w:val="105"/>
          <w:sz w:val="17"/>
        </w:rPr>
        <w:t>define</w:t>
      </w:r>
      <w:r>
        <w:rPr>
          <w:color w:val="23313D"/>
          <w:spacing w:val="-9"/>
          <w:w w:val="105"/>
          <w:sz w:val="17"/>
        </w:rPr>
        <w:t> </w:t>
      </w:r>
      <w:r>
        <w:rPr>
          <w:color w:val="23313D"/>
          <w:w w:val="105"/>
          <w:sz w:val="17"/>
        </w:rPr>
        <w:t>the</w:t>
      </w:r>
      <w:r>
        <w:rPr>
          <w:color w:val="23313D"/>
          <w:spacing w:val="-8"/>
          <w:w w:val="105"/>
          <w:sz w:val="17"/>
        </w:rPr>
        <w:t> </w:t>
      </w:r>
      <w:r>
        <w:rPr>
          <w:color w:val="23313D"/>
          <w:spacing w:val="-2"/>
          <w:w w:val="105"/>
          <w:sz w:val="17"/>
        </w:rPr>
        <w:t>problem</w:t>
      </w:r>
    </w:p>
    <w:p>
      <w:pPr>
        <w:pStyle w:val="ListParagraph"/>
        <w:numPr>
          <w:ilvl w:val="0"/>
          <w:numId w:val="23"/>
        </w:numPr>
        <w:tabs>
          <w:tab w:pos="564" w:val="left" w:leader="none"/>
        </w:tabs>
        <w:spacing w:line="240" w:lineRule="auto" w:before="86" w:after="0"/>
        <w:ind w:left="564" w:right="0" w:hanging="233"/>
        <w:jc w:val="left"/>
        <w:rPr>
          <w:sz w:val="17"/>
        </w:rPr>
      </w:pPr>
      <w:r>
        <w:rPr>
          <w:color w:val="23313D"/>
          <w:w w:val="105"/>
          <w:sz w:val="17"/>
        </w:rPr>
        <w:t>Collect</w:t>
      </w:r>
      <w:r>
        <w:rPr>
          <w:color w:val="23313D"/>
          <w:spacing w:val="-11"/>
          <w:w w:val="105"/>
          <w:sz w:val="17"/>
        </w:rPr>
        <w:t> </w:t>
      </w:r>
      <w:r>
        <w:rPr>
          <w:color w:val="23313D"/>
          <w:w w:val="105"/>
          <w:sz w:val="17"/>
        </w:rPr>
        <w:t>every</w:t>
      </w:r>
      <w:r>
        <w:rPr>
          <w:color w:val="23313D"/>
          <w:spacing w:val="-11"/>
          <w:w w:val="105"/>
          <w:sz w:val="17"/>
        </w:rPr>
        <w:t> </w:t>
      </w:r>
      <w:r>
        <w:rPr>
          <w:color w:val="23313D"/>
          <w:w w:val="105"/>
          <w:sz w:val="17"/>
        </w:rPr>
        <w:t>possible</w:t>
      </w:r>
      <w:r>
        <w:rPr>
          <w:color w:val="23313D"/>
          <w:spacing w:val="-10"/>
          <w:w w:val="105"/>
          <w:sz w:val="17"/>
        </w:rPr>
        <w:t> </w:t>
      </w:r>
      <w:r>
        <w:rPr>
          <w:color w:val="23313D"/>
          <w:w w:val="105"/>
          <w:sz w:val="17"/>
        </w:rPr>
        <w:t>fact</w:t>
      </w:r>
      <w:r>
        <w:rPr>
          <w:color w:val="23313D"/>
          <w:spacing w:val="-11"/>
          <w:w w:val="105"/>
          <w:sz w:val="17"/>
        </w:rPr>
        <w:t> </w:t>
      </w:r>
      <w:r>
        <w:rPr>
          <w:color w:val="23313D"/>
          <w:spacing w:val="-2"/>
          <w:w w:val="105"/>
          <w:sz w:val="17"/>
        </w:rPr>
        <w:t>forever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hAnsi="Arial"/>
          <w:b/>
          <w:color w:val="23313D"/>
          <w:sz w:val="17"/>
        </w:rPr>
        <w:t>Explanation: </w:t>
      </w:r>
      <w:r>
        <w:rPr>
          <w:color w:val="23313D"/>
          <w:sz w:val="17"/>
        </w:rPr>
        <w:t>The sequence follows a disciplined reasoning process while keeping the decision moving. “Every possible fact forever” creates analysis paralysis.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process</w:t>
      </w:r>
    </w:p>
    <w:p>
      <w:pPr>
        <w:pStyle w:val="BodyText"/>
        <w:spacing w:before="5"/>
        <w:rPr>
          <w:sz w:val="6"/>
        </w:rPr>
      </w:pPr>
      <w:r>
        <w:rPr>
          <w:sz w:val="6"/>
        </w:rPr>
        <mc:AlternateContent>
          <mc:Choice Requires="wps">
            <w:drawing>
              <wp:anchor distT="0" distB="0" distL="0" distR="0" allowOverlap="1" layoutInCell="1" locked="0" behindDoc="1" simplePos="0" relativeHeight="487599104">
                <wp:simplePos x="0" y="0"/>
                <wp:positionH relativeFrom="page">
                  <wp:posOffset>688200</wp:posOffset>
                </wp:positionH>
                <wp:positionV relativeFrom="paragraph">
                  <wp:posOffset>62315</wp:posOffset>
                </wp:positionV>
                <wp:extent cx="618363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7376;mso-wrap-distance-left:0;mso-wrap-distance-right:0" id="docshape27"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22</w:t>
      </w:r>
      <w:r>
        <w:rPr>
          <w:color w:val="16314D"/>
          <w:spacing w:val="5"/>
        </w:rPr>
        <w:t> </w:t>
      </w:r>
      <w:r>
        <w:rPr>
          <w:color w:val="16314D"/>
        </w:rPr>
        <w:t>-</w:t>
      </w:r>
      <w:r>
        <w:rPr>
          <w:color w:val="16314D"/>
          <w:spacing w:val="5"/>
        </w:rPr>
        <w:t> </w:t>
      </w:r>
      <w:r>
        <w:rPr>
          <w:color w:val="16314D"/>
        </w:rPr>
        <w:t>A</w:t>
      </w:r>
      <w:r>
        <w:rPr>
          <w:color w:val="16314D"/>
          <w:spacing w:val="4"/>
        </w:rPr>
        <w:t> </w:t>
      </w:r>
      <w:r>
        <w:rPr>
          <w:color w:val="16314D"/>
        </w:rPr>
        <w:t>colleague’s</w:t>
      </w:r>
      <w:r>
        <w:rPr>
          <w:color w:val="16314D"/>
          <w:spacing w:val="5"/>
        </w:rPr>
        <w:t> </w:t>
      </w:r>
      <w:r>
        <w:rPr>
          <w:color w:val="16314D"/>
        </w:rPr>
        <w:t>confidence</w:t>
      </w:r>
      <w:r>
        <w:rPr>
          <w:color w:val="16314D"/>
          <w:spacing w:val="5"/>
        </w:rPr>
        <w:t> </w:t>
      </w:r>
      <w:r>
        <w:rPr>
          <w:color w:val="16314D"/>
        </w:rPr>
        <w:t>is</w:t>
      </w:r>
      <w:r>
        <w:rPr>
          <w:color w:val="16314D"/>
          <w:spacing w:val="4"/>
        </w:rPr>
        <w:t> </w:t>
      </w:r>
      <w:r>
        <w:rPr>
          <w:color w:val="16314D"/>
        </w:rPr>
        <w:t>high,</w:t>
      </w:r>
      <w:r>
        <w:rPr>
          <w:color w:val="16314D"/>
          <w:spacing w:val="5"/>
        </w:rPr>
        <w:t> </w:t>
      </w:r>
      <w:r>
        <w:rPr>
          <w:color w:val="16314D"/>
        </w:rPr>
        <w:t>but</w:t>
      </w:r>
      <w:r>
        <w:rPr>
          <w:color w:val="16314D"/>
          <w:spacing w:val="5"/>
        </w:rPr>
        <w:t> </w:t>
      </w:r>
      <w:r>
        <w:rPr>
          <w:color w:val="16314D"/>
        </w:rPr>
        <w:t>their</w:t>
      </w:r>
      <w:r>
        <w:rPr>
          <w:color w:val="16314D"/>
          <w:spacing w:val="4"/>
        </w:rPr>
        <w:t> </w:t>
      </w:r>
      <w:r>
        <w:rPr>
          <w:color w:val="16314D"/>
        </w:rPr>
        <w:t>evidence</w:t>
      </w:r>
      <w:r>
        <w:rPr>
          <w:color w:val="16314D"/>
          <w:spacing w:val="5"/>
        </w:rPr>
        <w:t> </w:t>
      </w:r>
      <w:r>
        <w:rPr>
          <w:color w:val="16314D"/>
        </w:rPr>
        <w:t>is</w:t>
      </w:r>
      <w:r>
        <w:rPr>
          <w:color w:val="16314D"/>
          <w:spacing w:val="5"/>
        </w:rPr>
        <w:t> </w:t>
      </w:r>
      <w:r>
        <w:rPr>
          <w:color w:val="16314D"/>
        </w:rPr>
        <w:t>weak.</w:t>
      </w:r>
      <w:r>
        <w:rPr>
          <w:color w:val="16314D"/>
          <w:spacing w:val="5"/>
        </w:rPr>
        <w:t> </w:t>
      </w:r>
      <w:r>
        <w:rPr>
          <w:color w:val="16314D"/>
        </w:rPr>
        <w:t>What</w:t>
      </w:r>
      <w:r>
        <w:rPr>
          <w:color w:val="16314D"/>
          <w:spacing w:val="4"/>
        </w:rPr>
        <w:t> </w:t>
      </w:r>
      <w:r>
        <w:rPr>
          <w:color w:val="16314D"/>
        </w:rPr>
        <w:t>should</w:t>
      </w:r>
      <w:r>
        <w:rPr>
          <w:color w:val="16314D"/>
          <w:spacing w:val="5"/>
        </w:rPr>
        <w:t> </w:t>
      </w:r>
      <w:r>
        <w:rPr>
          <w:color w:val="16314D"/>
        </w:rPr>
        <w:t>you</w:t>
      </w:r>
      <w:r>
        <w:rPr>
          <w:color w:val="16314D"/>
          <w:spacing w:val="5"/>
        </w:rPr>
        <w:t> </w:t>
      </w:r>
      <w:r>
        <w:rPr>
          <w:color w:val="16314D"/>
          <w:spacing w:val="-2"/>
        </w:rPr>
        <w:t>evaluate?</w:t>
      </w:r>
    </w:p>
    <w:p>
      <w:pPr>
        <w:pStyle w:val="ListParagraph"/>
        <w:numPr>
          <w:ilvl w:val="0"/>
          <w:numId w:val="24"/>
        </w:numPr>
        <w:tabs>
          <w:tab w:pos="564" w:val="left" w:leader="none"/>
        </w:tabs>
        <w:spacing w:line="240" w:lineRule="auto" w:before="109" w:after="0"/>
        <w:ind w:left="564" w:right="0" w:hanging="233"/>
        <w:jc w:val="left"/>
        <w:rPr>
          <w:sz w:val="17"/>
        </w:rPr>
      </w:pPr>
      <w:r>
        <w:rPr>
          <w:color w:val="23313D"/>
          <w:w w:val="105"/>
          <w:sz w:val="17"/>
        </w:rPr>
        <w:t>Confidence</w:t>
      </w:r>
      <w:r>
        <w:rPr>
          <w:color w:val="23313D"/>
          <w:spacing w:val="-12"/>
          <w:w w:val="105"/>
          <w:sz w:val="17"/>
        </w:rPr>
        <w:t> </w:t>
      </w:r>
      <w:r>
        <w:rPr>
          <w:color w:val="23313D"/>
          <w:w w:val="105"/>
          <w:sz w:val="17"/>
        </w:rPr>
        <w:t>as</w:t>
      </w:r>
      <w:r>
        <w:rPr>
          <w:color w:val="23313D"/>
          <w:spacing w:val="-12"/>
          <w:w w:val="105"/>
          <w:sz w:val="17"/>
        </w:rPr>
        <w:t> </w:t>
      </w:r>
      <w:r>
        <w:rPr>
          <w:color w:val="23313D"/>
          <w:spacing w:val="-2"/>
          <w:w w:val="105"/>
          <w:sz w:val="17"/>
        </w:rPr>
        <w:t>proof</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0"/>
          <w:w w:val="105"/>
          <w:sz w:val="17"/>
        </w:rPr>
        <w:t> </w:t>
      </w:r>
      <w:r>
        <w:rPr>
          <w:color w:val="23313D"/>
          <w:w w:val="105"/>
          <w:sz w:val="17"/>
        </w:rPr>
        <w:t>strength</w:t>
      </w:r>
      <w:r>
        <w:rPr>
          <w:color w:val="23313D"/>
          <w:spacing w:val="-9"/>
          <w:w w:val="105"/>
          <w:sz w:val="17"/>
        </w:rPr>
        <w:t> </w:t>
      </w:r>
      <w:r>
        <w:rPr>
          <w:color w:val="23313D"/>
          <w:w w:val="105"/>
          <w:sz w:val="17"/>
        </w:rPr>
        <w:t>and</w:t>
      </w:r>
      <w:r>
        <w:rPr>
          <w:color w:val="23313D"/>
          <w:spacing w:val="-9"/>
          <w:w w:val="105"/>
          <w:sz w:val="17"/>
        </w:rPr>
        <w:t> </w:t>
      </w:r>
      <w:r>
        <w:rPr>
          <w:color w:val="23313D"/>
          <w:w w:val="105"/>
          <w:sz w:val="17"/>
        </w:rPr>
        <w:t>relevance</w:t>
      </w:r>
      <w:r>
        <w:rPr>
          <w:color w:val="23313D"/>
          <w:spacing w:val="-9"/>
          <w:w w:val="105"/>
          <w:sz w:val="17"/>
        </w:rPr>
        <w:t> </w:t>
      </w:r>
      <w:r>
        <w:rPr>
          <w:color w:val="23313D"/>
          <w:w w:val="105"/>
          <w:sz w:val="17"/>
        </w:rPr>
        <w:t>of</w:t>
      </w:r>
      <w:r>
        <w:rPr>
          <w:color w:val="23313D"/>
          <w:spacing w:val="-9"/>
          <w:w w:val="105"/>
          <w:sz w:val="17"/>
        </w:rPr>
        <w:t> </w:t>
      </w:r>
      <w:r>
        <w:rPr>
          <w:color w:val="23313D"/>
          <w:w w:val="105"/>
          <w:sz w:val="17"/>
        </w:rPr>
        <w:t>the</w:t>
      </w:r>
      <w:r>
        <w:rPr>
          <w:color w:val="23313D"/>
          <w:spacing w:val="-9"/>
          <w:w w:val="105"/>
          <w:sz w:val="17"/>
        </w:rPr>
        <w:t> </w:t>
      </w:r>
      <w:r>
        <w:rPr>
          <w:color w:val="23313D"/>
          <w:spacing w:val="-2"/>
          <w:w w:val="105"/>
          <w:sz w:val="17"/>
        </w:rPr>
        <w:t>evidence</w:t>
      </w:r>
    </w:p>
    <w:p>
      <w:pPr>
        <w:pStyle w:val="ListParagraph"/>
        <w:numPr>
          <w:ilvl w:val="0"/>
          <w:numId w:val="24"/>
        </w:numPr>
        <w:tabs>
          <w:tab w:pos="564" w:val="left" w:leader="none"/>
        </w:tabs>
        <w:spacing w:line="240" w:lineRule="auto" w:before="87" w:after="0"/>
        <w:ind w:left="564" w:right="0" w:hanging="233"/>
        <w:jc w:val="left"/>
        <w:rPr>
          <w:sz w:val="17"/>
        </w:rPr>
      </w:pPr>
      <w:r>
        <w:rPr>
          <w:color w:val="23313D"/>
          <w:w w:val="105"/>
          <w:sz w:val="17"/>
        </w:rPr>
        <w:t>Their</w:t>
      </w:r>
      <w:r>
        <w:rPr>
          <w:color w:val="23313D"/>
          <w:spacing w:val="-10"/>
          <w:w w:val="105"/>
          <w:sz w:val="17"/>
        </w:rPr>
        <w:t> </w:t>
      </w:r>
      <w:r>
        <w:rPr>
          <w:color w:val="23313D"/>
          <w:spacing w:val="-2"/>
          <w:w w:val="105"/>
          <w:sz w:val="17"/>
        </w:rPr>
        <w:t>seniority</w:t>
      </w:r>
    </w:p>
    <w:p>
      <w:pPr>
        <w:pStyle w:val="ListParagraph"/>
        <w:numPr>
          <w:ilvl w:val="0"/>
          <w:numId w:val="24"/>
        </w:numPr>
        <w:tabs>
          <w:tab w:pos="564" w:val="left" w:leader="none"/>
        </w:tabs>
        <w:spacing w:line="240" w:lineRule="auto" w:before="86" w:after="0"/>
        <w:ind w:left="564" w:right="0" w:hanging="233"/>
        <w:jc w:val="left"/>
        <w:rPr>
          <w:sz w:val="17"/>
        </w:rPr>
      </w:pPr>
      <w:r>
        <w:rPr>
          <w:color w:val="23313D"/>
          <w:w w:val="105"/>
          <w:sz w:val="17"/>
        </w:rPr>
        <w:t>How</w:t>
      </w:r>
      <w:r>
        <w:rPr>
          <w:color w:val="23313D"/>
          <w:spacing w:val="-11"/>
          <w:w w:val="105"/>
          <w:sz w:val="17"/>
        </w:rPr>
        <w:t> </w:t>
      </w:r>
      <w:r>
        <w:rPr>
          <w:color w:val="23313D"/>
          <w:w w:val="105"/>
          <w:sz w:val="17"/>
        </w:rPr>
        <w:t>persuasive</w:t>
      </w:r>
      <w:r>
        <w:rPr>
          <w:color w:val="23313D"/>
          <w:spacing w:val="-11"/>
          <w:w w:val="105"/>
          <w:sz w:val="17"/>
        </w:rPr>
        <w:t> </w:t>
      </w:r>
      <w:r>
        <w:rPr>
          <w:color w:val="23313D"/>
          <w:w w:val="105"/>
          <w:sz w:val="17"/>
        </w:rPr>
        <w:t>their</w:t>
      </w:r>
      <w:r>
        <w:rPr>
          <w:color w:val="23313D"/>
          <w:spacing w:val="-11"/>
          <w:w w:val="105"/>
          <w:sz w:val="17"/>
        </w:rPr>
        <w:t> </w:t>
      </w:r>
      <w:r>
        <w:rPr>
          <w:color w:val="23313D"/>
          <w:w w:val="105"/>
          <w:sz w:val="17"/>
        </w:rPr>
        <w:t>voice</w:t>
      </w:r>
      <w:r>
        <w:rPr>
          <w:color w:val="23313D"/>
          <w:spacing w:val="-11"/>
          <w:w w:val="105"/>
          <w:sz w:val="17"/>
        </w:rPr>
        <w:t> </w:t>
      </w:r>
      <w:r>
        <w:rPr>
          <w:color w:val="23313D"/>
          <w:spacing w:val="-2"/>
          <w:w w:val="105"/>
          <w:sz w:val="17"/>
        </w:rPr>
        <w:t>sounds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Confidence is a communication signal, not proof of accuracy. Evidence quality and reasoning determine how much weight a claim deserves.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Evidence</w:t>
      </w:r>
      <w:r>
        <w:rPr>
          <w:color w:val="23313D"/>
          <w:spacing w:val="6"/>
          <w:sz w:val="17"/>
        </w:rPr>
        <w:t> </w:t>
      </w:r>
      <w:r>
        <w:rPr>
          <w:color w:val="23313D"/>
          <w:spacing w:val="-2"/>
          <w:sz w:val="17"/>
        </w:rPr>
        <w:t>quality</w:t>
      </w:r>
    </w:p>
    <w:p>
      <w:pPr>
        <w:pStyle w:val="BodyText"/>
        <w:spacing w:before="5"/>
        <w:rPr>
          <w:sz w:val="6"/>
        </w:rPr>
      </w:pPr>
      <w:r>
        <w:rPr>
          <w:sz w:val="6"/>
        </w:rPr>
        <mc:AlternateContent>
          <mc:Choice Requires="wps">
            <w:drawing>
              <wp:anchor distT="0" distB="0" distL="0" distR="0" allowOverlap="1" layoutInCell="1" locked="0" behindDoc="1" simplePos="0" relativeHeight="487599616">
                <wp:simplePos x="0" y="0"/>
                <wp:positionH relativeFrom="page">
                  <wp:posOffset>688200</wp:posOffset>
                </wp:positionH>
                <wp:positionV relativeFrom="paragraph">
                  <wp:posOffset>62315</wp:posOffset>
                </wp:positionV>
                <wp:extent cx="6183630" cy="1270"/>
                <wp:effectExtent l="0" t="0" r="0" b="0"/>
                <wp:wrapTopAndBottom/>
                <wp:docPr id="30" name="Graphic 30"/>
                <wp:cNvGraphicFramePr>
                  <a:graphicFrameLocks/>
                </wp:cNvGraphicFramePr>
                <a:graphic>
                  <a:graphicData uri="http://schemas.microsoft.com/office/word/2010/wordprocessingShape">
                    <wps:wsp>
                      <wps:cNvPr id="30" name="Graphic 3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6864;mso-wrap-distance-left:0;mso-wrap-distance-right:0" id="docshape28"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23 - A recurring delivery problem is blamed on “careless employees.” Which tool is most directly useful for identifying deeper causes?</w:t>
      </w:r>
    </w:p>
    <w:p>
      <w:pPr>
        <w:pStyle w:val="ListParagraph"/>
        <w:numPr>
          <w:ilvl w:val="0"/>
          <w:numId w:val="25"/>
        </w:numPr>
        <w:tabs>
          <w:tab w:pos="564" w:val="left" w:leader="none"/>
        </w:tabs>
        <w:spacing w:line="240" w:lineRule="auto" w:before="63" w:after="0"/>
        <w:ind w:left="564" w:right="0" w:hanging="233"/>
        <w:jc w:val="left"/>
        <w:rPr>
          <w:sz w:val="17"/>
        </w:rPr>
      </w:pPr>
      <w:r>
        <w:rPr>
          <w:color w:val="23313D"/>
          <w:w w:val="105"/>
          <w:sz w:val="17"/>
        </w:rPr>
        <w:t>Five</w:t>
      </w:r>
      <w:r>
        <w:rPr>
          <w:color w:val="23313D"/>
          <w:spacing w:val="-8"/>
          <w:w w:val="105"/>
          <w:sz w:val="17"/>
        </w:rPr>
        <w:t> </w:t>
      </w:r>
      <w:r>
        <w:rPr>
          <w:color w:val="23313D"/>
          <w:spacing w:val="-4"/>
          <w:w w:val="105"/>
          <w:sz w:val="17"/>
        </w:rPr>
        <w:t>Whys</w:t>
      </w:r>
    </w:p>
    <w:p>
      <w:pPr>
        <w:pStyle w:val="ListParagraph"/>
        <w:numPr>
          <w:ilvl w:val="0"/>
          <w:numId w:val="25"/>
        </w:numPr>
        <w:tabs>
          <w:tab w:pos="564" w:val="left" w:leader="none"/>
        </w:tabs>
        <w:spacing w:line="240" w:lineRule="auto" w:before="86" w:after="0"/>
        <w:ind w:left="564" w:right="0" w:hanging="233"/>
        <w:jc w:val="left"/>
        <w:rPr>
          <w:sz w:val="17"/>
        </w:rPr>
      </w:pPr>
      <w:r>
        <w:rPr>
          <w:color w:val="23313D"/>
          <w:w w:val="105"/>
          <w:sz w:val="17"/>
        </w:rPr>
        <w:t>Color</w:t>
      </w:r>
      <w:r>
        <w:rPr>
          <w:color w:val="23313D"/>
          <w:spacing w:val="-10"/>
          <w:w w:val="105"/>
          <w:sz w:val="17"/>
        </w:rPr>
        <w:t> </w:t>
      </w:r>
      <w:r>
        <w:rPr>
          <w:color w:val="23313D"/>
          <w:spacing w:val="-2"/>
          <w:w w:val="105"/>
          <w:sz w:val="17"/>
        </w:rPr>
        <w:t>coding</w:t>
      </w:r>
    </w:p>
    <w:p>
      <w:pPr>
        <w:pStyle w:val="ListParagraph"/>
        <w:numPr>
          <w:ilvl w:val="0"/>
          <w:numId w:val="25"/>
        </w:numPr>
        <w:tabs>
          <w:tab w:pos="564" w:val="left" w:leader="none"/>
        </w:tabs>
        <w:spacing w:line="240" w:lineRule="auto" w:before="87" w:after="0"/>
        <w:ind w:left="564" w:right="0" w:hanging="233"/>
        <w:jc w:val="left"/>
        <w:rPr>
          <w:sz w:val="17"/>
        </w:rPr>
      </w:pPr>
      <w:r>
        <w:rPr>
          <w:color w:val="23313D"/>
          <w:spacing w:val="-2"/>
          <w:w w:val="105"/>
          <w:sz w:val="17"/>
        </w:rPr>
        <w:t>Memorization</w:t>
      </w:r>
    </w:p>
    <w:p>
      <w:pPr>
        <w:pStyle w:val="ListParagraph"/>
        <w:numPr>
          <w:ilvl w:val="0"/>
          <w:numId w:val="25"/>
        </w:numPr>
        <w:tabs>
          <w:tab w:pos="564" w:val="left" w:leader="none"/>
        </w:tabs>
        <w:spacing w:line="240" w:lineRule="auto" w:before="86" w:after="0"/>
        <w:ind w:left="564" w:right="0" w:hanging="233"/>
        <w:jc w:val="left"/>
        <w:rPr>
          <w:sz w:val="17"/>
        </w:rPr>
      </w:pPr>
      <w:r>
        <w:rPr>
          <w:color w:val="23313D"/>
          <w:w w:val="105"/>
          <w:sz w:val="17"/>
        </w:rPr>
        <w:t>Speed</w:t>
      </w:r>
      <w:r>
        <w:rPr>
          <w:color w:val="23313D"/>
          <w:spacing w:val="-12"/>
          <w:w w:val="105"/>
          <w:sz w:val="17"/>
        </w:rPr>
        <w:t> </w:t>
      </w:r>
      <w:r>
        <w:rPr>
          <w:color w:val="23313D"/>
          <w:spacing w:val="-2"/>
          <w:w w:val="105"/>
          <w:sz w:val="17"/>
        </w:rPr>
        <w:t>reading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162" w:firstLine="0"/>
        <w:jc w:val="left"/>
        <w:rPr>
          <w:sz w:val="17"/>
        </w:rPr>
      </w:pPr>
      <w:r>
        <w:rPr>
          <w:rFonts w:ascii="Arial"/>
          <w:b/>
          <w:color w:val="23313D"/>
          <w:sz w:val="17"/>
        </w:rPr>
        <w:t>Explanation: </w:t>
      </w:r>
      <w:r>
        <w:rPr>
          <w:color w:val="23313D"/>
          <w:sz w:val="17"/>
        </w:rPr>
        <w:t>Five Whys repeatedly asks why a problem occurred, helping move from symptom to process or system causes.</w:t>
      </w:r>
      <w:r>
        <w:rPr>
          <w:color w:val="23313D"/>
          <w:spacing w:val="40"/>
          <w:sz w:val="17"/>
        </w:rPr>
        <w:t> </w:t>
      </w:r>
      <w:r>
        <w:rPr>
          <w:color w:val="23313D"/>
          <w:sz w:val="17"/>
        </w:rPr>
        <w:t>It should be used carefully rather than as a simplistic ritual.</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Root-cause</w:t>
      </w:r>
      <w:r>
        <w:rPr>
          <w:color w:val="23313D"/>
          <w:spacing w:val="7"/>
          <w:sz w:val="17"/>
        </w:rPr>
        <w:t> </w:t>
      </w:r>
      <w:r>
        <w:rPr>
          <w:color w:val="23313D"/>
          <w:spacing w:val="-2"/>
          <w:sz w:val="17"/>
        </w:rPr>
        <w:t>analysis</w:t>
      </w:r>
    </w:p>
    <w:p>
      <w:pPr>
        <w:pStyle w:val="BodyText"/>
        <w:spacing w:before="4"/>
        <w:rPr>
          <w:sz w:val="6"/>
        </w:rPr>
      </w:pPr>
      <w:r>
        <w:rPr>
          <w:sz w:val="6"/>
        </w:rPr>
        <mc:AlternateContent>
          <mc:Choice Requires="wps">
            <w:drawing>
              <wp:anchor distT="0" distB="0" distL="0" distR="0" allowOverlap="1" layoutInCell="1" locked="0" behindDoc="1" simplePos="0" relativeHeight="487600128">
                <wp:simplePos x="0" y="0"/>
                <wp:positionH relativeFrom="page">
                  <wp:posOffset>688200</wp:posOffset>
                </wp:positionH>
                <wp:positionV relativeFrom="paragraph">
                  <wp:posOffset>62160</wp:posOffset>
                </wp:positionV>
                <wp:extent cx="618363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6352;mso-wrap-distance-left:0;mso-wrap-distance-right:0" id="docshape2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24</w:t>
      </w:r>
      <w:r>
        <w:rPr>
          <w:color w:val="16314D"/>
          <w:spacing w:val="5"/>
        </w:rPr>
        <w:t> </w:t>
      </w:r>
      <w:r>
        <w:rPr>
          <w:color w:val="16314D"/>
        </w:rPr>
        <w:t>-</w:t>
      </w:r>
      <w:r>
        <w:rPr>
          <w:color w:val="16314D"/>
          <w:spacing w:val="4"/>
        </w:rPr>
        <w:t> </w:t>
      </w:r>
      <w:r>
        <w:rPr>
          <w:color w:val="16314D"/>
        </w:rPr>
        <w:t>A</w:t>
      </w:r>
      <w:r>
        <w:rPr>
          <w:color w:val="16314D"/>
          <w:spacing w:val="5"/>
        </w:rPr>
        <w:t> </w:t>
      </w:r>
      <w:r>
        <w:rPr>
          <w:color w:val="16314D"/>
        </w:rPr>
        <w:t>researcher</w:t>
      </w:r>
      <w:r>
        <w:rPr>
          <w:color w:val="16314D"/>
          <w:spacing w:val="4"/>
        </w:rPr>
        <w:t> </w:t>
      </w:r>
      <w:r>
        <w:rPr>
          <w:color w:val="16314D"/>
        </w:rPr>
        <w:t>uses</w:t>
      </w:r>
      <w:r>
        <w:rPr>
          <w:color w:val="16314D"/>
          <w:spacing w:val="5"/>
        </w:rPr>
        <w:t> </w:t>
      </w:r>
      <w:r>
        <w:rPr>
          <w:color w:val="16314D"/>
        </w:rPr>
        <w:t>a</w:t>
      </w:r>
      <w:r>
        <w:rPr>
          <w:color w:val="16314D"/>
          <w:spacing w:val="5"/>
        </w:rPr>
        <w:t> </w:t>
      </w:r>
      <w:r>
        <w:rPr>
          <w:color w:val="16314D"/>
        </w:rPr>
        <w:t>large</w:t>
      </w:r>
      <w:r>
        <w:rPr>
          <w:color w:val="16314D"/>
          <w:spacing w:val="4"/>
        </w:rPr>
        <w:t> </w:t>
      </w:r>
      <w:r>
        <w:rPr>
          <w:color w:val="16314D"/>
        </w:rPr>
        <w:t>dataset</w:t>
      </w:r>
      <w:r>
        <w:rPr>
          <w:color w:val="16314D"/>
          <w:spacing w:val="5"/>
        </w:rPr>
        <w:t> </w:t>
      </w:r>
      <w:r>
        <w:rPr>
          <w:color w:val="16314D"/>
        </w:rPr>
        <w:t>but</w:t>
      </w:r>
      <w:r>
        <w:rPr>
          <w:color w:val="16314D"/>
          <w:spacing w:val="4"/>
        </w:rPr>
        <w:t> </w:t>
      </w:r>
      <w:r>
        <w:rPr>
          <w:color w:val="16314D"/>
        </w:rPr>
        <w:t>poor</w:t>
      </w:r>
      <w:r>
        <w:rPr>
          <w:color w:val="16314D"/>
          <w:spacing w:val="5"/>
        </w:rPr>
        <w:t> </w:t>
      </w:r>
      <w:r>
        <w:rPr>
          <w:color w:val="16314D"/>
        </w:rPr>
        <w:t>measurements.</w:t>
      </w:r>
      <w:r>
        <w:rPr>
          <w:color w:val="16314D"/>
          <w:spacing w:val="4"/>
        </w:rPr>
        <w:t> </w:t>
      </w:r>
      <w:r>
        <w:rPr>
          <w:color w:val="16314D"/>
        </w:rPr>
        <w:t>What</w:t>
      </w:r>
      <w:r>
        <w:rPr>
          <w:color w:val="16314D"/>
          <w:spacing w:val="5"/>
        </w:rPr>
        <w:t> </w:t>
      </w:r>
      <w:r>
        <w:rPr>
          <w:color w:val="16314D"/>
        </w:rPr>
        <w:t>can</w:t>
      </w:r>
      <w:r>
        <w:rPr>
          <w:color w:val="16314D"/>
          <w:spacing w:val="5"/>
        </w:rPr>
        <w:t> </w:t>
      </w:r>
      <w:r>
        <w:rPr>
          <w:color w:val="16314D"/>
        </w:rPr>
        <w:t>still</w:t>
      </w:r>
      <w:r>
        <w:rPr>
          <w:color w:val="16314D"/>
          <w:spacing w:val="4"/>
        </w:rPr>
        <w:t> </w:t>
      </w:r>
      <w:r>
        <w:rPr>
          <w:color w:val="16314D"/>
        </w:rPr>
        <w:t>be</w:t>
      </w:r>
      <w:r>
        <w:rPr>
          <w:color w:val="16314D"/>
          <w:spacing w:val="5"/>
        </w:rPr>
        <w:t> </w:t>
      </w:r>
      <w:r>
        <w:rPr>
          <w:color w:val="16314D"/>
          <w:spacing w:val="-2"/>
        </w:rPr>
        <w:t>wrong?</w:t>
      </w:r>
    </w:p>
    <w:p>
      <w:pPr>
        <w:pStyle w:val="ListParagraph"/>
        <w:numPr>
          <w:ilvl w:val="0"/>
          <w:numId w:val="26"/>
        </w:numPr>
        <w:tabs>
          <w:tab w:pos="564" w:val="left" w:leader="none"/>
        </w:tabs>
        <w:spacing w:line="240" w:lineRule="auto" w:before="109" w:after="0"/>
        <w:ind w:left="564" w:right="0" w:hanging="233"/>
        <w:jc w:val="left"/>
        <w:rPr>
          <w:sz w:val="17"/>
        </w:rPr>
      </w:pPr>
      <w:r>
        <w:rPr>
          <w:color w:val="23313D"/>
          <w:sz w:val="17"/>
        </w:rPr>
        <w:t>Nothing;</w:t>
      </w:r>
      <w:r>
        <w:rPr>
          <w:color w:val="23313D"/>
          <w:spacing w:val="18"/>
          <w:sz w:val="17"/>
        </w:rPr>
        <w:t> </w:t>
      </w:r>
      <w:r>
        <w:rPr>
          <w:color w:val="23313D"/>
          <w:sz w:val="17"/>
        </w:rPr>
        <w:t>size</w:t>
      </w:r>
      <w:r>
        <w:rPr>
          <w:color w:val="23313D"/>
          <w:spacing w:val="19"/>
          <w:sz w:val="17"/>
        </w:rPr>
        <w:t> </w:t>
      </w:r>
      <w:r>
        <w:rPr>
          <w:color w:val="23313D"/>
          <w:sz w:val="17"/>
        </w:rPr>
        <w:t>guarantees</w:t>
      </w:r>
      <w:r>
        <w:rPr>
          <w:color w:val="23313D"/>
          <w:spacing w:val="19"/>
          <w:sz w:val="17"/>
        </w:rPr>
        <w:t> </w:t>
      </w:r>
      <w:r>
        <w:rPr>
          <w:color w:val="23313D"/>
          <w:spacing w:val="-2"/>
          <w:sz w:val="17"/>
        </w:rPr>
        <w:t>quality</w:t>
      </w:r>
    </w:p>
    <w:p>
      <w:pPr>
        <w:pStyle w:val="ListParagraph"/>
        <w:numPr>
          <w:ilvl w:val="0"/>
          <w:numId w:val="26"/>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2"/>
          <w:w w:val="105"/>
          <w:sz w:val="17"/>
        </w:rPr>
        <w:t> </w:t>
      </w:r>
      <w:r>
        <w:rPr>
          <w:color w:val="23313D"/>
          <w:w w:val="105"/>
          <w:sz w:val="17"/>
        </w:rPr>
        <w:t>evidence</w:t>
      </w:r>
      <w:r>
        <w:rPr>
          <w:color w:val="23313D"/>
          <w:spacing w:val="-12"/>
          <w:w w:val="105"/>
          <w:sz w:val="17"/>
        </w:rPr>
        <w:t> </w:t>
      </w:r>
      <w:r>
        <w:rPr>
          <w:color w:val="23313D"/>
          <w:w w:val="105"/>
          <w:sz w:val="17"/>
        </w:rPr>
        <w:t>may</w:t>
      </w:r>
      <w:r>
        <w:rPr>
          <w:color w:val="23313D"/>
          <w:spacing w:val="-12"/>
          <w:w w:val="105"/>
          <w:sz w:val="17"/>
        </w:rPr>
        <w:t> </w:t>
      </w:r>
      <w:r>
        <w:rPr>
          <w:color w:val="23313D"/>
          <w:w w:val="105"/>
          <w:sz w:val="17"/>
        </w:rPr>
        <w:t>still</w:t>
      </w:r>
      <w:r>
        <w:rPr>
          <w:color w:val="23313D"/>
          <w:spacing w:val="-11"/>
          <w:w w:val="105"/>
          <w:sz w:val="17"/>
        </w:rPr>
        <w:t> </w:t>
      </w:r>
      <w:r>
        <w:rPr>
          <w:color w:val="23313D"/>
          <w:w w:val="105"/>
          <w:sz w:val="17"/>
        </w:rPr>
        <w:t>be</w:t>
      </w:r>
      <w:r>
        <w:rPr>
          <w:color w:val="23313D"/>
          <w:spacing w:val="-12"/>
          <w:w w:val="105"/>
          <w:sz w:val="17"/>
        </w:rPr>
        <w:t> </w:t>
      </w:r>
      <w:r>
        <w:rPr>
          <w:color w:val="23313D"/>
          <w:w w:val="105"/>
          <w:sz w:val="17"/>
        </w:rPr>
        <w:t>unreliable</w:t>
      </w:r>
      <w:r>
        <w:rPr>
          <w:color w:val="23313D"/>
          <w:spacing w:val="-12"/>
          <w:w w:val="105"/>
          <w:sz w:val="17"/>
        </w:rPr>
        <w:t> </w:t>
      </w:r>
      <w:r>
        <w:rPr>
          <w:color w:val="23313D"/>
          <w:w w:val="105"/>
          <w:sz w:val="17"/>
        </w:rPr>
        <w:t>because</w:t>
      </w:r>
      <w:r>
        <w:rPr>
          <w:color w:val="23313D"/>
          <w:spacing w:val="-11"/>
          <w:w w:val="105"/>
          <w:sz w:val="17"/>
        </w:rPr>
        <w:t> </w:t>
      </w:r>
      <w:r>
        <w:rPr>
          <w:color w:val="23313D"/>
          <w:w w:val="105"/>
          <w:sz w:val="17"/>
        </w:rPr>
        <w:t>measurement</w:t>
      </w:r>
      <w:r>
        <w:rPr>
          <w:color w:val="23313D"/>
          <w:spacing w:val="-12"/>
          <w:w w:val="105"/>
          <w:sz w:val="17"/>
        </w:rPr>
        <w:t> </w:t>
      </w:r>
      <w:r>
        <w:rPr>
          <w:color w:val="23313D"/>
          <w:w w:val="105"/>
          <w:sz w:val="17"/>
        </w:rPr>
        <w:t>quality</w:t>
      </w:r>
      <w:r>
        <w:rPr>
          <w:color w:val="23313D"/>
          <w:spacing w:val="-12"/>
          <w:w w:val="105"/>
          <w:sz w:val="17"/>
        </w:rPr>
        <w:t> </w:t>
      </w:r>
      <w:r>
        <w:rPr>
          <w:color w:val="23313D"/>
          <w:spacing w:val="-2"/>
          <w:w w:val="105"/>
          <w:sz w:val="17"/>
        </w:rPr>
        <w:t>matters</w:t>
      </w:r>
    </w:p>
    <w:p>
      <w:pPr>
        <w:pStyle w:val="ListParagraph"/>
        <w:numPr>
          <w:ilvl w:val="0"/>
          <w:numId w:val="26"/>
        </w:numPr>
        <w:tabs>
          <w:tab w:pos="564" w:val="left" w:leader="none"/>
        </w:tabs>
        <w:spacing w:line="240" w:lineRule="auto" w:before="87" w:after="0"/>
        <w:ind w:left="564" w:right="0" w:hanging="233"/>
        <w:jc w:val="left"/>
        <w:rPr>
          <w:sz w:val="17"/>
        </w:rPr>
      </w:pPr>
      <w:r>
        <w:rPr>
          <w:color w:val="23313D"/>
          <w:w w:val="105"/>
          <w:sz w:val="17"/>
        </w:rPr>
        <w:t>Only</w:t>
      </w:r>
      <w:r>
        <w:rPr>
          <w:color w:val="23313D"/>
          <w:spacing w:val="-8"/>
          <w:w w:val="105"/>
          <w:sz w:val="17"/>
        </w:rPr>
        <w:t> </w:t>
      </w:r>
      <w:r>
        <w:rPr>
          <w:color w:val="23313D"/>
          <w:w w:val="105"/>
          <w:sz w:val="17"/>
        </w:rPr>
        <w:t>the</w:t>
      </w:r>
      <w:r>
        <w:rPr>
          <w:color w:val="23313D"/>
          <w:spacing w:val="-8"/>
          <w:w w:val="105"/>
          <w:sz w:val="17"/>
        </w:rPr>
        <w:t> </w:t>
      </w:r>
      <w:r>
        <w:rPr>
          <w:color w:val="23313D"/>
          <w:w w:val="105"/>
          <w:sz w:val="17"/>
        </w:rPr>
        <w:t>conclusion</w:t>
      </w:r>
      <w:r>
        <w:rPr>
          <w:color w:val="23313D"/>
          <w:spacing w:val="-8"/>
          <w:w w:val="105"/>
          <w:sz w:val="17"/>
        </w:rPr>
        <w:t> </w:t>
      </w:r>
      <w:r>
        <w:rPr>
          <w:color w:val="23313D"/>
          <w:w w:val="105"/>
          <w:sz w:val="17"/>
        </w:rPr>
        <w:t>can</w:t>
      </w:r>
      <w:r>
        <w:rPr>
          <w:color w:val="23313D"/>
          <w:spacing w:val="-8"/>
          <w:w w:val="105"/>
          <w:sz w:val="17"/>
        </w:rPr>
        <w:t> </w:t>
      </w:r>
      <w:r>
        <w:rPr>
          <w:color w:val="23313D"/>
          <w:w w:val="105"/>
          <w:sz w:val="17"/>
        </w:rPr>
        <w:t>be</w:t>
      </w:r>
      <w:r>
        <w:rPr>
          <w:color w:val="23313D"/>
          <w:spacing w:val="-8"/>
          <w:w w:val="105"/>
          <w:sz w:val="17"/>
        </w:rPr>
        <w:t> </w:t>
      </w:r>
      <w:r>
        <w:rPr>
          <w:color w:val="23313D"/>
          <w:w w:val="105"/>
          <w:sz w:val="17"/>
        </w:rPr>
        <w:t>wrong</w:t>
      </w:r>
      <w:r>
        <w:rPr>
          <w:color w:val="23313D"/>
          <w:spacing w:val="-8"/>
          <w:w w:val="105"/>
          <w:sz w:val="17"/>
        </w:rPr>
        <w:t> </w:t>
      </w:r>
      <w:r>
        <w:rPr>
          <w:color w:val="23313D"/>
          <w:w w:val="105"/>
          <w:sz w:val="17"/>
        </w:rPr>
        <w:t>if</w:t>
      </w:r>
      <w:r>
        <w:rPr>
          <w:color w:val="23313D"/>
          <w:spacing w:val="-8"/>
          <w:w w:val="105"/>
          <w:sz w:val="17"/>
        </w:rPr>
        <w:t> </w:t>
      </w:r>
      <w:r>
        <w:rPr>
          <w:color w:val="23313D"/>
          <w:w w:val="105"/>
          <w:sz w:val="17"/>
        </w:rPr>
        <w:t>the</w:t>
      </w:r>
      <w:r>
        <w:rPr>
          <w:color w:val="23313D"/>
          <w:spacing w:val="-8"/>
          <w:w w:val="105"/>
          <w:sz w:val="17"/>
        </w:rPr>
        <w:t> </w:t>
      </w:r>
      <w:r>
        <w:rPr>
          <w:color w:val="23313D"/>
          <w:w w:val="105"/>
          <w:sz w:val="17"/>
        </w:rPr>
        <w:t>sample</w:t>
      </w:r>
      <w:r>
        <w:rPr>
          <w:color w:val="23313D"/>
          <w:spacing w:val="-8"/>
          <w:w w:val="105"/>
          <w:sz w:val="17"/>
        </w:rPr>
        <w:t> </w:t>
      </w:r>
      <w:r>
        <w:rPr>
          <w:color w:val="23313D"/>
          <w:w w:val="105"/>
          <w:sz w:val="17"/>
        </w:rPr>
        <w:t>is</w:t>
      </w:r>
      <w:r>
        <w:rPr>
          <w:color w:val="23313D"/>
          <w:spacing w:val="-8"/>
          <w:w w:val="105"/>
          <w:sz w:val="17"/>
        </w:rPr>
        <w:t> </w:t>
      </w:r>
      <w:r>
        <w:rPr>
          <w:color w:val="23313D"/>
          <w:spacing w:val="-5"/>
          <w:w w:val="105"/>
          <w:sz w:val="17"/>
        </w:rPr>
        <w:t>big</w:t>
      </w:r>
    </w:p>
    <w:p>
      <w:pPr>
        <w:pStyle w:val="ListParagraph"/>
        <w:numPr>
          <w:ilvl w:val="0"/>
          <w:numId w:val="26"/>
        </w:numPr>
        <w:tabs>
          <w:tab w:pos="564" w:val="left" w:leader="none"/>
        </w:tabs>
        <w:spacing w:line="240" w:lineRule="auto" w:before="86" w:after="0"/>
        <w:ind w:left="564" w:right="0" w:hanging="233"/>
        <w:jc w:val="left"/>
        <w:rPr>
          <w:sz w:val="17"/>
        </w:rPr>
      </w:pPr>
      <w:r>
        <w:rPr>
          <w:color w:val="23313D"/>
          <w:w w:val="105"/>
          <w:sz w:val="17"/>
        </w:rPr>
        <w:t>Large</w:t>
      </w:r>
      <w:r>
        <w:rPr>
          <w:color w:val="23313D"/>
          <w:spacing w:val="-11"/>
          <w:w w:val="105"/>
          <w:sz w:val="17"/>
        </w:rPr>
        <w:t> </w:t>
      </w:r>
      <w:r>
        <w:rPr>
          <w:color w:val="23313D"/>
          <w:w w:val="105"/>
          <w:sz w:val="17"/>
        </w:rPr>
        <w:t>datasets</w:t>
      </w:r>
      <w:r>
        <w:rPr>
          <w:color w:val="23313D"/>
          <w:spacing w:val="-11"/>
          <w:w w:val="105"/>
          <w:sz w:val="17"/>
        </w:rPr>
        <w:t> </w:t>
      </w:r>
      <w:r>
        <w:rPr>
          <w:color w:val="23313D"/>
          <w:w w:val="105"/>
          <w:sz w:val="17"/>
        </w:rPr>
        <w:t>are</w:t>
      </w:r>
      <w:r>
        <w:rPr>
          <w:color w:val="23313D"/>
          <w:spacing w:val="-10"/>
          <w:w w:val="105"/>
          <w:sz w:val="17"/>
        </w:rPr>
        <w:t> </w:t>
      </w:r>
      <w:r>
        <w:rPr>
          <w:color w:val="23313D"/>
          <w:w w:val="105"/>
          <w:sz w:val="17"/>
        </w:rPr>
        <w:t>always</w:t>
      </w:r>
      <w:r>
        <w:rPr>
          <w:color w:val="23313D"/>
          <w:spacing w:val="-11"/>
          <w:w w:val="105"/>
          <w:sz w:val="17"/>
        </w:rPr>
        <w:t> </w:t>
      </w:r>
      <w:r>
        <w:rPr>
          <w:color w:val="23313D"/>
          <w:spacing w:val="-2"/>
          <w:w w:val="105"/>
          <w:sz w:val="17"/>
        </w:rPr>
        <w:t>biased</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before="44"/>
        <w:ind w:left="251" w:right="0" w:firstLine="0"/>
        <w:jc w:val="left"/>
        <w:rPr>
          <w:sz w:val="17"/>
        </w:rPr>
      </w:pPr>
      <w:r>
        <w:rPr>
          <w:rFonts w:ascii="Arial"/>
          <w:b/>
          <w:color w:val="23313D"/>
          <w:sz w:val="17"/>
        </w:rPr>
        <w:t>Explanation:</w:t>
      </w:r>
      <w:r>
        <w:rPr>
          <w:rFonts w:ascii="Arial"/>
          <w:b/>
          <w:color w:val="23313D"/>
          <w:spacing w:val="4"/>
          <w:sz w:val="17"/>
        </w:rPr>
        <w:t> </w:t>
      </w:r>
      <w:r>
        <w:rPr>
          <w:color w:val="23313D"/>
          <w:sz w:val="17"/>
        </w:rPr>
        <w:t>Sample</w:t>
      </w:r>
      <w:r>
        <w:rPr>
          <w:color w:val="23313D"/>
          <w:spacing w:val="5"/>
          <w:sz w:val="17"/>
        </w:rPr>
        <w:t> </w:t>
      </w:r>
      <w:r>
        <w:rPr>
          <w:color w:val="23313D"/>
          <w:sz w:val="17"/>
        </w:rPr>
        <w:t>size</w:t>
      </w:r>
      <w:r>
        <w:rPr>
          <w:color w:val="23313D"/>
          <w:spacing w:val="4"/>
          <w:sz w:val="17"/>
        </w:rPr>
        <w:t> </w:t>
      </w:r>
      <w:r>
        <w:rPr>
          <w:color w:val="23313D"/>
          <w:sz w:val="17"/>
        </w:rPr>
        <w:t>does</w:t>
      </w:r>
      <w:r>
        <w:rPr>
          <w:color w:val="23313D"/>
          <w:spacing w:val="5"/>
          <w:sz w:val="17"/>
        </w:rPr>
        <w:t> </w:t>
      </w:r>
      <w:r>
        <w:rPr>
          <w:color w:val="23313D"/>
          <w:sz w:val="17"/>
        </w:rPr>
        <w:t>not</w:t>
      </w:r>
      <w:r>
        <w:rPr>
          <w:color w:val="23313D"/>
          <w:spacing w:val="4"/>
          <w:sz w:val="17"/>
        </w:rPr>
        <w:t> </w:t>
      </w:r>
      <w:r>
        <w:rPr>
          <w:color w:val="23313D"/>
          <w:sz w:val="17"/>
        </w:rPr>
        <w:t>repair</w:t>
      </w:r>
      <w:r>
        <w:rPr>
          <w:color w:val="23313D"/>
          <w:spacing w:val="5"/>
          <w:sz w:val="17"/>
        </w:rPr>
        <w:t> </w:t>
      </w:r>
      <w:r>
        <w:rPr>
          <w:color w:val="23313D"/>
          <w:sz w:val="17"/>
        </w:rPr>
        <w:t>invalid</w:t>
      </w:r>
      <w:r>
        <w:rPr>
          <w:color w:val="23313D"/>
          <w:spacing w:val="4"/>
          <w:sz w:val="17"/>
        </w:rPr>
        <w:t> </w:t>
      </w:r>
      <w:r>
        <w:rPr>
          <w:color w:val="23313D"/>
          <w:sz w:val="17"/>
        </w:rPr>
        <w:t>or</w:t>
      </w:r>
      <w:r>
        <w:rPr>
          <w:color w:val="23313D"/>
          <w:spacing w:val="5"/>
          <w:sz w:val="17"/>
        </w:rPr>
        <w:t> </w:t>
      </w:r>
      <w:r>
        <w:rPr>
          <w:color w:val="23313D"/>
          <w:sz w:val="17"/>
        </w:rPr>
        <w:t>noisy</w:t>
      </w:r>
      <w:r>
        <w:rPr>
          <w:color w:val="23313D"/>
          <w:spacing w:val="4"/>
          <w:sz w:val="17"/>
        </w:rPr>
        <w:t> </w:t>
      </w:r>
      <w:r>
        <w:rPr>
          <w:color w:val="23313D"/>
          <w:sz w:val="17"/>
        </w:rPr>
        <w:t>measurement.</w:t>
      </w:r>
      <w:r>
        <w:rPr>
          <w:color w:val="23313D"/>
          <w:spacing w:val="5"/>
          <w:sz w:val="17"/>
        </w:rPr>
        <w:t> </w:t>
      </w:r>
      <w:r>
        <w:rPr>
          <w:color w:val="23313D"/>
          <w:sz w:val="17"/>
        </w:rPr>
        <w:t>Reliability</w:t>
      </w:r>
      <w:r>
        <w:rPr>
          <w:color w:val="23313D"/>
          <w:spacing w:val="4"/>
          <w:sz w:val="17"/>
        </w:rPr>
        <w:t> </w:t>
      </w:r>
      <w:r>
        <w:rPr>
          <w:color w:val="23313D"/>
          <w:sz w:val="17"/>
        </w:rPr>
        <w:t>of</w:t>
      </w:r>
      <w:r>
        <w:rPr>
          <w:color w:val="23313D"/>
          <w:spacing w:val="5"/>
          <w:sz w:val="17"/>
        </w:rPr>
        <w:t> </w:t>
      </w:r>
      <w:r>
        <w:rPr>
          <w:color w:val="23313D"/>
          <w:sz w:val="17"/>
        </w:rPr>
        <w:t>what</w:t>
      </w:r>
      <w:r>
        <w:rPr>
          <w:color w:val="23313D"/>
          <w:spacing w:val="4"/>
          <w:sz w:val="17"/>
        </w:rPr>
        <w:t> </w:t>
      </w:r>
      <w:r>
        <w:rPr>
          <w:color w:val="23313D"/>
          <w:sz w:val="17"/>
        </w:rPr>
        <w:t>is</w:t>
      </w:r>
      <w:r>
        <w:rPr>
          <w:color w:val="23313D"/>
          <w:spacing w:val="5"/>
          <w:sz w:val="17"/>
        </w:rPr>
        <w:t> </w:t>
      </w:r>
      <w:r>
        <w:rPr>
          <w:color w:val="23313D"/>
          <w:sz w:val="17"/>
        </w:rPr>
        <w:t>being</w:t>
      </w:r>
      <w:r>
        <w:rPr>
          <w:color w:val="23313D"/>
          <w:spacing w:val="4"/>
          <w:sz w:val="17"/>
        </w:rPr>
        <w:t> </w:t>
      </w:r>
      <w:r>
        <w:rPr>
          <w:color w:val="23313D"/>
          <w:sz w:val="17"/>
        </w:rPr>
        <w:t>measured</w:t>
      </w:r>
      <w:r>
        <w:rPr>
          <w:color w:val="23313D"/>
          <w:spacing w:val="5"/>
          <w:sz w:val="17"/>
        </w:rPr>
        <w:t> </w:t>
      </w:r>
      <w:r>
        <w:rPr>
          <w:color w:val="23313D"/>
          <w:sz w:val="17"/>
        </w:rPr>
        <w:t>is</w:t>
      </w:r>
      <w:r>
        <w:rPr>
          <w:color w:val="23313D"/>
          <w:spacing w:val="5"/>
          <w:sz w:val="17"/>
        </w:rPr>
        <w:t> </w:t>
      </w:r>
      <w:r>
        <w:rPr>
          <w:color w:val="23313D"/>
          <w:spacing w:val="-2"/>
          <w:sz w:val="17"/>
        </w:rPr>
        <w:t>essential.</w:t>
      </w:r>
    </w:p>
    <w:p>
      <w:pPr>
        <w:spacing w:before="45"/>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Data</w:t>
      </w:r>
      <w:r>
        <w:rPr>
          <w:color w:val="23313D"/>
          <w:spacing w:val="4"/>
          <w:sz w:val="17"/>
        </w:rPr>
        <w:t> </w:t>
      </w:r>
      <w:r>
        <w:rPr>
          <w:color w:val="23313D"/>
          <w:spacing w:val="-2"/>
          <w:sz w:val="17"/>
        </w:rPr>
        <w:t>quality</w:t>
      </w:r>
    </w:p>
    <w:p>
      <w:pPr>
        <w:pStyle w:val="BodyText"/>
        <w:spacing w:before="5"/>
        <w:rPr>
          <w:sz w:val="6"/>
        </w:rPr>
      </w:pPr>
      <w:r>
        <w:rPr>
          <w:sz w:val="6"/>
        </w:rPr>
        <mc:AlternateContent>
          <mc:Choice Requires="wps">
            <w:drawing>
              <wp:anchor distT="0" distB="0" distL="0" distR="0" allowOverlap="1" layoutInCell="1" locked="0" behindDoc="1" simplePos="0" relativeHeight="487600640">
                <wp:simplePos x="0" y="0"/>
                <wp:positionH relativeFrom="page">
                  <wp:posOffset>688200</wp:posOffset>
                </wp:positionH>
                <wp:positionV relativeFrom="paragraph">
                  <wp:posOffset>62643</wp:posOffset>
                </wp:positionV>
                <wp:extent cx="6183630" cy="127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2569pt;width:486.9pt;height:.1pt;mso-position-horizontal-relative:page;mso-position-vertical-relative:paragraph;z-index:-15715840;mso-wrap-distance-left:0;mso-wrap-distance-right:0" id="docshape30"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215"/>
      </w:pPr>
      <w:r>
        <w:rPr>
          <w:color w:val="16314D"/>
        </w:rPr>
        <w:t>Question 25 - A project has three options. One is cheap but risky, one is moderate on all criteria, and one is expensive but highly reversible. What is the best next step?</w:t>
      </w:r>
    </w:p>
    <w:p>
      <w:pPr>
        <w:pStyle w:val="ListParagraph"/>
        <w:numPr>
          <w:ilvl w:val="0"/>
          <w:numId w:val="27"/>
        </w:numPr>
        <w:tabs>
          <w:tab w:pos="564" w:val="left" w:leader="none"/>
        </w:tabs>
        <w:spacing w:line="240" w:lineRule="auto" w:before="63" w:after="0"/>
        <w:ind w:left="564" w:right="0" w:hanging="233"/>
        <w:jc w:val="left"/>
        <w:rPr>
          <w:sz w:val="17"/>
        </w:rPr>
      </w:pPr>
      <w:r>
        <w:rPr>
          <w:color w:val="23313D"/>
          <w:w w:val="105"/>
          <w:sz w:val="17"/>
        </w:rPr>
        <w:t>Choose</w:t>
      </w:r>
      <w:r>
        <w:rPr>
          <w:color w:val="23313D"/>
          <w:spacing w:val="-12"/>
          <w:w w:val="105"/>
          <w:sz w:val="17"/>
        </w:rPr>
        <w:t> </w:t>
      </w:r>
      <w:r>
        <w:rPr>
          <w:color w:val="23313D"/>
          <w:w w:val="105"/>
          <w:sz w:val="17"/>
        </w:rPr>
        <w:t>the</w:t>
      </w:r>
      <w:r>
        <w:rPr>
          <w:color w:val="23313D"/>
          <w:spacing w:val="-11"/>
          <w:w w:val="105"/>
          <w:sz w:val="17"/>
        </w:rPr>
        <w:t> </w:t>
      </w:r>
      <w:r>
        <w:rPr>
          <w:color w:val="23313D"/>
          <w:w w:val="105"/>
          <w:sz w:val="17"/>
        </w:rPr>
        <w:t>cheapest</w:t>
      </w:r>
      <w:r>
        <w:rPr>
          <w:color w:val="23313D"/>
          <w:spacing w:val="-12"/>
          <w:w w:val="105"/>
          <w:sz w:val="17"/>
        </w:rPr>
        <w:t> </w:t>
      </w:r>
      <w:r>
        <w:rPr>
          <w:color w:val="23313D"/>
          <w:spacing w:val="-2"/>
          <w:w w:val="105"/>
          <w:sz w:val="17"/>
        </w:rPr>
        <w:t>automatically</w:t>
      </w:r>
    </w:p>
    <w:p>
      <w:pPr>
        <w:pStyle w:val="ListParagraph"/>
        <w:numPr>
          <w:ilvl w:val="0"/>
          <w:numId w:val="27"/>
        </w:numPr>
        <w:tabs>
          <w:tab w:pos="564" w:val="left" w:leader="none"/>
        </w:tabs>
        <w:spacing w:line="240" w:lineRule="auto" w:before="86" w:after="0"/>
        <w:ind w:left="564" w:right="0" w:hanging="233"/>
        <w:jc w:val="left"/>
        <w:rPr>
          <w:sz w:val="17"/>
        </w:rPr>
      </w:pPr>
      <w:r>
        <w:rPr>
          <w:color w:val="23313D"/>
          <w:w w:val="105"/>
          <w:sz w:val="17"/>
        </w:rPr>
        <w:t>Define</w:t>
      </w:r>
      <w:r>
        <w:rPr>
          <w:color w:val="23313D"/>
          <w:spacing w:val="-11"/>
          <w:w w:val="105"/>
          <w:sz w:val="17"/>
        </w:rPr>
        <w:t> </w:t>
      </w:r>
      <w:r>
        <w:rPr>
          <w:color w:val="23313D"/>
          <w:w w:val="105"/>
          <w:sz w:val="17"/>
        </w:rPr>
        <w:t>and</w:t>
      </w:r>
      <w:r>
        <w:rPr>
          <w:color w:val="23313D"/>
          <w:spacing w:val="-11"/>
          <w:w w:val="105"/>
          <w:sz w:val="17"/>
        </w:rPr>
        <w:t> </w:t>
      </w:r>
      <w:r>
        <w:rPr>
          <w:color w:val="23313D"/>
          <w:w w:val="105"/>
          <w:sz w:val="17"/>
        </w:rPr>
        <w:t>weight</w:t>
      </w:r>
      <w:r>
        <w:rPr>
          <w:color w:val="23313D"/>
          <w:spacing w:val="-11"/>
          <w:w w:val="105"/>
          <w:sz w:val="17"/>
        </w:rPr>
        <w:t> </w:t>
      </w:r>
      <w:r>
        <w:rPr>
          <w:color w:val="23313D"/>
          <w:w w:val="105"/>
          <w:sz w:val="17"/>
        </w:rPr>
        <w:t>decision</w:t>
      </w:r>
      <w:r>
        <w:rPr>
          <w:color w:val="23313D"/>
          <w:spacing w:val="-11"/>
          <w:w w:val="105"/>
          <w:sz w:val="17"/>
        </w:rPr>
        <w:t> </w:t>
      </w:r>
      <w:r>
        <w:rPr>
          <w:color w:val="23313D"/>
          <w:spacing w:val="-2"/>
          <w:w w:val="105"/>
          <w:sz w:val="17"/>
        </w:rPr>
        <w:t>criteria</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27"/>
        </w:numPr>
        <w:tabs>
          <w:tab w:pos="564" w:val="left" w:leader="none"/>
        </w:tabs>
        <w:spacing w:line="240" w:lineRule="auto" w:before="0" w:after="0"/>
        <w:ind w:left="564" w:right="0" w:hanging="233"/>
        <w:jc w:val="left"/>
        <w:rPr>
          <w:sz w:val="17"/>
        </w:rPr>
      </w:pPr>
      <w:r>
        <w:rPr>
          <w:color w:val="23313D"/>
          <w:w w:val="105"/>
          <w:sz w:val="17"/>
        </w:rPr>
        <w:t>Ask</w:t>
      </w:r>
      <w:r>
        <w:rPr>
          <w:color w:val="23313D"/>
          <w:spacing w:val="-8"/>
          <w:w w:val="105"/>
          <w:sz w:val="17"/>
        </w:rPr>
        <w:t> </w:t>
      </w:r>
      <w:r>
        <w:rPr>
          <w:color w:val="23313D"/>
          <w:w w:val="105"/>
          <w:sz w:val="17"/>
        </w:rPr>
        <w:t>who</w:t>
      </w:r>
      <w:r>
        <w:rPr>
          <w:color w:val="23313D"/>
          <w:spacing w:val="-8"/>
          <w:w w:val="105"/>
          <w:sz w:val="17"/>
        </w:rPr>
        <w:t> </w:t>
      </w:r>
      <w:r>
        <w:rPr>
          <w:color w:val="23313D"/>
          <w:w w:val="105"/>
          <w:sz w:val="17"/>
        </w:rPr>
        <w:t>talks</w:t>
      </w:r>
      <w:r>
        <w:rPr>
          <w:color w:val="23313D"/>
          <w:spacing w:val="-7"/>
          <w:w w:val="105"/>
          <w:sz w:val="17"/>
        </w:rPr>
        <w:t> </w:t>
      </w:r>
      <w:r>
        <w:rPr>
          <w:color w:val="23313D"/>
          <w:spacing w:val="-2"/>
          <w:w w:val="105"/>
          <w:sz w:val="17"/>
        </w:rPr>
        <w:t>first</w:t>
      </w:r>
    </w:p>
    <w:p>
      <w:pPr>
        <w:pStyle w:val="ListParagraph"/>
        <w:numPr>
          <w:ilvl w:val="0"/>
          <w:numId w:val="27"/>
        </w:numPr>
        <w:tabs>
          <w:tab w:pos="564" w:val="left" w:leader="none"/>
        </w:tabs>
        <w:spacing w:line="240" w:lineRule="auto" w:before="87" w:after="0"/>
        <w:ind w:left="564" w:right="0" w:hanging="233"/>
        <w:jc w:val="left"/>
        <w:rPr>
          <w:sz w:val="17"/>
        </w:rPr>
      </w:pPr>
      <w:r>
        <w:rPr>
          <w:color w:val="23313D"/>
          <w:w w:val="105"/>
          <w:sz w:val="17"/>
        </w:rPr>
        <w:t>Ignore</w:t>
      </w:r>
      <w:r>
        <w:rPr>
          <w:color w:val="23313D"/>
          <w:spacing w:val="-13"/>
          <w:w w:val="105"/>
          <w:sz w:val="17"/>
        </w:rPr>
        <w:t> </w:t>
      </w:r>
      <w:r>
        <w:rPr>
          <w:color w:val="23313D"/>
          <w:spacing w:val="-2"/>
          <w:w w:val="105"/>
          <w:sz w:val="17"/>
        </w:rPr>
        <w:t>reversibility</w:t>
      </w:r>
    </w:p>
    <w:p>
      <w:pPr>
        <w:spacing w:before="82"/>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5"/>
        <w:ind w:left="251" w:right="0" w:firstLine="0"/>
        <w:jc w:val="left"/>
        <w:rPr>
          <w:sz w:val="17"/>
        </w:rPr>
      </w:pPr>
      <w:r>
        <w:rPr>
          <w:rFonts w:ascii="Arial"/>
          <w:b/>
          <w:color w:val="23313D"/>
          <w:sz w:val="17"/>
        </w:rPr>
        <w:t>Explanation: </w:t>
      </w:r>
      <w:r>
        <w:rPr>
          <w:color w:val="23313D"/>
          <w:sz w:val="17"/>
        </w:rPr>
        <w:t>Explicit criteria allow the team to compare trade-offs systematically. Reversibility can be a meaningful criterion because it affects downside exposure.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4"/>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matrix</w:t>
      </w:r>
    </w:p>
    <w:p>
      <w:pPr>
        <w:pStyle w:val="BodyText"/>
        <w:spacing w:before="5"/>
        <w:rPr>
          <w:sz w:val="6"/>
        </w:rPr>
      </w:pPr>
      <w:r>
        <w:rPr>
          <w:sz w:val="6"/>
        </w:rPr>
        <mc:AlternateContent>
          <mc:Choice Requires="wps">
            <w:drawing>
              <wp:anchor distT="0" distB="0" distL="0" distR="0" allowOverlap="1" layoutInCell="1" locked="0" behindDoc="1" simplePos="0" relativeHeight="487601152">
                <wp:simplePos x="0" y="0"/>
                <wp:positionH relativeFrom="page">
                  <wp:posOffset>688200</wp:posOffset>
                </wp:positionH>
                <wp:positionV relativeFrom="paragraph">
                  <wp:posOffset>62721</wp:posOffset>
                </wp:positionV>
                <wp:extent cx="6183630" cy="1270"/>
                <wp:effectExtent l="0" t="0" r="0" b="0"/>
                <wp:wrapTopAndBottom/>
                <wp:docPr id="33" name="Graphic 33"/>
                <wp:cNvGraphicFramePr>
                  <a:graphicFrameLocks/>
                </wp:cNvGraphicFramePr>
                <a:graphic>
                  <a:graphicData uri="http://schemas.microsoft.com/office/word/2010/wordprocessingShape">
                    <wps:wsp>
                      <wps:cNvPr id="33" name="Graphic 3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8711pt;width:486.9pt;height:.1pt;mso-position-horizontal-relative:page;mso-position-vertical-relative:paragraph;z-index:-15715328;mso-wrap-distance-left:0;mso-wrap-distance-right:0" id="docshape31" coordorigin="1084,99" coordsize="9738,0" path="m1084,99l10822,99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26</w:t>
      </w:r>
      <w:r>
        <w:rPr>
          <w:color w:val="16314D"/>
          <w:spacing w:val="5"/>
        </w:rPr>
        <w:t> </w:t>
      </w:r>
      <w:r>
        <w:rPr>
          <w:color w:val="16314D"/>
        </w:rPr>
        <w:t>-</w:t>
      </w:r>
      <w:r>
        <w:rPr>
          <w:color w:val="16314D"/>
          <w:spacing w:val="5"/>
        </w:rPr>
        <w:t> </w:t>
      </w:r>
      <w:r>
        <w:rPr>
          <w:color w:val="16314D"/>
        </w:rPr>
        <w:t>Which</w:t>
      </w:r>
      <w:r>
        <w:rPr>
          <w:color w:val="16314D"/>
          <w:spacing w:val="5"/>
        </w:rPr>
        <w:t> </w:t>
      </w:r>
      <w:r>
        <w:rPr>
          <w:color w:val="16314D"/>
        </w:rPr>
        <w:t>example</w:t>
      </w:r>
      <w:r>
        <w:rPr>
          <w:color w:val="16314D"/>
          <w:spacing w:val="5"/>
        </w:rPr>
        <w:t> </w:t>
      </w:r>
      <w:r>
        <w:rPr>
          <w:color w:val="16314D"/>
        </w:rPr>
        <w:t>is</w:t>
      </w:r>
      <w:r>
        <w:rPr>
          <w:color w:val="16314D"/>
          <w:spacing w:val="5"/>
        </w:rPr>
        <w:t> </w:t>
      </w:r>
      <w:r>
        <w:rPr>
          <w:color w:val="16314D"/>
        </w:rPr>
        <w:t>abductive</w:t>
      </w:r>
      <w:r>
        <w:rPr>
          <w:color w:val="16314D"/>
          <w:spacing w:val="5"/>
        </w:rPr>
        <w:t> </w:t>
      </w:r>
      <w:r>
        <w:rPr>
          <w:color w:val="16314D"/>
          <w:spacing w:val="-2"/>
        </w:rPr>
        <w:t>reasoning?</w:t>
      </w:r>
    </w:p>
    <w:p>
      <w:pPr>
        <w:pStyle w:val="ListParagraph"/>
        <w:numPr>
          <w:ilvl w:val="0"/>
          <w:numId w:val="28"/>
        </w:numPr>
        <w:tabs>
          <w:tab w:pos="564" w:val="left" w:leader="none"/>
        </w:tabs>
        <w:spacing w:line="240" w:lineRule="auto" w:before="109" w:after="0"/>
        <w:ind w:left="564" w:right="0" w:hanging="233"/>
        <w:jc w:val="left"/>
        <w:rPr>
          <w:sz w:val="17"/>
        </w:rPr>
      </w:pPr>
      <w:r>
        <w:rPr>
          <w:color w:val="23313D"/>
          <w:w w:val="105"/>
          <w:sz w:val="17"/>
        </w:rPr>
        <w:t>All</w:t>
      </w:r>
      <w:r>
        <w:rPr>
          <w:color w:val="23313D"/>
          <w:spacing w:val="-11"/>
          <w:w w:val="105"/>
          <w:sz w:val="17"/>
        </w:rPr>
        <w:t> </w:t>
      </w:r>
      <w:r>
        <w:rPr>
          <w:color w:val="23313D"/>
          <w:w w:val="105"/>
          <w:sz w:val="17"/>
        </w:rPr>
        <w:t>approved</w:t>
      </w:r>
      <w:r>
        <w:rPr>
          <w:color w:val="23313D"/>
          <w:spacing w:val="-10"/>
          <w:w w:val="105"/>
          <w:sz w:val="17"/>
        </w:rPr>
        <w:t> </w:t>
      </w:r>
      <w:r>
        <w:rPr>
          <w:color w:val="23313D"/>
          <w:w w:val="105"/>
          <w:sz w:val="17"/>
        </w:rPr>
        <w:t>requests</w:t>
      </w:r>
      <w:r>
        <w:rPr>
          <w:color w:val="23313D"/>
          <w:spacing w:val="-11"/>
          <w:w w:val="105"/>
          <w:sz w:val="17"/>
        </w:rPr>
        <w:t> </w:t>
      </w:r>
      <w:r>
        <w:rPr>
          <w:color w:val="23313D"/>
          <w:w w:val="105"/>
          <w:sz w:val="17"/>
        </w:rPr>
        <w:t>follow</w:t>
      </w:r>
      <w:r>
        <w:rPr>
          <w:color w:val="23313D"/>
          <w:spacing w:val="-10"/>
          <w:w w:val="105"/>
          <w:sz w:val="17"/>
        </w:rPr>
        <w:t> </w:t>
      </w:r>
      <w:r>
        <w:rPr>
          <w:color w:val="23313D"/>
          <w:w w:val="105"/>
          <w:sz w:val="17"/>
        </w:rPr>
        <w:t>policy;</w:t>
      </w:r>
      <w:r>
        <w:rPr>
          <w:color w:val="23313D"/>
          <w:spacing w:val="-11"/>
          <w:w w:val="105"/>
          <w:sz w:val="17"/>
        </w:rPr>
        <w:t> </w:t>
      </w:r>
      <w:r>
        <w:rPr>
          <w:color w:val="23313D"/>
          <w:w w:val="105"/>
          <w:sz w:val="17"/>
        </w:rPr>
        <w:t>this</w:t>
      </w:r>
      <w:r>
        <w:rPr>
          <w:color w:val="23313D"/>
          <w:spacing w:val="-10"/>
          <w:w w:val="105"/>
          <w:sz w:val="17"/>
        </w:rPr>
        <w:t> </w:t>
      </w:r>
      <w:r>
        <w:rPr>
          <w:color w:val="23313D"/>
          <w:w w:val="105"/>
          <w:sz w:val="17"/>
        </w:rPr>
        <w:t>request</w:t>
      </w:r>
      <w:r>
        <w:rPr>
          <w:color w:val="23313D"/>
          <w:spacing w:val="-11"/>
          <w:w w:val="105"/>
          <w:sz w:val="17"/>
        </w:rPr>
        <w:t> </w:t>
      </w:r>
      <w:r>
        <w:rPr>
          <w:color w:val="23313D"/>
          <w:w w:val="105"/>
          <w:sz w:val="17"/>
        </w:rPr>
        <w:t>is</w:t>
      </w:r>
      <w:r>
        <w:rPr>
          <w:color w:val="23313D"/>
          <w:spacing w:val="-10"/>
          <w:w w:val="105"/>
          <w:sz w:val="17"/>
        </w:rPr>
        <w:t> </w:t>
      </w:r>
      <w:r>
        <w:rPr>
          <w:color w:val="23313D"/>
          <w:w w:val="105"/>
          <w:sz w:val="17"/>
        </w:rPr>
        <w:t>approved;</w:t>
      </w:r>
      <w:r>
        <w:rPr>
          <w:color w:val="23313D"/>
          <w:spacing w:val="-11"/>
          <w:w w:val="105"/>
          <w:sz w:val="17"/>
        </w:rPr>
        <w:t> </w:t>
      </w:r>
      <w:r>
        <w:rPr>
          <w:color w:val="23313D"/>
          <w:w w:val="105"/>
          <w:sz w:val="17"/>
        </w:rPr>
        <w:t>therefore</w:t>
      </w:r>
      <w:r>
        <w:rPr>
          <w:color w:val="23313D"/>
          <w:spacing w:val="-10"/>
          <w:w w:val="105"/>
          <w:sz w:val="17"/>
        </w:rPr>
        <w:t> </w:t>
      </w:r>
      <w:r>
        <w:rPr>
          <w:color w:val="23313D"/>
          <w:w w:val="105"/>
          <w:sz w:val="17"/>
        </w:rPr>
        <w:t>it</w:t>
      </w:r>
      <w:r>
        <w:rPr>
          <w:color w:val="23313D"/>
          <w:spacing w:val="-11"/>
          <w:w w:val="105"/>
          <w:sz w:val="17"/>
        </w:rPr>
        <w:t> </w:t>
      </w:r>
      <w:r>
        <w:rPr>
          <w:color w:val="23313D"/>
          <w:w w:val="105"/>
          <w:sz w:val="17"/>
        </w:rPr>
        <w:t>follows</w:t>
      </w:r>
      <w:r>
        <w:rPr>
          <w:color w:val="23313D"/>
          <w:spacing w:val="-10"/>
          <w:w w:val="105"/>
          <w:sz w:val="17"/>
        </w:rPr>
        <w:t> </w:t>
      </w:r>
      <w:r>
        <w:rPr>
          <w:color w:val="23313D"/>
          <w:spacing w:val="-2"/>
          <w:w w:val="105"/>
          <w:sz w:val="17"/>
        </w:rPr>
        <w:t>policy</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Several</w:t>
      </w:r>
      <w:r>
        <w:rPr>
          <w:color w:val="23313D"/>
          <w:spacing w:val="-12"/>
          <w:w w:val="105"/>
          <w:sz w:val="17"/>
        </w:rPr>
        <w:t> </w:t>
      </w:r>
      <w:r>
        <w:rPr>
          <w:color w:val="23313D"/>
          <w:w w:val="105"/>
          <w:sz w:val="17"/>
        </w:rPr>
        <w:t>symptoms</w:t>
      </w:r>
      <w:r>
        <w:rPr>
          <w:color w:val="23313D"/>
          <w:spacing w:val="-12"/>
          <w:w w:val="105"/>
          <w:sz w:val="17"/>
        </w:rPr>
        <w:t> </w:t>
      </w:r>
      <w:r>
        <w:rPr>
          <w:color w:val="23313D"/>
          <w:w w:val="105"/>
          <w:sz w:val="17"/>
        </w:rPr>
        <w:t>appear;</w:t>
      </w:r>
      <w:r>
        <w:rPr>
          <w:color w:val="23313D"/>
          <w:spacing w:val="-12"/>
          <w:w w:val="105"/>
          <w:sz w:val="17"/>
        </w:rPr>
        <w:t> </w:t>
      </w:r>
      <w:r>
        <w:rPr>
          <w:color w:val="23313D"/>
          <w:w w:val="105"/>
          <w:sz w:val="17"/>
        </w:rPr>
        <w:t>a</w:t>
      </w:r>
      <w:r>
        <w:rPr>
          <w:color w:val="23313D"/>
          <w:spacing w:val="-12"/>
          <w:w w:val="105"/>
          <w:sz w:val="17"/>
        </w:rPr>
        <w:t> </w:t>
      </w:r>
      <w:r>
        <w:rPr>
          <w:color w:val="23313D"/>
          <w:w w:val="105"/>
          <w:sz w:val="17"/>
        </w:rPr>
        <w:t>particular</w:t>
      </w:r>
      <w:r>
        <w:rPr>
          <w:color w:val="23313D"/>
          <w:spacing w:val="-12"/>
          <w:w w:val="105"/>
          <w:sz w:val="17"/>
        </w:rPr>
        <w:t> </w:t>
      </w:r>
      <w:r>
        <w:rPr>
          <w:color w:val="23313D"/>
          <w:w w:val="105"/>
          <w:sz w:val="17"/>
        </w:rPr>
        <w:t>explanation</w:t>
      </w:r>
      <w:r>
        <w:rPr>
          <w:color w:val="23313D"/>
          <w:spacing w:val="-12"/>
          <w:w w:val="105"/>
          <w:sz w:val="17"/>
        </w:rPr>
        <w:t> </w:t>
      </w:r>
      <w:r>
        <w:rPr>
          <w:color w:val="23313D"/>
          <w:w w:val="105"/>
          <w:sz w:val="17"/>
        </w:rPr>
        <w:t>best</w:t>
      </w:r>
      <w:r>
        <w:rPr>
          <w:color w:val="23313D"/>
          <w:spacing w:val="-12"/>
          <w:w w:val="105"/>
          <w:sz w:val="17"/>
        </w:rPr>
        <w:t> </w:t>
      </w:r>
      <w:r>
        <w:rPr>
          <w:color w:val="23313D"/>
          <w:w w:val="105"/>
          <w:sz w:val="17"/>
        </w:rPr>
        <w:t>accounts</w:t>
      </w:r>
      <w:r>
        <w:rPr>
          <w:color w:val="23313D"/>
          <w:spacing w:val="-12"/>
          <w:w w:val="105"/>
          <w:sz w:val="17"/>
        </w:rPr>
        <w:t> </w:t>
      </w:r>
      <w:r>
        <w:rPr>
          <w:color w:val="23313D"/>
          <w:w w:val="105"/>
          <w:sz w:val="17"/>
        </w:rPr>
        <w:t>for</w:t>
      </w:r>
      <w:r>
        <w:rPr>
          <w:color w:val="23313D"/>
          <w:spacing w:val="-11"/>
          <w:w w:val="105"/>
          <w:sz w:val="17"/>
        </w:rPr>
        <w:t> </w:t>
      </w:r>
      <w:r>
        <w:rPr>
          <w:color w:val="23313D"/>
          <w:w w:val="105"/>
          <w:sz w:val="17"/>
        </w:rPr>
        <w:t>them;</w:t>
      </w:r>
      <w:r>
        <w:rPr>
          <w:color w:val="23313D"/>
          <w:spacing w:val="-12"/>
          <w:w w:val="105"/>
          <w:sz w:val="17"/>
        </w:rPr>
        <w:t> </w:t>
      </w:r>
      <w:r>
        <w:rPr>
          <w:color w:val="23313D"/>
          <w:w w:val="105"/>
          <w:sz w:val="17"/>
        </w:rPr>
        <w:t>investigate</w:t>
      </w:r>
      <w:r>
        <w:rPr>
          <w:color w:val="23313D"/>
          <w:spacing w:val="-12"/>
          <w:w w:val="105"/>
          <w:sz w:val="17"/>
        </w:rPr>
        <w:t> </w:t>
      </w:r>
      <w:r>
        <w:rPr>
          <w:color w:val="23313D"/>
          <w:w w:val="105"/>
          <w:sz w:val="17"/>
        </w:rPr>
        <w:t>that</w:t>
      </w:r>
      <w:r>
        <w:rPr>
          <w:color w:val="23313D"/>
          <w:spacing w:val="-12"/>
          <w:w w:val="105"/>
          <w:sz w:val="17"/>
        </w:rPr>
        <w:t> </w:t>
      </w:r>
      <w:r>
        <w:rPr>
          <w:color w:val="23313D"/>
          <w:spacing w:val="-2"/>
          <w:w w:val="105"/>
          <w:sz w:val="17"/>
        </w:rPr>
        <w:t>explanation</w:t>
      </w:r>
    </w:p>
    <w:p>
      <w:pPr>
        <w:pStyle w:val="ListParagraph"/>
        <w:numPr>
          <w:ilvl w:val="0"/>
          <w:numId w:val="28"/>
        </w:numPr>
        <w:tabs>
          <w:tab w:pos="564" w:val="left" w:leader="none"/>
        </w:tabs>
        <w:spacing w:line="240" w:lineRule="auto" w:before="87" w:after="0"/>
        <w:ind w:left="564" w:right="0" w:hanging="233"/>
        <w:jc w:val="left"/>
        <w:rPr>
          <w:sz w:val="17"/>
        </w:rPr>
      </w:pPr>
      <w:r>
        <w:rPr>
          <w:color w:val="23313D"/>
          <w:w w:val="105"/>
          <w:sz w:val="17"/>
        </w:rPr>
        <w:t>A</w:t>
      </w:r>
      <w:r>
        <w:rPr>
          <w:color w:val="23313D"/>
          <w:spacing w:val="-9"/>
          <w:w w:val="105"/>
          <w:sz w:val="17"/>
        </w:rPr>
        <w:t> </w:t>
      </w:r>
      <w:r>
        <w:rPr>
          <w:color w:val="23313D"/>
          <w:w w:val="105"/>
          <w:sz w:val="17"/>
        </w:rPr>
        <w:t>sample</w:t>
      </w:r>
      <w:r>
        <w:rPr>
          <w:color w:val="23313D"/>
          <w:spacing w:val="-9"/>
          <w:w w:val="105"/>
          <w:sz w:val="17"/>
        </w:rPr>
        <w:t> </w:t>
      </w:r>
      <w:r>
        <w:rPr>
          <w:color w:val="23313D"/>
          <w:w w:val="105"/>
          <w:sz w:val="17"/>
        </w:rPr>
        <w:t>of</w:t>
      </w:r>
      <w:r>
        <w:rPr>
          <w:color w:val="23313D"/>
          <w:spacing w:val="-9"/>
          <w:w w:val="105"/>
          <w:sz w:val="17"/>
        </w:rPr>
        <w:t> </w:t>
      </w:r>
      <w:r>
        <w:rPr>
          <w:color w:val="23313D"/>
          <w:w w:val="105"/>
          <w:sz w:val="17"/>
        </w:rPr>
        <w:t>20</w:t>
      </w:r>
      <w:r>
        <w:rPr>
          <w:color w:val="23313D"/>
          <w:spacing w:val="-9"/>
          <w:w w:val="105"/>
          <w:sz w:val="17"/>
        </w:rPr>
        <w:t> </w:t>
      </w:r>
      <w:r>
        <w:rPr>
          <w:color w:val="23313D"/>
          <w:w w:val="105"/>
          <w:sz w:val="17"/>
        </w:rPr>
        <w:t>people</w:t>
      </w:r>
      <w:r>
        <w:rPr>
          <w:color w:val="23313D"/>
          <w:spacing w:val="-9"/>
          <w:w w:val="105"/>
          <w:sz w:val="17"/>
        </w:rPr>
        <w:t> </w:t>
      </w:r>
      <w:r>
        <w:rPr>
          <w:color w:val="23313D"/>
          <w:w w:val="105"/>
          <w:sz w:val="17"/>
        </w:rPr>
        <w:t>liked</w:t>
      </w:r>
      <w:r>
        <w:rPr>
          <w:color w:val="23313D"/>
          <w:spacing w:val="-9"/>
          <w:w w:val="105"/>
          <w:sz w:val="17"/>
        </w:rPr>
        <w:t> </w:t>
      </w:r>
      <w:r>
        <w:rPr>
          <w:color w:val="23313D"/>
          <w:w w:val="105"/>
          <w:sz w:val="17"/>
        </w:rPr>
        <w:t>the</w:t>
      </w:r>
      <w:r>
        <w:rPr>
          <w:color w:val="23313D"/>
          <w:spacing w:val="-9"/>
          <w:w w:val="105"/>
          <w:sz w:val="17"/>
        </w:rPr>
        <w:t> </w:t>
      </w:r>
      <w:r>
        <w:rPr>
          <w:color w:val="23313D"/>
          <w:w w:val="105"/>
          <w:sz w:val="17"/>
        </w:rPr>
        <w:t>product;</w:t>
      </w:r>
      <w:r>
        <w:rPr>
          <w:color w:val="23313D"/>
          <w:spacing w:val="-9"/>
          <w:w w:val="105"/>
          <w:sz w:val="17"/>
        </w:rPr>
        <w:t> </w:t>
      </w:r>
      <w:r>
        <w:rPr>
          <w:color w:val="23313D"/>
          <w:w w:val="105"/>
          <w:sz w:val="17"/>
        </w:rPr>
        <w:t>therefore</w:t>
      </w:r>
      <w:r>
        <w:rPr>
          <w:color w:val="23313D"/>
          <w:spacing w:val="-9"/>
          <w:w w:val="105"/>
          <w:sz w:val="17"/>
        </w:rPr>
        <w:t> </w:t>
      </w:r>
      <w:r>
        <w:rPr>
          <w:color w:val="23313D"/>
          <w:w w:val="105"/>
          <w:sz w:val="17"/>
        </w:rPr>
        <w:t>everyone</w:t>
      </w:r>
      <w:r>
        <w:rPr>
          <w:color w:val="23313D"/>
          <w:spacing w:val="-9"/>
          <w:w w:val="105"/>
          <w:sz w:val="17"/>
        </w:rPr>
        <w:t> </w:t>
      </w:r>
      <w:r>
        <w:rPr>
          <w:color w:val="23313D"/>
          <w:w w:val="105"/>
          <w:sz w:val="17"/>
        </w:rPr>
        <w:t>will</w:t>
      </w:r>
      <w:r>
        <w:rPr>
          <w:color w:val="23313D"/>
          <w:spacing w:val="-9"/>
          <w:w w:val="105"/>
          <w:sz w:val="17"/>
        </w:rPr>
        <w:t> </w:t>
      </w:r>
      <w:r>
        <w:rPr>
          <w:color w:val="23313D"/>
          <w:w w:val="105"/>
          <w:sz w:val="17"/>
        </w:rPr>
        <w:t>like</w:t>
      </w:r>
      <w:r>
        <w:rPr>
          <w:color w:val="23313D"/>
          <w:spacing w:val="-9"/>
          <w:w w:val="105"/>
          <w:sz w:val="17"/>
        </w:rPr>
        <w:t> </w:t>
      </w:r>
      <w:r>
        <w:rPr>
          <w:color w:val="23313D"/>
          <w:spacing w:val="-5"/>
          <w:w w:val="105"/>
          <w:sz w:val="17"/>
        </w:rPr>
        <w:t>it</w:t>
      </w:r>
    </w:p>
    <w:p>
      <w:pPr>
        <w:pStyle w:val="ListParagraph"/>
        <w:numPr>
          <w:ilvl w:val="0"/>
          <w:numId w:val="28"/>
        </w:numPr>
        <w:tabs>
          <w:tab w:pos="564" w:val="left" w:leader="none"/>
        </w:tabs>
        <w:spacing w:line="240" w:lineRule="auto" w:before="86" w:after="0"/>
        <w:ind w:left="564" w:right="0" w:hanging="233"/>
        <w:jc w:val="left"/>
        <w:rPr>
          <w:sz w:val="17"/>
        </w:rPr>
      </w:pPr>
      <w:r>
        <w:rPr>
          <w:color w:val="23313D"/>
          <w:w w:val="105"/>
          <w:sz w:val="17"/>
        </w:rPr>
        <w:t>I</w:t>
      </w:r>
      <w:r>
        <w:rPr>
          <w:color w:val="23313D"/>
          <w:spacing w:val="-7"/>
          <w:w w:val="105"/>
          <w:sz w:val="17"/>
        </w:rPr>
        <w:t> </w:t>
      </w:r>
      <w:r>
        <w:rPr>
          <w:color w:val="23313D"/>
          <w:w w:val="105"/>
          <w:sz w:val="17"/>
        </w:rPr>
        <w:t>feel</w:t>
      </w:r>
      <w:r>
        <w:rPr>
          <w:color w:val="23313D"/>
          <w:spacing w:val="-6"/>
          <w:w w:val="105"/>
          <w:sz w:val="17"/>
        </w:rPr>
        <w:t> </w:t>
      </w:r>
      <w:r>
        <w:rPr>
          <w:color w:val="23313D"/>
          <w:w w:val="105"/>
          <w:sz w:val="17"/>
        </w:rPr>
        <w:t>strongly,</w:t>
      </w:r>
      <w:r>
        <w:rPr>
          <w:color w:val="23313D"/>
          <w:spacing w:val="-7"/>
          <w:w w:val="105"/>
          <w:sz w:val="17"/>
        </w:rPr>
        <w:t> </w:t>
      </w:r>
      <w:r>
        <w:rPr>
          <w:color w:val="23313D"/>
          <w:w w:val="105"/>
          <w:sz w:val="17"/>
        </w:rPr>
        <w:t>so</w:t>
      </w:r>
      <w:r>
        <w:rPr>
          <w:color w:val="23313D"/>
          <w:spacing w:val="-6"/>
          <w:w w:val="105"/>
          <w:sz w:val="17"/>
        </w:rPr>
        <w:t> </w:t>
      </w:r>
      <w:r>
        <w:rPr>
          <w:color w:val="23313D"/>
          <w:w w:val="105"/>
          <w:sz w:val="17"/>
        </w:rPr>
        <w:t>it</w:t>
      </w:r>
      <w:r>
        <w:rPr>
          <w:color w:val="23313D"/>
          <w:spacing w:val="-7"/>
          <w:w w:val="105"/>
          <w:sz w:val="17"/>
        </w:rPr>
        <w:t> </w:t>
      </w:r>
      <w:r>
        <w:rPr>
          <w:color w:val="23313D"/>
          <w:w w:val="105"/>
          <w:sz w:val="17"/>
        </w:rPr>
        <w:t>must</w:t>
      </w:r>
      <w:r>
        <w:rPr>
          <w:color w:val="23313D"/>
          <w:spacing w:val="-6"/>
          <w:w w:val="105"/>
          <w:sz w:val="17"/>
        </w:rPr>
        <w:t> </w:t>
      </w:r>
      <w:r>
        <w:rPr>
          <w:color w:val="23313D"/>
          <w:w w:val="105"/>
          <w:sz w:val="17"/>
        </w:rPr>
        <w:t>be</w:t>
      </w:r>
      <w:r>
        <w:rPr>
          <w:color w:val="23313D"/>
          <w:spacing w:val="-7"/>
          <w:w w:val="105"/>
          <w:sz w:val="17"/>
        </w:rPr>
        <w:t> </w:t>
      </w:r>
      <w:r>
        <w:rPr>
          <w:color w:val="23313D"/>
          <w:spacing w:val="-4"/>
          <w:w w:val="105"/>
          <w:sz w:val="17"/>
        </w:rPr>
        <w:t>true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Abductive reasoning asks which explanation best accounts for observed facts. It is common in diagnosis and </w:t>
      </w:r>
      <w:r>
        <w:rPr>
          <w:color w:val="23313D"/>
          <w:spacing w:val="-2"/>
          <w:sz w:val="17"/>
        </w:rPr>
        <w:t>troubleshooting.</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Abductive</w:t>
      </w:r>
      <w:r>
        <w:rPr>
          <w:color w:val="23313D"/>
          <w:spacing w:val="6"/>
          <w:sz w:val="17"/>
        </w:rPr>
        <w:t> </w:t>
      </w:r>
      <w:r>
        <w:rPr>
          <w:color w:val="23313D"/>
          <w:spacing w:val="-2"/>
          <w:sz w:val="17"/>
        </w:rPr>
        <w:t>reasoning</w:t>
      </w:r>
    </w:p>
    <w:p>
      <w:pPr>
        <w:pStyle w:val="BodyText"/>
        <w:spacing w:before="5"/>
        <w:rPr>
          <w:sz w:val="6"/>
        </w:rPr>
      </w:pPr>
      <w:r>
        <w:rPr>
          <w:sz w:val="6"/>
        </w:rPr>
        <mc:AlternateContent>
          <mc:Choice Requires="wps">
            <w:drawing>
              <wp:anchor distT="0" distB="0" distL="0" distR="0" allowOverlap="1" layoutInCell="1" locked="0" behindDoc="1" simplePos="0" relativeHeight="487601664">
                <wp:simplePos x="0" y="0"/>
                <wp:positionH relativeFrom="page">
                  <wp:posOffset>688200</wp:posOffset>
                </wp:positionH>
                <wp:positionV relativeFrom="paragraph">
                  <wp:posOffset>62315</wp:posOffset>
                </wp:positionV>
                <wp:extent cx="618363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4816;mso-wrap-distance-left:0;mso-wrap-distance-right:0" id="docshape32"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27</w:t>
      </w:r>
      <w:r>
        <w:rPr>
          <w:color w:val="16314D"/>
          <w:spacing w:val="4"/>
        </w:rPr>
        <w:t> </w:t>
      </w:r>
      <w:r>
        <w:rPr>
          <w:color w:val="16314D"/>
        </w:rPr>
        <w:t>-</w:t>
      </w:r>
      <w:r>
        <w:rPr>
          <w:color w:val="16314D"/>
          <w:spacing w:val="4"/>
        </w:rPr>
        <w:t> </w:t>
      </w:r>
      <w:r>
        <w:rPr>
          <w:color w:val="16314D"/>
        </w:rPr>
        <w:t>What</w:t>
      </w:r>
      <w:r>
        <w:rPr>
          <w:color w:val="16314D"/>
          <w:spacing w:val="4"/>
        </w:rPr>
        <w:t> </w:t>
      </w:r>
      <w:r>
        <w:rPr>
          <w:color w:val="16314D"/>
        </w:rPr>
        <w:t>is</w:t>
      </w:r>
      <w:r>
        <w:rPr>
          <w:color w:val="16314D"/>
          <w:spacing w:val="4"/>
        </w:rPr>
        <w:t> </w:t>
      </w:r>
      <w:r>
        <w:rPr>
          <w:color w:val="16314D"/>
        </w:rPr>
        <w:t>a</w:t>
      </w:r>
      <w:r>
        <w:rPr>
          <w:color w:val="16314D"/>
          <w:spacing w:val="4"/>
        </w:rPr>
        <w:t> </w:t>
      </w:r>
      <w:r>
        <w:rPr>
          <w:color w:val="16314D"/>
        </w:rPr>
        <w:t>good</w:t>
      </w:r>
      <w:r>
        <w:rPr>
          <w:color w:val="16314D"/>
          <w:spacing w:val="4"/>
        </w:rPr>
        <w:t> </w:t>
      </w:r>
      <w:r>
        <w:rPr>
          <w:color w:val="16314D"/>
        </w:rPr>
        <w:t>way</w:t>
      </w:r>
      <w:r>
        <w:rPr>
          <w:color w:val="16314D"/>
          <w:spacing w:val="4"/>
        </w:rPr>
        <w:t> </w:t>
      </w:r>
      <w:r>
        <w:rPr>
          <w:color w:val="16314D"/>
        </w:rPr>
        <w:t>to</w:t>
      </w:r>
      <w:r>
        <w:rPr>
          <w:color w:val="16314D"/>
          <w:spacing w:val="5"/>
        </w:rPr>
        <w:t> </w:t>
      </w:r>
      <w:r>
        <w:rPr>
          <w:color w:val="16314D"/>
        </w:rPr>
        <w:t>communicate</w:t>
      </w:r>
      <w:r>
        <w:rPr>
          <w:color w:val="16314D"/>
          <w:spacing w:val="4"/>
        </w:rPr>
        <w:t> </w:t>
      </w:r>
      <w:r>
        <w:rPr>
          <w:color w:val="16314D"/>
        </w:rPr>
        <w:t>uncertainty</w:t>
      </w:r>
      <w:r>
        <w:rPr>
          <w:color w:val="16314D"/>
          <w:spacing w:val="4"/>
        </w:rPr>
        <w:t> </w:t>
      </w:r>
      <w:r>
        <w:rPr>
          <w:color w:val="16314D"/>
        </w:rPr>
        <w:t>in</w:t>
      </w:r>
      <w:r>
        <w:rPr>
          <w:color w:val="16314D"/>
          <w:spacing w:val="4"/>
        </w:rPr>
        <w:t> </w:t>
      </w:r>
      <w:r>
        <w:rPr>
          <w:color w:val="16314D"/>
        </w:rPr>
        <w:t>a</w:t>
      </w:r>
      <w:r>
        <w:rPr>
          <w:color w:val="16314D"/>
          <w:spacing w:val="4"/>
        </w:rPr>
        <w:t> </w:t>
      </w:r>
      <w:r>
        <w:rPr>
          <w:color w:val="16314D"/>
          <w:spacing w:val="-2"/>
        </w:rPr>
        <w:t>recommendation?</w:t>
      </w:r>
    </w:p>
    <w:p>
      <w:pPr>
        <w:pStyle w:val="ListParagraph"/>
        <w:numPr>
          <w:ilvl w:val="0"/>
          <w:numId w:val="29"/>
        </w:numPr>
        <w:tabs>
          <w:tab w:pos="564" w:val="left" w:leader="none"/>
        </w:tabs>
        <w:spacing w:line="240" w:lineRule="auto" w:before="109" w:after="0"/>
        <w:ind w:left="564" w:right="0" w:hanging="233"/>
        <w:jc w:val="left"/>
        <w:rPr>
          <w:sz w:val="17"/>
        </w:rPr>
      </w:pPr>
      <w:r>
        <w:rPr>
          <w:color w:val="23313D"/>
          <w:w w:val="105"/>
          <w:sz w:val="17"/>
        </w:rPr>
        <w:t>Hide</w:t>
      </w:r>
      <w:r>
        <w:rPr>
          <w:color w:val="23313D"/>
          <w:spacing w:val="-7"/>
          <w:w w:val="105"/>
          <w:sz w:val="17"/>
        </w:rPr>
        <w:t> </w:t>
      </w:r>
      <w:r>
        <w:rPr>
          <w:color w:val="23313D"/>
          <w:w w:val="105"/>
          <w:sz w:val="17"/>
        </w:rPr>
        <w:t>it</w:t>
      </w:r>
      <w:r>
        <w:rPr>
          <w:color w:val="23313D"/>
          <w:spacing w:val="-7"/>
          <w:w w:val="105"/>
          <w:sz w:val="17"/>
        </w:rPr>
        <w:t> </w:t>
      </w:r>
      <w:r>
        <w:rPr>
          <w:color w:val="23313D"/>
          <w:w w:val="105"/>
          <w:sz w:val="17"/>
        </w:rPr>
        <w:t>to</w:t>
      </w:r>
      <w:r>
        <w:rPr>
          <w:color w:val="23313D"/>
          <w:spacing w:val="-6"/>
          <w:w w:val="105"/>
          <w:sz w:val="17"/>
        </w:rPr>
        <w:t> </w:t>
      </w:r>
      <w:r>
        <w:rPr>
          <w:color w:val="23313D"/>
          <w:w w:val="105"/>
          <w:sz w:val="17"/>
        </w:rPr>
        <w:t>sound</w:t>
      </w:r>
      <w:r>
        <w:rPr>
          <w:color w:val="23313D"/>
          <w:spacing w:val="-7"/>
          <w:w w:val="105"/>
          <w:sz w:val="17"/>
        </w:rPr>
        <w:t> </w:t>
      </w:r>
      <w:r>
        <w:rPr>
          <w:color w:val="23313D"/>
          <w:spacing w:val="-2"/>
          <w:w w:val="105"/>
          <w:sz w:val="17"/>
        </w:rPr>
        <w:t>decisive</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1"/>
          <w:w w:val="105"/>
          <w:sz w:val="17"/>
        </w:rPr>
        <w:t> </w:t>
      </w:r>
      <w:r>
        <w:rPr>
          <w:color w:val="23313D"/>
          <w:w w:val="105"/>
          <w:sz w:val="17"/>
        </w:rPr>
        <w:t>calibrated</w:t>
      </w:r>
      <w:r>
        <w:rPr>
          <w:color w:val="23313D"/>
          <w:spacing w:val="-11"/>
          <w:w w:val="105"/>
          <w:sz w:val="17"/>
        </w:rPr>
        <w:t> </w:t>
      </w:r>
      <w:r>
        <w:rPr>
          <w:color w:val="23313D"/>
          <w:w w:val="105"/>
          <w:sz w:val="17"/>
        </w:rPr>
        <w:t>language</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state</w:t>
      </w:r>
      <w:r>
        <w:rPr>
          <w:color w:val="23313D"/>
          <w:spacing w:val="-11"/>
          <w:w w:val="105"/>
          <w:sz w:val="17"/>
        </w:rPr>
        <w:t> </w:t>
      </w:r>
      <w:r>
        <w:rPr>
          <w:color w:val="23313D"/>
          <w:w w:val="105"/>
          <w:sz w:val="17"/>
        </w:rPr>
        <w:t>what</w:t>
      </w:r>
      <w:r>
        <w:rPr>
          <w:color w:val="23313D"/>
          <w:spacing w:val="-10"/>
          <w:w w:val="105"/>
          <w:sz w:val="17"/>
        </w:rPr>
        <w:t> </w:t>
      </w:r>
      <w:r>
        <w:rPr>
          <w:color w:val="23313D"/>
          <w:w w:val="105"/>
          <w:sz w:val="17"/>
        </w:rPr>
        <w:t>evidence</w:t>
      </w:r>
      <w:r>
        <w:rPr>
          <w:color w:val="23313D"/>
          <w:spacing w:val="-11"/>
          <w:w w:val="105"/>
          <w:sz w:val="17"/>
        </w:rPr>
        <w:t> </w:t>
      </w:r>
      <w:r>
        <w:rPr>
          <w:color w:val="23313D"/>
          <w:w w:val="105"/>
          <w:sz w:val="17"/>
        </w:rPr>
        <w:t>could</w:t>
      </w:r>
      <w:r>
        <w:rPr>
          <w:color w:val="23313D"/>
          <w:spacing w:val="-10"/>
          <w:w w:val="105"/>
          <w:sz w:val="17"/>
        </w:rPr>
        <w:t> </w:t>
      </w:r>
      <w:r>
        <w:rPr>
          <w:color w:val="23313D"/>
          <w:w w:val="105"/>
          <w:sz w:val="17"/>
        </w:rPr>
        <w:t>change</w:t>
      </w:r>
      <w:r>
        <w:rPr>
          <w:color w:val="23313D"/>
          <w:spacing w:val="-11"/>
          <w:w w:val="105"/>
          <w:sz w:val="17"/>
        </w:rPr>
        <w:t> </w:t>
      </w:r>
      <w:r>
        <w:rPr>
          <w:color w:val="23313D"/>
          <w:w w:val="105"/>
          <w:sz w:val="17"/>
        </w:rPr>
        <w:t>the</w:t>
      </w:r>
      <w:r>
        <w:rPr>
          <w:color w:val="23313D"/>
          <w:spacing w:val="-11"/>
          <w:w w:val="105"/>
          <w:sz w:val="17"/>
        </w:rPr>
        <w:t> </w:t>
      </w:r>
      <w:r>
        <w:rPr>
          <w:color w:val="23313D"/>
          <w:spacing w:val="-2"/>
          <w:w w:val="105"/>
          <w:sz w:val="17"/>
        </w:rPr>
        <w:t>recommendation</w:t>
      </w:r>
    </w:p>
    <w:p>
      <w:pPr>
        <w:pStyle w:val="ListParagraph"/>
        <w:numPr>
          <w:ilvl w:val="0"/>
          <w:numId w:val="29"/>
        </w:numPr>
        <w:tabs>
          <w:tab w:pos="564" w:val="left" w:leader="none"/>
        </w:tabs>
        <w:spacing w:line="240" w:lineRule="auto" w:before="87" w:after="0"/>
        <w:ind w:left="564" w:right="0" w:hanging="233"/>
        <w:jc w:val="left"/>
        <w:rPr>
          <w:sz w:val="17"/>
        </w:rPr>
      </w:pPr>
      <w:r>
        <w:rPr>
          <w:color w:val="23313D"/>
          <w:w w:val="105"/>
          <w:sz w:val="17"/>
        </w:rPr>
        <w:t>Avoid</w:t>
      </w:r>
      <w:r>
        <w:rPr>
          <w:color w:val="23313D"/>
          <w:spacing w:val="-8"/>
          <w:w w:val="105"/>
          <w:sz w:val="17"/>
        </w:rPr>
        <w:t> </w:t>
      </w:r>
      <w:r>
        <w:rPr>
          <w:color w:val="23313D"/>
          <w:w w:val="105"/>
          <w:sz w:val="17"/>
        </w:rPr>
        <w:t>giving</w:t>
      </w:r>
      <w:r>
        <w:rPr>
          <w:color w:val="23313D"/>
          <w:spacing w:val="-8"/>
          <w:w w:val="105"/>
          <w:sz w:val="17"/>
        </w:rPr>
        <w:t> </w:t>
      </w:r>
      <w:r>
        <w:rPr>
          <w:color w:val="23313D"/>
          <w:w w:val="105"/>
          <w:sz w:val="17"/>
        </w:rPr>
        <w:t>a</w:t>
      </w:r>
      <w:r>
        <w:rPr>
          <w:color w:val="23313D"/>
          <w:spacing w:val="-8"/>
          <w:w w:val="105"/>
          <w:sz w:val="17"/>
        </w:rPr>
        <w:t> </w:t>
      </w:r>
      <w:r>
        <w:rPr>
          <w:color w:val="23313D"/>
          <w:spacing w:val="-2"/>
          <w:w w:val="105"/>
          <w:sz w:val="17"/>
        </w:rPr>
        <w:t>recommendation</w:t>
      </w:r>
    </w:p>
    <w:p>
      <w:pPr>
        <w:pStyle w:val="ListParagraph"/>
        <w:numPr>
          <w:ilvl w:val="0"/>
          <w:numId w:val="29"/>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9"/>
          <w:w w:val="105"/>
          <w:sz w:val="17"/>
        </w:rPr>
        <w:t> </w:t>
      </w:r>
      <w:r>
        <w:rPr>
          <w:color w:val="23313D"/>
          <w:w w:val="105"/>
          <w:sz w:val="17"/>
        </w:rPr>
        <w:t>more</w:t>
      </w:r>
      <w:r>
        <w:rPr>
          <w:color w:val="23313D"/>
          <w:spacing w:val="-8"/>
          <w:w w:val="105"/>
          <w:sz w:val="17"/>
        </w:rPr>
        <w:t> </w:t>
      </w:r>
      <w:r>
        <w:rPr>
          <w:color w:val="23313D"/>
          <w:spacing w:val="-2"/>
          <w:w w:val="105"/>
          <w:sz w:val="17"/>
        </w:rPr>
        <w:t>jargon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Good recommendations can be clear while still acknowledging uncertainty. Stating what would change the recommendation makes the reasoning testable.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Uncertainty</w:t>
      </w:r>
    </w:p>
    <w:p>
      <w:pPr>
        <w:pStyle w:val="BodyText"/>
        <w:spacing w:before="5"/>
        <w:rPr>
          <w:sz w:val="6"/>
        </w:rPr>
      </w:pPr>
      <w:r>
        <w:rPr>
          <w:sz w:val="6"/>
        </w:rPr>
        <mc:AlternateContent>
          <mc:Choice Requires="wps">
            <w:drawing>
              <wp:anchor distT="0" distB="0" distL="0" distR="0" allowOverlap="1" layoutInCell="1" locked="0" behindDoc="1" simplePos="0" relativeHeight="487602176">
                <wp:simplePos x="0" y="0"/>
                <wp:positionH relativeFrom="page">
                  <wp:posOffset>688200</wp:posOffset>
                </wp:positionH>
                <wp:positionV relativeFrom="paragraph">
                  <wp:posOffset>62315</wp:posOffset>
                </wp:positionV>
                <wp:extent cx="618363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4304;mso-wrap-distance-left:0;mso-wrap-distance-right:0" id="docshape3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28 - In a group discussion, junior members remain silent because the manager speaks first. Which practice can improve reasoning quality?</w:t>
      </w:r>
    </w:p>
    <w:p>
      <w:pPr>
        <w:pStyle w:val="ListParagraph"/>
        <w:numPr>
          <w:ilvl w:val="0"/>
          <w:numId w:val="30"/>
        </w:numPr>
        <w:tabs>
          <w:tab w:pos="564" w:val="left" w:leader="none"/>
        </w:tabs>
        <w:spacing w:line="240" w:lineRule="auto" w:before="63" w:after="0"/>
        <w:ind w:left="564" w:right="0" w:hanging="233"/>
        <w:jc w:val="left"/>
        <w:rPr>
          <w:sz w:val="17"/>
        </w:rPr>
      </w:pPr>
      <w:r>
        <w:rPr>
          <w:color w:val="23313D"/>
          <w:w w:val="105"/>
          <w:sz w:val="17"/>
        </w:rPr>
        <w:t>End</w:t>
      </w:r>
      <w:r>
        <w:rPr>
          <w:color w:val="23313D"/>
          <w:spacing w:val="-13"/>
          <w:w w:val="105"/>
          <w:sz w:val="17"/>
        </w:rPr>
        <w:t> </w:t>
      </w:r>
      <w:r>
        <w:rPr>
          <w:color w:val="23313D"/>
          <w:w w:val="105"/>
          <w:sz w:val="17"/>
        </w:rPr>
        <w:t>discussion</w:t>
      </w:r>
      <w:r>
        <w:rPr>
          <w:color w:val="23313D"/>
          <w:spacing w:val="-12"/>
          <w:w w:val="105"/>
          <w:sz w:val="17"/>
        </w:rPr>
        <w:t> </w:t>
      </w:r>
      <w:r>
        <w:rPr>
          <w:color w:val="23313D"/>
          <w:spacing w:val="-2"/>
          <w:w w:val="105"/>
          <w:sz w:val="17"/>
        </w:rPr>
        <w:t>immediately</w:t>
      </w:r>
    </w:p>
    <w:p>
      <w:pPr>
        <w:pStyle w:val="ListParagraph"/>
        <w:numPr>
          <w:ilvl w:val="0"/>
          <w:numId w:val="30"/>
        </w:numPr>
        <w:tabs>
          <w:tab w:pos="564" w:val="left" w:leader="none"/>
        </w:tabs>
        <w:spacing w:line="240" w:lineRule="auto" w:before="86" w:after="0"/>
        <w:ind w:left="564" w:right="0" w:hanging="233"/>
        <w:jc w:val="left"/>
        <w:rPr>
          <w:sz w:val="17"/>
        </w:rPr>
      </w:pPr>
      <w:r>
        <w:rPr>
          <w:color w:val="23313D"/>
          <w:w w:val="105"/>
          <w:sz w:val="17"/>
        </w:rPr>
        <w:t>Invite</w:t>
      </w:r>
      <w:r>
        <w:rPr>
          <w:color w:val="23313D"/>
          <w:spacing w:val="-12"/>
          <w:w w:val="105"/>
          <w:sz w:val="17"/>
        </w:rPr>
        <w:t> </w:t>
      </w:r>
      <w:r>
        <w:rPr>
          <w:color w:val="23313D"/>
          <w:w w:val="105"/>
          <w:sz w:val="17"/>
        </w:rPr>
        <w:t>independent</w:t>
      </w:r>
      <w:r>
        <w:rPr>
          <w:color w:val="23313D"/>
          <w:spacing w:val="-12"/>
          <w:w w:val="105"/>
          <w:sz w:val="17"/>
        </w:rPr>
        <w:t> </w:t>
      </w:r>
      <w:r>
        <w:rPr>
          <w:color w:val="23313D"/>
          <w:w w:val="105"/>
          <w:sz w:val="17"/>
        </w:rPr>
        <w:t>views</w:t>
      </w:r>
      <w:r>
        <w:rPr>
          <w:color w:val="23313D"/>
          <w:spacing w:val="-12"/>
          <w:w w:val="105"/>
          <w:sz w:val="17"/>
        </w:rPr>
        <w:t> </w:t>
      </w:r>
      <w:r>
        <w:rPr>
          <w:color w:val="23313D"/>
          <w:w w:val="105"/>
          <w:sz w:val="17"/>
        </w:rPr>
        <w:t>before</w:t>
      </w:r>
      <w:r>
        <w:rPr>
          <w:color w:val="23313D"/>
          <w:spacing w:val="-12"/>
          <w:w w:val="105"/>
          <w:sz w:val="17"/>
        </w:rPr>
        <w:t> </w:t>
      </w:r>
      <w:r>
        <w:rPr>
          <w:color w:val="23313D"/>
          <w:w w:val="105"/>
          <w:sz w:val="17"/>
        </w:rPr>
        <w:t>revealing</w:t>
      </w:r>
      <w:r>
        <w:rPr>
          <w:color w:val="23313D"/>
          <w:spacing w:val="-11"/>
          <w:w w:val="105"/>
          <w:sz w:val="17"/>
        </w:rPr>
        <w:t> </w:t>
      </w:r>
      <w:r>
        <w:rPr>
          <w:color w:val="23313D"/>
          <w:w w:val="105"/>
          <w:sz w:val="17"/>
        </w:rPr>
        <w:t>the</w:t>
      </w:r>
      <w:r>
        <w:rPr>
          <w:color w:val="23313D"/>
          <w:spacing w:val="-12"/>
          <w:w w:val="105"/>
          <w:sz w:val="17"/>
        </w:rPr>
        <w:t> </w:t>
      </w:r>
      <w:r>
        <w:rPr>
          <w:color w:val="23313D"/>
          <w:w w:val="105"/>
          <w:sz w:val="17"/>
        </w:rPr>
        <w:t>senior</w:t>
      </w:r>
      <w:r>
        <w:rPr>
          <w:color w:val="23313D"/>
          <w:spacing w:val="-12"/>
          <w:w w:val="105"/>
          <w:sz w:val="17"/>
        </w:rPr>
        <w:t> </w:t>
      </w:r>
      <w:r>
        <w:rPr>
          <w:color w:val="23313D"/>
          <w:spacing w:val="-2"/>
          <w:w w:val="105"/>
          <w:sz w:val="17"/>
        </w:rPr>
        <w:t>preference</w:t>
      </w:r>
    </w:p>
    <w:p>
      <w:pPr>
        <w:pStyle w:val="ListParagraph"/>
        <w:numPr>
          <w:ilvl w:val="0"/>
          <w:numId w:val="30"/>
        </w:numPr>
        <w:tabs>
          <w:tab w:pos="564" w:val="left" w:leader="none"/>
        </w:tabs>
        <w:spacing w:line="240" w:lineRule="auto" w:before="87" w:after="0"/>
        <w:ind w:left="564" w:right="0" w:hanging="233"/>
        <w:jc w:val="left"/>
        <w:rPr>
          <w:sz w:val="17"/>
        </w:rPr>
      </w:pPr>
      <w:r>
        <w:rPr>
          <w:color w:val="23313D"/>
          <w:w w:val="105"/>
          <w:sz w:val="17"/>
        </w:rPr>
        <w:t>Ask</w:t>
      </w:r>
      <w:r>
        <w:rPr>
          <w:color w:val="23313D"/>
          <w:spacing w:val="-7"/>
          <w:w w:val="105"/>
          <w:sz w:val="17"/>
        </w:rPr>
        <w:t> </w:t>
      </w:r>
      <w:r>
        <w:rPr>
          <w:color w:val="23313D"/>
          <w:w w:val="105"/>
          <w:sz w:val="17"/>
        </w:rPr>
        <w:t>only</w:t>
      </w:r>
      <w:r>
        <w:rPr>
          <w:color w:val="23313D"/>
          <w:spacing w:val="-7"/>
          <w:w w:val="105"/>
          <w:sz w:val="17"/>
        </w:rPr>
        <w:t> </w:t>
      </w:r>
      <w:r>
        <w:rPr>
          <w:color w:val="23313D"/>
          <w:w w:val="105"/>
          <w:sz w:val="17"/>
        </w:rPr>
        <w:t>the</w:t>
      </w:r>
      <w:r>
        <w:rPr>
          <w:color w:val="23313D"/>
          <w:spacing w:val="-7"/>
          <w:w w:val="105"/>
          <w:sz w:val="17"/>
        </w:rPr>
        <w:t> </w:t>
      </w:r>
      <w:r>
        <w:rPr>
          <w:color w:val="23313D"/>
          <w:spacing w:val="-2"/>
          <w:w w:val="105"/>
          <w:sz w:val="17"/>
        </w:rPr>
        <w:t>manager</w:t>
      </w:r>
    </w:p>
    <w:p>
      <w:pPr>
        <w:pStyle w:val="ListParagraph"/>
        <w:numPr>
          <w:ilvl w:val="0"/>
          <w:numId w:val="30"/>
        </w:numPr>
        <w:tabs>
          <w:tab w:pos="564" w:val="left" w:leader="none"/>
        </w:tabs>
        <w:spacing w:line="240" w:lineRule="auto" w:before="86" w:after="0"/>
        <w:ind w:left="564" w:right="0" w:hanging="233"/>
        <w:jc w:val="left"/>
        <w:rPr>
          <w:sz w:val="17"/>
        </w:rPr>
      </w:pPr>
      <w:r>
        <w:rPr>
          <w:color w:val="23313D"/>
          <w:sz w:val="17"/>
        </w:rPr>
        <w:t>Discourage</w:t>
      </w:r>
      <w:r>
        <w:rPr>
          <w:color w:val="23313D"/>
          <w:spacing w:val="26"/>
          <w:sz w:val="17"/>
        </w:rPr>
        <w:t> </w:t>
      </w:r>
      <w:r>
        <w:rPr>
          <w:color w:val="23313D"/>
          <w:spacing w:val="-2"/>
          <w:sz w:val="17"/>
        </w:rPr>
        <w:t>dissent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19" w:firstLine="0"/>
        <w:jc w:val="left"/>
        <w:rPr>
          <w:sz w:val="17"/>
        </w:rPr>
      </w:pPr>
      <w:r>
        <w:rPr>
          <w:rFonts w:ascii="Arial"/>
          <w:b/>
          <w:color w:val="23313D"/>
          <w:sz w:val="17"/>
        </w:rPr>
        <w:t>Explanation: </w:t>
      </w:r>
      <w:r>
        <w:rPr>
          <w:color w:val="23313D"/>
          <w:sz w:val="17"/>
        </w:rPr>
        <w:t>Independent input can reduce conformity pressure and surface information that otherwise stays hidden. The practice protects inquiry without requiring conflict.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Group</w:t>
      </w:r>
      <w:r>
        <w:rPr>
          <w:color w:val="23313D"/>
          <w:spacing w:val="5"/>
          <w:sz w:val="17"/>
        </w:rPr>
        <w:t> </w:t>
      </w:r>
      <w:r>
        <w:rPr>
          <w:color w:val="23313D"/>
          <w:spacing w:val="-2"/>
          <w:sz w:val="17"/>
        </w:rPr>
        <w:t>reasoning</w:t>
      </w:r>
    </w:p>
    <w:p>
      <w:pPr>
        <w:pStyle w:val="BodyText"/>
        <w:spacing w:before="4"/>
        <w:rPr>
          <w:sz w:val="6"/>
        </w:rPr>
      </w:pPr>
      <w:r>
        <w:rPr>
          <w:sz w:val="6"/>
        </w:rPr>
        <mc:AlternateContent>
          <mc:Choice Requires="wps">
            <w:drawing>
              <wp:anchor distT="0" distB="0" distL="0" distR="0" allowOverlap="1" layoutInCell="1" locked="0" behindDoc="1" simplePos="0" relativeHeight="487602688">
                <wp:simplePos x="0" y="0"/>
                <wp:positionH relativeFrom="page">
                  <wp:posOffset>688200</wp:posOffset>
                </wp:positionH>
                <wp:positionV relativeFrom="paragraph">
                  <wp:posOffset>62160</wp:posOffset>
                </wp:positionV>
                <wp:extent cx="6183630" cy="127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3792;mso-wrap-distance-left:0;mso-wrap-distance-right:0" id="docshape3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29 - A dashboard shows a sudden 40% improvement. Which question should be asked before </w:t>
      </w:r>
      <w:r>
        <w:rPr>
          <w:color w:val="16314D"/>
          <w:spacing w:val="-2"/>
        </w:rPr>
        <w:t>celebrating?</w:t>
      </w:r>
    </w:p>
    <w:p>
      <w:pPr>
        <w:pStyle w:val="ListParagraph"/>
        <w:numPr>
          <w:ilvl w:val="0"/>
          <w:numId w:val="31"/>
        </w:numPr>
        <w:tabs>
          <w:tab w:pos="564" w:val="left" w:leader="none"/>
        </w:tabs>
        <w:spacing w:line="240" w:lineRule="auto" w:before="63" w:after="0"/>
        <w:ind w:left="564" w:right="0" w:hanging="233"/>
        <w:jc w:val="left"/>
        <w:rPr>
          <w:sz w:val="17"/>
        </w:rPr>
      </w:pPr>
      <w:r>
        <w:rPr>
          <w:color w:val="23313D"/>
          <w:w w:val="105"/>
          <w:sz w:val="17"/>
        </w:rPr>
        <w:t>Who</w:t>
      </w:r>
      <w:r>
        <w:rPr>
          <w:color w:val="23313D"/>
          <w:spacing w:val="-12"/>
          <w:w w:val="105"/>
          <w:sz w:val="17"/>
        </w:rPr>
        <w:t> </w:t>
      </w:r>
      <w:r>
        <w:rPr>
          <w:color w:val="23313D"/>
          <w:w w:val="105"/>
          <w:sz w:val="17"/>
        </w:rPr>
        <w:t>deserves</w:t>
      </w:r>
      <w:r>
        <w:rPr>
          <w:color w:val="23313D"/>
          <w:spacing w:val="-12"/>
          <w:w w:val="105"/>
          <w:sz w:val="17"/>
        </w:rPr>
        <w:t> </w:t>
      </w:r>
      <w:r>
        <w:rPr>
          <w:color w:val="23313D"/>
          <w:spacing w:val="-2"/>
          <w:w w:val="105"/>
          <w:sz w:val="17"/>
        </w:rPr>
        <w:t>credit?</w:t>
      </w:r>
    </w:p>
    <w:p>
      <w:pPr>
        <w:pStyle w:val="ListParagraph"/>
        <w:numPr>
          <w:ilvl w:val="0"/>
          <w:numId w:val="31"/>
        </w:numPr>
        <w:tabs>
          <w:tab w:pos="564" w:val="left" w:leader="none"/>
        </w:tabs>
        <w:spacing w:line="240" w:lineRule="auto" w:before="86" w:after="0"/>
        <w:ind w:left="564" w:right="0" w:hanging="233"/>
        <w:jc w:val="left"/>
        <w:rPr>
          <w:sz w:val="17"/>
        </w:rPr>
      </w:pPr>
      <w:r>
        <w:rPr>
          <w:color w:val="23313D"/>
          <w:w w:val="105"/>
          <w:sz w:val="17"/>
        </w:rPr>
        <w:t>Did</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metric</w:t>
      </w:r>
      <w:r>
        <w:rPr>
          <w:color w:val="23313D"/>
          <w:spacing w:val="-10"/>
          <w:w w:val="105"/>
          <w:sz w:val="17"/>
        </w:rPr>
        <w:t> </w:t>
      </w:r>
      <w:r>
        <w:rPr>
          <w:color w:val="23313D"/>
          <w:w w:val="105"/>
          <w:sz w:val="17"/>
        </w:rPr>
        <w:t>definition,</w:t>
      </w:r>
      <w:r>
        <w:rPr>
          <w:color w:val="23313D"/>
          <w:spacing w:val="-11"/>
          <w:w w:val="105"/>
          <w:sz w:val="17"/>
        </w:rPr>
        <w:t> </w:t>
      </w:r>
      <w:r>
        <w:rPr>
          <w:color w:val="23313D"/>
          <w:w w:val="105"/>
          <w:sz w:val="17"/>
        </w:rPr>
        <w:t>data</w:t>
      </w:r>
      <w:r>
        <w:rPr>
          <w:color w:val="23313D"/>
          <w:spacing w:val="-10"/>
          <w:w w:val="105"/>
          <w:sz w:val="17"/>
        </w:rPr>
        <w:t> </w:t>
      </w:r>
      <w:r>
        <w:rPr>
          <w:color w:val="23313D"/>
          <w:w w:val="105"/>
          <w:sz w:val="17"/>
        </w:rPr>
        <w:t>pipeline,</w:t>
      </w:r>
      <w:r>
        <w:rPr>
          <w:color w:val="23313D"/>
          <w:spacing w:val="-11"/>
          <w:w w:val="105"/>
          <w:sz w:val="17"/>
        </w:rPr>
        <w:t> </w:t>
      </w:r>
      <w:r>
        <w:rPr>
          <w:color w:val="23313D"/>
          <w:w w:val="105"/>
          <w:sz w:val="17"/>
        </w:rPr>
        <w:t>or</w:t>
      </w:r>
      <w:r>
        <w:rPr>
          <w:color w:val="23313D"/>
          <w:spacing w:val="-11"/>
          <w:w w:val="105"/>
          <w:sz w:val="17"/>
        </w:rPr>
        <w:t> </w:t>
      </w:r>
      <w:r>
        <w:rPr>
          <w:color w:val="23313D"/>
          <w:w w:val="105"/>
          <w:sz w:val="17"/>
        </w:rPr>
        <w:t>comparison</w:t>
      </w:r>
      <w:r>
        <w:rPr>
          <w:color w:val="23313D"/>
          <w:spacing w:val="-10"/>
          <w:w w:val="105"/>
          <w:sz w:val="17"/>
        </w:rPr>
        <w:t> </w:t>
      </w:r>
      <w:r>
        <w:rPr>
          <w:color w:val="23313D"/>
          <w:w w:val="105"/>
          <w:sz w:val="17"/>
        </w:rPr>
        <w:t>period</w:t>
      </w:r>
      <w:r>
        <w:rPr>
          <w:color w:val="23313D"/>
          <w:spacing w:val="-11"/>
          <w:w w:val="105"/>
          <w:sz w:val="17"/>
        </w:rPr>
        <w:t> </w:t>
      </w:r>
      <w:r>
        <w:rPr>
          <w:color w:val="23313D"/>
          <w:spacing w:val="-2"/>
          <w:w w:val="105"/>
          <w:sz w:val="17"/>
        </w:rPr>
        <w:t>change?</w:t>
      </w:r>
    </w:p>
    <w:p>
      <w:pPr>
        <w:pStyle w:val="ListParagraph"/>
        <w:numPr>
          <w:ilvl w:val="0"/>
          <w:numId w:val="31"/>
        </w:numPr>
        <w:tabs>
          <w:tab w:pos="564" w:val="left" w:leader="none"/>
        </w:tabs>
        <w:spacing w:line="240" w:lineRule="auto" w:before="87" w:after="0"/>
        <w:ind w:left="564" w:right="0" w:hanging="233"/>
        <w:jc w:val="left"/>
        <w:rPr>
          <w:sz w:val="17"/>
        </w:rPr>
      </w:pPr>
      <w:r>
        <w:rPr>
          <w:color w:val="23313D"/>
          <w:w w:val="105"/>
          <w:sz w:val="17"/>
        </w:rPr>
        <w:t>Can</w:t>
      </w:r>
      <w:r>
        <w:rPr>
          <w:color w:val="23313D"/>
          <w:spacing w:val="-8"/>
          <w:w w:val="105"/>
          <w:sz w:val="17"/>
        </w:rPr>
        <w:t> </w:t>
      </w:r>
      <w:r>
        <w:rPr>
          <w:color w:val="23313D"/>
          <w:w w:val="105"/>
          <w:sz w:val="17"/>
        </w:rPr>
        <w:t>we</w:t>
      </w:r>
      <w:r>
        <w:rPr>
          <w:color w:val="23313D"/>
          <w:spacing w:val="-7"/>
          <w:w w:val="105"/>
          <w:sz w:val="17"/>
        </w:rPr>
        <w:t> </w:t>
      </w:r>
      <w:r>
        <w:rPr>
          <w:color w:val="23313D"/>
          <w:w w:val="105"/>
          <w:sz w:val="17"/>
        </w:rPr>
        <w:t>delete</w:t>
      </w:r>
      <w:r>
        <w:rPr>
          <w:color w:val="23313D"/>
          <w:spacing w:val="-7"/>
          <w:w w:val="105"/>
          <w:sz w:val="17"/>
        </w:rPr>
        <w:t> </w:t>
      </w:r>
      <w:r>
        <w:rPr>
          <w:color w:val="23313D"/>
          <w:w w:val="105"/>
          <w:sz w:val="17"/>
        </w:rPr>
        <w:t>the</w:t>
      </w:r>
      <w:r>
        <w:rPr>
          <w:color w:val="23313D"/>
          <w:spacing w:val="-7"/>
          <w:w w:val="105"/>
          <w:sz w:val="17"/>
        </w:rPr>
        <w:t> </w:t>
      </w:r>
      <w:r>
        <w:rPr>
          <w:color w:val="23313D"/>
          <w:w w:val="105"/>
          <w:sz w:val="17"/>
        </w:rPr>
        <w:t>old</w:t>
      </w:r>
      <w:r>
        <w:rPr>
          <w:color w:val="23313D"/>
          <w:spacing w:val="-7"/>
          <w:w w:val="105"/>
          <w:sz w:val="17"/>
        </w:rPr>
        <w:t> </w:t>
      </w:r>
      <w:r>
        <w:rPr>
          <w:color w:val="23313D"/>
          <w:spacing w:val="-2"/>
          <w:w w:val="105"/>
          <w:sz w:val="17"/>
        </w:rPr>
        <w:t>data?</w:t>
      </w:r>
    </w:p>
    <w:p>
      <w:pPr>
        <w:pStyle w:val="ListParagraph"/>
        <w:numPr>
          <w:ilvl w:val="0"/>
          <w:numId w:val="31"/>
        </w:numPr>
        <w:tabs>
          <w:tab w:pos="564" w:val="left" w:leader="none"/>
        </w:tabs>
        <w:spacing w:line="240" w:lineRule="auto" w:before="86" w:after="0"/>
        <w:ind w:left="564" w:right="0" w:hanging="233"/>
        <w:jc w:val="left"/>
        <w:rPr>
          <w:sz w:val="17"/>
        </w:rPr>
      </w:pPr>
      <w:r>
        <w:rPr>
          <w:color w:val="23313D"/>
          <w:w w:val="105"/>
          <w:sz w:val="17"/>
        </w:rPr>
        <w:t>Should</w:t>
      </w:r>
      <w:r>
        <w:rPr>
          <w:color w:val="23313D"/>
          <w:spacing w:val="-11"/>
          <w:w w:val="105"/>
          <w:sz w:val="17"/>
        </w:rPr>
        <w:t> </w:t>
      </w:r>
      <w:r>
        <w:rPr>
          <w:color w:val="23313D"/>
          <w:w w:val="105"/>
          <w:sz w:val="17"/>
        </w:rPr>
        <w:t>targets</w:t>
      </w:r>
      <w:r>
        <w:rPr>
          <w:color w:val="23313D"/>
          <w:spacing w:val="-11"/>
          <w:w w:val="105"/>
          <w:sz w:val="17"/>
        </w:rPr>
        <w:t> </w:t>
      </w:r>
      <w:r>
        <w:rPr>
          <w:color w:val="23313D"/>
          <w:w w:val="105"/>
          <w:sz w:val="17"/>
        </w:rPr>
        <w:t>be</w:t>
      </w:r>
      <w:r>
        <w:rPr>
          <w:color w:val="23313D"/>
          <w:spacing w:val="-10"/>
          <w:w w:val="105"/>
          <w:sz w:val="17"/>
        </w:rPr>
        <w:t> </w:t>
      </w:r>
      <w:r>
        <w:rPr>
          <w:color w:val="23313D"/>
          <w:w w:val="105"/>
          <w:sz w:val="17"/>
        </w:rPr>
        <w:t>doubled</w:t>
      </w:r>
      <w:r>
        <w:rPr>
          <w:color w:val="23313D"/>
          <w:spacing w:val="-11"/>
          <w:w w:val="105"/>
          <w:sz w:val="17"/>
        </w:rPr>
        <w:t> </w:t>
      </w:r>
      <w:r>
        <w:rPr>
          <w:color w:val="23313D"/>
          <w:spacing w:val="-2"/>
          <w:w w:val="105"/>
          <w:sz w:val="17"/>
        </w:rPr>
        <w:t>immediately?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A large change may reflect measurement or comparison changes rather than real performance. Validation comes before attribution.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Data</w:t>
      </w:r>
      <w:r>
        <w:rPr>
          <w:color w:val="23313D"/>
          <w:spacing w:val="4"/>
          <w:sz w:val="17"/>
        </w:rPr>
        <w:t> </w:t>
      </w:r>
      <w:r>
        <w:rPr>
          <w:color w:val="23313D"/>
          <w:spacing w:val="-2"/>
          <w:sz w:val="17"/>
        </w:rPr>
        <w:t>interpretation</w:t>
      </w:r>
    </w:p>
    <w:p>
      <w:pPr>
        <w:pStyle w:val="BodyText"/>
        <w:spacing w:before="4"/>
        <w:rPr>
          <w:sz w:val="6"/>
        </w:rPr>
      </w:pPr>
      <w:r>
        <w:rPr>
          <w:sz w:val="6"/>
        </w:rPr>
        <mc:AlternateContent>
          <mc:Choice Requires="wps">
            <w:drawing>
              <wp:anchor distT="0" distB="0" distL="0" distR="0" allowOverlap="1" layoutInCell="1" locked="0" behindDoc="1" simplePos="0" relativeHeight="487603200">
                <wp:simplePos x="0" y="0"/>
                <wp:positionH relativeFrom="page">
                  <wp:posOffset>688200</wp:posOffset>
                </wp:positionH>
                <wp:positionV relativeFrom="paragraph">
                  <wp:posOffset>61591</wp:posOffset>
                </wp:positionV>
                <wp:extent cx="6183630" cy="1270"/>
                <wp:effectExtent l="0" t="0" r="0" b="0"/>
                <wp:wrapTopAndBottom/>
                <wp:docPr id="37" name="Graphic 37"/>
                <wp:cNvGraphicFramePr>
                  <a:graphicFrameLocks/>
                </wp:cNvGraphicFramePr>
                <a:graphic>
                  <a:graphicData uri="http://schemas.microsoft.com/office/word/2010/wordprocessingShape">
                    <wps:wsp>
                      <wps:cNvPr id="37" name="Graphic 3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13280;mso-wrap-distance-left:0;mso-wrap-distance-right:0" id="docshape35"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line="290" w:lineRule="auto" w:before="1"/>
        <w:ind w:right="336"/>
      </w:pPr>
      <w:r>
        <w:rPr>
          <w:color w:val="16314D"/>
        </w:rPr>
        <w:t>Question 30 - A student reads two articles and notices they agree. What is the strongest next move for critical analysis?</w:t>
      </w:r>
    </w:p>
    <w:p>
      <w:pPr>
        <w:pStyle w:val="ListParagraph"/>
        <w:numPr>
          <w:ilvl w:val="0"/>
          <w:numId w:val="32"/>
        </w:numPr>
        <w:tabs>
          <w:tab w:pos="564" w:val="left" w:leader="none"/>
        </w:tabs>
        <w:spacing w:line="240" w:lineRule="auto" w:before="62" w:after="0"/>
        <w:ind w:left="564" w:right="0" w:hanging="233"/>
        <w:jc w:val="left"/>
        <w:rPr>
          <w:sz w:val="17"/>
        </w:rPr>
      </w:pPr>
      <w:r>
        <w:rPr>
          <w:color w:val="23313D"/>
          <w:w w:val="105"/>
          <w:sz w:val="17"/>
        </w:rPr>
        <w:t>Assume</w:t>
      </w:r>
      <w:r>
        <w:rPr>
          <w:color w:val="23313D"/>
          <w:spacing w:val="-9"/>
          <w:w w:val="105"/>
          <w:sz w:val="17"/>
        </w:rPr>
        <w:t> </w:t>
      </w:r>
      <w:r>
        <w:rPr>
          <w:color w:val="23313D"/>
          <w:w w:val="105"/>
          <w:sz w:val="17"/>
        </w:rPr>
        <w:t>the</w:t>
      </w:r>
      <w:r>
        <w:rPr>
          <w:color w:val="23313D"/>
          <w:spacing w:val="-8"/>
          <w:w w:val="105"/>
          <w:sz w:val="17"/>
        </w:rPr>
        <w:t> </w:t>
      </w:r>
      <w:r>
        <w:rPr>
          <w:color w:val="23313D"/>
          <w:w w:val="105"/>
          <w:sz w:val="17"/>
        </w:rPr>
        <w:t>claim</w:t>
      </w:r>
      <w:r>
        <w:rPr>
          <w:color w:val="23313D"/>
          <w:spacing w:val="-8"/>
          <w:w w:val="105"/>
          <w:sz w:val="17"/>
        </w:rPr>
        <w:t> </w:t>
      </w:r>
      <w:r>
        <w:rPr>
          <w:color w:val="23313D"/>
          <w:w w:val="105"/>
          <w:sz w:val="17"/>
        </w:rPr>
        <w:t>is</w:t>
      </w:r>
      <w:r>
        <w:rPr>
          <w:color w:val="23313D"/>
          <w:spacing w:val="-8"/>
          <w:w w:val="105"/>
          <w:sz w:val="17"/>
        </w:rPr>
        <w:t> </w:t>
      </w:r>
      <w:r>
        <w:rPr>
          <w:color w:val="23313D"/>
          <w:spacing w:val="-2"/>
          <w:w w:val="105"/>
          <w:sz w:val="17"/>
        </w:rPr>
        <w:t>settled</w:t>
      </w:r>
    </w:p>
    <w:p>
      <w:pPr>
        <w:pStyle w:val="ListParagraph"/>
        <w:numPr>
          <w:ilvl w:val="0"/>
          <w:numId w:val="32"/>
        </w:numPr>
        <w:tabs>
          <w:tab w:pos="564" w:val="left" w:leader="none"/>
        </w:tabs>
        <w:spacing w:line="240" w:lineRule="auto" w:before="86" w:after="0"/>
        <w:ind w:left="564" w:right="0" w:hanging="233"/>
        <w:jc w:val="left"/>
        <w:rPr>
          <w:sz w:val="17"/>
        </w:rPr>
      </w:pPr>
      <w:r>
        <w:rPr>
          <w:color w:val="23313D"/>
          <w:w w:val="105"/>
          <w:sz w:val="17"/>
        </w:rPr>
        <w:t>Check</w:t>
      </w:r>
      <w:r>
        <w:rPr>
          <w:color w:val="23313D"/>
          <w:spacing w:val="-10"/>
          <w:w w:val="105"/>
          <w:sz w:val="17"/>
        </w:rPr>
        <w:t> </w:t>
      </w:r>
      <w:r>
        <w:rPr>
          <w:color w:val="23313D"/>
          <w:w w:val="105"/>
          <w:sz w:val="17"/>
        </w:rPr>
        <w:t>whether</w:t>
      </w:r>
      <w:r>
        <w:rPr>
          <w:color w:val="23313D"/>
          <w:spacing w:val="-10"/>
          <w:w w:val="105"/>
          <w:sz w:val="17"/>
        </w:rPr>
        <w:t> </w:t>
      </w:r>
      <w:r>
        <w:rPr>
          <w:color w:val="23313D"/>
          <w:w w:val="105"/>
          <w:sz w:val="17"/>
        </w:rPr>
        <w:t>both</w:t>
      </w:r>
      <w:r>
        <w:rPr>
          <w:color w:val="23313D"/>
          <w:spacing w:val="-9"/>
          <w:w w:val="105"/>
          <w:sz w:val="17"/>
        </w:rPr>
        <w:t> </w:t>
      </w:r>
      <w:r>
        <w:rPr>
          <w:color w:val="23313D"/>
          <w:w w:val="105"/>
          <w:sz w:val="17"/>
        </w:rPr>
        <w:t>articles</w:t>
      </w:r>
      <w:r>
        <w:rPr>
          <w:color w:val="23313D"/>
          <w:spacing w:val="-10"/>
          <w:w w:val="105"/>
          <w:sz w:val="17"/>
        </w:rPr>
        <w:t> </w:t>
      </w:r>
      <w:r>
        <w:rPr>
          <w:color w:val="23313D"/>
          <w:w w:val="105"/>
          <w:sz w:val="17"/>
        </w:rPr>
        <w:t>rely</w:t>
      </w:r>
      <w:r>
        <w:rPr>
          <w:color w:val="23313D"/>
          <w:spacing w:val="-9"/>
          <w:w w:val="105"/>
          <w:sz w:val="17"/>
        </w:rPr>
        <w:t> </w:t>
      </w:r>
      <w:r>
        <w:rPr>
          <w:color w:val="23313D"/>
          <w:w w:val="105"/>
          <w:sz w:val="17"/>
        </w:rPr>
        <w:t>on</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same</w:t>
      </w:r>
      <w:r>
        <w:rPr>
          <w:color w:val="23313D"/>
          <w:spacing w:val="-9"/>
          <w:w w:val="105"/>
          <w:sz w:val="17"/>
        </w:rPr>
        <w:t> </w:t>
      </w:r>
      <w:r>
        <w:rPr>
          <w:color w:val="23313D"/>
          <w:w w:val="105"/>
          <w:sz w:val="17"/>
        </w:rPr>
        <w:t>underlying</w:t>
      </w:r>
      <w:r>
        <w:rPr>
          <w:color w:val="23313D"/>
          <w:spacing w:val="-10"/>
          <w:w w:val="105"/>
          <w:sz w:val="17"/>
        </w:rPr>
        <w:t> </w:t>
      </w:r>
      <w:r>
        <w:rPr>
          <w:color w:val="23313D"/>
          <w:w w:val="105"/>
          <w:sz w:val="17"/>
        </w:rPr>
        <w:t>source</w:t>
      </w:r>
      <w:r>
        <w:rPr>
          <w:color w:val="23313D"/>
          <w:spacing w:val="-9"/>
          <w:w w:val="105"/>
          <w:sz w:val="17"/>
        </w:rPr>
        <w:t> </w:t>
      </w:r>
      <w:r>
        <w:rPr>
          <w:color w:val="23313D"/>
          <w:w w:val="105"/>
          <w:sz w:val="17"/>
        </w:rPr>
        <w:t>or</w:t>
      </w:r>
      <w:r>
        <w:rPr>
          <w:color w:val="23313D"/>
          <w:spacing w:val="-10"/>
          <w:w w:val="105"/>
          <w:sz w:val="17"/>
        </w:rPr>
        <w:t> </w:t>
      </w:r>
      <w:r>
        <w:rPr>
          <w:color w:val="23313D"/>
          <w:spacing w:val="-2"/>
          <w:w w:val="105"/>
          <w:sz w:val="17"/>
        </w:rPr>
        <w:t>evidence</w:t>
      </w:r>
    </w:p>
    <w:p>
      <w:pPr>
        <w:pStyle w:val="ListParagraph"/>
        <w:numPr>
          <w:ilvl w:val="0"/>
          <w:numId w:val="32"/>
        </w:numPr>
        <w:tabs>
          <w:tab w:pos="564" w:val="left" w:leader="none"/>
        </w:tabs>
        <w:spacing w:line="240" w:lineRule="auto" w:before="87" w:after="0"/>
        <w:ind w:left="564" w:right="0" w:hanging="233"/>
        <w:jc w:val="left"/>
        <w:rPr>
          <w:sz w:val="17"/>
        </w:rPr>
      </w:pPr>
      <w:r>
        <w:rPr>
          <w:color w:val="23313D"/>
          <w:w w:val="105"/>
          <w:sz w:val="17"/>
        </w:rPr>
        <w:t>Stop</w:t>
      </w:r>
      <w:r>
        <w:rPr>
          <w:color w:val="23313D"/>
          <w:spacing w:val="-9"/>
          <w:w w:val="105"/>
          <w:sz w:val="17"/>
        </w:rPr>
        <w:t> </w:t>
      </w:r>
      <w:r>
        <w:rPr>
          <w:color w:val="23313D"/>
          <w:spacing w:val="-2"/>
          <w:w w:val="105"/>
          <w:sz w:val="17"/>
        </w:rPr>
        <w:t>researching</w:t>
      </w:r>
    </w:p>
    <w:p>
      <w:pPr>
        <w:pStyle w:val="ListParagraph"/>
        <w:numPr>
          <w:ilvl w:val="0"/>
          <w:numId w:val="32"/>
        </w:numPr>
        <w:tabs>
          <w:tab w:pos="564" w:val="left" w:leader="none"/>
        </w:tabs>
        <w:spacing w:line="240" w:lineRule="auto" w:before="86" w:after="0"/>
        <w:ind w:left="564" w:right="0" w:hanging="233"/>
        <w:jc w:val="left"/>
        <w:rPr>
          <w:sz w:val="17"/>
        </w:rPr>
      </w:pPr>
      <w:r>
        <w:rPr>
          <w:color w:val="23313D"/>
          <w:w w:val="105"/>
          <w:sz w:val="17"/>
        </w:rPr>
        <w:t>Prefer</w:t>
      </w:r>
      <w:r>
        <w:rPr>
          <w:color w:val="23313D"/>
          <w:spacing w:val="-10"/>
          <w:w w:val="105"/>
          <w:sz w:val="17"/>
        </w:rPr>
        <w:t> </w:t>
      </w:r>
      <w:r>
        <w:rPr>
          <w:color w:val="23313D"/>
          <w:w w:val="105"/>
          <w:sz w:val="17"/>
        </w:rPr>
        <w:t>the</w:t>
      </w:r>
      <w:r>
        <w:rPr>
          <w:color w:val="23313D"/>
          <w:spacing w:val="-9"/>
          <w:w w:val="105"/>
          <w:sz w:val="17"/>
        </w:rPr>
        <w:t> </w:t>
      </w:r>
      <w:r>
        <w:rPr>
          <w:color w:val="23313D"/>
          <w:w w:val="105"/>
          <w:sz w:val="17"/>
        </w:rPr>
        <w:t>longer</w:t>
      </w:r>
      <w:r>
        <w:rPr>
          <w:color w:val="23313D"/>
          <w:spacing w:val="-9"/>
          <w:w w:val="105"/>
          <w:sz w:val="17"/>
        </w:rPr>
        <w:t> </w:t>
      </w:r>
      <w:r>
        <w:rPr>
          <w:color w:val="23313D"/>
          <w:spacing w:val="-2"/>
          <w:w w:val="105"/>
          <w:sz w:val="17"/>
        </w:rPr>
        <w:t>article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162" w:firstLine="0"/>
        <w:jc w:val="left"/>
        <w:rPr>
          <w:sz w:val="17"/>
        </w:rPr>
      </w:pPr>
      <w:r>
        <w:rPr>
          <w:rFonts w:ascii="Arial"/>
          <w:b/>
          <w:color w:val="23313D"/>
          <w:sz w:val="17"/>
        </w:rPr>
        <w:t>Explanation: </w:t>
      </w:r>
      <w:r>
        <w:rPr>
          <w:color w:val="23313D"/>
          <w:sz w:val="17"/>
        </w:rPr>
        <w:t>Apparent source diversity can be misleading if multiple articles repeat one original claim. Tracing the evidence trail shows whether there is genuine independent support.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Information</w:t>
      </w:r>
      <w:r>
        <w:rPr>
          <w:color w:val="23313D"/>
          <w:spacing w:val="7"/>
          <w:sz w:val="17"/>
        </w:rPr>
        <w:t> </w:t>
      </w:r>
      <w:r>
        <w:rPr>
          <w:color w:val="23313D"/>
          <w:spacing w:val="-2"/>
          <w:sz w:val="17"/>
        </w:rPr>
        <w:t>literacy</w:t>
      </w:r>
    </w:p>
    <w:p>
      <w:pPr>
        <w:pStyle w:val="BodyText"/>
        <w:spacing w:before="5"/>
        <w:rPr>
          <w:sz w:val="6"/>
        </w:rPr>
      </w:pPr>
      <w:r>
        <w:rPr>
          <w:sz w:val="6"/>
        </w:rPr>
        <mc:AlternateContent>
          <mc:Choice Requires="wps">
            <w:drawing>
              <wp:anchor distT="0" distB="0" distL="0" distR="0" allowOverlap="1" layoutInCell="1" locked="0" behindDoc="1" simplePos="0" relativeHeight="487603712">
                <wp:simplePos x="0" y="0"/>
                <wp:positionH relativeFrom="page">
                  <wp:posOffset>688200</wp:posOffset>
                </wp:positionH>
                <wp:positionV relativeFrom="paragraph">
                  <wp:posOffset>62284</wp:posOffset>
                </wp:positionV>
                <wp:extent cx="6183630" cy="127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4311pt;width:486.9pt;height:.1pt;mso-position-horizontal-relative:page;mso-position-vertical-relative:paragraph;z-index:-15712768;mso-wrap-distance-left:0;mso-wrap-distance-right:0" id="docshape36"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31</w:t>
      </w:r>
      <w:r>
        <w:rPr>
          <w:color w:val="16314D"/>
          <w:spacing w:val="4"/>
        </w:rPr>
        <w:t> </w:t>
      </w:r>
      <w:r>
        <w:rPr>
          <w:color w:val="16314D"/>
        </w:rPr>
        <w:t>-</w:t>
      </w:r>
      <w:r>
        <w:rPr>
          <w:color w:val="16314D"/>
          <w:spacing w:val="5"/>
        </w:rPr>
        <w:t> </w:t>
      </w:r>
      <w:r>
        <w:rPr>
          <w:color w:val="16314D"/>
        </w:rPr>
        <w:t>Which</w:t>
      </w:r>
      <w:r>
        <w:rPr>
          <w:color w:val="16314D"/>
          <w:spacing w:val="4"/>
        </w:rPr>
        <w:t> </w:t>
      </w:r>
      <w:r>
        <w:rPr>
          <w:color w:val="16314D"/>
        </w:rPr>
        <w:t>decision</w:t>
      </w:r>
      <w:r>
        <w:rPr>
          <w:color w:val="16314D"/>
          <w:spacing w:val="4"/>
        </w:rPr>
        <w:t> </w:t>
      </w:r>
      <w:r>
        <w:rPr>
          <w:color w:val="16314D"/>
        </w:rPr>
        <w:t>is</w:t>
      </w:r>
      <w:r>
        <w:rPr>
          <w:color w:val="16314D"/>
          <w:spacing w:val="5"/>
        </w:rPr>
        <w:t> </w:t>
      </w:r>
      <w:r>
        <w:rPr>
          <w:color w:val="16314D"/>
        </w:rPr>
        <w:t>most</w:t>
      </w:r>
      <w:r>
        <w:rPr>
          <w:color w:val="16314D"/>
          <w:spacing w:val="4"/>
        </w:rPr>
        <w:t> </w:t>
      </w:r>
      <w:r>
        <w:rPr>
          <w:color w:val="16314D"/>
        </w:rPr>
        <w:t>appropriate</w:t>
      </w:r>
      <w:r>
        <w:rPr>
          <w:color w:val="16314D"/>
          <w:spacing w:val="4"/>
        </w:rPr>
        <w:t> </w:t>
      </w:r>
      <w:r>
        <w:rPr>
          <w:color w:val="16314D"/>
        </w:rPr>
        <w:t>for</w:t>
      </w:r>
      <w:r>
        <w:rPr>
          <w:color w:val="16314D"/>
          <w:spacing w:val="5"/>
        </w:rPr>
        <w:t> </w:t>
      </w:r>
      <w:r>
        <w:rPr>
          <w:color w:val="16314D"/>
        </w:rPr>
        <w:t>a</w:t>
      </w:r>
      <w:r>
        <w:rPr>
          <w:color w:val="16314D"/>
          <w:spacing w:val="4"/>
        </w:rPr>
        <w:t> </w:t>
      </w:r>
      <w:r>
        <w:rPr>
          <w:color w:val="16314D"/>
        </w:rPr>
        <w:t>higher</w:t>
      </w:r>
      <w:r>
        <w:rPr>
          <w:color w:val="16314D"/>
          <w:spacing w:val="4"/>
        </w:rPr>
        <w:t> </w:t>
      </w:r>
      <w:r>
        <w:rPr>
          <w:color w:val="16314D"/>
        </w:rPr>
        <w:t>level</w:t>
      </w:r>
      <w:r>
        <w:rPr>
          <w:color w:val="16314D"/>
          <w:spacing w:val="5"/>
        </w:rPr>
        <w:t> </w:t>
      </w:r>
      <w:r>
        <w:rPr>
          <w:color w:val="16314D"/>
        </w:rPr>
        <w:t>of</w:t>
      </w:r>
      <w:r>
        <w:rPr>
          <w:color w:val="16314D"/>
          <w:spacing w:val="4"/>
        </w:rPr>
        <w:t> </w:t>
      </w:r>
      <w:r>
        <w:rPr>
          <w:color w:val="16314D"/>
          <w:spacing w:val="-2"/>
        </w:rPr>
        <w:t>analysis?</w:t>
      </w:r>
    </w:p>
    <w:p>
      <w:pPr>
        <w:pStyle w:val="ListParagraph"/>
        <w:numPr>
          <w:ilvl w:val="0"/>
          <w:numId w:val="33"/>
        </w:numPr>
        <w:tabs>
          <w:tab w:pos="564" w:val="left" w:leader="none"/>
        </w:tabs>
        <w:spacing w:line="240" w:lineRule="auto" w:before="109" w:after="0"/>
        <w:ind w:left="564" w:right="0" w:hanging="233"/>
        <w:jc w:val="left"/>
        <w:rPr>
          <w:sz w:val="17"/>
        </w:rPr>
      </w:pPr>
      <w:r>
        <w:rPr>
          <w:color w:val="23313D"/>
          <w:w w:val="105"/>
          <w:sz w:val="17"/>
        </w:rPr>
        <w:t>Choosing</w:t>
      </w:r>
      <w:r>
        <w:rPr>
          <w:color w:val="23313D"/>
          <w:spacing w:val="-10"/>
          <w:w w:val="105"/>
          <w:sz w:val="17"/>
        </w:rPr>
        <w:t> </w:t>
      </w:r>
      <w:r>
        <w:rPr>
          <w:color w:val="23313D"/>
          <w:w w:val="105"/>
          <w:sz w:val="17"/>
        </w:rPr>
        <w:t>a</w:t>
      </w:r>
      <w:r>
        <w:rPr>
          <w:color w:val="23313D"/>
          <w:spacing w:val="-9"/>
          <w:w w:val="105"/>
          <w:sz w:val="17"/>
        </w:rPr>
        <w:t> </w:t>
      </w:r>
      <w:r>
        <w:rPr>
          <w:color w:val="23313D"/>
          <w:spacing w:val="-2"/>
          <w:w w:val="105"/>
          <w:sz w:val="17"/>
        </w:rPr>
        <w:t>snack</w:t>
      </w:r>
    </w:p>
    <w:p>
      <w:pPr>
        <w:pStyle w:val="ListParagraph"/>
        <w:numPr>
          <w:ilvl w:val="0"/>
          <w:numId w:val="33"/>
        </w:numPr>
        <w:tabs>
          <w:tab w:pos="564" w:val="left" w:leader="none"/>
        </w:tabs>
        <w:spacing w:line="240" w:lineRule="auto" w:before="86" w:after="0"/>
        <w:ind w:left="564" w:right="0" w:hanging="233"/>
        <w:jc w:val="left"/>
        <w:rPr>
          <w:sz w:val="17"/>
        </w:rPr>
      </w:pPr>
      <w:r>
        <w:rPr>
          <w:color w:val="23313D"/>
          <w:sz w:val="17"/>
        </w:rPr>
        <w:t>Approving</w:t>
      </w:r>
      <w:r>
        <w:rPr>
          <w:color w:val="23313D"/>
          <w:spacing w:val="19"/>
          <w:sz w:val="17"/>
        </w:rPr>
        <w:t> </w:t>
      </w:r>
      <w:r>
        <w:rPr>
          <w:color w:val="23313D"/>
          <w:sz w:val="17"/>
        </w:rPr>
        <w:t>an</w:t>
      </w:r>
      <w:r>
        <w:rPr>
          <w:color w:val="23313D"/>
          <w:spacing w:val="20"/>
          <w:sz w:val="17"/>
        </w:rPr>
        <w:t> </w:t>
      </w:r>
      <w:r>
        <w:rPr>
          <w:color w:val="23313D"/>
          <w:sz w:val="17"/>
        </w:rPr>
        <w:t>irreversible,</w:t>
      </w:r>
      <w:r>
        <w:rPr>
          <w:color w:val="23313D"/>
          <w:spacing w:val="20"/>
          <w:sz w:val="17"/>
        </w:rPr>
        <w:t> </w:t>
      </w:r>
      <w:r>
        <w:rPr>
          <w:color w:val="23313D"/>
          <w:sz w:val="17"/>
        </w:rPr>
        <w:t>expensive</w:t>
      </w:r>
      <w:r>
        <w:rPr>
          <w:color w:val="23313D"/>
          <w:spacing w:val="20"/>
          <w:sz w:val="17"/>
        </w:rPr>
        <w:t> </w:t>
      </w:r>
      <w:r>
        <w:rPr>
          <w:color w:val="23313D"/>
          <w:sz w:val="17"/>
        </w:rPr>
        <w:t>system</w:t>
      </w:r>
      <w:r>
        <w:rPr>
          <w:color w:val="23313D"/>
          <w:spacing w:val="20"/>
          <w:sz w:val="17"/>
        </w:rPr>
        <w:t> </w:t>
      </w:r>
      <w:r>
        <w:rPr>
          <w:color w:val="23313D"/>
          <w:spacing w:val="-2"/>
          <w:sz w:val="17"/>
        </w:rPr>
        <w:t>change</w:t>
      </w:r>
    </w:p>
    <w:p>
      <w:pPr>
        <w:pStyle w:val="ListParagraph"/>
        <w:numPr>
          <w:ilvl w:val="0"/>
          <w:numId w:val="33"/>
        </w:numPr>
        <w:tabs>
          <w:tab w:pos="564" w:val="left" w:leader="none"/>
        </w:tabs>
        <w:spacing w:line="240" w:lineRule="auto" w:before="87" w:after="0"/>
        <w:ind w:left="564" w:right="0" w:hanging="233"/>
        <w:jc w:val="left"/>
        <w:rPr>
          <w:sz w:val="17"/>
        </w:rPr>
      </w:pPr>
      <w:r>
        <w:rPr>
          <w:color w:val="23313D"/>
          <w:w w:val="105"/>
          <w:sz w:val="17"/>
        </w:rPr>
        <w:t>Picking</w:t>
      </w:r>
      <w:r>
        <w:rPr>
          <w:color w:val="23313D"/>
          <w:spacing w:val="-8"/>
          <w:w w:val="105"/>
          <w:sz w:val="17"/>
        </w:rPr>
        <w:t> </w:t>
      </w:r>
      <w:r>
        <w:rPr>
          <w:color w:val="23313D"/>
          <w:w w:val="105"/>
          <w:sz w:val="17"/>
        </w:rPr>
        <w:t>a</w:t>
      </w:r>
      <w:r>
        <w:rPr>
          <w:color w:val="23313D"/>
          <w:spacing w:val="-8"/>
          <w:w w:val="105"/>
          <w:sz w:val="17"/>
        </w:rPr>
        <w:t> </w:t>
      </w:r>
      <w:r>
        <w:rPr>
          <w:color w:val="23313D"/>
          <w:spacing w:val="-2"/>
          <w:w w:val="105"/>
          <w:sz w:val="17"/>
        </w:rPr>
        <w:t>notebook</w:t>
      </w:r>
    </w:p>
    <w:p>
      <w:pPr>
        <w:pStyle w:val="ListParagraph"/>
        <w:numPr>
          <w:ilvl w:val="0"/>
          <w:numId w:val="33"/>
        </w:numPr>
        <w:tabs>
          <w:tab w:pos="564" w:val="left" w:leader="none"/>
        </w:tabs>
        <w:spacing w:line="240" w:lineRule="auto" w:before="86" w:after="0"/>
        <w:ind w:left="564" w:right="0" w:hanging="233"/>
        <w:jc w:val="left"/>
        <w:rPr>
          <w:sz w:val="17"/>
        </w:rPr>
      </w:pPr>
      <w:r>
        <w:rPr>
          <w:color w:val="23313D"/>
          <w:w w:val="105"/>
          <w:sz w:val="17"/>
        </w:rPr>
        <w:t>Choosing</w:t>
      </w:r>
      <w:r>
        <w:rPr>
          <w:color w:val="23313D"/>
          <w:spacing w:val="-11"/>
          <w:w w:val="105"/>
          <w:sz w:val="17"/>
        </w:rPr>
        <w:t> </w:t>
      </w:r>
      <w:r>
        <w:rPr>
          <w:color w:val="23313D"/>
          <w:w w:val="105"/>
          <w:sz w:val="17"/>
        </w:rPr>
        <w:t>a</w:t>
      </w:r>
      <w:r>
        <w:rPr>
          <w:color w:val="23313D"/>
          <w:spacing w:val="-11"/>
          <w:w w:val="105"/>
          <w:sz w:val="17"/>
        </w:rPr>
        <w:t> </w:t>
      </w:r>
      <w:r>
        <w:rPr>
          <w:color w:val="23313D"/>
          <w:w w:val="105"/>
          <w:sz w:val="17"/>
        </w:rPr>
        <w:t>meeting</w:t>
      </w:r>
      <w:r>
        <w:rPr>
          <w:color w:val="23313D"/>
          <w:spacing w:val="-11"/>
          <w:w w:val="105"/>
          <w:sz w:val="17"/>
        </w:rPr>
        <w:t> </w:t>
      </w:r>
      <w:r>
        <w:rPr>
          <w:color w:val="23313D"/>
          <w:spacing w:val="-4"/>
          <w:w w:val="105"/>
          <w:sz w:val="17"/>
        </w:rPr>
        <w:t>room</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479" w:firstLine="0"/>
        <w:jc w:val="left"/>
        <w:rPr>
          <w:sz w:val="17"/>
        </w:rPr>
      </w:pPr>
      <w:r>
        <w:rPr>
          <w:rFonts w:ascii="Arial"/>
          <w:b/>
          <w:color w:val="23313D"/>
          <w:sz w:val="17"/>
        </w:rPr>
        <w:t>Explanation: </w:t>
      </w:r>
      <w:r>
        <w:rPr>
          <w:color w:val="23313D"/>
          <w:sz w:val="17"/>
        </w:rPr>
        <w:t>Analysis depth should match consequences and reversibility. Irreversible, expensive choices justify </w:t>
      </w:r>
      <w:r>
        <w:rPr>
          <w:color w:val="23313D"/>
          <w:sz w:val="17"/>
        </w:rPr>
        <w:t>more rigorous evidence and scenario testing.</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Proportional</w:t>
      </w:r>
      <w:r>
        <w:rPr>
          <w:color w:val="23313D"/>
          <w:spacing w:val="7"/>
          <w:sz w:val="17"/>
        </w:rPr>
        <w:t> </w:t>
      </w:r>
      <w:r>
        <w:rPr>
          <w:color w:val="23313D"/>
          <w:spacing w:val="-2"/>
          <w:sz w:val="17"/>
        </w:rPr>
        <w:t>rigor</w:t>
      </w:r>
    </w:p>
    <w:p>
      <w:pPr>
        <w:pStyle w:val="BodyText"/>
        <w:spacing w:before="5"/>
        <w:rPr>
          <w:sz w:val="6"/>
        </w:rPr>
      </w:pPr>
      <w:r>
        <w:rPr>
          <w:sz w:val="6"/>
        </w:rPr>
        <mc:AlternateContent>
          <mc:Choice Requires="wps">
            <w:drawing>
              <wp:anchor distT="0" distB="0" distL="0" distR="0" allowOverlap="1" layoutInCell="1" locked="0" behindDoc="1" simplePos="0" relativeHeight="487604224">
                <wp:simplePos x="0" y="0"/>
                <wp:positionH relativeFrom="page">
                  <wp:posOffset>688200</wp:posOffset>
                </wp:positionH>
                <wp:positionV relativeFrom="paragraph">
                  <wp:posOffset>62315</wp:posOffset>
                </wp:positionV>
                <wp:extent cx="6183630" cy="1270"/>
                <wp:effectExtent l="0" t="0" r="0" b="0"/>
                <wp:wrapTopAndBottom/>
                <wp:docPr id="39" name="Graphic 39"/>
                <wp:cNvGraphicFramePr>
                  <a:graphicFrameLocks/>
                </wp:cNvGraphicFramePr>
                <a:graphic>
                  <a:graphicData uri="http://schemas.microsoft.com/office/word/2010/wordprocessingShape">
                    <wps:wsp>
                      <wps:cNvPr id="39" name="Graphic 3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12256;mso-wrap-distance-left:0;mso-wrap-distance-right:0" id="docshape37"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32 - A team wants to avoid disagreement and asks everyone to “support the decision once made.” What risk is highest?</w:t>
      </w:r>
    </w:p>
    <w:p>
      <w:pPr>
        <w:pStyle w:val="ListParagraph"/>
        <w:numPr>
          <w:ilvl w:val="0"/>
          <w:numId w:val="34"/>
        </w:numPr>
        <w:tabs>
          <w:tab w:pos="564" w:val="left" w:leader="none"/>
        </w:tabs>
        <w:spacing w:line="240" w:lineRule="auto" w:before="63" w:after="0"/>
        <w:ind w:left="564" w:right="0" w:hanging="233"/>
        <w:jc w:val="left"/>
        <w:rPr>
          <w:sz w:val="17"/>
        </w:rPr>
      </w:pPr>
      <w:r>
        <w:rPr>
          <w:color w:val="23313D"/>
          <w:w w:val="105"/>
          <w:sz w:val="17"/>
        </w:rPr>
        <w:t>Too</w:t>
      </w:r>
      <w:r>
        <w:rPr>
          <w:color w:val="23313D"/>
          <w:spacing w:val="-9"/>
          <w:w w:val="105"/>
          <w:sz w:val="17"/>
        </w:rPr>
        <w:t> </w:t>
      </w:r>
      <w:r>
        <w:rPr>
          <w:color w:val="23313D"/>
          <w:w w:val="105"/>
          <w:sz w:val="17"/>
        </w:rPr>
        <w:t>much</w:t>
      </w:r>
      <w:r>
        <w:rPr>
          <w:color w:val="23313D"/>
          <w:spacing w:val="-8"/>
          <w:w w:val="105"/>
          <w:sz w:val="17"/>
        </w:rPr>
        <w:t> </w:t>
      </w:r>
      <w:r>
        <w:rPr>
          <w:color w:val="23313D"/>
          <w:spacing w:val="-2"/>
          <w:w w:val="105"/>
          <w:sz w:val="17"/>
        </w:rPr>
        <w:t>creativity</w:t>
      </w:r>
    </w:p>
    <w:p>
      <w:pPr>
        <w:pStyle w:val="ListParagraph"/>
        <w:numPr>
          <w:ilvl w:val="0"/>
          <w:numId w:val="34"/>
        </w:numPr>
        <w:tabs>
          <w:tab w:pos="564" w:val="left" w:leader="none"/>
        </w:tabs>
        <w:spacing w:line="240" w:lineRule="auto" w:before="86" w:after="0"/>
        <w:ind w:left="564" w:right="0" w:hanging="233"/>
        <w:jc w:val="left"/>
        <w:rPr>
          <w:sz w:val="17"/>
        </w:rPr>
      </w:pPr>
      <w:r>
        <w:rPr>
          <w:color w:val="23313D"/>
          <w:sz w:val="17"/>
        </w:rPr>
        <w:t>Reduced</w:t>
      </w:r>
      <w:r>
        <w:rPr>
          <w:color w:val="23313D"/>
          <w:spacing w:val="18"/>
          <w:sz w:val="17"/>
        </w:rPr>
        <w:t> </w:t>
      </w:r>
      <w:r>
        <w:rPr>
          <w:color w:val="23313D"/>
          <w:sz w:val="17"/>
        </w:rPr>
        <w:t>access</w:t>
      </w:r>
      <w:r>
        <w:rPr>
          <w:color w:val="23313D"/>
          <w:spacing w:val="18"/>
          <w:sz w:val="17"/>
        </w:rPr>
        <w:t> </w:t>
      </w:r>
      <w:r>
        <w:rPr>
          <w:color w:val="23313D"/>
          <w:sz w:val="17"/>
        </w:rPr>
        <w:t>to</w:t>
      </w:r>
      <w:r>
        <w:rPr>
          <w:color w:val="23313D"/>
          <w:spacing w:val="18"/>
          <w:sz w:val="17"/>
        </w:rPr>
        <w:t> </w:t>
      </w:r>
      <w:r>
        <w:rPr>
          <w:color w:val="23313D"/>
          <w:sz w:val="17"/>
        </w:rPr>
        <w:t>counterevidence</w:t>
      </w:r>
      <w:r>
        <w:rPr>
          <w:color w:val="23313D"/>
          <w:spacing w:val="19"/>
          <w:sz w:val="17"/>
        </w:rPr>
        <w:t> </w:t>
      </w:r>
      <w:r>
        <w:rPr>
          <w:color w:val="23313D"/>
          <w:sz w:val="17"/>
        </w:rPr>
        <w:t>and</w:t>
      </w:r>
      <w:r>
        <w:rPr>
          <w:color w:val="23313D"/>
          <w:spacing w:val="18"/>
          <w:sz w:val="17"/>
        </w:rPr>
        <w:t> </w:t>
      </w:r>
      <w:r>
        <w:rPr>
          <w:color w:val="23313D"/>
          <w:spacing w:val="-2"/>
          <w:sz w:val="17"/>
        </w:rPr>
        <w:t>groupthink</w:t>
      </w:r>
    </w:p>
    <w:p>
      <w:pPr>
        <w:pStyle w:val="ListParagraph"/>
        <w:numPr>
          <w:ilvl w:val="0"/>
          <w:numId w:val="34"/>
        </w:numPr>
        <w:tabs>
          <w:tab w:pos="564" w:val="left" w:leader="none"/>
        </w:tabs>
        <w:spacing w:line="240" w:lineRule="auto" w:before="87" w:after="0"/>
        <w:ind w:left="564" w:right="0" w:hanging="233"/>
        <w:jc w:val="left"/>
        <w:rPr>
          <w:sz w:val="17"/>
        </w:rPr>
      </w:pPr>
      <w:r>
        <w:rPr>
          <w:color w:val="23313D"/>
          <w:w w:val="105"/>
          <w:sz w:val="17"/>
        </w:rPr>
        <w:t>Better</w:t>
      </w:r>
      <w:r>
        <w:rPr>
          <w:color w:val="23313D"/>
          <w:spacing w:val="-11"/>
          <w:w w:val="105"/>
          <w:sz w:val="17"/>
        </w:rPr>
        <w:t> </w:t>
      </w:r>
      <w:r>
        <w:rPr>
          <w:color w:val="23313D"/>
          <w:spacing w:val="-2"/>
          <w:w w:val="105"/>
          <w:sz w:val="17"/>
        </w:rPr>
        <w:t>documentation</w:t>
      </w:r>
    </w:p>
    <w:p>
      <w:pPr>
        <w:pStyle w:val="ListParagraph"/>
        <w:numPr>
          <w:ilvl w:val="0"/>
          <w:numId w:val="34"/>
        </w:numPr>
        <w:tabs>
          <w:tab w:pos="564" w:val="left" w:leader="none"/>
        </w:tabs>
        <w:spacing w:line="240" w:lineRule="auto" w:before="86" w:after="0"/>
        <w:ind w:left="564" w:right="0" w:hanging="233"/>
        <w:jc w:val="left"/>
        <w:rPr>
          <w:sz w:val="17"/>
        </w:rPr>
      </w:pPr>
      <w:r>
        <w:rPr>
          <w:color w:val="23313D"/>
          <w:w w:val="105"/>
          <w:sz w:val="17"/>
        </w:rPr>
        <w:t>Faster</w:t>
      </w:r>
      <w:r>
        <w:rPr>
          <w:color w:val="23313D"/>
          <w:spacing w:val="-11"/>
          <w:w w:val="105"/>
          <w:sz w:val="17"/>
        </w:rPr>
        <w:t> </w:t>
      </w:r>
      <w:r>
        <w:rPr>
          <w:color w:val="23313D"/>
          <w:spacing w:val="-2"/>
          <w:w w:val="105"/>
          <w:sz w:val="17"/>
        </w:rPr>
        <w:t>learning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Suppressing dissent can hide important objections and create false agreement. Constructive challenge should remain available before commitment.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Groupthink</w:t>
      </w:r>
    </w:p>
    <w:p>
      <w:pPr>
        <w:pStyle w:val="BodyText"/>
        <w:spacing w:before="4"/>
        <w:rPr>
          <w:sz w:val="6"/>
        </w:rPr>
      </w:pPr>
      <w:r>
        <w:rPr>
          <w:sz w:val="6"/>
        </w:rPr>
        <mc:AlternateContent>
          <mc:Choice Requires="wps">
            <w:drawing>
              <wp:anchor distT="0" distB="0" distL="0" distR="0" allowOverlap="1" layoutInCell="1" locked="0" behindDoc="1" simplePos="0" relativeHeight="487604736">
                <wp:simplePos x="0" y="0"/>
                <wp:positionH relativeFrom="page">
                  <wp:posOffset>688200</wp:posOffset>
                </wp:positionH>
                <wp:positionV relativeFrom="paragraph">
                  <wp:posOffset>62160</wp:posOffset>
                </wp:positionV>
                <wp:extent cx="6183630" cy="127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1744;mso-wrap-distance-left:0;mso-wrap-distance-right:0" id="docshape38"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33 - A recommendation is based mostly on a vivid story from one customer. What should be </w:t>
      </w:r>
      <w:r>
        <w:rPr>
          <w:color w:val="16314D"/>
          <w:spacing w:val="-2"/>
        </w:rPr>
        <w:t>added?</w:t>
      </w:r>
    </w:p>
    <w:p>
      <w:pPr>
        <w:pStyle w:val="ListParagraph"/>
        <w:numPr>
          <w:ilvl w:val="0"/>
          <w:numId w:val="35"/>
        </w:numPr>
        <w:tabs>
          <w:tab w:pos="564" w:val="left" w:leader="none"/>
        </w:tabs>
        <w:spacing w:line="240" w:lineRule="auto" w:before="63" w:after="0"/>
        <w:ind w:left="564" w:right="0" w:hanging="233"/>
        <w:jc w:val="left"/>
        <w:rPr>
          <w:sz w:val="17"/>
        </w:rPr>
      </w:pPr>
      <w:r>
        <w:rPr>
          <w:color w:val="23313D"/>
          <w:w w:val="105"/>
          <w:sz w:val="17"/>
        </w:rPr>
        <w:t>Another</w:t>
      </w:r>
      <w:r>
        <w:rPr>
          <w:color w:val="23313D"/>
          <w:spacing w:val="-11"/>
          <w:w w:val="105"/>
          <w:sz w:val="17"/>
        </w:rPr>
        <w:t> </w:t>
      </w:r>
      <w:r>
        <w:rPr>
          <w:color w:val="23313D"/>
          <w:w w:val="105"/>
          <w:sz w:val="17"/>
        </w:rPr>
        <w:t>vivid</w:t>
      </w:r>
      <w:r>
        <w:rPr>
          <w:color w:val="23313D"/>
          <w:spacing w:val="-10"/>
          <w:w w:val="105"/>
          <w:sz w:val="17"/>
        </w:rPr>
        <w:t> </w:t>
      </w:r>
      <w:r>
        <w:rPr>
          <w:color w:val="23313D"/>
          <w:w w:val="105"/>
          <w:sz w:val="17"/>
        </w:rPr>
        <w:t>story</w:t>
      </w:r>
      <w:r>
        <w:rPr>
          <w:color w:val="23313D"/>
          <w:spacing w:val="-10"/>
          <w:w w:val="105"/>
          <w:sz w:val="17"/>
        </w:rPr>
        <w:t> </w:t>
      </w:r>
      <w:r>
        <w:rPr>
          <w:color w:val="23313D"/>
          <w:spacing w:val="-4"/>
          <w:w w:val="105"/>
          <w:sz w:val="17"/>
        </w:rPr>
        <w:t>only</w:t>
      </w:r>
    </w:p>
    <w:p>
      <w:pPr>
        <w:pStyle w:val="ListParagraph"/>
        <w:numPr>
          <w:ilvl w:val="0"/>
          <w:numId w:val="35"/>
        </w:numPr>
        <w:tabs>
          <w:tab w:pos="564" w:val="left" w:leader="none"/>
        </w:tabs>
        <w:spacing w:line="240" w:lineRule="auto" w:before="86" w:after="0"/>
        <w:ind w:left="564" w:right="0" w:hanging="233"/>
        <w:jc w:val="left"/>
        <w:rPr>
          <w:sz w:val="17"/>
        </w:rPr>
      </w:pPr>
      <w:r>
        <w:rPr>
          <w:color w:val="23313D"/>
          <w:sz w:val="17"/>
        </w:rPr>
        <w:t>Broader,</w:t>
      </w:r>
      <w:r>
        <w:rPr>
          <w:color w:val="23313D"/>
          <w:spacing w:val="17"/>
          <w:sz w:val="17"/>
        </w:rPr>
        <w:t> </w:t>
      </w:r>
      <w:r>
        <w:rPr>
          <w:color w:val="23313D"/>
          <w:sz w:val="17"/>
        </w:rPr>
        <w:t>relevant</w:t>
      </w:r>
      <w:r>
        <w:rPr>
          <w:color w:val="23313D"/>
          <w:spacing w:val="18"/>
          <w:sz w:val="17"/>
        </w:rPr>
        <w:t> </w:t>
      </w:r>
      <w:r>
        <w:rPr>
          <w:color w:val="23313D"/>
          <w:sz w:val="17"/>
        </w:rPr>
        <w:t>evidence</w:t>
      </w:r>
      <w:r>
        <w:rPr>
          <w:color w:val="23313D"/>
          <w:spacing w:val="17"/>
          <w:sz w:val="17"/>
        </w:rPr>
        <w:t> </w:t>
      </w:r>
      <w:r>
        <w:rPr>
          <w:color w:val="23313D"/>
          <w:sz w:val="17"/>
        </w:rPr>
        <w:t>and</w:t>
      </w:r>
      <w:r>
        <w:rPr>
          <w:color w:val="23313D"/>
          <w:spacing w:val="18"/>
          <w:sz w:val="17"/>
        </w:rPr>
        <w:t> </w:t>
      </w:r>
      <w:r>
        <w:rPr>
          <w:color w:val="23313D"/>
          <w:spacing w:val="-2"/>
          <w:sz w:val="17"/>
        </w:rPr>
        <w:t>context</w:t>
      </w:r>
    </w:p>
    <w:p>
      <w:pPr>
        <w:pStyle w:val="ListParagraph"/>
        <w:numPr>
          <w:ilvl w:val="0"/>
          <w:numId w:val="35"/>
        </w:numPr>
        <w:tabs>
          <w:tab w:pos="564" w:val="left" w:leader="none"/>
        </w:tabs>
        <w:spacing w:line="240" w:lineRule="auto" w:before="87" w:after="0"/>
        <w:ind w:left="564" w:right="0" w:hanging="233"/>
        <w:jc w:val="left"/>
        <w:rPr>
          <w:sz w:val="17"/>
        </w:rPr>
      </w:pPr>
      <w:r>
        <w:rPr>
          <w:color w:val="23313D"/>
          <w:w w:val="105"/>
          <w:sz w:val="17"/>
        </w:rPr>
        <w:t>A</w:t>
      </w:r>
      <w:r>
        <w:rPr>
          <w:color w:val="23313D"/>
          <w:spacing w:val="-9"/>
          <w:w w:val="105"/>
          <w:sz w:val="17"/>
        </w:rPr>
        <w:t> </w:t>
      </w:r>
      <w:r>
        <w:rPr>
          <w:color w:val="23313D"/>
          <w:w w:val="105"/>
          <w:sz w:val="17"/>
        </w:rPr>
        <w:t>stronger</w:t>
      </w:r>
      <w:r>
        <w:rPr>
          <w:color w:val="23313D"/>
          <w:spacing w:val="-9"/>
          <w:w w:val="105"/>
          <w:sz w:val="17"/>
        </w:rPr>
        <w:t> </w:t>
      </w:r>
      <w:r>
        <w:rPr>
          <w:color w:val="23313D"/>
          <w:spacing w:val="-2"/>
          <w:w w:val="105"/>
          <w:sz w:val="17"/>
        </w:rPr>
        <w:t>slogan</w:t>
      </w:r>
    </w:p>
    <w:p>
      <w:pPr>
        <w:pStyle w:val="ListParagraph"/>
        <w:numPr>
          <w:ilvl w:val="0"/>
          <w:numId w:val="35"/>
        </w:numPr>
        <w:tabs>
          <w:tab w:pos="564" w:val="left" w:leader="none"/>
        </w:tabs>
        <w:spacing w:line="240" w:lineRule="auto" w:before="86" w:after="0"/>
        <w:ind w:left="564" w:right="0" w:hanging="233"/>
        <w:jc w:val="left"/>
        <w:rPr>
          <w:sz w:val="17"/>
        </w:rPr>
      </w:pPr>
      <w:r>
        <w:rPr>
          <w:color w:val="23313D"/>
          <w:w w:val="105"/>
          <w:sz w:val="17"/>
        </w:rPr>
        <w:t>Less</w:t>
      </w:r>
      <w:r>
        <w:rPr>
          <w:color w:val="23313D"/>
          <w:spacing w:val="-9"/>
          <w:w w:val="105"/>
          <w:sz w:val="17"/>
        </w:rPr>
        <w:t> </w:t>
      </w:r>
      <w:r>
        <w:rPr>
          <w:color w:val="23313D"/>
          <w:spacing w:val="-2"/>
          <w:w w:val="105"/>
          <w:sz w:val="17"/>
        </w:rPr>
        <w:t>detail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Anecdotes can identify hypotheses, but broader evidence helps test whether the pattern generalizes. Context shows how representative the story is.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Anecdotal</w:t>
      </w:r>
      <w:r>
        <w:rPr>
          <w:color w:val="23313D"/>
          <w:spacing w:val="6"/>
          <w:sz w:val="17"/>
        </w:rPr>
        <w:t> </w:t>
      </w:r>
      <w:r>
        <w:rPr>
          <w:color w:val="23313D"/>
          <w:spacing w:val="-2"/>
          <w:sz w:val="17"/>
        </w:rPr>
        <w:t>evidence</w:t>
      </w:r>
    </w:p>
    <w:p>
      <w:pPr>
        <w:pStyle w:val="BodyText"/>
        <w:spacing w:before="4"/>
        <w:rPr>
          <w:sz w:val="6"/>
        </w:rPr>
      </w:pPr>
      <w:r>
        <w:rPr>
          <w:sz w:val="6"/>
        </w:rPr>
        <mc:AlternateContent>
          <mc:Choice Requires="wps">
            <w:drawing>
              <wp:anchor distT="0" distB="0" distL="0" distR="0" allowOverlap="1" layoutInCell="1" locked="0" behindDoc="1" simplePos="0" relativeHeight="487605248">
                <wp:simplePos x="0" y="0"/>
                <wp:positionH relativeFrom="page">
                  <wp:posOffset>688200</wp:posOffset>
                </wp:positionH>
                <wp:positionV relativeFrom="paragraph">
                  <wp:posOffset>62160</wp:posOffset>
                </wp:positionV>
                <wp:extent cx="6183630" cy="127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1232;mso-wrap-distance-left:0;mso-wrap-distance-right:0" id="docshape39"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4"/>
        </w:rPr>
        <w:t> </w:t>
      </w:r>
      <w:r>
        <w:rPr>
          <w:color w:val="16314D"/>
        </w:rPr>
        <w:t>34</w:t>
      </w:r>
      <w:r>
        <w:rPr>
          <w:color w:val="16314D"/>
          <w:spacing w:val="5"/>
        </w:rPr>
        <w:t> </w:t>
      </w:r>
      <w:r>
        <w:rPr>
          <w:color w:val="16314D"/>
        </w:rPr>
        <w:t>-</w:t>
      </w:r>
      <w:r>
        <w:rPr>
          <w:color w:val="16314D"/>
          <w:spacing w:val="5"/>
        </w:rPr>
        <w:t> </w:t>
      </w:r>
      <w:r>
        <w:rPr>
          <w:color w:val="16314D"/>
        </w:rPr>
        <w:t>Why</w:t>
      </w:r>
      <w:r>
        <w:rPr>
          <w:color w:val="16314D"/>
          <w:spacing w:val="4"/>
        </w:rPr>
        <w:t> </w:t>
      </w:r>
      <w:r>
        <w:rPr>
          <w:color w:val="16314D"/>
        </w:rPr>
        <w:t>is</w:t>
      </w:r>
      <w:r>
        <w:rPr>
          <w:color w:val="16314D"/>
          <w:spacing w:val="5"/>
        </w:rPr>
        <w:t> </w:t>
      </w:r>
      <w:r>
        <w:rPr>
          <w:color w:val="16314D"/>
        </w:rPr>
        <w:t>prediction</w:t>
      </w:r>
      <w:r>
        <w:rPr>
          <w:color w:val="16314D"/>
          <w:spacing w:val="5"/>
        </w:rPr>
        <w:t> </w:t>
      </w:r>
      <w:r>
        <w:rPr>
          <w:color w:val="16314D"/>
        </w:rPr>
        <w:t>tracking</w:t>
      </w:r>
      <w:r>
        <w:rPr>
          <w:color w:val="16314D"/>
          <w:spacing w:val="5"/>
        </w:rPr>
        <w:t> </w:t>
      </w:r>
      <w:r>
        <w:rPr>
          <w:color w:val="16314D"/>
        </w:rPr>
        <w:t>useful</w:t>
      </w:r>
      <w:r>
        <w:rPr>
          <w:color w:val="16314D"/>
          <w:spacing w:val="4"/>
        </w:rPr>
        <w:t> </w:t>
      </w:r>
      <w:r>
        <w:rPr>
          <w:color w:val="16314D"/>
        </w:rPr>
        <w:t>for</w:t>
      </w:r>
      <w:r>
        <w:rPr>
          <w:color w:val="16314D"/>
          <w:spacing w:val="5"/>
        </w:rPr>
        <w:t> </w:t>
      </w:r>
      <w:r>
        <w:rPr>
          <w:color w:val="16314D"/>
        </w:rPr>
        <w:t>critical</w:t>
      </w:r>
      <w:r>
        <w:rPr>
          <w:color w:val="16314D"/>
          <w:spacing w:val="5"/>
        </w:rPr>
        <w:t> </w:t>
      </w:r>
      <w:r>
        <w:rPr>
          <w:color w:val="16314D"/>
          <w:spacing w:val="-2"/>
        </w:rPr>
        <w:t>thinkers?</w:t>
      </w:r>
    </w:p>
    <w:p>
      <w:pPr>
        <w:pStyle w:val="ListParagraph"/>
        <w:numPr>
          <w:ilvl w:val="0"/>
          <w:numId w:val="36"/>
        </w:numPr>
        <w:tabs>
          <w:tab w:pos="564" w:val="left" w:leader="none"/>
        </w:tabs>
        <w:spacing w:line="240" w:lineRule="auto" w:before="109" w:after="0"/>
        <w:ind w:left="564" w:right="0" w:hanging="233"/>
        <w:jc w:val="left"/>
        <w:rPr>
          <w:sz w:val="17"/>
        </w:rPr>
      </w:pPr>
      <w:r>
        <w:rPr>
          <w:color w:val="23313D"/>
          <w:w w:val="105"/>
          <w:sz w:val="17"/>
        </w:rPr>
        <w:t>It</w:t>
      </w:r>
      <w:r>
        <w:rPr>
          <w:color w:val="23313D"/>
          <w:spacing w:val="-9"/>
          <w:w w:val="105"/>
          <w:sz w:val="17"/>
        </w:rPr>
        <w:t> </w:t>
      </w:r>
      <w:r>
        <w:rPr>
          <w:color w:val="23313D"/>
          <w:w w:val="105"/>
          <w:sz w:val="17"/>
        </w:rPr>
        <w:t>proves</w:t>
      </w:r>
      <w:r>
        <w:rPr>
          <w:color w:val="23313D"/>
          <w:spacing w:val="-9"/>
          <w:w w:val="105"/>
          <w:sz w:val="17"/>
        </w:rPr>
        <w:t> </w:t>
      </w:r>
      <w:r>
        <w:rPr>
          <w:color w:val="23313D"/>
          <w:w w:val="105"/>
          <w:sz w:val="17"/>
        </w:rPr>
        <w:t>future</w:t>
      </w:r>
      <w:r>
        <w:rPr>
          <w:color w:val="23313D"/>
          <w:spacing w:val="-8"/>
          <w:w w:val="105"/>
          <w:sz w:val="17"/>
        </w:rPr>
        <w:t> </w:t>
      </w:r>
      <w:r>
        <w:rPr>
          <w:color w:val="23313D"/>
          <w:w w:val="105"/>
          <w:sz w:val="17"/>
        </w:rPr>
        <w:t>events</w:t>
      </w:r>
      <w:r>
        <w:rPr>
          <w:color w:val="23313D"/>
          <w:spacing w:val="-9"/>
          <w:w w:val="105"/>
          <w:sz w:val="17"/>
        </w:rPr>
        <w:t> </w:t>
      </w:r>
      <w:r>
        <w:rPr>
          <w:color w:val="23313D"/>
          <w:w w:val="105"/>
          <w:sz w:val="17"/>
        </w:rPr>
        <w:t>are</w:t>
      </w:r>
      <w:r>
        <w:rPr>
          <w:color w:val="23313D"/>
          <w:spacing w:val="-8"/>
          <w:w w:val="105"/>
          <w:sz w:val="17"/>
        </w:rPr>
        <w:t> </w:t>
      </w:r>
      <w:r>
        <w:rPr>
          <w:color w:val="23313D"/>
          <w:spacing w:val="-2"/>
          <w:w w:val="105"/>
          <w:sz w:val="17"/>
        </w:rPr>
        <w:t>certain</w:t>
      </w:r>
    </w:p>
    <w:p>
      <w:pPr>
        <w:pStyle w:val="ListParagraph"/>
        <w:numPr>
          <w:ilvl w:val="0"/>
          <w:numId w:val="36"/>
        </w:numPr>
        <w:tabs>
          <w:tab w:pos="564" w:val="left" w:leader="none"/>
        </w:tabs>
        <w:spacing w:line="240" w:lineRule="auto" w:before="86" w:after="0"/>
        <w:ind w:left="564" w:right="0" w:hanging="233"/>
        <w:jc w:val="left"/>
        <w:rPr>
          <w:sz w:val="17"/>
        </w:rPr>
      </w:pPr>
      <w:r>
        <w:rPr>
          <w:color w:val="23313D"/>
          <w:w w:val="105"/>
          <w:sz w:val="17"/>
        </w:rPr>
        <w:t>It</w:t>
      </w:r>
      <w:r>
        <w:rPr>
          <w:color w:val="23313D"/>
          <w:spacing w:val="-12"/>
          <w:w w:val="105"/>
          <w:sz w:val="17"/>
        </w:rPr>
        <w:t> </w:t>
      </w:r>
      <w:r>
        <w:rPr>
          <w:color w:val="23313D"/>
          <w:w w:val="105"/>
          <w:sz w:val="17"/>
        </w:rPr>
        <w:t>provides</w:t>
      </w:r>
      <w:r>
        <w:rPr>
          <w:color w:val="23313D"/>
          <w:spacing w:val="-12"/>
          <w:w w:val="105"/>
          <w:sz w:val="17"/>
        </w:rPr>
        <w:t> </w:t>
      </w:r>
      <w:r>
        <w:rPr>
          <w:color w:val="23313D"/>
          <w:w w:val="105"/>
          <w:sz w:val="17"/>
        </w:rPr>
        <w:t>feedback</w:t>
      </w:r>
      <w:r>
        <w:rPr>
          <w:color w:val="23313D"/>
          <w:spacing w:val="-11"/>
          <w:w w:val="105"/>
          <w:sz w:val="17"/>
        </w:rPr>
        <w:t> </w:t>
      </w:r>
      <w:r>
        <w:rPr>
          <w:color w:val="23313D"/>
          <w:w w:val="105"/>
          <w:sz w:val="17"/>
        </w:rPr>
        <w:t>on</w:t>
      </w:r>
      <w:r>
        <w:rPr>
          <w:color w:val="23313D"/>
          <w:spacing w:val="-12"/>
          <w:w w:val="105"/>
          <w:sz w:val="17"/>
        </w:rPr>
        <w:t> </w:t>
      </w:r>
      <w:r>
        <w:rPr>
          <w:color w:val="23313D"/>
          <w:w w:val="105"/>
          <w:sz w:val="17"/>
        </w:rPr>
        <w:t>calibration</w:t>
      </w:r>
      <w:r>
        <w:rPr>
          <w:color w:val="23313D"/>
          <w:spacing w:val="-11"/>
          <w:w w:val="105"/>
          <w:sz w:val="17"/>
        </w:rPr>
        <w:t> </w:t>
      </w:r>
      <w:r>
        <w:rPr>
          <w:color w:val="23313D"/>
          <w:w w:val="105"/>
          <w:sz w:val="17"/>
        </w:rPr>
        <w:t>and</w:t>
      </w:r>
      <w:r>
        <w:rPr>
          <w:color w:val="23313D"/>
          <w:spacing w:val="-12"/>
          <w:w w:val="105"/>
          <w:sz w:val="17"/>
        </w:rPr>
        <w:t> </w:t>
      </w:r>
      <w:r>
        <w:rPr>
          <w:color w:val="23313D"/>
          <w:w w:val="105"/>
          <w:sz w:val="17"/>
        </w:rPr>
        <w:t>recurring</w:t>
      </w:r>
      <w:r>
        <w:rPr>
          <w:color w:val="23313D"/>
          <w:spacing w:val="-12"/>
          <w:w w:val="105"/>
          <w:sz w:val="17"/>
        </w:rPr>
        <w:t> </w:t>
      </w:r>
      <w:r>
        <w:rPr>
          <w:color w:val="23313D"/>
          <w:w w:val="105"/>
          <w:sz w:val="17"/>
        </w:rPr>
        <w:t>reasoning</w:t>
      </w:r>
      <w:r>
        <w:rPr>
          <w:color w:val="23313D"/>
          <w:spacing w:val="-11"/>
          <w:w w:val="105"/>
          <w:sz w:val="17"/>
        </w:rPr>
        <w:t> </w:t>
      </w:r>
      <w:r>
        <w:rPr>
          <w:color w:val="23313D"/>
          <w:spacing w:val="-2"/>
          <w:w w:val="105"/>
          <w:sz w:val="17"/>
        </w:rPr>
        <w:t>errors</w:t>
      </w:r>
    </w:p>
    <w:p>
      <w:pPr>
        <w:pStyle w:val="ListParagraph"/>
        <w:numPr>
          <w:ilvl w:val="0"/>
          <w:numId w:val="36"/>
        </w:numPr>
        <w:tabs>
          <w:tab w:pos="564" w:val="left" w:leader="none"/>
        </w:tabs>
        <w:spacing w:line="240" w:lineRule="auto" w:before="87" w:after="0"/>
        <w:ind w:left="564" w:right="0" w:hanging="233"/>
        <w:jc w:val="left"/>
        <w:rPr>
          <w:sz w:val="17"/>
        </w:rPr>
      </w:pPr>
      <w:r>
        <w:rPr>
          <w:color w:val="23313D"/>
          <w:w w:val="105"/>
          <w:sz w:val="17"/>
        </w:rPr>
        <w:t>It</w:t>
      </w:r>
      <w:r>
        <w:rPr>
          <w:color w:val="23313D"/>
          <w:spacing w:val="-10"/>
          <w:w w:val="105"/>
          <w:sz w:val="17"/>
        </w:rPr>
        <w:t> </w:t>
      </w:r>
      <w:r>
        <w:rPr>
          <w:color w:val="23313D"/>
          <w:w w:val="105"/>
          <w:sz w:val="17"/>
        </w:rPr>
        <w:t>avoids</w:t>
      </w:r>
      <w:r>
        <w:rPr>
          <w:color w:val="23313D"/>
          <w:spacing w:val="-9"/>
          <w:w w:val="105"/>
          <w:sz w:val="17"/>
        </w:rPr>
        <w:t> </w:t>
      </w:r>
      <w:r>
        <w:rPr>
          <w:color w:val="23313D"/>
          <w:w w:val="105"/>
          <w:sz w:val="17"/>
        </w:rPr>
        <w:t>learning</w:t>
      </w:r>
      <w:r>
        <w:rPr>
          <w:color w:val="23313D"/>
          <w:spacing w:val="-9"/>
          <w:w w:val="105"/>
          <w:sz w:val="17"/>
        </w:rPr>
        <w:t> </w:t>
      </w:r>
      <w:r>
        <w:rPr>
          <w:color w:val="23313D"/>
          <w:w w:val="105"/>
          <w:sz w:val="17"/>
        </w:rPr>
        <w:t>from</w:t>
      </w:r>
      <w:r>
        <w:rPr>
          <w:color w:val="23313D"/>
          <w:spacing w:val="-9"/>
          <w:w w:val="105"/>
          <w:sz w:val="17"/>
        </w:rPr>
        <w:t> </w:t>
      </w:r>
      <w:r>
        <w:rPr>
          <w:color w:val="23313D"/>
          <w:spacing w:val="-2"/>
          <w:w w:val="105"/>
          <w:sz w:val="17"/>
        </w:rPr>
        <w:t>outcomes</w:t>
      </w:r>
    </w:p>
    <w:p>
      <w:pPr>
        <w:pStyle w:val="ListParagraph"/>
        <w:numPr>
          <w:ilvl w:val="0"/>
          <w:numId w:val="36"/>
        </w:numPr>
        <w:tabs>
          <w:tab w:pos="564" w:val="left" w:leader="none"/>
        </w:tabs>
        <w:spacing w:line="240" w:lineRule="auto" w:before="86" w:after="0"/>
        <w:ind w:left="564" w:right="0" w:hanging="233"/>
        <w:jc w:val="left"/>
        <w:rPr>
          <w:sz w:val="17"/>
        </w:rPr>
      </w:pPr>
      <w:r>
        <w:rPr>
          <w:color w:val="23313D"/>
          <w:w w:val="105"/>
          <w:sz w:val="17"/>
        </w:rPr>
        <w:t>It</w:t>
      </w:r>
      <w:r>
        <w:rPr>
          <w:color w:val="23313D"/>
          <w:spacing w:val="-9"/>
          <w:w w:val="105"/>
          <w:sz w:val="17"/>
        </w:rPr>
        <w:t> </w:t>
      </w:r>
      <w:r>
        <w:rPr>
          <w:color w:val="23313D"/>
          <w:w w:val="105"/>
          <w:sz w:val="17"/>
        </w:rPr>
        <w:t>replaces</w:t>
      </w:r>
      <w:r>
        <w:rPr>
          <w:color w:val="23313D"/>
          <w:spacing w:val="-9"/>
          <w:w w:val="105"/>
          <w:sz w:val="17"/>
        </w:rPr>
        <w:t> </w:t>
      </w:r>
      <w:r>
        <w:rPr>
          <w:color w:val="23313D"/>
          <w:spacing w:val="-2"/>
          <w:w w:val="105"/>
          <w:sz w:val="17"/>
        </w:rPr>
        <w:t>expertise</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Prediction logs compare expectations with outcomes, revealing overconfidence and weak assumptions. </w:t>
      </w:r>
      <w:r>
        <w:rPr>
          <w:color w:val="23313D"/>
          <w:sz w:val="17"/>
        </w:rPr>
        <w:t>This creates a direct learning loop.</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after="0" w:line="195" w:lineRule="exact"/>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bookmarkStart w:name="Hard Questions (36-50)" w:id="24"/>
      <w:bookmarkEnd w:id="24"/>
      <w:r>
        <w:rPr/>
      </w:r>
      <w:bookmarkStart w:name="_bookmark9" w:id="25"/>
      <w:bookmarkEnd w:id="25"/>
      <w:r>
        <w:rPr/>
      </w: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review</w:t>
      </w:r>
    </w:p>
    <w:p>
      <w:pPr>
        <w:pStyle w:val="BodyText"/>
        <w:spacing w:before="5"/>
        <w:rPr>
          <w:sz w:val="6"/>
        </w:rPr>
      </w:pPr>
      <w:r>
        <w:rPr>
          <w:sz w:val="6"/>
        </w:rPr>
        <mc:AlternateContent>
          <mc:Choice Requires="wps">
            <w:drawing>
              <wp:anchor distT="0" distB="0" distL="0" distR="0" allowOverlap="1" layoutInCell="1" locked="0" behindDoc="1" simplePos="0" relativeHeight="487605760">
                <wp:simplePos x="0" y="0"/>
                <wp:positionH relativeFrom="page">
                  <wp:posOffset>688200</wp:posOffset>
                </wp:positionH>
                <wp:positionV relativeFrom="paragraph">
                  <wp:posOffset>62372</wp:posOffset>
                </wp:positionV>
                <wp:extent cx="6183630" cy="127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1221pt;width:486.9pt;height:.1pt;mso-position-horizontal-relative:page;mso-position-vertical-relative:paragraph;z-index:-15710720;mso-wrap-distance-left:0;mso-wrap-distance-right:0" id="docshape40"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35 - A person keeps collecting information although the decision is low-risk and easily reversible. What problem may be occurring?</w:t>
      </w:r>
    </w:p>
    <w:p>
      <w:pPr>
        <w:pStyle w:val="ListParagraph"/>
        <w:numPr>
          <w:ilvl w:val="0"/>
          <w:numId w:val="37"/>
        </w:numPr>
        <w:tabs>
          <w:tab w:pos="564" w:val="left" w:leader="none"/>
        </w:tabs>
        <w:spacing w:line="240" w:lineRule="auto" w:before="63" w:after="0"/>
        <w:ind w:left="564" w:right="0" w:hanging="233"/>
        <w:jc w:val="left"/>
        <w:rPr>
          <w:sz w:val="17"/>
        </w:rPr>
      </w:pPr>
      <w:r>
        <w:rPr>
          <w:color w:val="23313D"/>
          <w:sz w:val="17"/>
        </w:rPr>
        <w:t>Analysis</w:t>
      </w:r>
      <w:r>
        <w:rPr>
          <w:color w:val="23313D"/>
          <w:spacing w:val="18"/>
          <w:sz w:val="17"/>
        </w:rPr>
        <w:t> </w:t>
      </w:r>
      <w:r>
        <w:rPr>
          <w:color w:val="23313D"/>
          <w:spacing w:val="-2"/>
          <w:sz w:val="17"/>
        </w:rPr>
        <w:t>paralysis</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Better</w:t>
      </w:r>
      <w:r>
        <w:rPr>
          <w:color w:val="23313D"/>
          <w:spacing w:val="-11"/>
          <w:w w:val="105"/>
          <w:sz w:val="17"/>
        </w:rPr>
        <w:t> </w:t>
      </w:r>
      <w:r>
        <w:rPr>
          <w:color w:val="23313D"/>
          <w:spacing w:val="-2"/>
          <w:w w:val="105"/>
          <w:sz w:val="17"/>
        </w:rPr>
        <w:t>calibration</w:t>
      </w:r>
    </w:p>
    <w:p>
      <w:pPr>
        <w:pStyle w:val="ListParagraph"/>
        <w:numPr>
          <w:ilvl w:val="0"/>
          <w:numId w:val="37"/>
        </w:numPr>
        <w:tabs>
          <w:tab w:pos="564" w:val="left" w:leader="none"/>
        </w:tabs>
        <w:spacing w:line="240" w:lineRule="auto" w:before="87" w:after="0"/>
        <w:ind w:left="564" w:right="0" w:hanging="233"/>
        <w:jc w:val="left"/>
        <w:rPr>
          <w:sz w:val="17"/>
        </w:rPr>
      </w:pPr>
      <w:r>
        <w:rPr>
          <w:color w:val="23313D"/>
          <w:sz w:val="17"/>
        </w:rPr>
        <w:t>Steelman</w:t>
      </w:r>
      <w:r>
        <w:rPr>
          <w:color w:val="23313D"/>
          <w:spacing w:val="22"/>
          <w:sz w:val="17"/>
        </w:rPr>
        <w:t> </w:t>
      </w:r>
      <w:r>
        <w:rPr>
          <w:color w:val="23313D"/>
          <w:spacing w:val="-2"/>
          <w:sz w:val="17"/>
        </w:rPr>
        <w:t>reasoning</w:t>
      </w:r>
    </w:p>
    <w:p>
      <w:pPr>
        <w:pStyle w:val="ListParagraph"/>
        <w:numPr>
          <w:ilvl w:val="0"/>
          <w:numId w:val="37"/>
        </w:numPr>
        <w:tabs>
          <w:tab w:pos="564" w:val="left" w:leader="none"/>
        </w:tabs>
        <w:spacing w:line="240" w:lineRule="auto" w:before="86" w:after="0"/>
        <w:ind w:left="564" w:right="0" w:hanging="233"/>
        <w:jc w:val="left"/>
        <w:rPr>
          <w:sz w:val="17"/>
        </w:rPr>
      </w:pPr>
      <w:r>
        <w:rPr>
          <w:color w:val="23313D"/>
          <w:w w:val="105"/>
          <w:sz w:val="17"/>
        </w:rPr>
        <w:t>Source</w:t>
      </w:r>
      <w:r>
        <w:rPr>
          <w:color w:val="23313D"/>
          <w:spacing w:val="-13"/>
          <w:w w:val="105"/>
          <w:sz w:val="17"/>
        </w:rPr>
        <w:t> </w:t>
      </w:r>
      <w:r>
        <w:rPr>
          <w:color w:val="23313D"/>
          <w:spacing w:val="-2"/>
          <w:w w:val="105"/>
          <w:sz w:val="17"/>
        </w:rPr>
        <w:t>triangulation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327" w:firstLine="0"/>
        <w:jc w:val="left"/>
        <w:rPr>
          <w:sz w:val="17"/>
        </w:rPr>
      </w:pPr>
      <w:r>
        <w:rPr>
          <w:rFonts w:ascii="Arial"/>
          <w:b/>
          <w:color w:val="23313D"/>
          <w:sz w:val="17"/>
        </w:rPr>
        <w:t>Explanation: </w:t>
      </w:r>
      <w:r>
        <w:rPr>
          <w:color w:val="23313D"/>
          <w:sz w:val="17"/>
        </w:rPr>
        <w:t>Analysis paralysis occurs when more information is gathered without enough additional value to justify delay. Low-risk reversible decisions often need lighter analysis.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2"/>
          <w:sz w:val="17"/>
        </w:rPr>
        <w:t>Medium</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efficiency</w:t>
      </w:r>
    </w:p>
    <w:p>
      <w:pPr>
        <w:pStyle w:val="BodyText"/>
        <w:spacing w:before="4"/>
        <w:rPr>
          <w:sz w:val="6"/>
        </w:rPr>
      </w:pPr>
      <w:r>
        <w:rPr>
          <w:sz w:val="6"/>
        </w:rPr>
        <mc:AlternateContent>
          <mc:Choice Requires="wps">
            <w:drawing>
              <wp:anchor distT="0" distB="0" distL="0" distR="0" allowOverlap="1" layoutInCell="1" locked="0" behindDoc="1" simplePos="0" relativeHeight="487606272">
                <wp:simplePos x="0" y="0"/>
                <wp:positionH relativeFrom="page">
                  <wp:posOffset>688200</wp:posOffset>
                </wp:positionH>
                <wp:positionV relativeFrom="paragraph">
                  <wp:posOffset>62160</wp:posOffset>
                </wp:positionV>
                <wp:extent cx="6183630" cy="1270"/>
                <wp:effectExtent l="0" t="0" r="0" b="0"/>
                <wp:wrapTopAndBottom/>
                <wp:docPr id="43" name="Graphic 43"/>
                <wp:cNvGraphicFramePr>
                  <a:graphicFrameLocks/>
                </wp:cNvGraphicFramePr>
                <a:graphic>
                  <a:graphicData uri="http://schemas.microsoft.com/office/word/2010/wordprocessingShape">
                    <wps:wsp>
                      <wps:cNvPr id="43" name="Graphic 4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10208;mso-wrap-distance-left:0;mso-wrap-distance-right:0" id="docshape41" coordorigin="1084,98" coordsize="9738,0" path="m1084,98l10822,98e" filled="false" stroked="true" strokeweight=".3pt" strokecolor="#d8e4ed">
                <v:path arrowok="t"/>
                <v:stroke dashstyle="solid"/>
                <w10:wrap type="topAndBottom"/>
              </v:shape>
            </w:pict>
          </mc:Fallback>
        </mc:AlternateContent>
      </w:r>
    </w:p>
    <w:p>
      <w:pPr>
        <w:pStyle w:val="Heading2"/>
      </w:pPr>
      <w:r>
        <w:rPr>
          <w:color w:val="2D7C79"/>
        </w:rPr>
        <w:t>Hard Questions (36-</w:t>
      </w:r>
      <w:r>
        <w:rPr>
          <w:color w:val="2D7C79"/>
          <w:spacing w:val="-5"/>
        </w:rPr>
        <w:t>50)</w:t>
      </w:r>
    </w:p>
    <w:p>
      <w:pPr>
        <w:pStyle w:val="Heading5"/>
        <w:spacing w:line="290" w:lineRule="auto" w:before="139"/>
        <w:ind w:right="319"/>
      </w:pPr>
      <w:r>
        <w:rPr>
          <w:color w:val="16314D"/>
        </w:rPr>
        <w:t>Question 36 - A team is debating whether a new workflow caused a productivity increase. Which design would provide the strongest practical evidence?</w:t>
      </w:r>
    </w:p>
    <w:p>
      <w:pPr>
        <w:pStyle w:val="ListParagraph"/>
        <w:numPr>
          <w:ilvl w:val="0"/>
          <w:numId w:val="38"/>
        </w:numPr>
        <w:tabs>
          <w:tab w:pos="564" w:val="left" w:leader="none"/>
        </w:tabs>
        <w:spacing w:line="240" w:lineRule="auto" w:before="62" w:after="0"/>
        <w:ind w:left="564" w:right="0" w:hanging="233"/>
        <w:jc w:val="left"/>
        <w:rPr>
          <w:sz w:val="17"/>
        </w:rPr>
      </w:pPr>
      <w:r>
        <w:rPr>
          <w:color w:val="23313D"/>
          <w:w w:val="105"/>
          <w:sz w:val="17"/>
        </w:rPr>
        <w:t>Compare</w:t>
      </w:r>
      <w:r>
        <w:rPr>
          <w:color w:val="23313D"/>
          <w:spacing w:val="-10"/>
          <w:w w:val="105"/>
          <w:sz w:val="17"/>
        </w:rPr>
        <w:t> </w:t>
      </w:r>
      <w:r>
        <w:rPr>
          <w:color w:val="23313D"/>
          <w:w w:val="105"/>
          <w:sz w:val="17"/>
        </w:rPr>
        <w:t>only</w:t>
      </w:r>
      <w:r>
        <w:rPr>
          <w:color w:val="23313D"/>
          <w:spacing w:val="-9"/>
          <w:w w:val="105"/>
          <w:sz w:val="17"/>
        </w:rPr>
        <w:t> </w:t>
      </w:r>
      <w:r>
        <w:rPr>
          <w:color w:val="23313D"/>
          <w:w w:val="105"/>
          <w:sz w:val="17"/>
        </w:rPr>
        <w:t>the</w:t>
      </w:r>
      <w:r>
        <w:rPr>
          <w:color w:val="23313D"/>
          <w:spacing w:val="-9"/>
          <w:w w:val="105"/>
          <w:sz w:val="17"/>
        </w:rPr>
        <w:t> </w:t>
      </w:r>
      <w:r>
        <w:rPr>
          <w:color w:val="23313D"/>
          <w:w w:val="105"/>
          <w:sz w:val="17"/>
        </w:rPr>
        <w:t>best</w:t>
      </w:r>
      <w:r>
        <w:rPr>
          <w:color w:val="23313D"/>
          <w:spacing w:val="-9"/>
          <w:w w:val="105"/>
          <w:sz w:val="17"/>
        </w:rPr>
        <w:t> </w:t>
      </w:r>
      <w:r>
        <w:rPr>
          <w:color w:val="23313D"/>
          <w:w w:val="105"/>
          <w:sz w:val="17"/>
        </w:rPr>
        <w:t>week</w:t>
      </w:r>
      <w:r>
        <w:rPr>
          <w:color w:val="23313D"/>
          <w:spacing w:val="-9"/>
          <w:w w:val="105"/>
          <w:sz w:val="17"/>
        </w:rPr>
        <w:t> </w:t>
      </w:r>
      <w:r>
        <w:rPr>
          <w:color w:val="23313D"/>
          <w:w w:val="105"/>
          <w:sz w:val="17"/>
        </w:rPr>
        <w:t>before</w:t>
      </w:r>
      <w:r>
        <w:rPr>
          <w:color w:val="23313D"/>
          <w:spacing w:val="-9"/>
          <w:w w:val="105"/>
          <w:sz w:val="17"/>
        </w:rPr>
        <w:t> </w:t>
      </w:r>
      <w:r>
        <w:rPr>
          <w:color w:val="23313D"/>
          <w:w w:val="105"/>
          <w:sz w:val="17"/>
        </w:rPr>
        <w:t>and</w:t>
      </w:r>
      <w:r>
        <w:rPr>
          <w:color w:val="23313D"/>
          <w:spacing w:val="-10"/>
          <w:w w:val="105"/>
          <w:sz w:val="17"/>
        </w:rPr>
        <w:t> </w:t>
      </w:r>
      <w:r>
        <w:rPr>
          <w:color w:val="23313D"/>
          <w:spacing w:val="-2"/>
          <w:w w:val="105"/>
          <w:sz w:val="17"/>
        </w:rPr>
        <w:t>after</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Use</w:t>
      </w:r>
      <w:r>
        <w:rPr>
          <w:color w:val="23313D"/>
          <w:spacing w:val="-11"/>
          <w:w w:val="105"/>
          <w:sz w:val="17"/>
        </w:rPr>
        <w:t> </w:t>
      </w:r>
      <w:r>
        <w:rPr>
          <w:color w:val="23313D"/>
          <w:w w:val="105"/>
          <w:sz w:val="17"/>
        </w:rPr>
        <w:t>a</w:t>
      </w:r>
      <w:r>
        <w:rPr>
          <w:color w:val="23313D"/>
          <w:spacing w:val="-11"/>
          <w:w w:val="105"/>
          <w:sz w:val="17"/>
        </w:rPr>
        <w:t> </w:t>
      </w:r>
      <w:r>
        <w:rPr>
          <w:color w:val="23313D"/>
          <w:w w:val="105"/>
          <w:sz w:val="17"/>
        </w:rPr>
        <w:t>defined</w:t>
      </w:r>
      <w:r>
        <w:rPr>
          <w:color w:val="23313D"/>
          <w:spacing w:val="-10"/>
          <w:w w:val="105"/>
          <w:sz w:val="17"/>
        </w:rPr>
        <w:t> </w:t>
      </w:r>
      <w:r>
        <w:rPr>
          <w:color w:val="23313D"/>
          <w:w w:val="105"/>
          <w:sz w:val="17"/>
        </w:rPr>
        <w:t>comparison</w:t>
      </w:r>
      <w:r>
        <w:rPr>
          <w:color w:val="23313D"/>
          <w:spacing w:val="-11"/>
          <w:w w:val="105"/>
          <w:sz w:val="17"/>
        </w:rPr>
        <w:t> </w:t>
      </w:r>
      <w:r>
        <w:rPr>
          <w:color w:val="23313D"/>
          <w:w w:val="105"/>
          <w:sz w:val="17"/>
        </w:rPr>
        <w:t>group</w:t>
      </w:r>
      <w:r>
        <w:rPr>
          <w:color w:val="23313D"/>
          <w:spacing w:val="-10"/>
          <w:w w:val="105"/>
          <w:sz w:val="17"/>
        </w:rPr>
        <w:t> </w:t>
      </w:r>
      <w:r>
        <w:rPr>
          <w:color w:val="23313D"/>
          <w:w w:val="105"/>
          <w:sz w:val="17"/>
        </w:rPr>
        <w:t>or</w:t>
      </w:r>
      <w:r>
        <w:rPr>
          <w:color w:val="23313D"/>
          <w:spacing w:val="-11"/>
          <w:w w:val="105"/>
          <w:sz w:val="17"/>
        </w:rPr>
        <w:t> </w:t>
      </w:r>
      <w:r>
        <w:rPr>
          <w:color w:val="23313D"/>
          <w:w w:val="105"/>
          <w:sz w:val="17"/>
        </w:rPr>
        <w:t>controlled</w:t>
      </w:r>
      <w:r>
        <w:rPr>
          <w:color w:val="23313D"/>
          <w:spacing w:val="-10"/>
          <w:w w:val="105"/>
          <w:sz w:val="17"/>
        </w:rPr>
        <w:t> </w:t>
      </w:r>
      <w:r>
        <w:rPr>
          <w:color w:val="23313D"/>
          <w:w w:val="105"/>
          <w:sz w:val="17"/>
        </w:rPr>
        <w:t>pilot</w:t>
      </w:r>
      <w:r>
        <w:rPr>
          <w:color w:val="23313D"/>
          <w:spacing w:val="-11"/>
          <w:w w:val="105"/>
          <w:sz w:val="17"/>
        </w:rPr>
        <w:t> </w:t>
      </w:r>
      <w:r>
        <w:rPr>
          <w:color w:val="23313D"/>
          <w:w w:val="105"/>
          <w:sz w:val="17"/>
        </w:rPr>
        <w:t>while</w:t>
      </w:r>
      <w:r>
        <w:rPr>
          <w:color w:val="23313D"/>
          <w:spacing w:val="-10"/>
          <w:w w:val="105"/>
          <w:sz w:val="17"/>
        </w:rPr>
        <w:t> </w:t>
      </w:r>
      <w:r>
        <w:rPr>
          <w:color w:val="23313D"/>
          <w:w w:val="105"/>
          <w:sz w:val="17"/>
        </w:rPr>
        <w:t>monitoring</w:t>
      </w:r>
      <w:r>
        <w:rPr>
          <w:color w:val="23313D"/>
          <w:spacing w:val="-11"/>
          <w:w w:val="105"/>
          <w:sz w:val="17"/>
        </w:rPr>
        <w:t> </w:t>
      </w:r>
      <w:r>
        <w:rPr>
          <w:color w:val="23313D"/>
          <w:w w:val="105"/>
          <w:sz w:val="17"/>
        </w:rPr>
        <w:t>other</w:t>
      </w:r>
      <w:r>
        <w:rPr>
          <w:color w:val="23313D"/>
          <w:spacing w:val="-10"/>
          <w:w w:val="105"/>
          <w:sz w:val="17"/>
        </w:rPr>
        <w:t> </w:t>
      </w:r>
      <w:r>
        <w:rPr>
          <w:color w:val="23313D"/>
          <w:spacing w:val="-2"/>
          <w:w w:val="105"/>
          <w:sz w:val="17"/>
        </w:rPr>
        <w:t>changes</w:t>
      </w:r>
    </w:p>
    <w:p>
      <w:pPr>
        <w:pStyle w:val="ListParagraph"/>
        <w:numPr>
          <w:ilvl w:val="0"/>
          <w:numId w:val="38"/>
        </w:numPr>
        <w:tabs>
          <w:tab w:pos="564" w:val="left" w:leader="none"/>
        </w:tabs>
        <w:spacing w:line="240" w:lineRule="auto" w:before="87" w:after="0"/>
        <w:ind w:left="564" w:right="0" w:hanging="233"/>
        <w:jc w:val="left"/>
        <w:rPr>
          <w:sz w:val="17"/>
        </w:rPr>
      </w:pPr>
      <w:r>
        <w:rPr>
          <w:color w:val="23313D"/>
          <w:w w:val="105"/>
          <w:sz w:val="17"/>
        </w:rPr>
        <w:t>Ask</w:t>
      </w:r>
      <w:r>
        <w:rPr>
          <w:color w:val="23313D"/>
          <w:spacing w:val="-11"/>
          <w:w w:val="105"/>
          <w:sz w:val="17"/>
        </w:rPr>
        <w:t> </w:t>
      </w:r>
      <w:r>
        <w:rPr>
          <w:color w:val="23313D"/>
          <w:w w:val="105"/>
          <w:sz w:val="17"/>
        </w:rPr>
        <w:t>employees</w:t>
      </w:r>
      <w:r>
        <w:rPr>
          <w:color w:val="23313D"/>
          <w:spacing w:val="-11"/>
          <w:w w:val="105"/>
          <w:sz w:val="17"/>
        </w:rPr>
        <w:t> </w:t>
      </w:r>
      <w:r>
        <w:rPr>
          <w:color w:val="23313D"/>
          <w:w w:val="105"/>
          <w:sz w:val="17"/>
        </w:rPr>
        <w:t>whether</w:t>
      </w:r>
      <w:r>
        <w:rPr>
          <w:color w:val="23313D"/>
          <w:spacing w:val="-10"/>
          <w:w w:val="105"/>
          <w:sz w:val="17"/>
        </w:rPr>
        <w:t> </w:t>
      </w:r>
      <w:r>
        <w:rPr>
          <w:color w:val="23313D"/>
          <w:w w:val="105"/>
          <w:sz w:val="17"/>
        </w:rPr>
        <w:t>they</w:t>
      </w:r>
      <w:r>
        <w:rPr>
          <w:color w:val="23313D"/>
          <w:spacing w:val="-11"/>
          <w:w w:val="105"/>
          <w:sz w:val="17"/>
        </w:rPr>
        <w:t> </w:t>
      </w:r>
      <w:r>
        <w:rPr>
          <w:color w:val="23313D"/>
          <w:w w:val="105"/>
          <w:sz w:val="17"/>
        </w:rPr>
        <w:t>feel</w:t>
      </w:r>
      <w:r>
        <w:rPr>
          <w:color w:val="23313D"/>
          <w:spacing w:val="-10"/>
          <w:w w:val="105"/>
          <w:sz w:val="17"/>
        </w:rPr>
        <w:t> </w:t>
      </w:r>
      <w:r>
        <w:rPr>
          <w:color w:val="23313D"/>
          <w:spacing w:val="-2"/>
          <w:w w:val="105"/>
          <w:sz w:val="17"/>
        </w:rPr>
        <w:t>productive</w:t>
      </w:r>
    </w:p>
    <w:p>
      <w:pPr>
        <w:pStyle w:val="ListParagraph"/>
        <w:numPr>
          <w:ilvl w:val="0"/>
          <w:numId w:val="38"/>
        </w:numPr>
        <w:tabs>
          <w:tab w:pos="564" w:val="left" w:leader="none"/>
        </w:tabs>
        <w:spacing w:line="240" w:lineRule="auto" w:before="86" w:after="0"/>
        <w:ind w:left="564" w:right="0" w:hanging="233"/>
        <w:jc w:val="left"/>
        <w:rPr>
          <w:sz w:val="17"/>
        </w:rPr>
      </w:pPr>
      <w:r>
        <w:rPr>
          <w:color w:val="23313D"/>
          <w:w w:val="105"/>
          <w:sz w:val="17"/>
        </w:rPr>
        <w:t>Choose</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explanation</w:t>
      </w:r>
      <w:r>
        <w:rPr>
          <w:color w:val="23313D"/>
          <w:spacing w:val="-10"/>
          <w:w w:val="105"/>
          <w:sz w:val="17"/>
        </w:rPr>
        <w:t> </w:t>
      </w:r>
      <w:r>
        <w:rPr>
          <w:color w:val="23313D"/>
          <w:w w:val="105"/>
          <w:sz w:val="17"/>
        </w:rPr>
        <w:t>with</w:t>
      </w:r>
      <w:r>
        <w:rPr>
          <w:color w:val="23313D"/>
          <w:spacing w:val="-10"/>
          <w:w w:val="105"/>
          <w:sz w:val="17"/>
        </w:rPr>
        <w:t> </w:t>
      </w:r>
      <w:r>
        <w:rPr>
          <w:color w:val="23313D"/>
          <w:w w:val="105"/>
          <w:sz w:val="17"/>
        </w:rPr>
        <w:t>the</w:t>
      </w:r>
      <w:r>
        <w:rPr>
          <w:color w:val="23313D"/>
          <w:spacing w:val="-10"/>
          <w:w w:val="105"/>
          <w:sz w:val="17"/>
        </w:rPr>
        <w:t> </w:t>
      </w:r>
      <w:r>
        <w:rPr>
          <w:color w:val="23313D"/>
          <w:w w:val="105"/>
          <w:sz w:val="17"/>
        </w:rPr>
        <w:t>most</w:t>
      </w:r>
      <w:r>
        <w:rPr>
          <w:color w:val="23313D"/>
          <w:spacing w:val="-10"/>
          <w:w w:val="105"/>
          <w:sz w:val="17"/>
        </w:rPr>
        <w:t> </w:t>
      </w:r>
      <w:r>
        <w:rPr>
          <w:color w:val="23313D"/>
          <w:spacing w:val="-2"/>
          <w:w w:val="105"/>
          <w:sz w:val="17"/>
        </w:rPr>
        <w:t>votes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A comparison group or controlled pilot helps isolate the workflow effect from unrelated changes. Monitoring context improves causal interpretation.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Causal</w:t>
      </w:r>
      <w:r>
        <w:rPr>
          <w:color w:val="23313D"/>
          <w:spacing w:val="5"/>
          <w:sz w:val="17"/>
        </w:rPr>
        <w:t> </w:t>
      </w:r>
      <w:r>
        <w:rPr>
          <w:color w:val="23313D"/>
          <w:spacing w:val="-2"/>
          <w:sz w:val="17"/>
        </w:rPr>
        <w:t>inference</w:t>
      </w:r>
    </w:p>
    <w:p>
      <w:pPr>
        <w:pStyle w:val="BodyText"/>
        <w:spacing w:before="4"/>
        <w:rPr>
          <w:sz w:val="6"/>
        </w:rPr>
      </w:pPr>
      <w:r>
        <w:rPr>
          <w:sz w:val="6"/>
        </w:rPr>
        <mc:AlternateContent>
          <mc:Choice Requires="wps">
            <w:drawing>
              <wp:anchor distT="0" distB="0" distL="0" distR="0" allowOverlap="1" layoutInCell="1" locked="0" behindDoc="1" simplePos="0" relativeHeight="487606784">
                <wp:simplePos x="0" y="0"/>
                <wp:positionH relativeFrom="page">
                  <wp:posOffset>688200</wp:posOffset>
                </wp:positionH>
                <wp:positionV relativeFrom="paragraph">
                  <wp:posOffset>62176</wp:posOffset>
                </wp:positionV>
                <wp:extent cx="6183630" cy="127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5825pt;width:486.9pt;height:.1pt;mso-position-horizontal-relative:page;mso-position-vertical-relative:paragraph;z-index:-15709696;mso-wrap-distance-left:0;mso-wrap-distance-right:0" id="docshape4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37 - An analyst’s preferred option remains best unless one uncertain demand forecast is much lower than expected. What technique is most useful?</w:t>
      </w:r>
    </w:p>
    <w:p>
      <w:pPr>
        <w:pStyle w:val="ListParagraph"/>
        <w:numPr>
          <w:ilvl w:val="0"/>
          <w:numId w:val="39"/>
        </w:numPr>
        <w:tabs>
          <w:tab w:pos="564" w:val="left" w:leader="none"/>
        </w:tabs>
        <w:spacing w:line="240" w:lineRule="auto" w:before="63" w:after="0"/>
        <w:ind w:left="564" w:right="0" w:hanging="233"/>
        <w:jc w:val="left"/>
        <w:rPr>
          <w:sz w:val="17"/>
        </w:rPr>
      </w:pPr>
      <w:r>
        <w:rPr>
          <w:color w:val="23313D"/>
          <w:sz w:val="17"/>
        </w:rPr>
        <w:t>Sensitivity</w:t>
      </w:r>
      <w:r>
        <w:rPr>
          <w:color w:val="23313D"/>
          <w:spacing w:val="23"/>
          <w:sz w:val="17"/>
        </w:rPr>
        <w:t> </w:t>
      </w:r>
      <w:r>
        <w:rPr>
          <w:color w:val="23313D"/>
          <w:spacing w:val="-2"/>
          <w:sz w:val="17"/>
        </w:rPr>
        <w:t>analysis</w:t>
      </w:r>
    </w:p>
    <w:p>
      <w:pPr>
        <w:pStyle w:val="ListParagraph"/>
        <w:numPr>
          <w:ilvl w:val="0"/>
          <w:numId w:val="39"/>
        </w:numPr>
        <w:tabs>
          <w:tab w:pos="564" w:val="left" w:leader="none"/>
        </w:tabs>
        <w:spacing w:line="240" w:lineRule="auto" w:before="86" w:after="0"/>
        <w:ind w:left="564" w:right="0" w:hanging="233"/>
        <w:jc w:val="left"/>
        <w:rPr>
          <w:sz w:val="17"/>
        </w:rPr>
      </w:pPr>
      <w:r>
        <w:rPr>
          <w:color w:val="23313D"/>
          <w:w w:val="105"/>
          <w:sz w:val="17"/>
        </w:rPr>
        <w:t>Appeal</w:t>
      </w:r>
      <w:r>
        <w:rPr>
          <w:color w:val="23313D"/>
          <w:spacing w:val="-9"/>
          <w:w w:val="105"/>
          <w:sz w:val="17"/>
        </w:rPr>
        <w:t> </w:t>
      </w:r>
      <w:r>
        <w:rPr>
          <w:color w:val="23313D"/>
          <w:w w:val="105"/>
          <w:sz w:val="17"/>
        </w:rPr>
        <w:t>to</w:t>
      </w:r>
      <w:r>
        <w:rPr>
          <w:color w:val="23313D"/>
          <w:spacing w:val="-8"/>
          <w:w w:val="105"/>
          <w:sz w:val="17"/>
        </w:rPr>
        <w:t> </w:t>
      </w:r>
      <w:r>
        <w:rPr>
          <w:color w:val="23313D"/>
          <w:spacing w:val="-2"/>
          <w:w w:val="105"/>
          <w:sz w:val="17"/>
        </w:rPr>
        <w:t>authority</w:t>
      </w:r>
    </w:p>
    <w:p>
      <w:pPr>
        <w:pStyle w:val="ListParagraph"/>
        <w:numPr>
          <w:ilvl w:val="0"/>
          <w:numId w:val="39"/>
        </w:numPr>
        <w:tabs>
          <w:tab w:pos="564" w:val="left" w:leader="none"/>
        </w:tabs>
        <w:spacing w:line="240" w:lineRule="auto" w:before="87" w:after="0"/>
        <w:ind w:left="564" w:right="0" w:hanging="233"/>
        <w:jc w:val="left"/>
        <w:rPr>
          <w:sz w:val="17"/>
        </w:rPr>
      </w:pPr>
      <w:r>
        <w:rPr>
          <w:color w:val="23313D"/>
          <w:sz w:val="17"/>
        </w:rPr>
        <w:t>Anecdotal</w:t>
      </w:r>
      <w:r>
        <w:rPr>
          <w:color w:val="23313D"/>
          <w:spacing w:val="23"/>
          <w:sz w:val="17"/>
        </w:rPr>
        <w:t> </w:t>
      </w:r>
      <w:r>
        <w:rPr>
          <w:color w:val="23313D"/>
          <w:spacing w:val="-2"/>
          <w:sz w:val="17"/>
        </w:rPr>
        <w:t>reasoning</w:t>
      </w:r>
    </w:p>
    <w:p>
      <w:pPr>
        <w:pStyle w:val="ListParagraph"/>
        <w:numPr>
          <w:ilvl w:val="0"/>
          <w:numId w:val="39"/>
        </w:numPr>
        <w:tabs>
          <w:tab w:pos="564" w:val="left" w:leader="none"/>
        </w:tabs>
        <w:spacing w:line="240" w:lineRule="auto" w:before="86" w:after="0"/>
        <w:ind w:left="564" w:right="0" w:hanging="233"/>
        <w:jc w:val="left"/>
        <w:rPr>
          <w:sz w:val="17"/>
        </w:rPr>
      </w:pPr>
      <w:r>
        <w:rPr>
          <w:color w:val="23313D"/>
          <w:w w:val="105"/>
          <w:sz w:val="17"/>
        </w:rPr>
        <w:t>False</w:t>
      </w:r>
      <w:r>
        <w:rPr>
          <w:color w:val="23313D"/>
          <w:spacing w:val="-10"/>
          <w:w w:val="105"/>
          <w:sz w:val="17"/>
        </w:rPr>
        <w:t> </w:t>
      </w:r>
      <w:r>
        <w:rPr>
          <w:color w:val="23313D"/>
          <w:spacing w:val="-2"/>
          <w:w w:val="105"/>
          <w:sz w:val="17"/>
        </w:rPr>
        <w:t>dilemma</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479" w:firstLine="0"/>
        <w:jc w:val="left"/>
        <w:rPr>
          <w:sz w:val="17"/>
        </w:rPr>
      </w:pPr>
      <w:r>
        <w:rPr>
          <w:rFonts w:ascii="Arial"/>
          <w:b/>
          <w:color w:val="23313D"/>
          <w:sz w:val="17"/>
        </w:rPr>
        <w:t>Explanation: </w:t>
      </w:r>
      <w:r>
        <w:rPr>
          <w:color w:val="23313D"/>
          <w:sz w:val="17"/>
        </w:rPr>
        <w:t>Sensitivity analysis identifies assumptions that materially change the decision. It focuses research and risk management on the variables that matter most.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Sensitivity</w:t>
      </w:r>
      <w:r>
        <w:rPr>
          <w:color w:val="23313D"/>
          <w:spacing w:val="6"/>
          <w:sz w:val="17"/>
        </w:rPr>
        <w:t> </w:t>
      </w:r>
      <w:r>
        <w:rPr>
          <w:color w:val="23313D"/>
          <w:spacing w:val="-2"/>
          <w:sz w:val="17"/>
        </w:rPr>
        <w:t>analysis</w:t>
      </w:r>
    </w:p>
    <w:p>
      <w:pPr>
        <w:pStyle w:val="BodyText"/>
        <w:spacing w:before="4"/>
        <w:rPr>
          <w:sz w:val="6"/>
        </w:rPr>
      </w:pPr>
      <w:r>
        <w:rPr>
          <w:sz w:val="6"/>
        </w:rPr>
        <mc:AlternateContent>
          <mc:Choice Requires="wps">
            <w:drawing>
              <wp:anchor distT="0" distB="0" distL="0" distR="0" allowOverlap="1" layoutInCell="1" locked="0" behindDoc="1" simplePos="0" relativeHeight="487607296">
                <wp:simplePos x="0" y="0"/>
                <wp:positionH relativeFrom="page">
                  <wp:posOffset>688200</wp:posOffset>
                </wp:positionH>
                <wp:positionV relativeFrom="paragraph">
                  <wp:posOffset>62160</wp:posOffset>
                </wp:positionV>
                <wp:extent cx="6183630" cy="1270"/>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9184;mso-wrap-distance-left:0;mso-wrap-distance-right:0" id="docshape4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38 - A manager says, “Our remote employees are less committed because three people missed a meeting.” What should a critical thinker do?</w:t>
      </w:r>
    </w:p>
    <w:p>
      <w:pPr>
        <w:pStyle w:val="ListParagraph"/>
        <w:numPr>
          <w:ilvl w:val="0"/>
          <w:numId w:val="40"/>
        </w:numPr>
        <w:tabs>
          <w:tab w:pos="564" w:val="left" w:leader="none"/>
        </w:tabs>
        <w:spacing w:line="240" w:lineRule="auto" w:before="63" w:after="0"/>
        <w:ind w:left="564" w:right="0" w:hanging="233"/>
        <w:jc w:val="left"/>
        <w:rPr>
          <w:sz w:val="17"/>
        </w:rPr>
      </w:pPr>
      <w:r>
        <w:rPr>
          <w:color w:val="23313D"/>
          <w:w w:val="105"/>
          <w:sz w:val="17"/>
        </w:rPr>
        <w:t>Accept</w:t>
      </w:r>
      <w:r>
        <w:rPr>
          <w:color w:val="23313D"/>
          <w:spacing w:val="-9"/>
          <w:w w:val="105"/>
          <w:sz w:val="17"/>
        </w:rPr>
        <w:t> </w:t>
      </w:r>
      <w:r>
        <w:rPr>
          <w:color w:val="23313D"/>
          <w:w w:val="105"/>
          <w:sz w:val="17"/>
        </w:rPr>
        <w:t>the</w:t>
      </w:r>
      <w:r>
        <w:rPr>
          <w:color w:val="23313D"/>
          <w:spacing w:val="-8"/>
          <w:w w:val="105"/>
          <w:sz w:val="17"/>
        </w:rPr>
        <w:t> </w:t>
      </w:r>
      <w:r>
        <w:rPr>
          <w:color w:val="23313D"/>
          <w:w w:val="105"/>
          <w:sz w:val="17"/>
        </w:rPr>
        <w:t>claim</w:t>
      </w:r>
      <w:r>
        <w:rPr>
          <w:color w:val="23313D"/>
          <w:spacing w:val="-8"/>
          <w:w w:val="105"/>
          <w:sz w:val="17"/>
        </w:rPr>
        <w:t> </w:t>
      </w:r>
      <w:r>
        <w:rPr>
          <w:color w:val="23313D"/>
          <w:w w:val="105"/>
          <w:sz w:val="17"/>
        </w:rPr>
        <w:t>because</w:t>
      </w:r>
      <w:r>
        <w:rPr>
          <w:color w:val="23313D"/>
          <w:spacing w:val="-8"/>
          <w:w w:val="105"/>
          <w:sz w:val="17"/>
        </w:rPr>
        <w:t> </w:t>
      </w:r>
      <w:r>
        <w:rPr>
          <w:color w:val="23313D"/>
          <w:w w:val="105"/>
          <w:sz w:val="17"/>
        </w:rPr>
        <w:t>it</w:t>
      </w:r>
      <w:r>
        <w:rPr>
          <w:color w:val="23313D"/>
          <w:spacing w:val="-8"/>
          <w:w w:val="105"/>
          <w:sz w:val="17"/>
        </w:rPr>
        <w:t> </w:t>
      </w:r>
      <w:r>
        <w:rPr>
          <w:color w:val="23313D"/>
          <w:w w:val="105"/>
          <w:sz w:val="17"/>
        </w:rPr>
        <w:t>is</w:t>
      </w:r>
      <w:r>
        <w:rPr>
          <w:color w:val="23313D"/>
          <w:spacing w:val="-8"/>
          <w:w w:val="105"/>
          <w:sz w:val="17"/>
        </w:rPr>
        <w:t> </w:t>
      </w:r>
      <w:r>
        <w:rPr>
          <w:color w:val="23313D"/>
          <w:spacing w:val="-2"/>
          <w:w w:val="105"/>
          <w:sz w:val="17"/>
        </w:rPr>
        <w:t>plausible</w:t>
      </w:r>
    </w:p>
    <w:p>
      <w:pPr>
        <w:pStyle w:val="ListParagraph"/>
        <w:numPr>
          <w:ilvl w:val="0"/>
          <w:numId w:val="40"/>
        </w:numPr>
        <w:tabs>
          <w:tab w:pos="564" w:val="left" w:leader="none"/>
        </w:tabs>
        <w:spacing w:line="240" w:lineRule="auto" w:before="86" w:after="0"/>
        <w:ind w:left="564" w:right="0" w:hanging="233"/>
        <w:jc w:val="left"/>
        <w:rPr>
          <w:sz w:val="17"/>
        </w:rPr>
      </w:pPr>
      <w:r>
        <w:rPr>
          <w:color w:val="23313D"/>
          <w:w w:val="105"/>
          <w:sz w:val="17"/>
        </w:rPr>
        <w:t>Separate</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observations,</w:t>
      </w:r>
      <w:r>
        <w:rPr>
          <w:color w:val="23313D"/>
          <w:spacing w:val="-12"/>
          <w:w w:val="105"/>
          <w:sz w:val="17"/>
        </w:rPr>
        <w:t> </w:t>
      </w:r>
      <w:r>
        <w:rPr>
          <w:color w:val="23313D"/>
          <w:w w:val="105"/>
          <w:sz w:val="17"/>
        </w:rPr>
        <w:t>test</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sample</w:t>
      </w:r>
      <w:r>
        <w:rPr>
          <w:color w:val="23313D"/>
          <w:spacing w:val="-12"/>
          <w:w w:val="105"/>
          <w:sz w:val="17"/>
        </w:rPr>
        <w:t> </w:t>
      </w:r>
      <w:r>
        <w:rPr>
          <w:color w:val="23313D"/>
          <w:w w:val="105"/>
          <w:sz w:val="17"/>
        </w:rPr>
        <w:t>and</w:t>
      </w:r>
      <w:r>
        <w:rPr>
          <w:color w:val="23313D"/>
          <w:spacing w:val="-11"/>
          <w:w w:val="105"/>
          <w:sz w:val="17"/>
        </w:rPr>
        <w:t> </w:t>
      </w:r>
      <w:r>
        <w:rPr>
          <w:color w:val="23313D"/>
          <w:w w:val="105"/>
          <w:sz w:val="17"/>
        </w:rPr>
        <w:t>alternative</w:t>
      </w:r>
      <w:r>
        <w:rPr>
          <w:color w:val="23313D"/>
          <w:spacing w:val="-12"/>
          <w:w w:val="105"/>
          <w:sz w:val="17"/>
        </w:rPr>
        <w:t> </w:t>
      </w:r>
      <w:r>
        <w:rPr>
          <w:color w:val="23313D"/>
          <w:w w:val="105"/>
          <w:sz w:val="17"/>
        </w:rPr>
        <w:t>explanations,</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seek</w:t>
      </w:r>
      <w:r>
        <w:rPr>
          <w:color w:val="23313D"/>
          <w:spacing w:val="-12"/>
          <w:w w:val="105"/>
          <w:sz w:val="17"/>
        </w:rPr>
        <w:t> </w:t>
      </w:r>
      <w:r>
        <w:rPr>
          <w:color w:val="23313D"/>
          <w:w w:val="105"/>
          <w:sz w:val="17"/>
        </w:rPr>
        <w:t>broader</w:t>
      </w:r>
      <w:r>
        <w:rPr>
          <w:color w:val="23313D"/>
          <w:spacing w:val="-12"/>
          <w:w w:val="105"/>
          <w:sz w:val="17"/>
        </w:rPr>
        <w:t> </w:t>
      </w:r>
      <w:r>
        <w:rPr>
          <w:color w:val="23313D"/>
          <w:spacing w:val="-2"/>
          <w:w w:val="105"/>
          <w:sz w:val="17"/>
        </w:rPr>
        <w:t>evidence</w:t>
      </w:r>
    </w:p>
    <w:p>
      <w:pPr>
        <w:pStyle w:val="ListParagraph"/>
        <w:numPr>
          <w:ilvl w:val="0"/>
          <w:numId w:val="40"/>
        </w:numPr>
        <w:tabs>
          <w:tab w:pos="564" w:val="left" w:leader="none"/>
        </w:tabs>
        <w:spacing w:line="240" w:lineRule="auto" w:before="87" w:after="0"/>
        <w:ind w:left="564" w:right="0" w:hanging="233"/>
        <w:jc w:val="left"/>
        <w:rPr>
          <w:sz w:val="17"/>
        </w:rPr>
      </w:pPr>
      <w:r>
        <w:rPr>
          <w:color w:val="23313D"/>
          <w:w w:val="105"/>
          <w:sz w:val="17"/>
        </w:rPr>
        <w:t>Reject</w:t>
      </w:r>
      <w:r>
        <w:rPr>
          <w:color w:val="23313D"/>
          <w:spacing w:val="-13"/>
          <w:w w:val="105"/>
          <w:sz w:val="17"/>
        </w:rPr>
        <w:t> </w:t>
      </w:r>
      <w:r>
        <w:rPr>
          <w:color w:val="23313D"/>
          <w:w w:val="105"/>
          <w:sz w:val="17"/>
        </w:rPr>
        <w:t>every</w:t>
      </w:r>
      <w:r>
        <w:rPr>
          <w:color w:val="23313D"/>
          <w:spacing w:val="-11"/>
          <w:w w:val="105"/>
          <w:sz w:val="17"/>
        </w:rPr>
        <w:t> </w:t>
      </w:r>
      <w:r>
        <w:rPr>
          <w:color w:val="23313D"/>
          <w:w w:val="105"/>
          <w:sz w:val="17"/>
        </w:rPr>
        <w:t>concern</w:t>
      </w:r>
      <w:r>
        <w:rPr>
          <w:color w:val="23313D"/>
          <w:spacing w:val="-11"/>
          <w:w w:val="105"/>
          <w:sz w:val="17"/>
        </w:rPr>
        <w:t> </w:t>
      </w:r>
      <w:r>
        <w:rPr>
          <w:color w:val="23313D"/>
          <w:w w:val="105"/>
          <w:sz w:val="17"/>
        </w:rPr>
        <w:t>about</w:t>
      </w:r>
      <w:r>
        <w:rPr>
          <w:color w:val="23313D"/>
          <w:spacing w:val="-11"/>
          <w:w w:val="105"/>
          <w:sz w:val="17"/>
        </w:rPr>
        <w:t> </w:t>
      </w:r>
      <w:r>
        <w:rPr>
          <w:color w:val="23313D"/>
          <w:spacing w:val="-2"/>
          <w:w w:val="105"/>
          <w:sz w:val="17"/>
        </w:rPr>
        <w:t>attendance</w:t>
      </w:r>
    </w:p>
    <w:p>
      <w:pPr>
        <w:pStyle w:val="ListParagraph"/>
        <w:numPr>
          <w:ilvl w:val="0"/>
          <w:numId w:val="40"/>
        </w:numPr>
        <w:tabs>
          <w:tab w:pos="564" w:val="left" w:leader="none"/>
        </w:tabs>
        <w:spacing w:line="240" w:lineRule="auto" w:before="86" w:after="0"/>
        <w:ind w:left="564" w:right="0" w:hanging="233"/>
        <w:jc w:val="left"/>
        <w:rPr>
          <w:sz w:val="17"/>
        </w:rPr>
      </w:pPr>
      <w:r>
        <w:rPr>
          <w:color w:val="23313D"/>
          <w:sz w:val="17"/>
        </w:rPr>
        <w:t>Assume</w:t>
      </w:r>
      <w:r>
        <w:rPr>
          <w:color w:val="23313D"/>
          <w:spacing w:val="18"/>
          <w:sz w:val="17"/>
        </w:rPr>
        <w:t> </w:t>
      </w:r>
      <w:r>
        <w:rPr>
          <w:color w:val="23313D"/>
          <w:sz w:val="17"/>
        </w:rPr>
        <w:t>meetings</w:t>
      </w:r>
      <w:r>
        <w:rPr>
          <w:color w:val="23313D"/>
          <w:spacing w:val="18"/>
          <w:sz w:val="17"/>
        </w:rPr>
        <w:t> </w:t>
      </w:r>
      <w:r>
        <w:rPr>
          <w:color w:val="23313D"/>
          <w:sz w:val="17"/>
        </w:rPr>
        <w:t>never</w:t>
      </w:r>
      <w:r>
        <w:rPr>
          <w:color w:val="23313D"/>
          <w:spacing w:val="18"/>
          <w:sz w:val="17"/>
        </w:rPr>
        <w:t> </w:t>
      </w:r>
      <w:r>
        <w:rPr>
          <w:color w:val="23313D"/>
          <w:spacing w:val="-2"/>
          <w:sz w:val="17"/>
        </w:rPr>
        <w:t>matter</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Three missed meetings are observations; low commitment is an inference. The sample may be unrepresentative, and scheduling or communication issues may explain the misses.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Inference</w:t>
      </w:r>
      <w:r>
        <w:rPr>
          <w:color w:val="23313D"/>
          <w:spacing w:val="5"/>
          <w:sz w:val="17"/>
        </w:rPr>
        <w:t> </w:t>
      </w:r>
      <w:r>
        <w:rPr>
          <w:color w:val="23313D"/>
          <w:sz w:val="17"/>
        </w:rPr>
        <w:t>and</w:t>
      </w:r>
      <w:r>
        <w:rPr>
          <w:color w:val="23313D"/>
          <w:spacing w:val="5"/>
          <w:sz w:val="17"/>
        </w:rPr>
        <w:t> </w:t>
      </w:r>
      <w:r>
        <w:rPr>
          <w:color w:val="23313D"/>
          <w:spacing w:val="-2"/>
          <w:sz w:val="17"/>
        </w:rPr>
        <w:t>sampling</w:t>
      </w:r>
    </w:p>
    <w:p>
      <w:pPr>
        <w:pStyle w:val="BodyText"/>
        <w:spacing w:before="4"/>
        <w:rPr>
          <w:sz w:val="6"/>
        </w:rPr>
      </w:pPr>
      <w:r>
        <w:rPr>
          <w:sz w:val="6"/>
        </w:rPr>
        <mc:AlternateContent>
          <mc:Choice Requires="wps">
            <w:drawing>
              <wp:anchor distT="0" distB="0" distL="0" distR="0" allowOverlap="1" layoutInCell="1" locked="0" behindDoc="1" simplePos="0" relativeHeight="487607808">
                <wp:simplePos x="0" y="0"/>
                <wp:positionH relativeFrom="page">
                  <wp:posOffset>688200</wp:posOffset>
                </wp:positionH>
                <wp:positionV relativeFrom="paragraph">
                  <wp:posOffset>62160</wp:posOffset>
                </wp:positionV>
                <wp:extent cx="6183630" cy="127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8672;mso-wrap-distance-left:0;mso-wrap-distance-right:0" id="docshape44"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39 - A policy change is followed by fewer complaints, but the organization also changed its complaint form at the same time. What is the key reasoning concern?</w:t>
      </w:r>
    </w:p>
    <w:p>
      <w:pPr>
        <w:pStyle w:val="ListParagraph"/>
        <w:numPr>
          <w:ilvl w:val="0"/>
          <w:numId w:val="41"/>
        </w:numPr>
        <w:tabs>
          <w:tab w:pos="564" w:val="left" w:leader="none"/>
        </w:tabs>
        <w:spacing w:line="240" w:lineRule="auto" w:before="63" w:after="0"/>
        <w:ind w:left="564" w:right="0" w:hanging="233"/>
        <w:jc w:val="left"/>
        <w:rPr>
          <w:sz w:val="17"/>
        </w:rPr>
      </w:pPr>
      <w:r>
        <w:rPr>
          <w:color w:val="23313D"/>
          <w:w w:val="105"/>
          <w:sz w:val="17"/>
        </w:rPr>
        <w:t>There</w:t>
      </w:r>
      <w:r>
        <w:rPr>
          <w:color w:val="23313D"/>
          <w:spacing w:val="-7"/>
          <w:w w:val="105"/>
          <w:sz w:val="17"/>
        </w:rPr>
        <w:t> </w:t>
      </w:r>
      <w:r>
        <w:rPr>
          <w:color w:val="23313D"/>
          <w:w w:val="105"/>
          <w:sz w:val="17"/>
        </w:rPr>
        <w:t>is</w:t>
      </w:r>
      <w:r>
        <w:rPr>
          <w:color w:val="23313D"/>
          <w:spacing w:val="-6"/>
          <w:w w:val="105"/>
          <w:sz w:val="17"/>
        </w:rPr>
        <w:t> </w:t>
      </w:r>
      <w:r>
        <w:rPr>
          <w:color w:val="23313D"/>
          <w:w w:val="105"/>
          <w:sz w:val="17"/>
        </w:rPr>
        <w:t>no</w:t>
      </w:r>
      <w:r>
        <w:rPr>
          <w:color w:val="23313D"/>
          <w:spacing w:val="-7"/>
          <w:w w:val="105"/>
          <w:sz w:val="17"/>
        </w:rPr>
        <w:t> </w:t>
      </w:r>
      <w:r>
        <w:rPr>
          <w:color w:val="23313D"/>
          <w:spacing w:val="-2"/>
          <w:w w:val="105"/>
          <w:sz w:val="17"/>
        </w:rPr>
        <w:t>uncertainty</w:t>
      </w:r>
    </w:p>
    <w:p>
      <w:pPr>
        <w:pStyle w:val="ListParagraph"/>
        <w:spacing w:after="0" w:line="240" w:lineRule="auto"/>
        <w:jc w:val="left"/>
        <w:rPr>
          <w:sz w:val="17"/>
        </w:rPr>
        <w:sectPr>
          <w:pgSz w:w="11910" w:h="16840"/>
          <w:pgMar w:header="374" w:footer="410" w:top="680" w:bottom="600" w:left="992" w:right="992"/>
        </w:sectPr>
      </w:pPr>
    </w:p>
    <w:p>
      <w:pPr>
        <w:pStyle w:val="BodyText"/>
        <w:rPr>
          <w:sz w:val="17"/>
        </w:rPr>
      </w:pPr>
    </w:p>
    <w:p>
      <w:pPr>
        <w:pStyle w:val="BodyText"/>
        <w:spacing w:before="75"/>
        <w:rPr>
          <w:sz w:val="17"/>
        </w:rPr>
      </w:pPr>
    </w:p>
    <w:p>
      <w:pPr>
        <w:pStyle w:val="ListParagraph"/>
        <w:numPr>
          <w:ilvl w:val="0"/>
          <w:numId w:val="41"/>
        </w:numPr>
        <w:tabs>
          <w:tab w:pos="564" w:val="left" w:leader="none"/>
        </w:tabs>
        <w:spacing w:line="240" w:lineRule="auto" w:before="0" w:after="0"/>
        <w:ind w:left="564" w:right="0" w:hanging="233"/>
        <w:jc w:val="left"/>
        <w:rPr>
          <w:sz w:val="17"/>
        </w:rPr>
      </w:pPr>
      <w:r>
        <w:rPr>
          <w:color w:val="23313D"/>
          <w:sz w:val="17"/>
        </w:rPr>
        <w:t>Confounding</w:t>
      </w:r>
      <w:r>
        <w:rPr>
          <w:color w:val="23313D"/>
          <w:spacing w:val="22"/>
          <w:sz w:val="17"/>
        </w:rPr>
        <w:t> </w:t>
      </w:r>
      <w:r>
        <w:rPr>
          <w:color w:val="23313D"/>
          <w:sz w:val="17"/>
        </w:rPr>
        <w:t>variables</w:t>
      </w:r>
      <w:r>
        <w:rPr>
          <w:color w:val="23313D"/>
          <w:spacing w:val="22"/>
          <w:sz w:val="17"/>
        </w:rPr>
        <w:t> </w:t>
      </w:r>
      <w:r>
        <w:rPr>
          <w:color w:val="23313D"/>
          <w:sz w:val="17"/>
        </w:rPr>
        <w:t>make</w:t>
      </w:r>
      <w:r>
        <w:rPr>
          <w:color w:val="23313D"/>
          <w:spacing w:val="22"/>
          <w:sz w:val="17"/>
        </w:rPr>
        <w:t> </w:t>
      </w:r>
      <w:r>
        <w:rPr>
          <w:color w:val="23313D"/>
          <w:sz w:val="17"/>
        </w:rPr>
        <w:t>attribution</w:t>
      </w:r>
      <w:r>
        <w:rPr>
          <w:color w:val="23313D"/>
          <w:spacing w:val="22"/>
          <w:sz w:val="17"/>
        </w:rPr>
        <w:t> </w:t>
      </w:r>
      <w:r>
        <w:rPr>
          <w:color w:val="23313D"/>
          <w:spacing w:val="-2"/>
          <w:sz w:val="17"/>
        </w:rPr>
        <w:t>difficult</w:t>
      </w:r>
    </w:p>
    <w:p>
      <w:pPr>
        <w:pStyle w:val="ListParagraph"/>
        <w:numPr>
          <w:ilvl w:val="0"/>
          <w:numId w:val="41"/>
        </w:numPr>
        <w:tabs>
          <w:tab w:pos="564" w:val="left" w:leader="none"/>
        </w:tabs>
        <w:spacing w:line="240" w:lineRule="auto" w:before="87" w:after="0"/>
        <w:ind w:left="564" w:right="0" w:hanging="233"/>
        <w:jc w:val="left"/>
        <w:rPr>
          <w:sz w:val="17"/>
        </w:rPr>
      </w:pPr>
      <w:r>
        <w:rPr>
          <w:color w:val="23313D"/>
          <w:w w:val="105"/>
          <w:sz w:val="17"/>
        </w:rPr>
        <w:t>Forms</w:t>
      </w:r>
      <w:r>
        <w:rPr>
          <w:color w:val="23313D"/>
          <w:spacing w:val="-10"/>
          <w:w w:val="105"/>
          <w:sz w:val="17"/>
        </w:rPr>
        <w:t> </w:t>
      </w:r>
      <w:r>
        <w:rPr>
          <w:color w:val="23313D"/>
          <w:w w:val="105"/>
          <w:sz w:val="17"/>
        </w:rPr>
        <w:t>can</w:t>
      </w:r>
      <w:r>
        <w:rPr>
          <w:color w:val="23313D"/>
          <w:spacing w:val="-9"/>
          <w:w w:val="105"/>
          <w:sz w:val="17"/>
        </w:rPr>
        <w:t> </w:t>
      </w:r>
      <w:r>
        <w:rPr>
          <w:color w:val="23313D"/>
          <w:w w:val="105"/>
          <w:sz w:val="17"/>
        </w:rPr>
        <w:t>never</w:t>
      </w:r>
      <w:r>
        <w:rPr>
          <w:color w:val="23313D"/>
          <w:spacing w:val="-10"/>
          <w:w w:val="105"/>
          <w:sz w:val="17"/>
        </w:rPr>
        <w:t> </w:t>
      </w:r>
      <w:r>
        <w:rPr>
          <w:color w:val="23313D"/>
          <w:w w:val="105"/>
          <w:sz w:val="17"/>
        </w:rPr>
        <w:t>affect</w:t>
      </w:r>
      <w:r>
        <w:rPr>
          <w:color w:val="23313D"/>
          <w:spacing w:val="-9"/>
          <w:w w:val="105"/>
          <w:sz w:val="17"/>
        </w:rPr>
        <w:t> </w:t>
      </w:r>
      <w:r>
        <w:rPr>
          <w:color w:val="23313D"/>
          <w:spacing w:val="-4"/>
          <w:w w:val="105"/>
          <w:sz w:val="17"/>
        </w:rPr>
        <w:t>data</w:t>
      </w:r>
    </w:p>
    <w:p>
      <w:pPr>
        <w:pStyle w:val="ListParagraph"/>
        <w:numPr>
          <w:ilvl w:val="0"/>
          <w:numId w:val="41"/>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11"/>
          <w:w w:val="105"/>
          <w:sz w:val="17"/>
        </w:rPr>
        <w:t> </w:t>
      </w:r>
      <w:r>
        <w:rPr>
          <w:color w:val="23313D"/>
          <w:w w:val="105"/>
          <w:sz w:val="17"/>
        </w:rPr>
        <w:t>policy</w:t>
      </w:r>
      <w:r>
        <w:rPr>
          <w:color w:val="23313D"/>
          <w:spacing w:val="-11"/>
          <w:w w:val="105"/>
          <w:sz w:val="17"/>
        </w:rPr>
        <w:t> </w:t>
      </w:r>
      <w:r>
        <w:rPr>
          <w:color w:val="23313D"/>
          <w:w w:val="105"/>
          <w:sz w:val="17"/>
        </w:rPr>
        <w:t>definitely</w:t>
      </w:r>
      <w:r>
        <w:rPr>
          <w:color w:val="23313D"/>
          <w:spacing w:val="-11"/>
          <w:w w:val="105"/>
          <w:sz w:val="17"/>
        </w:rPr>
        <w:t> </w:t>
      </w:r>
      <w:r>
        <w:rPr>
          <w:color w:val="23313D"/>
          <w:spacing w:val="-2"/>
          <w:w w:val="105"/>
          <w:sz w:val="17"/>
        </w:rPr>
        <w:t>failed</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The form change could affect reporting behavior, so the observed decrease cannot be attributed cleanly to the policy. This is a confounding concern.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Confounding</w:t>
      </w:r>
    </w:p>
    <w:p>
      <w:pPr>
        <w:pStyle w:val="BodyText"/>
        <w:spacing w:before="5"/>
        <w:rPr>
          <w:sz w:val="6"/>
        </w:rPr>
      </w:pPr>
      <w:r>
        <w:rPr>
          <w:sz w:val="6"/>
        </w:rPr>
        <mc:AlternateContent>
          <mc:Choice Requires="wps">
            <w:drawing>
              <wp:anchor distT="0" distB="0" distL="0" distR="0" allowOverlap="1" layoutInCell="1" locked="0" behindDoc="1" simplePos="0" relativeHeight="487608320">
                <wp:simplePos x="0" y="0"/>
                <wp:positionH relativeFrom="page">
                  <wp:posOffset>688200</wp:posOffset>
                </wp:positionH>
                <wp:positionV relativeFrom="paragraph">
                  <wp:posOffset>62414</wp:posOffset>
                </wp:positionV>
                <wp:extent cx="6183630" cy="1270"/>
                <wp:effectExtent l="0" t="0" r="0" b="0"/>
                <wp:wrapTopAndBottom/>
                <wp:docPr id="47" name="Graphic 47"/>
                <wp:cNvGraphicFramePr>
                  <a:graphicFrameLocks/>
                </wp:cNvGraphicFramePr>
                <a:graphic>
                  <a:graphicData uri="http://schemas.microsoft.com/office/word/2010/wordprocessingShape">
                    <wps:wsp>
                      <wps:cNvPr id="47" name="Graphic 4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14541pt;width:486.9pt;height:.1pt;mso-position-horizontal-relative:page;mso-position-vertical-relative:paragraph;z-index:-15708160;mso-wrap-distance-left:0;mso-wrap-distance-right:0" id="docshape45"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27"/>
      </w:pPr>
      <w:r>
        <w:rPr>
          <w:color w:val="16314D"/>
        </w:rPr>
        <w:t>Question 40 - A high-status executive presents a confident forecast with no assumptions. Which response best protects reasoning quality?</w:t>
      </w:r>
    </w:p>
    <w:p>
      <w:pPr>
        <w:pStyle w:val="ListParagraph"/>
        <w:numPr>
          <w:ilvl w:val="0"/>
          <w:numId w:val="42"/>
        </w:numPr>
        <w:tabs>
          <w:tab w:pos="564" w:val="left" w:leader="none"/>
        </w:tabs>
        <w:spacing w:line="240" w:lineRule="auto" w:before="63" w:after="0"/>
        <w:ind w:left="564" w:right="0" w:hanging="233"/>
        <w:jc w:val="left"/>
        <w:rPr>
          <w:sz w:val="17"/>
        </w:rPr>
      </w:pPr>
      <w:r>
        <w:rPr>
          <w:color w:val="23313D"/>
          <w:w w:val="105"/>
          <w:sz w:val="17"/>
        </w:rPr>
        <w:t>Treat</w:t>
      </w:r>
      <w:r>
        <w:rPr>
          <w:color w:val="23313D"/>
          <w:spacing w:val="-9"/>
          <w:w w:val="105"/>
          <w:sz w:val="17"/>
        </w:rPr>
        <w:t> </w:t>
      </w:r>
      <w:r>
        <w:rPr>
          <w:color w:val="23313D"/>
          <w:w w:val="105"/>
          <w:sz w:val="17"/>
        </w:rPr>
        <w:t>status</w:t>
      </w:r>
      <w:r>
        <w:rPr>
          <w:color w:val="23313D"/>
          <w:spacing w:val="-8"/>
          <w:w w:val="105"/>
          <w:sz w:val="17"/>
        </w:rPr>
        <w:t> </w:t>
      </w:r>
      <w:r>
        <w:rPr>
          <w:color w:val="23313D"/>
          <w:w w:val="105"/>
          <w:sz w:val="17"/>
        </w:rPr>
        <w:t>as</w:t>
      </w:r>
      <w:r>
        <w:rPr>
          <w:color w:val="23313D"/>
          <w:spacing w:val="-8"/>
          <w:w w:val="105"/>
          <w:sz w:val="17"/>
        </w:rPr>
        <w:t> </w:t>
      </w:r>
      <w:r>
        <w:rPr>
          <w:color w:val="23313D"/>
          <w:spacing w:val="-2"/>
          <w:w w:val="105"/>
          <w:sz w:val="17"/>
        </w:rPr>
        <w:t>evidence</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11"/>
          <w:w w:val="105"/>
          <w:sz w:val="17"/>
        </w:rPr>
        <w:t> </w:t>
      </w:r>
      <w:r>
        <w:rPr>
          <w:color w:val="23313D"/>
          <w:w w:val="105"/>
          <w:sz w:val="17"/>
        </w:rPr>
        <w:t>for</w:t>
      </w:r>
      <w:r>
        <w:rPr>
          <w:color w:val="23313D"/>
          <w:spacing w:val="-10"/>
          <w:w w:val="105"/>
          <w:sz w:val="17"/>
        </w:rPr>
        <w:t> </w:t>
      </w:r>
      <w:r>
        <w:rPr>
          <w:color w:val="23313D"/>
          <w:w w:val="105"/>
          <w:sz w:val="17"/>
        </w:rPr>
        <w:t>the</w:t>
      </w:r>
      <w:r>
        <w:rPr>
          <w:color w:val="23313D"/>
          <w:spacing w:val="-11"/>
          <w:w w:val="105"/>
          <w:sz w:val="17"/>
        </w:rPr>
        <w:t> </w:t>
      </w:r>
      <w:r>
        <w:rPr>
          <w:color w:val="23313D"/>
          <w:w w:val="105"/>
          <w:sz w:val="17"/>
        </w:rPr>
        <w:t>assumptions,</w:t>
      </w:r>
      <w:r>
        <w:rPr>
          <w:color w:val="23313D"/>
          <w:spacing w:val="-10"/>
          <w:w w:val="105"/>
          <w:sz w:val="17"/>
        </w:rPr>
        <w:t> </w:t>
      </w:r>
      <w:r>
        <w:rPr>
          <w:color w:val="23313D"/>
          <w:w w:val="105"/>
          <w:sz w:val="17"/>
        </w:rPr>
        <w:t>evidence,</w:t>
      </w:r>
      <w:r>
        <w:rPr>
          <w:color w:val="23313D"/>
          <w:spacing w:val="-10"/>
          <w:w w:val="105"/>
          <w:sz w:val="17"/>
        </w:rPr>
        <w:t> </w:t>
      </w:r>
      <w:r>
        <w:rPr>
          <w:color w:val="23313D"/>
          <w:w w:val="105"/>
          <w:sz w:val="17"/>
        </w:rPr>
        <w:t>range</w:t>
      </w:r>
      <w:r>
        <w:rPr>
          <w:color w:val="23313D"/>
          <w:spacing w:val="-11"/>
          <w:w w:val="105"/>
          <w:sz w:val="17"/>
        </w:rPr>
        <w:t> </w:t>
      </w:r>
      <w:r>
        <w:rPr>
          <w:color w:val="23313D"/>
          <w:w w:val="105"/>
          <w:sz w:val="17"/>
        </w:rPr>
        <w:t>of</w:t>
      </w:r>
      <w:r>
        <w:rPr>
          <w:color w:val="23313D"/>
          <w:spacing w:val="-10"/>
          <w:w w:val="105"/>
          <w:sz w:val="17"/>
        </w:rPr>
        <w:t> </w:t>
      </w:r>
      <w:r>
        <w:rPr>
          <w:color w:val="23313D"/>
          <w:w w:val="105"/>
          <w:sz w:val="17"/>
        </w:rPr>
        <w:t>outcomes,</w:t>
      </w:r>
      <w:r>
        <w:rPr>
          <w:color w:val="23313D"/>
          <w:spacing w:val="-10"/>
          <w:w w:val="105"/>
          <w:sz w:val="17"/>
        </w:rPr>
        <w:t> </w:t>
      </w:r>
      <w:r>
        <w:rPr>
          <w:color w:val="23313D"/>
          <w:w w:val="105"/>
          <w:sz w:val="17"/>
        </w:rPr>
        <w:t>and</w:t>
      </w:r>
      <w:r>
        <w:rPr>
          <w:color w:val="23313D"/>
          <w:spacing w:val="-11"/>
          <w:w w:val="105"/>
          <w:sz w:val="17"/>
        </w:rPr>
        <w:t> </w:t>
      </w:r>
      <w:r>
        <w:rPr>
          <w:color w:val="23313D"/>
          <w:w w:val="105"/>
          <w:sz w:val="17"/>
        </w:rPr>
        <w:t>indicators</w:t>
      </w:r>
      <w:r>
        <w:rPr>
          <w:color w:val="23313D"/>
          <w:spacing w:val="-10"/>
          <w:w w:val="105"/>
          <w:sz w:val="17"/>
        </w:rPr>
        <w:t> </w:t>
      </w:r>
      <w:r>
        <w:rPr>
          <w:color w:val="23313D"/>
          <w:w w:val="105"/>
          <w:sz w:val="17"/>
        </w:rPr>
        <w:t>that</w:t>
      </w:r>
      <w:r>
        <w:rPr>
          <w:color w:val="23313D"/>
          <w:spacing w:val="-11"/>
          <w:w w:val="105"/>
          <w:sz w:val="17"/>
        </w:rPr>
        <w:t> </w:t>
      </w:r>
      <w:r>
        <w:rPr>
          <w:color w:val="23313D"/>
          <w:w w:val="105"/>
          <w:sz w:val="17"/>
        </w:rPr>
        <w:t>would</w:t>
      </w:r>
      <w:r>
        <w:rPr>
          <w:color w:val="23313D"/>
          <w:spacing w:val="-10"/>
          <w:w w:val="105"/>
          <w:sz w:val="17"/>
        </w:rPr>
        <w:t> </w:t>
      </w:r>
      <w:r>
        <w:rPr>
          <w:color w:val="23313D"/>
          <w:w w:val="105"/>
          <w:sz w:val="17"/>
        </w:rPr>
        <w:t>update</w:t>
      </w:r>
      <w:r>
        <w:rPr>
          <w:color w:val="23313D"/>
          <w:spacing w:val="-10"/>
          <w:w w:val="105"/>
          <w:sz w:val="17"/>
        </w:rPr>
        <w:t> </w:t>
      </w:r>
      <w:r>
        <w:rPr>
          <w:color w:val="23313D"/>
          <w:w w:val="105"/>
          <w:sz w:val="17"/>
        </w:rPr>
        <w:t>the</w:t>
      </w:r>
      <w:r>
        <w:rPr>
          <w:color w:val="23313D"/>
          <w:spacing w:val="-11"/>
          <w:w w:val="105"/>
          <w:sz w:val="17"/>
        </w:rPr>
        <w:t> </w:t>
      </w:r>
      <w:r>
        <w:rPr>
          <w:color w:val="23313D"/>
          <w:spacing w:val="-2"/>
          <w:w w:val="105"/>
          <w:sz w:val="17"/>
        </w:rPr>
        <w:t>forecast</w:t>
      </w:r>
    </w:p>
    <w:p>
      <w:pPr>
        <w:pStyle w:val="ListParagraph"/>
        <w:numPr>
          <w:ilvl w:val="0"/>
          <w:numId w:val="42"/>
        </w:numPr>
        <w:tabs>
          <w:tab w:pos="564" w:val="left" w:leader="none"/>
        </w:tabs>
        <w:spacing w:line="240" w:lineRule="auto" w:before="87" w:after="0"/>
        <w:ind w:left="564" w:right="0" w:hanging="233"/>
        <w:jc w:val="left"/>
        <w:rPr>
          <w:sz w:val="17"/>
        </w:rPr>
      </w:pPr>
      <w:r>
        <w:rPr>
          <w:color w:val="23313D"/>
          <w:w w:val="105"/>
          <w:sz w:val="17"/>
        </w:rPr>
        <w:t>Challenge</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person</w:t>
      </w:r>
      <w:r>
        <w:rPr>
          <w:color w:val="23313D"/>
          <w:spacing w:val="-11"/>
          <w:w w:val="105"/>
          <w:sz w:val="17"/>
        </w:rPr>
        <w:t> </w:t>
      </w:r>
      <w:r>
        <w:rPr>
          <w:color w:val="23313D"/>
          <w:spacing w:val="-2"/>
          <w:w w:val="105"/>
          <w:sz w:val="17"/>
        </w:rPr>
        <w:t>publicly</w:t>
      </w:r>
    </w:p>
    <w:p>
      <w:pPr>
        <w:pStyle w:val="ListParagraph"/>
        <w:numPr>
          <w:ilvl w:val="0"/>
          <w:numId w:val="42"/>
        </w:numPr>
        <w:tabs>
          <w:tab w:pos="564" w:val="left" w:leader="none"/>
        </w:tabs>
        <w:spacing w:line="240" w:lineRule="auto" w:before="86" w:after="0"/>
        <w:ind w:left="564" w:right="0" w:hanging="233"/>
        <w:jc w:val="left"/>
        <w:rPr>
          <w:sz w:val="17"/>
        </w:rPr>
      </w:pPr>
      <w:r>
        <w:rPr>
          <w:color w:val="23313D"/>
          <w:w w:val="105"/>
          <w:sz w:val="17"/>
        </w:rPr>
        <w:t>Ignore</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forecast</w:t>
      </w:r>
      <w:r>
        <w:rPr>
          <w:color w:val="23313D"/>
          <w:spacing w:val="-10"/>
          <w:w w:val="105"/>
          <w:sz w:val="17"/>
        </w:rPr>
        <w:t> </w:t>
      </w:r>
      <w:r>
        <w:rPr>
          <w:color w:val="23313D"/>
          <w:spacing w:val="-2"/>
          <w:w w:val="105"/>
          <w:sz w:val="17"/>
        </w:rPr>
        <w:t>completely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The goal is to inspect the reasoning without making the discussion personal. Assumptions, evidence, ranges, and update conditions make the forecast testable.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Epistemic</w:t>
      </w:r>
      <w:r>
        <w:rPr>
          <w:color w:val="23313D"/>
          <w:spacing w:val="6"/>
          <w:sz w:val="17"/>
        </w:rPr>
        <w:t> </w:t>
      </w:r>
      <w:r>
        <w:rPr>
          <w:color w:val="23313D"/>
          <w:spacing w:val="-2"/>
          <w:sz w:val="17"/>
        </w:rPr>
        <w:t>discipline</w:t>
      </w:r>
    </w:p>
    <w:p>
      <w:pPr>
        <w:pStyle w:val="BodyText"/>
        <w:spacing w:before="4"/>
        <w:rPr>
          <w:sz w:val="6"/>
        </w:rPr>
      </w:pPr>
      <w:r>
        <w:rPr>
          <w:sz w:val="6"/>
        </w:rPr>
        <mc:AlternateContent>
          <mc:Choice Requires="wps">
            <w:drawing>
              <wp:anchor distT="0" distB="0" distL="0" distR="0" allowOverlap="1" layoutInCell="1" locked="0" behindDoc="1" simplePos="0" relativeHeight="487608832">
                <wp:simplePos x="0" y="0"/>
                <wp:positionH relativeFrom="page">
                  <wp:posOffset>688200</wp:posOffset>
                </wp:positionH>
                <wp:positionV relativeFrom="paragraph">
                  <wp:posOffset>62160</wp:posOffset>
                </wp:positionV>
                <wp:extent cx="6183630" cy="127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7648;mso-wrap-distance-left:0;mso-wrap-distance-right:0" id="docshape46"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479"/>
      </w:pPr>
      <w:r>
        <w:rPr>
          <w:color w:val="16314D"/>
        </w:rPr>
        <w:t>Question 41 - During a post-project review, the team only discusses mistakes by people, not process conditions. What improvement would make the review more useful?</w:t>
      </w:r>
    </w:p>
    <w:p>
      <w:pPr>
        <w:pStyle w:val="ListParagraph"/>
        <w:numPr>
          <w:ilvl w:val="0"/>
          <w:numId w:val="43"/>
        </w:numPr>
        <w:tabs>
          <w:tab w:pos="564" w:val="left" w:leader="none"/>
        </w:tabs>
        <w:spacing w:line="240" w:lineRule="auto" w:before="63" w:after="0"/>
        <w:ind w:left="564" w:right="0" w:hanging="233"/>
        <w:jc w:val="left"/>
        <w:rPr>
          <w:sz w:val="17"/>
        </w:rPr>
      </w:pPr>
      <w:r>
        <w:rPr>
          <w:color w:val="23313D"/>
          <w:w w:val="105"/>
          <w:sz w:val="17"/>
        </w:rPr>
        <w:t>Focus</w:t>
      </w:r>
      <w:r>
        <w:rPr>
          <w:color w:val="23313D"/>
          <w:spacing w:val="-10"/>
          <w:w w:val="105"/>
          <w:sz w:val="17"/>
        </w:rPr>
        <w:t> </w:t>
      </w:r>
      <w:r>
        <w:rPr>
          <w:color w:val="23313D"/>
          <w:w w:val="105"/>
          <w:sz w:val="17"/>
        </w:rPr>
        <w:t>entirely</w:t>
      </w:r>
      <w:r>
        <w:rPr>
          <w:color w:val="23313D"/>
          <w:spacing w:val="-9"/>
          <w:w w:val="105"/>
          <w:sz w:val="17"/>
        </w:rPr>
        <w:t> </w:t>
      </w:r>
      <w:r>
        <w:rPr>
          <w:color w:val="23313D"/>
          <w:w w:val="105"/>
          <w:sz w:val="17"/>
        </w:rPr>
        <w:t>on</w:t>
      </w:r>
      <w:r>
        <w:rPr>
          <w:color w:val="23313D"/>
          <w:spacing w:val="-10"/>
          <w:w w:val="105"/>
          <w:sz w:val="17"/>
        </w:rPr>
        <w:t> </w:t>
      </w:r>
      <w:r>
        <w:rPr>
          <w:color w:val="23313D"/>
          <w:spacing w:val="-2"/>
          <w:w w:val="105"/>
          <w:sz w:val="17"/>
        </w:rPr>
        <w:t>blame</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Analyze</w:t>
      </w:r>
      <w:r>
        <w:rPr>
          <w:color w:val="23313D"/>
          <w:spacing w:val="-12"/>
          <w:w w:val="105"/>
          <w:sz w:val="17"/>
        </w:rPr>
        <w:t> </w:t>
      </w:r>
      <w:r>
        <w:rPr>
          <w:color w:val="23313D"/>
          <w:w w:val="105"/>
          <w:sz w:val="17"/>
        </w:rPr>
        <w:t>system</w:t>
      </w:r>
      <w:r>
        <w:rPr>
          <w:color w:val="23313D"/>
          <w:spacing w:val="-12"/>
          <w:w w:val="105"/>
          <w:sz w:val="17"/>
        </w:rPr>
        <w:t> </w:t>
      </w:r>
      <w:r>
        <w:rPr>
          <w:color w:val="23313D"/>
          <w:w w:val="105"/>
          <w:sz w:val="17"/>
        </w:rPr>
        <w:t>factors,</w:t>
      </w:r>
      <w:r>
        <w:rPr>
          <w:color w:val="23313D"/>
          <w:spacing w:val="-12"/>
          <w:w w:val="105"/>
          <w:sz w:val="17"/>
        </w:rPr>
        <w:t> </w:t>
      </w:r>
      <w:r>
        <w:rPr>
          <w:color w:val="23313D"/>
          <w:w w:val="105"/>
          <w:sz w:val="17"/>
        </w:rPr>
        <w:t>decision</w:t>
      </w:r>
      <w:r>
        <w:rPr>
          <w:color w:val="23313D"/>
          <w:spacing w:val="-12"/>
          <w:w w:val="105"/>
          <w:sz w:val="17"/>
        </w:rPr>
        <w:t> </w:t>
      </w:r>
      <w:r>
        <w:rPr>
          <w:color w:val="23313D"/>
          <w:w w:val="105"/>
          <w:sz w:val="17"/>
        </w:rPr>
        <w:t>points,</w:t>
      </w:r>
      <w:r>
        <w:rPr>
          <w:color w:val="23313D"/>
          <w:spacing w:val="-12"/>
          <w:w w:val="105"/>
          <w:sz w:val="17"/>
        </w:rPr>
        <w:t> </w:t>
      </w:r>
      <w:r>
        <w:rPr>
          <w:color w:val="23313D"/>
          <w:w w:val="105"/>
          <w:sz w:val="17"/>
        </w:rPr>
        <w:t>incentives,</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information</w:t>
      </w:r>
      <w:r>
        <w:rPr>
          <w:color w:val="23313D"/>
          <w:spacing w:val="-12"/>
          <w:w w:val="105"/>
          <w:sz w:val="17"/>
        </w:rPr>
        <w:t> </w:t>
      </w:r>
      <w:r>
        <w:rPr>
          <w:color w:val="23313D"/>
          <w:w w:val="105"/>
          <w:sz w:val="17"/>
        </w:rPr>
        <w:t>available</w:t>
      </w:r>
      <w:r>
        <w:rPr>
          <w:color w:val="23313D"/>
          <w:spacing w:val="-12"/>
          <w:w w:val="105"/>
          <w:sz w:val="17"/>
        </w:rPr>
        <w:t> </w:t>
      </w:r>
      <w:r>
        <w:rPr>
          <w:color w:val="23313D"/>
          <w:w w:val="105"/>
          <w:sz w:val="17"/>
        </w:rPr>
        <w:t>at</w:t>
      </w:r>
      <w:r>
        <w:rPr>
          <w:color w:val="23313D"/>
          <w:spacing w:val="-12"/>
          <w:w w:val="105"/>
          <w:sz w:val="17"/>
        </w:rPr>
        <w:t> </w:t>
      </w:r>
      <w:r>
        <w:rPr>
          <w:color w:val="23313D"/>
          <w:w w:val="105"/>
          <w:sz w:val="17"/>
        </w:rPr>
        <w:t>the</w:t>
      </w:r>
      <w:r>
        <w:rPr>
          <w:color w:val="23313D"/>
          <w:spacing w:val="-12"/>
          <w:w w:val="105"/>
          <w:sz w:val="17"/>
        </w:rPr>
        <w:t> </w:t>
      </w:r>
      <w:r>
        <w:rPr>
          <w:color w:val="23313D"/>
          <w:spacing w:val="-4"/>
          <w:w w:val="105"/>
          <w:sz w:val="17"/>
        </w:rPr>
        <w:t>time</w:t>
      </w:r>
    </w:p>
    <w:p>
      <w:pPr>
        <w:pStyle w:val="ListParagraph"/>
        <w:numPr>
          <w:ilvl w:val="0"/>
          <w:numId w:val="43"/>
        </w:numPr>
        <w:tabs>
          <w:tab w:pos="564" w:val="left" w:leader="none"/>
        </w:tabs>
        <w:spacing w:line="240" w:lineRule="auto" w:before="87" w:after="0"/>
        <w:ind w:left="564" w:right="0" w:hanging="233"/>
        <w:jc w:val="left"/>
        <w:rPr>
          <w:sz w:val="17"/>
        </w:rPr>
      </w:pPr>
      <w:r>
        <w:rPr>
          <w:color w:val="23313D"/>
          <w:w w:val="105"/>
          <w:sz w:val="17"/>
        </w:rPr>
        <w:t>Avoid</w:t>
      </w:r>
      <w:r>
        <w:rPr>
          <w:color w:val="23313D"/>
          <w:spacing w:val="-11"/>
          <w:w w:val="105"/>
          <w:sz w:val="17"/>
        </w:rPr>
        <w:t> </w:t>
      </w:r>
      <w:r>
        <w:rPr>
          <w:color w:val="23313D"/>
          <w:w w:val="105"/>
          <w:sz w:val="17"/>
        </w:rPr>
        <w:t>reviewing</w:t>
      </w:r>
      <w:r>
        <w:rPr>
          <w:color w:val="23313D"/>
          <w:spacing w:val="-11"/>
          <w:w w:val="105"/>
          <w:sz w:val="17"/>
        </w:rPr>
        <w:t> </w:t>
      </w:r>
      <w:r>
        <w:rPr>
          <w:color w:val="23313D"/>
          <w:w w:val="105"/>
          <w:sz w:val="17"/>
        </w:rPr>
        <w:t>the</w:t>
      </w:r>
      <w:r>
        <w:rPr>
          <w:color w:val="23313D"/>
          <w:spacing w:val="-10"/>
          <w:w w:val="105"/>
          <w:sz w:val="17"/>
        </w:rPr>
        <w:t> </w:t>
      </w:r>
      <w:r>
        <w:rPr>
          <w:color w:val="23313D"/>
          <w:spacing w:val="-2"/>
          <w:w w:val="105"/>
          <w:sz w:val="17"/>
        </w:rPr>
        <w:t>project</w:t>
      </w:r>
    </w:p>
    <w:p>
      <w:pPr>
        <w:pStyle w:val="ListParagraph"/>
        <w:numPr>
          <w:ilvl w:val="0"/>
          <w:numId w:val="43"/>
        </w:numPr>
        <w:tabs>
          <w:tab w:pos="564" w:val="left" w:leader="none"/>
        </w:tabs>
        <w:spacing w:line="240" w:lineRule="auto" w:before="86" w:after="0"/>
        <w:ind w:left="564" w:right="0" w:hanging="233"/>
        <w:jc w:val="left"/>
        <w:rPr>
          <w:sz w:val="17"/>
        </w:rPr>
      </w:pPr>
      <w:r>
        <w:rPr>
          <w:color w:val="23313D"/>
          <w:w w:val="105"/>
          <w:sz w:val="17"/>
        </w:rPr>
        <w:t>Remove</w:t>
      </w:r>
      <w:r>
        <w:rPr>
          <w:color w:val="23313D"/>
          <w:spacing w:val="-10"/>
          <w:w w:val="105"/>
          <w:sz w:val="17"/>
        </w:rPr>
        <w:t> </w:t>
      </w:r>
      <w:r>
        <w:rPr>
          <w:color w:val="23313D"/>
          <w:w w:val="105"/>
          <w:sz w:val="17"/>
        </w:rPr>
        <w:t>all</w:t>
      </w:r>
      <w:r>
        <w:rPr>
          <w:color w:val="23313D"/>
          <w:spacing w:val="-9"/>
          <w:w w:val="105"/>
          <w:sz w:val="17"/>
        </w:rPr>
        <w:t> </w:t>
      </w:r>
      <w:r>
        <w:rPr>
          <w:color w:val="23313D"/>
          <w:spacing w:val="-2"/>
          <w:w w:val="105"/>
          <w:sz w:val="17"/>
        </w:rPr>
        <w:t>metrics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Useful reviews examine how the system shaped behavior, including incentives and information constraints. Blame alone rarely identifies repeatable improvements.</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Learning</w:t>
      </w:r>
      <w:r>
        <w:rPr>
          <w:color w:val="23313D"/>
          <w:spacing w:val="6"/>
          <w:sz w:val="17"/>
        </w:rPr>
        <w:t> </w:t>
      </w:r>
      <w:r>
        <w:rPr>
          <w:color w:val="23313D"/>
          <w:spacing w:val="-2"/>
          <w:sz w:val="17"/>
        </w:rPr>
        <w:t>reviews</w:t>
      </w:r>
    </w:p>
    <w:p>
      <w:pPr>
        <w:pStyle w:val="BodyText"/>
        <w:spacing w:before="4"/>
        <w:rPr>
          <w:sz w:val="6"/>
        </w:rPr>
      </w:pPr>
      <w:r>
        <w:rPr>
          <w:sz w:val="6"/>
        </w:rPr>
        <mc:AlternateContent>
          <mc:Choice Requires="wps">
            <w:drawing>
              <wp:anchor distT="0" distB="0" distL="0" distR="0" allowOverlap="1" layoutInCell="1" locked="0" behindDoc="1" simplePos="0" relativeHeight="487609344">
                <wp:simplePos x="0" y="0"/>
                <wp:positionH relativeFrom="page">
                  <wp:posOffset>688200</wp:posOffset>
                </wp:positionH>
                <wp:positionV relativeFrom="paragraph">
                  <wp:posOffset>62160</wp:posOffset>
                </wp:positionV>
                <wp:extent cx="6183630" cy="1270"/>
                <wp:effectExtent l="0" t="0" r="0" b="0"/>
                <wp:wrapTopAndBottom/>
                <wp:docPr id="49" name="Graphic 49"/>
                <wp:cNvGraphicFramePr>
                  <a:graphicFrameLocks/>
                </wp:cNvGraphicFramePr>
                <a:graphic>
                  <a:graphicData uri="http://schemas.microsoft.com/office/word/2010/wordprocessingShape">
                    <wps:wsp>
                      <wps:cNvPr id="49" name="Graphic 49"/>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7136;mso-wrap-distance-left:0;mso-wrap-distance-right:0" id="docshape47"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6"/>
      </w:pPr>
      <w:r>
        <w:rPr>
          <w:color w:val="16314D"/>
        </w:rPr>
        <w:t>Question 42 - A student argues that because one study found no effect, the intervention never works. </w:t>
      </w:r>
      <w:r>
        <w:rPr>
          <w:color w:val="16314D"/>
        </w:rPr>
        <w:t>What is the strongest critique?</w:t>
      </w:r>
    </w:p>
    <w:p>
      <w:pPr>
        <w:pStyle w:val="ListParagraph"/>
        <w:numPr>
          <w:ilvl w:val="0"/>
          <w:numId w:val="44"/>
        </w:numPr>
        <w:tabs>
          <w:tab w:pos="564" w:val="left" w:leader="none"/>
        </w:tabs>
        <w:spacing w:line="240" w:lineRule="auto" w:before="63" w:after="0"/>
        <w:ind w:left="564" w:right="0" w:hanging="233"/>
        <w:jc w:val="left"/>
        <w:rPr>
          <w:sz w:val="17"/>
        </w:rPr>
      </w:pPr>
      <w:r>
        <w:rPr>
          <w:color w:val="23313D"/>
          <w:w w:val="105"/>
          <w:sz w:val="17"/>
        </w:rPr>
        <w:t>No-effect</w:t>
      </w:r>
      <w:r>
        <w:rPr>
          <w:color w:val="23313D"/>
          <w:spacing w:val="-12"/>
          <w:w w:val="105"/>
          <w:sz w:val="17"/>
        </w:rPr>
        <w:t> </w:t>
      </w:r>
      <w:r>
        <w:rPr>
          <w:color w:val="23313D"/>
          <w:w w:val="105"/>
          <w:sz w:val="17"/>
        </w:rPr>
        <w:t>findings</w:t>
      </w:r>
      <w:r>
        <w:rPr>
          <w:color w:val="23313D"/>
          <w:spacing w:val="-12"/>
          <w:w w:val="105"/>
          <w:sz w:val="17"/>
        </w:rPr>
        <w:t> </w:t>
      </w:r>
      <w:r>
        <w:rPr>
          <w:color w:val="23313D"/>
          <w:w w:val="105"/>
          <w:sz w:val="17"/>
        </w:rPr>
        <w:t>are</w:t>
      </w:r>
      <w:r>
        <w:rPr>
          <w:color w:val="23313D"/>
          <w:spacing w:val="-11"/>
          <w:w w:val="105"/>
          <w:sz w:val="17"/>
        </w:rPr>
        <w:t> </w:t>
      </w:r>
      <w:r>
        <w:rPr>
          <w:color w:val="23313D"/>
          <w:w w:val="105"/>
          <w:sz w:val="17"/>
        </w:rPr>
        <w:t>always</w:t>
      </w:r>
      <w:r>
        <w:rPr>
          <w:color w:val="23313D"/>
          <w:spacing w:val="-12"/>
          <w:w w:val="105"/>
          <w:sz w:val="17"/>
        </w:rPr>
        <w:t> </w:t>
      </w:r>
      <w:r>
        <w:rPr>
          <w:color w:val="23313D"/>
          <w:spacing w:val="-2"/>
          <w:w w:val="105"/>
          <w:sz w:val="17"/>
        </w:rPr>
        <w:t>wrong</w:t>
      </w:r>
    </w:p>
    <w:p>
      <w:pPr>
        <w:pStyle w:val="ListParagraph"/>
        <w:numPr>
          <w:ilvl w:val="0"/>
          <w:numId w:val="44"/>
        </w:numPr>
        <w:tabs>
          <w:tab w:pos="564" w:val="left" w:leader="none"/>
        </w:tabs>
        <w:spacing w:line="240" w:lineRule="auto" w:before="86" w:after="0"/>
        <w:ind w:left="564" w:right="0" w:hanging="233"/>
        <w:jc w:val="left"/>
        <w:rPr>
          <w:sz w:val="17"/>
        </w:rPr>
      </w:pPr>
      <w:r>
        <w:rPr>
          <w:color w:val="23313D"/>
          <w:w w:val="105"/>
          <w:sz w:val="17"/>
        </w:rPr>
        <w:t>One</w:t>
      </w:r>
      <w:r>
        <w:rPr>
          <w:color w:val="23313D"/>
          <w:spacing w:val="-11"/>
          <w:w w:val="105"/>
          <w:sz w:val="17"/>
        </w:rPr>
        <w:t> </w:t>
      </w:r>
      <w:r>
        <w:rPr>
          <w:color w:val="23313D"/>
          <w:w w:val="105"/>
          <w:sz w:val="17"/>
        </w:rPr>
        <w:t>study</w:t>
      </w:r>
      <w:r>
        <w:rPr>
          <w:color w:val="23313D"/>
          <w:spacing w:val="-11"/>
          <w:w w:val="105"/>
          <w:sz w:val="17"/>
        </w:rPr>
        <w:t> </w:t>
      </w:r>
      <w:r>
        <w:rPr>
          <w:color w:val="23313D"/>
          <w:w w:val="105"/>
          <w:sz w:val="17"/>
        </w:rPr>
        <w:t>may</w:t>
      </w:r>
      <w:r>
        <w:rPr>
          <w:color w:val="23313D"/>
          <w:spacing w:val="-11"/>
          <w:w w:val="105"/>
          <w:sz w:val="17"/>
        </w:rPr>
        <w:t> </w:t>
      </w:r>
      <w:r>
        <w:rPr>
          <w:color w:val="23313D"/>
          <w:w w:val="105"/>
          <w:sz w:val="17"/>
        </w:rPr>
        <w:t>have</w:t>
      </w:r>
      <w:r>
        <w:rPr>
          <w:color w:val="23313D"/>
          <w:spacing w:val="-10"/>
          <w:w w:val="105"/>
          <w:sz w:val="17"/>
        </w:rPr>
        <w:t> </w:t>
      </w:r>
      <w:r>
        <w:rPr>
          <w:color w:val="23313D"/>
          <w:w w:val="105"/>
          <w:sz w:val="17"/>
        </w:rPr>
        <w:t>limited</w:t>
      </w:r>
      <w:r>
        <w:rPr>
          <w:color w:val="23313D"/>
          <w:spacing w:val="-11"/>
          <w:w w:val="105"/>
          <w:sz w:val="17"/>
        </w:rPr>
        <w:t> </w:t>
      </w:r>
      <w:r>
        <w:rPr>
          <w:color w:val="23313D"/>
          <w:w w:val="105"/>
          <w:sz w:val="17"/>
        </w:rPr>
        <w:t>power,</w:t>
      </w:r>
      <w:r>
        <w:rPr>
          <w:color w:val="23313D"/>
          <w:spacing w:val="-11"/>
          <w:w w:val="105"/>
          <w:sz w:val="17"/>
        </w:rPr>
        <w:t> </w:t>
      </w:r>
      <w:r>
        <w:rPr>
          <w:color w:val="23313D"/>
          <w:w w:val="105"/>
          <w:sz w:val="17"/>
        </w:rPr>
        <w:t>context,</w:t>
      </w:r>
      <w:r>
        <w:rPr>
          <w:color w:val="23313D"/>
          <w:spacing w:val="-10"/>
          <w:w w:val="105"/>
          <w:sz w:val="17"/>
        </w:rPr>
        <w:t> </w:t>
      </w:r>
      <w:r>
        <w:rPr>
          <w:color w:val="23313D"/>
          <w:w w:val="105"/>
          <w:sz w:val="17"/>
        </w:rPr>
        <w:t>design,</w:t>
      </w:r>
      <w:r>
        <w:rPr>
          <w:color w:val="23313D"/>
          <w:spacing w:val="-11"/>
          <w:w w:val="105"/>
          <w:sz w:val="17"/>
        </w:rPr>
        <w:t> </w:t>
      </w:r>
      <w:r>
        <w:rPr>
          <w:color w:val="23313D"/>
          <w:w w:val="105"/>
          <w:sz w:val="17"/>
        </w:rPr>
        <w:t>or</w:t>
      </w:r>
      <w:r>
        <w:rPr>
          <w:color w:val="23313D"/>
          <w:spacing w:val="-11"/>
          <w:w w:val="105"/>
          <w:sz w:val="17"/>
        </w:rPr>
        <w:t> </w:t>
      </w:r>
      <w:r>
        <w:rPr>
          <w:color w:val="23313D"/>
          <w:w w:val="105"/>
          <w:sz w:val="17"/>
        </w:rPr>
        <w:t>population</w:t>
      </w:r>
      <w:r>
        <w:rPr>
          <w:color w:val="23313D"/>
          <w:spacing w:val="-10"/>
          <w:w w:val="105"/>
          <w:sz w:val="17"/>
        </w:rPr>
        <w:t> </w:t>
      </w:r>
      <w:r>
        <w:rPr>
          <w:color w:val="23313D"/>
          <w:w w:val="105"/>
          <w:sz w:val="17"/>
        </w:rPr>
        <w:t>relevance;</w:t>
      </w:r>
      <w:r>
        <w:rPr>
          <w:color w:val="23313D"/>
          <w:spacing w:val="-11"/>
          <w:w w:val="105"/>
          <w:sz w:val="17"/>
        </w:rPr>
        <w:t> </w:t>
      </w:r>
      <w:r>
        <w:rPr>
          <w:color w:val="23313D"/>
          <w:w w:val="105"/>
          <w:sz w:val="17"/>
        </w:rPr>
        <w:t>the</w:t>
      </w:r>
      <w:r>
        <w:rPr>
          <w:color w:val="23313D"/>
          <w:spacing w:val="-11"/>
          <w:w w:val="105"/>
          <w:sz w:val="17"/>
        </w:rPr>
        <w:t> </w:t>
      </w:r>
      <w:r>
        <w:rPr>
          <w:color w:val="23313D"/>
          <w:w w:val="105"/>
          <w:sz w:val="17"/>
        </w:rPr>
        <w:t>total</w:t>
      </w:r>
      <w:r>
        <w:rPr>
          <w:color w:val="23313D"/>
          <w:spacing w:val="-10"/>
          <w:w w:val="105"/>
          <w:sz w:val="17"/>
        </w:rPr>
        <w:t> </w:t>
      </w:r>
      <w:r>
        <w:rPr>
          <w:color w:val="23313D"/>
          <w:w w:val="105"/>
          <w:sz w:val="17"/>
        </w:rPr>
        <w:t>evidence</w:t>
      </w:r>
      <w:r>
        <w:rPr>
          <w:color w:val="23313D"/>
          <w:spacing w:val="-11"/>
          <w:w w:val="105"/>
          <w:sz w:val="17"/>
        </w:rPr>
        <w:t> </w:t>
      </w:r>
      <w:r>
        <w:rPr>
          <w:color w:val="23313D"/>
          <w:spacing w:val="-2"/>
          <w:w w:val="105"/>
          <w:sz w:val="17"/>
        </w:rPr>
        <w:t>matters</w:t>
      </w:r>
    </w:p>
    <w:p>
      <w:pPr>
        <w:pStyle w:val="ListParagraph"/>
        <w:numPr>
          <w:ilvl w:val="0"/>
          <w:numId w:val="44"/>
        </w:numPr>
        <w:tabs>
          <w:tab w:pos="564" w:val="left" w:leader="none"/>
        </w:tabs>
        <w:spacing w:line="240" w:lineRule="auto" w:before="87" w:after="0"/>
        <w:ind w:left="564" w:right="0" w:hanging="233"/>
        <w:jc w:val="left"/>
        <w:rPr>
          <w:sz w:val="17"/>
        </w:rPr>
      </w:pPr>
      <w:r>
        <w:rPr>
          <w:color w:val="23313D"/>
          <w:sz w:val="17"/>
        </w:rPr>
        <w:t>Interventions</w:t>
      </w:r>
      <w:r>
        <w:rPr>
          <w:color w:val="23313D"/>
          <w:spacing w:val="19"/>
          <w:sz w:val="17"/>
        </w:rPr>
        <w:t> </w:t>
      </w:r>
      <w:r>
        <w:rPr>
          <w:color w:val="23313D"/>
          <w:sz w:val="17"/>
        </w:rPr>
        <w:t>always</w:t>
      </w:r>
      <w:r>
        <w:rPr>
          <w:color w:val="23313D"/>
          <w:spacing w:val="20"/>
          <w:sz w:val="17"/>
        </w:rPr>
        <w:t> </w:t>
      </w:r>
      <w:r>
        <w:rPr>
          <w:color w:val="23313D"/>
          <w:sz w:val="17"/>
        </w:rPr>
        <w:t>work</w:t>
      </w:r>
      <w:r>
        <w:rPr>
          <w:color w:val="23313D"/>
          <w:spacing w:val="19"/>
          <w:sz w:val="17"/>
        </w:rPr>
        <w:t> </w:t>
      </w:r>
      <w:r>
        <w:rPr>
          <w:color w:val="23313D"/>
          <w:spacing w:val="-2"/>
          <w:sz w:val="17"/>
        </w:rPr>
        <w:t>somewhere</w:t>
      </w:r>
    </w:p>
    <w:p>
      <w:pPr>
        <w:pStyle w:val="ListParagraph"/>
        <w:numPr>
          <w:ilvl w:val="0"/>
          <w:numId w:val="44"/>
        </w:numPr>
        <w:tabs>
          <w:tab w:pos="564" w:val="left" w:leader="none"/>
        </w:tabs>
        <w:spacing w:line="240" w:lineRule="auto" w:before="86" w:after="0"/>
        <w:ind w:left="564" w:right="0" w:hanging="233"/>
        <w:jc w:val="left"/>
        <w:rPr>
          <w:sz w:val="17"/>
        </w:rPr>
      </w:pPr>
      <w:r>
        <w:rPr>
          <w:color w:val="23313D"/>
          <w:w w:val="105"/>
          <w:sz w:val="17"/>
        </w:rPr>
        <w:t>Statistics</w:t>
      </w:r>
      <w:r>
        <w:rPr>
          <w:color w:val="23313D"/>
          <w:spacing w:val="-11"/>
          <w:w w:val="105"/>
          <w:sz w:val="17"/>
        </w:rPr>
        <w:t> </w:t>
      </w:r>
      <w:r>
        <w:rPr>
          <w:color w:val="23313D"/>
          <w:w w:val="105"/>
          <w:sz w:val="17"/>
        </w:rPr>
        <w:t>are</w:t>
      </w:r>
      <w:r>
        <w:rPr>
          <w:color w:val="23313D"/>
          <w:spacing w:val="-11"/>
          <w:w w:val="105"/>
          <w:sz w:val="17"/>
        </w:rPr>
        <w:t> </w:t>
      </w:r>
      <w:r>
        <w:rPr>
          <w:color w:val="23313D"/>
          <w:spacing w:val="-2"/>
          <w:w w:val="105"/>
          <w:sz w:val="17"/>
        </w:rPr>
        <w:t>meaningless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A single study informs the question but does not necessarily settle it. Study quality, context, power, and the broader evidence base matter.</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Evidence</w:t>
      </w:r>
      <w:r>
        <w:rPr>
          <w:color w:val="23313D"/>
          <w:spacing w:val="6"/>
          <w:sz w:val="17"/>
        </w:rPr>
        <w:t> </w:t>
      </w:r>
      <w:r>
        <w:rPr>
          <w:color w:val="23313D"/>
          <w:spacing w:val="-2"/>
          <w:sz w:val="17"/>
        </w:rPr>
        <w:t>synthesis</w:t>
      </w:r>
    </w:p>
    <w:p>
      <w:pPr>
        <w:pStyle w:val="BodyText"/>
        <w:spacing w:before="4"/>
        <w:rPr>
          <w:sz w:val="6"/>
        </w:rPr>
      </w:pPr>
      <w:r>
        <w:rPr>
          <w:sz w:val="6"/>
        </w:rPr>
        <mc:AlternateContent>
          <mc:Choice Requires="wps">
            <w:drawing>
              <wp:anchor distT="0" distB="0" distL="0" distR="0" allowOverlap="1" layoutInCell="1" locked="0" behindDoc="1" simplePos="0" relativeHeight="487609856">
                <wp:simplePos x="0" y="0"/>
                <wp:positionH relativeFrom="page">
                  <wp:posOffset>688200</wp:posOffset>
                </wp:positionH>
                <wp:positionV relativeFrom="paragraph">
                  <wp:posOffset>62160</wp:posOffset>
                </wp:positionV>
                <wp:extent cx="6183630" cy="127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6624;mso-wrap-distance-left:0;mso-wrap-distance-right:0" id="docshape48"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43 - A team uses a weighted decision matrix and still disagrees. What is the most productive </w:t>
      </w:r>
      <w:r>
        <w:rPr>
          <w:color w:val="16314D"/>
        </w:rPr>
        <w:t>next </w:t>
      </w:r>
      <w:r>
        <w:rPr>
          <w:color w:val="16314D"/>
          <w:spacing w:val="-2"/>
        </w:rPr>
        <w:t>step?</w:t>
      </w:r>
    </w:p>
    <w:p>
      <w:pPr>
        <w:pStyle w:val="ListParagraph"/>
        <w:numPr>
          <w:ilvl w:val="0"/>
          <w:numId w:val="45"/>
        </w:numPr>
        <w:tabs>
          <w:tab w:pos="564" w:val="left" w:leader="none"/>
        </w:tabs>
        <w:spacing w:line="240" w:lineRule="auto" w:before="63" w:after="0"/>
        <w:ind w:left="564" w:right="0" w:hanging="233"/>
        <w:jc w:val="left"/>
        <w:rPr>
          <w:sz w:val="17"/>
        </w:rPr>
      </w:pPr>
      <w:r>
        <w:rPr>
          <w:color w:val="23313D"/>
          <w:w w:val="105"/>
          <w:sz w:val="17"/>
        </w:rPr>
        <w:t>Argue</w:t>
      </w:r>
      <w:r>
        <w:rPr>
          <w:color w:val="23313D"/>
          <w:spacing w:val="-8"/>
          <w:w w:val="105"/>
          <w:sz w:val="17"/>
        </w:rPr>
        <w:t> </w:t>
      </w:r>
      <w:r>
        <w:rPr>
          <w:color w:val="23313D"/>
          <w:w w:val="105"/>
          <w:sz w:val="17"/>
        </w:rPr>
        <w:t>about</w:t>
      </w:r>
      <w:r>
        <w:rPr>
          <w:color w:val="23313D"/>
          <w:spacing w:val="-8"/>
          <w:w w:val="105"/>
          <w:sz w:val="17"/>
        </w:rPr>
        <w:t> </w:t>
      </w:r>
      <w:r>
        <w:rPr>
          <w:color w:val="23313D"/>
          <w:w w:val="105"/>
          <w:sz w:val="17"/>
        </w:rPr>
        <w:t>who</w:t>
      </w:r>
      <w:r>
        <w:rPr>
          <w:color w:val="23313D"/>
          <w:spacing w:val="-8"/>
          <w:w w:val="105"/>
          <w:sz w:val="17"/>
        </w:rPr>
        <w:t> </w:t>
      </w:r>
      <w:r>
        <w:rPr>
          <w:color w:val="23313D"/>
          <w:w w:val="105"/>
          <w:sz w:val="17"/>
        </w:rPr>
        <w:t>is</w:t>
      </w:r>
      <w:r>
        <w:rPr>
          <w:color w:val="23313D"/>
          <w:spacing w:val="-8"/>
          <w:w w:val="105"/>
          <w:sz w:val="17"/>
        </w:rPr>
        <w:t> </w:t>
      </w:r>
      <w:r>
        <w:rPr>
          <w:color w:val="23313D"/>
          <w:spacing w:val="-2"/>
          <w:w w:val="105"/>
          <w:sz w:val="17"/>
        </w:rPr>
        <w:t>smarter</w:t>
      </w:r>
    </w:p>
    <w:p>
      <w:pPr>
        <w:pStyle w:val="ListParagraph"/>
        <w:numPr>
          <w:ilvl w:val="0"/>
          <w:numId w:val="45"/>
        </w:numPr>
        <w:tabs>
          <w:tab w:pos="564" w:val="left" w:leader="none"/>
        </w:tabs>
        <w:spacing w:line="240" w:lineRule="auto" w:before="86" w:after="0"/>
        <w:ind w:left="564" w:right="0" w:hanging="233"/>
        <w:jc w:val="left"/>
        <w:rPr>
          <w:sz w:val="17"/>
        </w:rPr>
      </w:pPr>
      <w:r>
        <w:rPr>
          <w:color w:val="23313D"/>
          <w:w w:val="105"/>
          <w:sz w:val="17"/>
        </w:rPr>
        <w:t>Inspect</w:t>
      </w:r>
      <w:r>
        <w:rPr>
          <w:color w:val="23313D"/>
          <w:spacing w:val="-13"/>
          <w:w w:val="105"/>
          <w:sz w:val="17"/>
        </w:rPr>
        <w:t> </w:t>
      </w:r>
      <w:r>
        <w:rPr>
          <w:color w:val="23313D"/>
          <w:w w:val="105"/>
          <w:sz w:val="17"/>
        </w:rPr>
        <w:t>whether</w:t>
      </w:r>
      <w:r>
        <w:rPr>
          <w:color w:val="23313D"/>
          <w:spacing w:val="-12"/>
          <w:w w:val="105"/>
          <w:sz w:val="17"/>
        </w:rPr>
        <w:t> </w:t>
      </w:r>
      <w:r>
        <w:rPr>
          <w:color w:val="23313D"/>
          <w:w w:val="105"/>
          <w:sz w:val="17"/>
        </w:rPr>
        <w:t>the</w:t>
      </w:r>
      <w:r>
        <w:rPr>
          <w:color w:val="23313D"/>
          <w:spacing w:val="-13"/>
          <w:w w:val="105"/>
          <w:sz w:val="17"/>
        </w:rPr>
        <w:t> </w:t>
      </w:r>
      <w:r>
        <w:rPr>
          <w:color w:val="23313D"/>
          <w:w w:val="105"/>
          <w:sz w:val="17"/>
        </w:rPr>
        <w:t>criteria,</w:t>
      </w:r>
      <w:r>
        <w:rPr>
          <w:color w:val="23313D"/>
          <w:spacing w:val="-12"/>
          <w:w w:val="105"/>
          <w:sz w:val="17"/>
        </w:rPr>
        <w:t> </w:t>
      </w:r>
      <w:r>
        <w:rPr>
          <w:color w:val="23313D"/>
          <w:w w:val="105"/>
          <w:sz w:val="17"/>
        </w:rPr>
        <w:t>weights,</w:t>
      </w:r>
      <w:r>
        <w:rPr>
          <w:color w:val="23313D"/>
          <w:spacing w:val="-12"/>
          <w:w w:val="105"/>
          <w:sz w:val="17"/>
        </w:rPr>
        <w:t> </w:t>
      </w:r>
      <w:r>
        <w:rPr>
          <w:color w:val="23313D"/>
          <w:w w:val="105"/>
          <w:sz w:val="17"/>
        </w:rPr>
        <w:t>evidence,</w:t>
      </w:r>
      <w:r>
        <w:rPr>
          <w:color w:val="23313D"/>
          <w:spacing w:val="-13"/>
          <w:w w:val="105"/>
          <w:sz w:val="17"/>
        </w:rPr>
        <w:t> </w:t>
      </w:r>
      <w:r>
        <w:rPr>
          <w:color w:val="23313D"/>
          <w:w w:val="105"/>
          <w:sz w:val="17"/>
        </w:rPr>
        <w:t>or</w:t>
      </w:r>
      <w:r>
        <w:rPr>
          <w:color w:val="23313D"/>
          <w:spacing w:val="-12"/>
          <w:w w:val="105"/>
          <w:sz w:val="17"/>
        </w:rPr>
        <w:t> </w:t>
      </w:r>
      <w:r>
        <w:rPr>
          <w:color w:val="23313D"/>
          <w:w w:val="105"/>
          <w:sz w:val="17"/>
        </w:rPr>
        <w:t>assumptions</w:t>
      </w:r>
      <w:r>
        <w:rPr>
          <w:color w:val="23313D"/>
          <w:spacing w:val="-12"/>
          <w:w w:val="105"/>
          <w:sz w:val="17"/>
        </w:rPr>
        <w:t> </w:t>
      </w:r>
      <w:r>
        <w:rPr>
          <w:color w:val="23313D"/>
          <w:spacing w:val="-2"/>
          <w:w w:val="105"/>
          <w:sz w:val="17"/>
        </w:rPr>
        <w:t>differ</w:t>
      </w:r>
    </w:p>
    <w:p>
      <w:pPr>
        <w:pStyle w:val="ListParagraph"/>
        <w:numPr>
          <w:ilvl w:val="0"/>
          <w:numId w:val="45"/>
        </w:numPr>
        <w:tabs>
          <w:tab w:pos="564" w:val="left" w:leader="none"/>
        </w:tabs>
        <w:spacing w:line="240" w:lineRule="auto" w:before="87" w:after="0"/>
        <w:ind w:left="564" w:right="0" w:hanging="233"/>
        <w:jc w:val="left"/>
        <w:rPr>
          <w:sz w:val="17"/>
        </w:rPr>
      </w:pPr>
      <w:r>
        <w:rPr>
          <w:color w:val="23313D"/>
          <w:w w:val="105"/>
          <w:sz w:val="17"/>
        </w:rPr>
        <w:t>Throw</w:t>
      </w:r>
      <w:r>
        <w:rPr>
          <w:color w:val="23313D"/>
          <w:spacing w:val="-10"/>
          <w:w w:val="105"/>
          <w:sz w:val="17"/>
        </w:rPr>
        <w:t> </w:t>
      </w:r>
      <w:r>
        <w:rPr>
          <w:color w:val="23313D"/>
          <w:w w:val="105"/>
          <w:sz w:val="17"/>
        </w:rPr>
        <w:t>away</w:t>
      </w:r>
      <w:r>
        <w:rPr>
          <w:color w:val="23313D"/>
          <w:spacing w:val="-9"/>
          <w:w w:val="105"/>
          <w:sz w:val="17"/>
        </w:rPr>
        <w:t> </w:t>
      </w:r>
      <w:r>
        <w:rPr>
          <w:color w:val="23313D"/>
          <w:w w:val="105"/>
          <w:sz w:val="17"/>
        </w:rPr>
        <w:t>the</w:t>
      </w:r>
      <w:r>
        <w:rPr>
          <w:color w:val="23313D"/>
          <w:spacing w:val="-9"/>
          <w:w w:val="105"/>
          <w:sz w:val="17"/>
        </w:rPr>
        <w:t> </w:t>
      </w:r>
      <w:r>
        <w:rPr>
          <w:color w:val="23313D"/>
          <w:w w:val="105"/>
          <w:sz w:val="17"/>
        </w:rPr>
        <w:t>matrix</w:t>
      </w:r>
      <w:r>
        <w:rPr>
          <w:color w:val="23313D"/>
          <w:spacing w:val="-9"/>
          <w:w w:val="105"/>
          <w:sz w:val="17"/>
        </w:rPr>
        <w:t> </w:t>
      </w:r>
      <w:r>
        <w:rPr>
          <w:color w:val="23313D"/>
          <w:spacing w:val="-2"/>
          <w:w w:val="105"/>
          <w:sz w:val="17"/>
        </w:rPr>
        <w:t>automatically</w:t>
      </w:r>
    </w:p>
    <w:p>
      <w:pPr>
        <w:pStyle w:val="ListParagraph"/>
        <w:numPr>
          <w:ilvl w:val="0"/>
          <w:numId w:val="45"/>
        </w:numPr>
        <w:tabs>
          <w:tab w:pos="564" w:val="left" w:leader="none"/>
        </w:tabs>
        <w:spacing w:line="240" w:lineRule="auto" w:before="86" w:after="0"/>
        <w:ind w:left="564" w:right="0" w:hanging="233"/>
        <w:jc w:val="left"/>
        <w:rPr>
          <w:sz w:val="17"/>
        </w:rPr>
      </w:pPr>
      <w:r>
        <w:rPr>
          <w:color w:val="23313D"/>
          <w:sz w:val="17"/>
        </w:rPr>
        <w:t>Average</w:t>
      </w:r>
      <w:r>
        <w:rPr>
          <w:color w:val="23313D"/>
          <w:spacing w:val="19"/>
          <w:sz w:val="17"/>
        </w:rPr>
        <w:t> </w:t>
      </w:r>
      <w:r>
        <w:rPr>
          <w:color w:val="23313D"/>
          <w:sz w:val="17"/>
        </w:rPr>
        <w:t>everyone’s</w:t>
      </w:r>
      <w:r>
        <w:rPr>
          <w:color w:val="23313D"/>
          <w:spacing w:val="19"/>
          <w:sz w:val="17"/>
        </w:rPr>
        <w:t> </w:t>
      </w:r>
      <w:r>
        <w:rPr>
          <w:color w:val="23313D"/>
          <w:sz w:val="17"/>
        </w:rPr>
        <w:t>score</w:t>
      </w:r>
      <w:r>
        <w:rPr>
          <w:color w:val="23313D"/>
          <w:spacing w:val="19"/>
          <w:sz w:val="17"/>
        </w:rPr>
        <w:t> </w:t>
      </w:r>
      <w:r>
        <w:rPr>
          <w:color w:val="23313D"/>
          <w:sz w:val="17"/>
        </w:rPr>
        <w:t>without</w:t>
      </w:r>
      <w:r>
        <w:rPr>
          <w:color w:val="23313D"/>
          <w:spacing w:val="19"/>
          <w:sz w:val="17"/>
        </w:rPr>
        <w:t> </w:t>
      </w:r>
      <w:r>
        <w:rPr>
          <w:color w:val="23313D"/>
          <w:spacing w:val="-2"/>
          <w:sz w:val="17"/>
        </w:rPr>
        <w:t>discussion</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Disagreement often becomes clearer when the team identifies exactly where judgments differ. The matrix is a diagnostic tool, not a substitute for dialogue.</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z w:val="17"/>
        </w:rPr>
        <w:t>Decision</w:t>
      </w:r>
      <w:r>
        <w:rPr>
          <w:color w:val="23313D"/>
          <w:spacing w:val="6"/>
          <w:sz w:val="17"/>
        </w:rPr>
        <w:t> </w:t>
      </w:r>
      <w:r>
        <w:rPr>
          <w:color w:val="23313D"/>
          <w:spacing w:val="-2"/>
          <w:sz w:val="17"/>
        </w:rPr>
        <w:t>matrices</w:t>
      </w:r>
    </w:p>
    <w:p>
      <w:pPr>
        <w:pStyle w:val="BodyText"/>
        <w:spacing w:before="4"/>
        <w:rPr>
          <w:sz w:val="6"/>
        </w:rPr>
      </w:pPr>
      <w:r>
        <w:rPr>
          <w:sz w:val="6"/>
        </w:rPr>
        <mc:AlternateContent>
          <mc:Choice Requires="wps">
            <w:drawing>
              <wp:anchor distT="0" distB="0" distL="0" distR="0" allowOverlap="1" layoutInCell="1" locked="0" behindDoc="1" simplePos="0" relativeHeight="487610368">
                <wp:simplePos x="0" y="0"/>
                <wp:positionH relativeFrom="page">
                  <wp:posOffset>688200</wp:posOffset>
                </wp:positionH>
                <wp:positionV relativeFrom="paragraph">
                  <wp:posOffset>61591</wp:posOffset>
                </wp:positionV>
                <wp:extent cx="618363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06112;mso-wrap-distance-left:0;mso-wrap-distance-right:0" id="docshape49"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rPr>
          <w:sz w:val="19"/>
        </w:rPr>
      </w:pPr>
    </w:p>
    <w:p>
      <w:pPr>
        <w:pStyle w:val="BodyText"/>
        <w:spacing w:before="26"/>
        <w:rPr>
          <w:sz w:val="19"/>
        </w:rPr>
      </w:pPr>
    </w:p>
    <w:p>
      <w:pPr>
        <w:pStyle w:val="Heading5"/>
        <w:spacing w:line="290" w:lineRule="auto" w:before="1"/>
        <w:ind w:right="336"/>
      </w:pPr>
      <w:r>
        <w:rPr>
          <w:color w:val="16314D"/>
        </w:rPr>
        <w:t>Question 44 - A proposal is highly persuasive because it uses a dramatic success story and emotionally vivid language, but it contains little evidence. Which evaluation is most appropriate?</w:t>
      </w:r>
    </w:p>
    <w:p>
      <w:pPr>
        <w:pStyle w:val="ListParagraph"/>
        <w:numPr>
          <w:ilvl w:val="0"/>
          <w:numId w:val="46"/>
        </w:numPr>
        <w:tabs>
          <w:tab w:pos="564" w:val="left" w:leader="none"/>
        </w:tabs>
        <w:spacing w:line="240" w:lineRule="auto" w:before="62" w:after="0"/>
        <w:ind w:left="564" w:right="0" w:hanging="233"/>
        <w:jc w:val="left"/>
        <w:rPr>
          <w:sz w:val="17"/>
        </w:rPr>
      </w:pPr>
      <w:r>
        <w:rPr>
          <w:color w:val="23313D"/>
          <w:w w:val="105"/>
          <w:sz w:val="17"/>
        </w:rPr>
        <w:t>Reject</w:t>
      </w:r>
      <w:r>
        <w:rPr>
          <w:color w:val="23313D"/>
          <w:spacing w:val="-8"/>
          <w:w w:val="105"/>
          <w:sz w:val="17"/>
        </w:rPr>
        <w:t> </w:t>
      </w:r>
      <w:r>
        <w:rPr>
          <w:color w:val="23313D"/>
          <w:w w:val="105"/>
          <w:sz w:val="17"/>
        </w:rPr>
        <w:t>it</w:t>
      </w:r>
      <w:r>
        <w:rPr>
          <w:color w:val="23313D"/>
          <w:spacing w:val="-8"/>
          <w:w w:val="105"/>
          <w:sz w:val="17"/>
        </w:rPr>
        <w:t> </w:t>
      </w:r>
      <w:r>
        <w:rPr>
          <w:color w:val="23313D"/>
          <w:w w:val="105"/>
          <w:sz w:val="17"/>
        </w:rPr>
        <w:t>solely</w:t>
      </w:r>
      <w:r>
        <w:rPr>
          <w:color w:val="23313D"/>
          <w:spacing w:val="-7"/>
          <w:w w:val="105"/>
          <w:sz w:val="17"/>
        </w:rPr>
        <w:t> </w:t>
      </w:r>
      <w:r>
        <w:rPr>
          <w:color w:val="23313D"/>
          <w:w w:val="105"/>
          <w:sz w:val="17"/>
        </w:rPr>
        <w:t>because</w:t>
      </w:r>
      <w:r>
        <w:rPr>
          <w:color w:val="23313D"/>
          <w:spacing w:val="-8"/>
          <w:w w:val="105"/>
          <w:sz w:val="17"/>
        </w:rPr>
        <w:t> </w:t>
      </w:r>
      <w:r>
        <w:rPr>
          <w:color w:val="23313D"/>
          <w:w w:val="105"/>
          <w:sz w:val="17"/>
        </w:rPr>
        <w:t>it</w:t>
      </w:r>
      <w:r>
        <w:rPr>
          <w:color w:val="23313D"/>
          <w:spacing w:val="-7"/>
          <w:w w:val="105"/>
          <w:sz w:val="17"/>
        </w:rPr>
        <w:t> </w:t>
      </w:r>
      <w:r>
        <w:rPr>
          <w:color w:val="23313D"/>
          <w:w w:val="105"/>
          <w:sz w:val="17"/>
        </w:rPr>
        <w:t>is</w:t>
      </w:r>
      <w:r>
        <w:rPr>
          <w:color w:val="23313D"/>
          <w:spacing w:val="-8"/>
          <w:w w:val="105"/>
          <w:sz w:val="17"/>
        </w:rPr>
        <w:t> </w:t>
      </w:r>
      <w:r>
        <w:rPr>
          <w:color w:val="23313D"/>
          <w:spacing w:val="-2"/>
          <w:w w:val="105"/>
          <w:sz w:val="17"/>
        </w:rPr>
        <w:t>emotional</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Recognize</w:t>
      </w:r>
      <w:r>
        <w:rPr>
          <w:color w:val="23313D"/>
          <w:spacing w:val="-13"/>
          <w:w w:val="105"/>
          <w:sz w:val="17"/>
        </w:rPr>
        <w:t> </w:t>
      </w:r>
      <w:r>
        <w:rPr>
          <w:color w:val="23313D"/>
          <w:w w:val="105"/>
          <w:sz w:val="17"/>
        </w:rPr>
        <w:t>emotional</w:t>
      </w:r>
      <w:r>
        <w:rPr>
          <w:color w:val="23313D"/>
          <w:spacing w:val="-12"/>
          <w:w w:val="105"/>
          <w:sz w:val="17"/>
        </w:rPr>
        <w:t> </w:t>
      </w:r>
      <w:r>
        <w:rPr>
          <w:color w:val="23313D"/>
          <w:w w:val="105"/>
          <w:sz w:val="17"/>
        </w:rPr>
        <w:t>appeal</w:t>
      </w:r>
      <w:r>
        <w:rPr>
          <w:color w:val="23313D"/>
          <w:spacing w:val="-12"/>
          <w:w w:val="105"/>
          <w:sz w:val="17"/>
        </w:rPr>
        <w:t> </w:t>
      </w:r>
      <w:r>
        <w:rPr>
          <w:color w:val="23313D"/>
          <w:w w:val="105"/>
          <w:sz w:val="17"/>
        </w:rPr>
        <w:t>as</w:t>
      </w:r>
      <w:r>
        <w:rPr>
          <w:color w:val="23313D"/>
          <w:spacing w:val="-12"/>
          <w:w w:val="105"/>
          <w:sz w:val="17"/>
        </w:rPr>
        <w:t> </w:t>
      </w:r>
      <w:r>
        <w:rPr>
          <w:color w:val="23313D"/>
          <w:w w:val="105"/>
          <w:sz w:val="17"/>
        </w:rPr>
        <w:t>separate</w:t>
      </w:r>
      <w:r>
        <w:rPr>
          <w:color w:val="23313D"/>
          <w:spacing w:val="-12"/>
          <w:w w:val="105"/>
          <w:sz w:val="17"/>
        </w:rPr>
        <w:t> </w:t>
      </w:r>
      <w:r>
        <w:rPr>
          <w:color w:val="23313D"/>
          <w:w w:val="105"/>
          <w:sz w:val="17"/>
        </w:rPr>
        <w:t>from</w:t>
      </w:r>
      <w:r>
        <w:rPr>
          <w:color w:val="23313D"/>
          <w:spacing w:val="-12"/>
          <w:w w:val="105"/>
          <w:sz w:val="17"/>
        </w:rPr>
        <w:t> </w:t>
      </w:r>
      <w:r>
        <w:rPr>
          <w:color w:val="23313D"/>
          <w:w w:val="105"/>
          <w:sz w:val="17"/>
        </w:rPr>
        <w:t>evidential</w:t>
      </w:r>
      <w:r>
        <w:rPr>
          <w:color w:val="23313D"/>
          <w:spacing w:val="-12"/>
          <w:w w:val="105"/>
          <w:sz w:val="17"/>
        </w:rPr>
        <w:t> </w:t>
      </w:r>
      <w:r>
        <w:rPr>
          <w:color w:val="23313D"/>
          <w:w w:val="105"/>
          <w:sz w:val="17"/>
        </w:rPr>
        <w:t>strength</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inspect</w:t>
      </w:r>
      <w:r>
        <w:rPr>
          <w:color w:val="23313D"/>
          <w:spacing w:val="-12"/>
          <w:w w:val="105"/>
          <w:sz w:val="17"/>
        </w:rPr>
        <w:t> </w:t>
      </w:r>
      <w:r>
        <w:rPr>
          <w:color w:val="23313D"/>
          <w:w w:val="105"/>
          <w:sz w:val="17"/>
        </w:rPr>
        <w:t>the</w:t>
      </w:r>
      <w:r>
        <w:rPr>
          <w:color w:val="23313D"/>
          <w:spacing w:val="-12"/>
          <w:w w:val="105"/>
          <w:sz w:val="17"/>
        </w:rPr>
        <w:t> </w:t>
      </w:r>
      <w:r>
        <w:rPr>
          <w:color w:val="23313D"/>
          <w:w w:val="105"/>
          <w:sz w:val="17"/>
        </w:rPr>
        <w:t>supporting</w:t>
      </w:r>
      <w:r>
        <w:rPr>
          <w:color w:val="23313D"/>
          <w:spacing w:val="-12"/>
          <w:w w:val="105"/>
          <w:sz w:val="17"/>
        </w:rPr>
        <w:t> </w:t>
      </w:r>
      <w:r>
        <w:rPr>
          <w:color w:val="23313D"/>
          <w:spacing w:val="-4"/>
          <w:w w:val="105"/>
          <w:sz w:val="17"/>
        </w:rPr>
        <w:t>data</w:t>
      </w:r>
    </w:p>
    <w:p>
      <w:pPr>
        <w:pStyle w:val="ListParagraph"/>
        <w:numPr>
          <w:ilvl w:val="0"/>
          <w:numId w:val="46"/>
        </w:numPr>
        <w:tabs>
          <w:tab w:pos="564" w:val="left" w:leader="none"/>
        </w:tabs>
        <w:spacing w:line="240" w:lineRule="auto" w:before="87" w:after="0"/>
        <w:ind w:left="564" w:right="0" w:hanging="233"/>
        <w:jc w:val="left"/>
        <w:rPr>
          <w:sz w:val="17"/>
        </w:rPr>
      </w:pPr>
      <w:r>
        <w:rPr>
          <w:color w:val="23313D"/>
          <w:w w:val="105"/>
          <w:sz w:val="17"/>
        </w:rPr>
        <w:t>Accept</w:t>
      </w:r>
      <w:r>
        <w:rPr>
          <w:color w:val="23313D"/>
          <w:spacing w:val="-8"/>
          <w:w w:val="105"/>
          <w:sz w:val="17"/>
        </w:rPr>
        <w:t> </w:t>
      </w:r>
      <w:r>
        <w:rPr>
          <w:color w:val="23313D"/>
          <w:w w:val="105"/>
          <w:sz w:val="17"/>
        </w:rPr>
        <w:t>it</w:t>
      </w:r>
      <w:r>
        <w:rPr>
          <w:color w:val="23313D"/>
          <w:spacing w:val="-7"/>
          <w:w w:val="105"/>
          <w:sz w:val="17"/>
        </w:rPr>
        <w:t> </w:t>
      </w:r>
      <w:r>
        <w:rPr>
          <w:color w:val="23313D"/>
          <w:w w:val="105"/>
          <w:sz w:val="17"/>
        </w:rPr>
        <w:t>because</w:t>
      </w:r>
      <w:r>
        <w:rPr>
          <w:color w:val="23313D"/>
          <w:spacing w:val="-7"/>
          <w:w w:val="105"/>
          <w:sz w:val="17"/>
        </w:rPr>
        <w:t> </w:t>
      </w:r>
      <w:r>
        <w:rPr>
          <w:color w:val="23313D"/>
          <w:w w:val="105"/>
          <w:sz w:val="17"/>
        </w:rPr>
        <w:t>it</w:t>
      </w:r>
      <w:r>
        <w:rPr>
          <w:color w:val="23313D"/>
          <w:spacing w:val="-7"/>
          <w:w w:val="105"/>
          <w:sz w:val="17"/>
        </w:rPr>
        <w:t> </w:t>
      </w:r>
      <w:r>
        <w:rPr>
          <w:color w:val="23313D"/>
          <w:w w:val="105"/>
          <w:sz w:val="17"/>
        </w:rPr>
        <w:t>is</w:t>
      </w:r>
      <w:r>
        <w:rPr>
          <w:color w:val="23313D"/>
          <w:spacing w:val="-7"/>
          <w:w w:val="105"/>
          <w:sz w:val="17"/>
        </w:rPr>
        <w:t> </w:t>
      </w:r>
      <w:r>
        <w:rPr>
          <w:color w:val="23313D"/>
          <w:spacing w:val="-2"/>
          <w:w w:val="105"/>
          <w:sz w:val="17"/>
        </w:rPr>
        <w:t>memorable</w:t>
      </w:r>
    </w:p>
    <w:p>
      <w:pPr>
        <w:pStyle w:val="ListParagraph"/>
        <w:numPr>
          <w:ilvl w:val="0"/>
          <w:numId w:val="46"/>
        </w:numPr>
        <w:tabs>
          <w:tab w:pos="564" w:val="left" w:leader="none"/>
        </w:tabs>
        <w:spacing w:line="240" w:lineRule="auto" w:before="86" w:after="0"/>
        <w:ind w:left="564" w:right="0" w:hanging="233"/>
        <w:jc w:val="left"/>
        <w:rPr>
          <w:sz w:val="17"/>
        </w:rPr>
      </w:pPr>
      <w:r>
        <w:rPr>
          <w:color w:val="23313D"/>
          <w:w w:val="105"/>
          <w:sz w:val="17"/>
        </w:rPr>
        <w:t>Assume</w:t>
      </w:r>
      <w:r>
        <w:rPr>
          <w:color w:val="23313D"/>
          <w:spacing w:val="-9"/>
          <w:w w:val="105"/>
          <w:sz w:val="17"/>
        </w:rPr>
        <w:t> </w:t>
      </w:r>
      <w:r>
        <w:rPr>
          <w:color w:val="23313D"/>
          <w:w w:val="105"/>
          <w:sz w:val="17"/>
        </w:rPr>
        <w:t>the</w:t>
      </w:r>
      <w:r>
        <w:rPr>
          <w:color w:val="23313D"/>
          <w:spacing w:val="-9"/>
          <w:w w:val="105"/>
          <w:sz w:val="17"/>
        </w:rPr>
        <w:t> </w:t>
      </w:r>
      <w:r>
        <w:rPr>
          <w:color w:val="23313D"/>
          <w:w w:val="105"/>
          <w:sz w:val="17"/>
        </w:rPr>
        <w:t>author</w:t>
      </w:r>
      <w:r>
        <w:rPr>
          <w:color w:val="23313D"/>
          <w:spacing w:val="-8"/>
          <w:w w:val="105"/>
          <w:sz w:val="17"/>
        </w:rPr>
        <w:t> </w:t>
      </w:r>
      <w:r>
        <w:rPr>
          <w:color w:val="23313D"/>
          <w:w w:val="105"/>
          <w:sz w:val="17"/>
        </w:rPr>
        <w:t>is</w:t>
      </w:r>
      <w:r>
        <w:rPr>
          <w:color w:val="23313D"/>
          <w:spacing w:val="-9"/>
          <w:w w:val="105"/>
          <w:sz w:val="17"/>
        </w:rPr>
        <w:t> </w:t>
      </w:r>
      <w:r>
        <w:rPr>
          <w:color w:val="23313D"/>
          <w:spacing w:val="-2"/>
          <w:w w:val="105"/>
          <w:sz w:val="17"/>
        </w:rPr>
        <w:t>dishonest</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Emotional appeal can influence attention while contributing little to evidence quality. Separating rhetorical effect from evidential support leads to a fairer evaluation.</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Rhetoric</w:t>
      </w:r>
      <w:r>
        <w:rPr>
          <w:color w:val="23313D"/>
          <w:spacing w:val="4"/>
          <w:sz w:val="17"/>
        </w:rPr>
        <w:t> </w:t>
      </w:r>
      <w:r>
        <w:rPr>
          <w:color w:val="23313D"/>
          <w:sz w:val="17"/>
        </w:rPr>
        <w:t>vs</w:t>
      </w:r>
      <w:r>
        <w:rPr>
          <w:color w:val="23313D"/>
          <w:spacing w:val="5"/>
          <w:sz w:val="17"/>
        </w:rPr>
        <w:t> </w:t>
      </w:r>
      <w:r>
        <w:rPr>
          <w:color w:val="23313D"/>
          <w:spacing w:val="-2"/>
          <w:sz w:val="17"/>
        </w:rPr>
        <w:t>evidence</w:t>
      </w:r>
    </w:p>
    <w:p>
      <w:pPr>
        <w:pStyle w:val="BodyText"/>
        <w:spacing w:before="5"/>
        <w:rPr>
          <w:sz w:val="6"/>
        </w:rPr>
      </w:pPr>
      <w:r>
        <w:rPr>
          <w:sz w:val="6"/>
        </w:rPr>
        <mc:AlternateContent>
          <mc:Choice Requires="wps">
            <w:drawing>
              <wp:anchor distT="0" distB="0" distL="0" distR="0" allowOverlap="1" layoutInCell="1" locked="0" behindDoc="1" simplePos="0" relativeHeight="487610880">
                <wp:simplePos x="0" y="0"/>
                <wp:positionH relativeFrom="page">
                  <wp:posOffset>688200</wp:posOffset>
                </wp:positionH>
                <wp:positionV relativeFrom="paragraph">
                  <wp:posOffset>62284</wp:posOffset>
                </wp:positionV>
                <wp:extent cx="6183630" cy="1270"/>
                <wp:effectExtent l="0" t="0" r="0" b="0"/>
                <wp:wrapTopAndBottom/>
                <wp:docPr id="52" name="Graphic 52"/>
                <wp:cNvGraphicFramePr>
                  <a:graphicFrameLocks/>
                </wp:cNvGraphicFramePr>
                <a:graphic>
                  <a:graphicData uri="http://schemas.microsoft.com/office/word/2010/wordprocessingShape">
                    <wps:wsp>
                      <wps:cNvPr id="52" name="Graphic 52"/>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4311pt;width:486.9pt;height:.1pt;mso-position-horizontal-relative:page;mso-position-vertical-relative:paragraph;z-index:-15705600;mso-wrap-distance-left:0;mso-wrap-distance-right:0" id="docshape50" coordorigin="1084,98" coordsize="9738,0" path="m1084,98l10822,98e" filled="false" stroked="true" strokeweight=".3pt" strokecolor="#d8e4ed">
                <v:path arrowok="t"/>
                <v:stroke dashstyle="solid"/>
                <w10:wrap type="topAndBottom"/>
              </v:shape>
            </w:pict>
          </mc:Fallback>
        </mc:AlternateContent>
      </w:r>
    </w:p>
    <w:p>
      <w:pPr>
        <w:pStyle w:val="Heading5"/>
      </w:pPr>
      <w:r>
        <w:rPr>
          <w:color w:val="16314D"/>
        </w:rPr>
        <w:t>Question</w:t>
      </w:r>
      <w:r>
        <w:rPr>
          <w:color w:val="16314D"/>
          <w:spacing w:val="5"/>
        </w:rPr>
        <w:t> </w:t>
      </w:r>
      <w:r>
        <w:rPr>
          <w:color w:val="16314D"/>
        </w:rPr>
        <w:t>45</w:t>
      </w:r>
      <w:r>
        <w:rPr>
          <w:color w:val="16314D"/>
          <w:spacing w:val="6"/>
        </w:rPr>
        <w:t> </w:t>
      </w:r>
      <w:r>
        <w:rPr>
          <w:color w:val="16314D"/>
        </w:rPr>
        <w:t>-</w:t>
      </w:r>
      <w:r>
        <w:rPr>
          <w:color w:val="16314D"/>
          <w:spacing w:val="5"/>
        </w:rPr>
        <w:t> </w:t>
      </w:r>
      <w:r>
        <w:rPr>
          <w:color w:val="16314D"/>
        </w:rPr>
        <w:t>Which</w:t>
      </w:r>
      <w:r>
        <w:rPr>
          <w:color w:val="16314D"/>
          <w:spacing w:val="6"/>
        </w:rPr>
        <w:t> </w:t>
      </w:r>
      <w:r>
        <w:rPr>
          <w:color w:val="16314D"/>
        </w:rPr>
        <w:t>sequence</w:t>
      </w:r>
      <w:r>
        <w:rPr>
          <w:color w:val="16314D"/>
          <w:spacing w:val="5"/>
        </w:rPr>
        <w:t> </w:t>
      </w:r>
      <w:r>
        <w:rPr>
          <w:color w:val="16314D"/>
        </w:rPr>
        <w:t>best</w:t>
      </w:r>
      <w:r>
        <w:rPr>
          <w:color w:val="16314D"/>
          <w:spacing w:val="6"/>
        </w:rPr>
        <w:t> </w:t>
      </w:r>
      <w:r>
        <w:rPr>
          <w:color w:val="16314D"/>
        </w:rPr>
        <w:t>represents</w:t>
      </w:r>
      <w:r>
        <w:rPr>
          <w:color w:val="16314D"/>
          <w:spacing w:val="5"/>
        </w:rPr>
        <w:t> </w:t>
      </w:r>
      <w:r>
        <w:rPr>
          <w:color w:val="16314D"/>
        </w:rPr>
        <w:t>a</w:t>
      </w:r>
      <w:r>
        <w:rPr>
          <w:color w:val="16314D"/>
          <w:spacing w:val="6"/>
        </w:rPr>
        <w:t> </w:t>
      </w:r>
      <w:r>
        <w:rPr>
          <w:color w:val="16314D"/>
        </w:rPr>
        <w:t>mature</w:t>
      </w:r>
      <w:r>
        <w:rPr>
          <w:color w:val="16314D"/>
          <w:spacing w:val="5"/>
        </w:rPr>
        <w:t> </w:t>
      </w:r>
      <w:r>
        <w:rPr>
          <w:color w:val="16314D"/>
        </w:rPr>
        <w:t>reasoning</w:t>
      </w:r>
      <w:r>
        <w:rPr>
          <w:color w:val="16314D"/>
          <w:spacing w:val="6"/>
        </w:rPr>
        <w:t> </w:t>
      </w:r>
      <w:r>
        <w:rPr>
          <w:color w:val="16314D"/>
          <w:spacing w:val="-2"/>
        </w:rPr>
        <w:t>cycle?</w:t>
      </w:r>
    </w:p>
    <w:p>
      <w:pPr>
        <w:pStyle w:val="ListParagraph"/>
        <w:numPr>
          <w:ilvl w:val="0"/>
          <w:numId w:val="47"/>
        </w:numPr>
        <w:tabs>
          <w:tab w:pos="564" w:val="left" w:leader="none"/>
        </w:tabs>
        <w:spacing w:line="240" w:lineRule="auto" w:before="109" w:after="0"/>
        <w:ind w:left="564" w:right="0" w:hanging="233"/>
        <w:jc w:val="left"/>
        <w:rPr>
          <w:sz w:val="17"/>
        </w:rPr>
      </w:pPr>
      <w:r>
        <w:rPr>
          <w:color w:val="23313D"/>
          <w:sz w:val="17"/>
        </w:rPr>
        <w:t>Decide,</w:t>
      </w:r>
      <w:r>
        <w:rPr>
          <w:color w:val="23313D"/>
          <w:spacing w:val="18"/>
          <w:sz w:val="17"/>
        </w:rPr>
        <w:t> </w:t>
      </w:r>
      <w:r>
        <w:rPr>
          <w:color w:val="23313D"/>
          <w:sz w:val="17"/>
        </w:rPr>
        <w:t>defend,</w:t>
      </w:r>
      <w:r>
        <w:rPr>
          <w:color w:val="23313D"/>
          <w:spacing w:val="18"/>
          <w:sz w:val="17"/>
        </w:rPr>
        <w:t> </w:t>
      </w:r>
      <w:r>
        <w:rPr>
          <w:color w:val="23313D"/>
          <w:spacing w:val="-2"/>
          <w:sz w:val="17"/>
        </w:rPr>
        <w:t>forget</w:t>
      </w:r>
    </w:p>
    <w:p>
      <w:pPr>
        <w:pStyle w:val="ListParagraph"/>
        <w:numPr>
          <w:ilvl w:val="0"/>
          <w:numId w:val="47"/>
        </w:numPr>
        <w:tabs>
          <w:tab w:pos="564" w:val="left" w:leader="none"/>
        </w:tabs>
        <w:spacing w:line="240" w:lineRule="auto" w:before="86" w:after="0"/>
        <w:ind w:left="564" w:right="0" w:hanging="233"/>
        <w:jc w:val="left"/>
        <w:rPr>
          <w:sz w:val="17"/>
        </w:rPr>
      </w:pPr>
      <w:r>
        <w:rPr>
          <w:color w:val="23313D"/>
          <w:sz w:val="17"/>
        </w:rPr>
        <w:t>Observe,</w:t>
      </w:r>
      <w:r>
        <w:rPr>
          <w:color w:val="23313D"/>
          <w:spacing w:val="21"/>
          <w:sz w:val="17"/>
        </w:rPr>
        <w:t> </w:t>
      </w:r>
      <w:r>
        <w:rPr>
          <w:color w:val="23313D"/>
          <w:sz w:val="17"/>
        </w:rPr>
        <w:t>question,</w:t>
      </w:r>
      <w:r>
        <w:rPr>
          <w:color w:val="23313D"/>
          <w:spacing w:val="21"/>
          <w:sz w:val="17"/>
        </w:rPr>
        <w:t> </w:t>
      </w:r>
      <w:r>
        <w:rPr>
          <w:color w:val="23313D"/>
          <w:sz w:val="17"/>
        </w:rPr>
        <w:t>gather</w:t>
      </w:r>
      <w:r>
        <w:rPr>
          <w:color w:val="23313D"/>
          <w:spacing w:val="21"/>
          <w:sz w:val="17"/>
        </w:rPr>
        <w:t> </w:t>
      </w:r>
      <w:r>
        <w:rPr>
          <w:color w:val="23313D"/>
          <w:sz w:val="17"/>
        </w:rPr>
        <w:t>evidence,</w:t>
      </w:r>
      <w:r>
        <w:rPr>
          <w:color w:val="23313D"/>
          <w:spacing w:val="22"/>
          <w:sz w:val="17"/>
        </w:rPr>
        <w:t> </w:t>
      </w:r>
      <w:r>
        <w:rPr>
          <w:color w:val="23313D"/>
          <w:sz w:val="17"/>
        </w:rPr>
        <w:t>compare</w:t>
      </w:r>
      <w:r>
        <w:rPr>
          <w:color w:val="23313D"/>
          <w:spacing w:val="21"/>
          <w:sz w:val="17"/>
        </w:rPr>
        <w:t> </w:t>
      </w:r>
      <w:r>
        <w:rPr>
          <w:color w:val="23313D"/>
          <w:sz w:val="17"/>
        </w:rPr>
        <w:t>explanations,</w:t>
      </w:r>
      <w:r>
        <w:rPr>
          <w:color w:val="23313D"/>
          <w:spacing w:val="21"/>
          <w:sz w:val="17"/>
        </w:rPr>
        <w:t> </w:t>
      </w:r>
      <w:r>
        <w:rPr>
          <w:color w:val="23313D"/>
          <w:sz w:val="17"/>
        </w:rPr>
        <w:t>decide,</w:t>
      </w:r>
      <w:r>
        <w:rPr>
          <w:color w:val="23313D"/>
          <w:spacing w:val="21"/>
          <w:sz w:val="17"/>
        </w:rPr>
        <w:t> </w:t>
      </w:r>
      <w:r>
        <w:rPr>
          <w:color w:val="23313D"/>
          <w:sz w:val="17"/>
        </w:rPr>
        <w:t>review</w:t>
      </w:r>
      <w:r>
        <w:rPr>
          <w:color w:val="23313D"/>
          <w:spacing w:val="22"/>
          <w:sz w:val="17"/>
        </w:rPr>
        <w:t> </w:t>
      </w:r>
      <w:r>
        <w:rPr>
          <w:color w:val="23313D"/>
          <w:sz w:val="17"/>
        </w:rPr>
        <w:t>outcomes,</w:t>
      </w:r>
      <w:r>
        <w:rPr>
          <w:color w:val="23313D"/>
          <w:spacing w:val="21"/>
          <w:sz w:val="17"/>
        </w:rPr>
        <w:t> </w:t>
      </w:r>
      <w:r>
        <w:rPr>
          <w:color w:val="23313D"/>
          <w:spacing w:val="-2"/>
          <w:sz w:val="17"/>
        </w:rPr>
        <w:t>update</w:t>
      </w:r>
    </w:p>
    <w:p>
      <w:pPr>
        <w:pStyle w:val="ListParagraph"/>
        <w:numPr>
          <w:ilvl w:val="0"/>
          <w:numId w:val="47"/>
        </w:numPr>
        <w:tabs>
          <w:tab w:pos="564" w:val="left" w:leader="none"/>
        </w:tabs>
        <w:spacing w:line="240" w:lineRule="auto" w:before="87" w:after="0"/>
        <w:ind w:left="564" w:right="0" w:hanging="233"/>
        <w:jc w:val="left"/>
        <w:rPr>
          <w:sz w:val="17"/>
        </w:rPr>
      </w:pPr>
      <w:r>
        <w:rPr>
          <w:color w:val="23313D"/>
          <w:w w:val="105"/>
          <w:sz w:val="17"/>
        </w:rPr>
        <w:t>Collect</w:t>
      </w:r>
      <w:r>
        <w:rPr>
          <w:color w:val="23313D"/>
          <w:spacing w:val="-11"/>
          <w:w w:val="105"/>
          <w:sz w:val="17"/>
        </w:rPr>
        <w:t> </w:t>
      </w:r>
      <w:r>
        <w:rPr>
          <w:color w:val="23313D"/>
          <w:w w:val="105"/>
          <w:sz w:val="17"/>
        </w:rPr>
        <w:t>data</w:t>
      </w:r>
      <w:r>
        <w:rPr>
          <w:color w:val="23313D"/>
          <w:spacing w:val="-10"/>
          <w:w w:val="105"/>
          <w:sz w:val="17"/>
        </w:rPr>
        <w:t> </w:t>
      </w:r>
      <w:r>
        <w:rPr>
          <w:color w:val="23313D"/>
          <w:w w:val="105"/>
          <w:sz w:val="17"/>
        </w:rPr>
        <w:t>forever,</w:t>
      </w:r>
      <w:r>
        <w:rPr>
          <w:color w:val="23313D"/>
          <w:spacing w:val="-10"/>
          <w:w w:val="105"/>
          <w:sz w:val="17"/>
        </w:rPr>
        <w:t> </w:t>
      </w:r>
      <w:r>
        <w:rPr>
          <w:color w:val="23313D"/>
          <w:w w:val="105"/>
          <w:sz w:val="17"/>
        </w:rPr>
        <w:t>then</w:t>
      </w:r>
      <w:r>
        <w:rPr>
          <w:color w:val="23313D"/>
          <w:spacing w:val="-10"/>
          <w:w w:val="105"/>
          <w:sz w:val="17"/>
        </w:rPr>
        <w:t> </w:t>
      </w:r>
      <w:r>
        <w:rPr>
          <w:color w:val="23313D"/>
          <w:w w:val="105"/>
          <w:sz w:val="17"/>
        </w:rPr>
        <w:t>avoid</w:t>
      </w:r>
      <w:r>
        <w:rPr>
          <w:color w:val="23313D"/>
          <w:spacing w:val="-10"/>
          <w:w w:val="105"/>
          <w:sz w:val="17"/>
        </w:rPr>
        <w:t> </w:t>
      </w:r>
      <w:r>
        <w:rPr>
          <w:color w:val="23313D"/>
          <w:spacing w:val="-2"/>
          <w:w w:val="105"/>
          <w:sz w:val="17"/>
        </w:rPr>
        <w:t>action</w:t>
      </w:r>
    </w:p>
    <w:p>
      <w:pPr>
        <w:pStyle w:val="ListParagraph"/>
        <w:numPr>
          <w:ilvl w:val="0"/>
          <w:numId w:val="47"/>
        </w:numPr>
        <w:tabs>
          <w:tab w:pos="564" w:val="left" w:leader="none"/>
        </w:tabs>
        <w:spacing w:line="240" w:lineRule="auto" w:before="86" w:after="0"/>
        <w:ind w:left="564" w:right="0" w:hanging="233"/>
        <w:jc w:val="left"/>
        <w:rPr>
          <w:sz w:val="17"/>
        </w:rPr>
      </w:pPr>
      <w:r>
        <w:rPr>
          <w:color w:val="23313D"/>
          <w:w w:val="105"/>
          <w:sz w:val="17"/>
        </w:rPr>
        <w:t>Ask</w:t>
      </w:r>
      <w:r>
        <w:rPr>
          <w:color w:val="23313D"/>
          <w:spacing w:val="-8"/>
          <w:w w:val="105"/>
          <w:sz w:val="17"/>
        </w:rPr>
        <w:t> </w:t>
      </w:r>
      <w:r>
        <w:rPr>
          <w:color w:val="23313D"/>
          <w:w w:val="105"/>
          <w:sz w:val="17"/>
        </w:rPr>
        <w:t>an</w:t>
      </w:r>
      <w:r>
        <w:rPr>
          <w:color w:val="23313D"/>
          <w:spacing w:val="-8"/>
          <w:w w:val="105"/>
          <w:sz w:val="17"/>
        </w:rPr>
        <w:t> </w:t>
      </w:r>
      <w:r>
        <w:rPr>
          <w:color w:val="23313D"/>
          <w:w w:val="105"/>
          <w:sz w:val="17"/>
        </w:rPr>
        <w:t>expert,</w:t>
      </w:r>
      <w:r>
        <w:rPr>
          <w:color w:val="23313D"/>
          <w:spacing w:val="-8"/>
          <w:w w:val="105"/>
          <w:sz w:val="17"/>
        </w:rPr>
        <w:t> </w:t>
      </w:r>
      <w:r>
        <w:rPr>
          <w:color w:val="23313D"/>
          <w:w w:val="105"/>
          <w:sz w:val="17"/>
        </w:rPr>
        <w:t>then</w:t>
      </w:r>
      <w:r>
        <w:rPr>
          <w:color w:val="23313D"/>
          <w:spacing w:val="-8"/>
          <w:w w:val="105"/>
          <w:sz w:val="17"/>
        </w:rPr>
        <w:t> </w:t>
      </w:r>
      <w:r>
        <w:rPr>
          <w:color w:val="23313D"/>
          <w:w w:val="105"/>
          <w:sz w:val="17"/>
        </w:rPr>
        <w:t>stop</w:t>
      </w:r>
      <w:r>
        <w:rPr>
          <w:color w:val="23313D"/>
          <w:spacing w:val="-8"/>
          <w:w w:val="105"/>
          <w:sz w:val="17"/>
        </w:rPr>
        <w:t> </w:t>
      </w:r>
      <w:r>
        <w:rPr>
          <w:color w:val="23313D"/>
          <w:spacing w:val="-2"/>
          <w:w w:val="105"/>
          <w:sz w:val="17"/>
        </w:rPr>
        <w:t>thinking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19" w:firstLine="0"/>
        <w:jc w:val="left"/>
        <w:rPr>
          <w:sz w:val="17"/>
        </w:rPr>
      </w:pPr>
      <w:r>
        <w:rPr>
          <w:rFonts w:ascii="Arial"/>
          <w:b/>
          <w:color w:val="23313D"/>
          <w:sz w:val="17"/>
        </w:rPr>
        <w:t>Explanation: </w:t>
      </w:r>
      <w:r>
        <w:rPr>
          <w:color w:val="23313D"/>
          <w:sz w:val="17"/>
        </w:rPr>
        <w:t>Mature reasoning is iterative: it moves from observation and inquiry to action, then uses outcomes to improve the next judgment. The cycle balances rigor and learning.</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6"/>
          <w:sz w:val="17"/>
        </w:rPr>
        <w:t> </w:t>
      </w:r>
      <w:r>
        <w:rPr>
          <w:color w:val="23313D"/>
          <w:sz w:val="17"/>
        </w:rPr>
        <w:t>Reasoning</w:t>
      </w:r>
      <w:r>
        <w:rPr>
          <w:color w:val="23313D"/>
          <w:spacing w:val="7"/>
          <w:sz w:val="17"/>
        </w:rPr>
        <w:t> </w:t>
      </w:r>
      <w:r>
        <w:rPr>
          <w:color w:val="23313D"/>
          <w:spacing w:val="-2"/>
          <w:sz w:val="17"/>
        </w:rPr>
        <w:t>cycle</w:t>
      </w:r>
    </w:p>
    <w:p>
      <w:pPr>
        <w:pStyle w:val="BodyText"/>
        <w:spacing w:before="5"/>
        <w:rPr>
          <w:sz w:val="6"/>
        </w:rPr>
      </w:pPr>
      <w:r>
        <w:rPr>
          <w:sz w:val="6"/>
        </w:rPr>
        <mc:AlternateContent>
          <mc:Choice Requires="wps">
            <w:drawing>
              <wp:anchor distT="0" distB="0" distL="0" distR="0" allowOverlap="1" layoutInCell="1" locked="0" behindDoc="1" simplePos="0" relativeHeight="487611392">
                <wp:simplePos x="0" y="0"/>
                <wp:positionH relativeFrom="page">
                  <wp:posOffset>688200</wp:posOffset>
                </wp:positionH>
                <wp:positionV relativeFrom="paragraph">
                  <wp:posOffset>62315</wp:posOffset>
                </wp:positionV>
                <wp:extent cx="6183630" cy="1270"/>
                <wp:effectExtent l="0" t="0" r="0" b="0"/>
                <wp:wrapTopAndBottom/>
                <wp:docPr id="53" name="Graphic 53"/>
                <wp:cNvGraphicFramePr>
                  <a:graphicFrameLocks/>
                </wp:cNvGraphicFramePr>
                <a:graphic>
                  <a:graphicData uri="http://schemas.microsoft.com/office/word/2010/wordprocessingShape">
                    <wps:wsp>
                      <wps:cNvPr id="53" name="Graphic 53"/>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06738pt;width:486.9pt;height:.1pt;mso-position-horizontal-relative:page;mso-position-vertical-relative:paragraph;z-index:-15705088;mso-wrap-distance-left:0;mso-wrap-distance-right:0" id="docshape51"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46 - A company’s average customer wait time is improving, but the longest 10% of waits are getting much worse. What should a critical thinker notice?</w:t>
      </w:r>
    </w:p>
    <w:p>
      <w:pPr>
        <w:pStyle w:val="ListParagraph"/>
        <w:numPr>
          <w:ilvl w:val="0"/>
          <w:numId w:val="48"/>
        </w:numPr>
        <w:tabs>
          <w:tab w:pos="564" w:val="left" w:leader="none"/>
        </w:tabs>
        <w:spacing w:line="240" w:lineRule="auto" w:before="63" w:after="0"/>
        <w:ind w:left="564" w:right="0" w:hanging="233"/>
        <w:jc w:val="left"/>
        <w:rPr>
          <w:sz w:val="17"/>
        </w:rPr>
      </w:pPr>
      <w:r>
        <w:rPr>
          <w:color w:val="23313D"/>
          <w:w w:val="105"/>
          <w:sz w:val="17"/>
        </w:rPr>
        <w:t>The</w:t>
      </w:r>
      <w:r>
        <w:rPr>
          <w:color w:val="23313D"/>
          <w:spacing w:val="-9"/>
          <w:w w:val="105"/>
          <w:sz w:val="17"/>
        </w:rPr>
        <w:t> </w:t>
      </w:r>
      <w:r>
        <w:rPr>
          <w:color w:val="23313D"/>
          <w:w w:val="105"/>
          <w:sz w:val="17"/>
        </w:rPr>
        <w:t>average</w:t>
      </w:r>
      <w:r>
        <w:rPr>
          <w:color w:val="23313D"/>
          <w:spacing w:val="-9"/>
          <w:w w:val="105"/>
          <w:sz w:val="17"/>
        </w:rPr>
        <w:t> </w:t>
      </w:r>
      <w:r>
        <w:rPr>
          <w:color w:val="23313D"/>
          <w:w w:val="105"/>
          <w:sz w:val="17"/>
        </w:rPr>
        <w:t>tells</w:t>
      </w:r>
      <w:r>
        <w:rPr>
          <w:color w:val="23313D"/>
          <w:spacing w:val="-9"/>
          <w:w w:val="105"/>
          <w:sz w:val="17"/>
        </w:rPr>
        <w:t> </w:t>
      </w:r>
      <w:r>
        <w:rPr>
          <w:color w:val="23313D"/>
          <w:w w:val="105"/>
          <w:sz w:val="17"/>
        </w:rPr>
        <w:t>the</w:t>
      </w:r>
      <w:r>
        <w:rPr>
          <w:color w:val="23313D"/>
          <w:spacing w:val="-9"/>
          <w:w w:val="105"/>
          <w:sz w:val="17"/>
        </w:rPr>
        <w:t> </w:t>
      </w:r>
      <w:r>
        <w:rPr>
          <w:color w:val="23313D"/>
          <w:w w:val="105"/>
          <w:sz w:val="17"/>
        </w:rPr>
        <w:t>whole</w:t>
      </w:r>
      <w:r>
        <w:rPr>
          <w:color w:val="23313D"/>
          <w:spacing w:val="-9"/>
          <w:w w:val="105"/>
          <w:sz w:val="17"/>
        </w:rPr>
        <w:t> </w:t>
      </w:r>
      <w:r>
        <w:rPr>
          <w:color w:val="23313D"/>
          <w:spacing w:val="-2"/>
          <w:w w:val="105"/>
          <w:sz w:val="17"/>
        </w:rPr>
        <w:t>story</w:t>
      </w:r>
    </w:p>
    <w:p>
      <w:pPr>
        <w:pStyle w:val="ListParagraph"/>
        <w:numPr>
          <w:ilvl w:val="0"/>
          <w:numId w:val="48"/>
        </w:numPr>
        <w:tabs>
          <w:tab w:pos="564" w:val="left" w:leader="none"/>
        </w:tabs>
        <w:spacing w:line="240" w:lineRule="auto" w:before="86" w:after="0"/>
        <w:ind w:left="564" w:right="0" w:hanging="233"/>
        <w:jc w:val="left"/>
        <w:rPr>
          <w:sz w:val="17"/>
        </w:rPr>
      </w:pPr>
      <w:r>
        <w:rPr>
          <w:color w:val="23313D"/>
          <w:w w:val="105"/>
          <w:sz w:val="17"/>
        </w:rPr>
        <w:t>Different</w:t>
      </w:r>
      <w:r>
        <w:rPr>
          <w:color w:val="23313D"/>
          <w:spacing w:val="-10"/>
          <w:w w:val="105"/>
          <w:sz w:val="17"/>
        </w:rPr>
        <w:t> </w:t>
      </w:r>
      <w:r>
        <w:rPr>
          <w:color w:val="23313D"/>
          <w:w w:val="105"/>
          <w:sz w:val="17"/>
        </w:rPr>
        <w:t>parts</w:t>
      </w:r>
      <w:r>
        <w:rPr>
          <w:color w:val="23313D"/>
          <w:spacing w:val="-10"/>
          <w:w w:val="105"/>
          <w:sz w:val="17"/>
        </w:rPr>
        <w:t> </w:t>
      </w:r>
      <w:r>
        <w:rPr>
          <w:color w:val="23313D"/>
          <w:w w:val="105"/>
          <w:sz w:val="17"/>
        </w:rPr>
        <w:t>of</w:t>
      </w:r>
      <w:r>
        <w:rPr>
          <w:color w:val="23313D"/>
          <w:spacing w:val="-9"/>
          <w:w w:val="105"/>
          <w:sz w:val="17"/>
        </w:rPr>
        <w:t> </w:t>
      </w:r>
      <w:r>
        <w:rPr>
          <w:color w:val="23313D"/>
          <w:w w:val="105"/>
          <w:sz w:val="17"/>
        </w:rPr>
        <w:t>the</w:t>
      </w:r>
      <w:r>
        <w:rPr>
          <w:color w:val="23313D"/>
          <w:spacing w:val="-10"/>
          <w:w w:val="105"/>
          <w:sz w:val="17"/>
        </w:rPr>
        <w:t> </w:t>
      </w:r>
      <w:r>
        <w:rPr>
          <w:color w:val="23313D"/>
          <w:w w:val="105"/>
          <w:sz w:val="17"/>
        </w:rPr>
        <w:t>distribution</w:t>
      </w:r>
      <w:r>
        <w:rPr>
          <w:color w:val="23313D"/>
          <w:spacing w:val="-9"/>
          <w:w w:val="105"/>
          <w:sz w:val="17"/>
        </w:rPr>
        <w:t> </w:t>
      </w:r>
      <w:r>
        <w:rPr>
          <w:color w:val="23313D"/>
          <w:w w:val="105"/>
          <w:sz w:val="17"/>
        </w:rPr>
        <w:t>can</w:t>
      </w:r>
      <w:r>
        <w:rPr>
          <w:color w:val="23313D"/>
          <w:spacing w:val="-10"/>
          <w:w w:val="105"/>
          <w:sz w:val="17"/>
        </w:rPr>
        <w:t> </w:t>
      </w:r>
      <w:r>
        <w:rPr>
          <w:color w:val="23313D"/>
          <w:w w:val="105"/>
          <w:sz w:val="17"/>
        </w:rPr>
        <w:t>move</w:t>
      </w:r>
      <w:r>
        <w:rPr>
          <w:color w:val="23313D"/>
          <w:spacing w:val="-9"/>
          <w:w w:val="105"/>
          <w:sz w:val="17"/>
        </w:rPr>
        <w:t> </w:t>
      </w:r>
      <w:r>
        <w:rPr>
          <w:color w:val="23313D"/>
          <w:w w:val="105"/>
          <w:sz w:val="17"/>
        </w:rPr>
        <w:t>in</w:t>
      </w:r>
      <w:r>
        <w:rPr>
          <w:color w:val="23313D"/>
          <w:spacing w:val="-10"/>
          <w:w w:val="105"/>
          <w:sz w:val="17"/>
        </w:rPr>
        <w:t> </w:t>
      </w:r>
      <w:r>
        <w:rPr>
          <w:color w:val="23313D"/>
          <w:w w:val="105"/>
          <w:sz w:val="17"/>
        </w:rPr>
        <w:t>opposite</w:t>
      </w:r>
      <w:r>
        <w:rPr>
          <w:color w:val="23313D"/>
          <w:spacing w:val="-9"/>
          <w:w w:val="105"/>
          <w:sz w:val="17"/>
        </w:rPr>
        <w:t> </w:t>
      </w:r>
      <w:r>
        <w:rPr>
          <w:color w:val="23313D"/>
          <w:spacing w:val="-2"/>
          <w:w w:val="105"/>
          <w:sz w:val="17"/>
        </w:rPr>
        <w:t>directions</w:t>
      </w:r>
    </w:p>
    <w:p>
      <w:pPr>
        <w:pStyle w:val="ListParagraph"/>
        <w:numPr>
          <w:ilvl w:val="0"/>
          <w:numId w:val="48"/>
        </w:numPr>
        <w:tabs>
          <w:tab w:pos="564" w:val="left" w:leader="none"/>
        </w:tabs>
        <w:spacing w:line="240" w:lineRule="auto" w:before="87" w:after="0"/>
        <w:ind w:left="564" w:right="0" w:hanging="233"/>
        <w:jc w:val="left"/>
        <w:rPr>
          <w:sz w:val="17"/>
        </w:rPr>
      </w:pPr>
      <w:r>
        <w:rPr>
          <w:color w:val="23313D"/>
          <w:w w:val="105"/>
          <w:sz w:val="17"/>
        </w:rPr>
        <w:t>Only</w:t>
      </w:r>
      <w:r>
        <w:rPr>
          <w:color w:val="23313D"/>
          <w:spacing w:val="-9"/>
          <w:w w:val="105"/>
          <w:sz w:val="17"/>
        </w:rPr>
        <w:t> </w:t>
      </w:r>
      <w:r>
        <w:rPr>
          <w:color w:val="23313D"/>
          <w:w w:val="105"/>
          <w:sz w:val="17"/>
        </w:rPr>
        <w:t>the</w:t>
      </w:r>
      <w:r>
        <w:rPr>
          <w:color w:val="23313D"/>
          <w:spacing w:val="-9"/>
          <w:w w:val="105"/>
          <w:sz w:val="17"/>
        </w:rPr>
        <w:t> </w:t>
      </w:r>
      <w:r>
        <w:rPr>
          <w:color w:val="23313D"/>
          <w:w w:val="105"/>
          <w:sz w:val="17"/>
        </w:rPr>
        <w:t>worst</w:t>
      </w:r>
      <w:r>
        <w:rPr>
          <w:color w:val="23313D"/>
          <w:spacing w:val="-8"/>
          <w:w w:val="105"/>
          <w:sz w:val="17"/>
        </w:rPr>
        <w:t> </w:t>
      </w:r>
      <w:r>
        <w:rPr>
          <w:color w:val="23313D"/>
          <w:w w:val="105"/>
          <w:sz w:val="17"/>
        </w:rPr>
        <w:t>cases</w:t>
      </w:r>
      <w:r>
        <w:rPr>
          <w:color w:val="23313D"/>
          <w:spacing w:val="-9"/>
          <w:w w:val="105"/>
          <w:sz w:val="17"/>
        </w:rPr>
        <w:t> </w:t>
      </w:r>
      <w:r>
        <w:rPr>
          <w:color w:val="23313D"/>
          <w:spacing w:val="-2"/>
          <w:w w:val="105"/>
          <w:sz w:val="17"/>
        </w:rPr>
        <w:t>matter</w:t>
      </w:r>
    </w:p>
    <w:p>
      <w:pPr>
        <w:pStyle w:val="ListParagraph"/>
        <w:numPr>
          <w:ilvl w:val="0"/>
          <w:numId w:val="48"/>
        </w:numPr>
        <w:tabs>
          <w:tab w:pos="564" w:val="left" w:leader="none"/>
        </w:tabs>
        <w:spacing w:line="240" w:lineRule="auto" w:before="86" w:after="0"/>
        <w:ind w:left="564" w:right="0" w:hanging="233"/>
        <w:jc w:val="left"/>
        <w:rPr>
          <w:sz w:val="17"/>
        </w:rPr>
      </w:pPr>
      <w:r>
        <w:rPr>
          <w:color w:val="23313D"/>
          <w:w w:val="105"/>
          <w:sz w:val="17"/>
        </w:rPr>
        <w:t>The</w:t>
      </w:r>
      <w:r>
        <w:rPr>
          <w:color w:val="23313D"/>
          <w:spacing w:val="-9"/>
          <w:w w:val="105"/>
          <w:sz w:val="17"/>
        </w:rPr>
        <w:t> </w:t>
      </w:r>
      <w:r>
        <w:rPr>
          <w:color w:val="23313D"/>
          <w:w w:val="105"/>
          <w:sz w:val="17"/>
        </w:rPr>
        <w:t>average</w:t>
      </w:r>
      <w:r>
        <w:rPr>
          <w:color w:val="23313D"/>
          <w:spacing w:val="-9"/>
          <w:w w:val="105"/>
          <w:sz w:val="17"/>
        </w:rPr>
        <w:t> </w:t>
      </w:r>
      <w:r>
        <w:rPr>
          <w:color w:val="23313D"/>
          <w:w w:val="105"/>
          <w:sz w:val="17"/>
        </w:rPr>
        <w:t>must</w:t>
      </w:r>
      <w:r>
        <w:rPr>
          <w:color w:val="23313D"/>
          <w:spacing w:val="-9"/>
          <w:w w:val="105"/>
          <w:sz w:val="17"/>
        </w:rPr>
        <w:t> </w:t>
      </w:r>
      <w:r>
        <w:rPr>
          <w:color w:val="23313D"/>
          <w:w w:val="105"/>
          <w:sz w:val="17"/>
        </w:rPr>
        <w:t>be</w:t>
      </w:r>
      <w:r>
        <w:rPr>
          <w:color w:val="23313D"/>
          <w:spacing w:val="-8"/>
          <w:w w:val="105"/>
          <w:sz w:val="17"/>
        </w:rPr>
        <w:t> </w:t>
      </w:r>
      <w:r>
        <w:rPr>
          <w:color w:val="23313D"/>
          <w:spacing w:val="-2"/>
          <w:w w:val="105"/>
          <w:sz w:val="17"/>
        </w:rPr>
        <w:t>wrong</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An average can hide important variation. Segmenting the distribution reveals whether improvement is broad or </w:t>
      </w:r>
      <w:r>
        <w:rPr>
          <w:color w:val="23313D"/>
          <w:spacing w:val="-2"/>
          <w:sz w:val="17"/>
        </w:rPr>
        <w:t>concentrated.</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Data</w:t>
      </w:r>
      <w:r>
        <w:rPr>
          <w:color w:val="23313D"/>
          <w:spacing w:val="4"/>
          <w:sz w:val="17"/>
        </w:rPr>
        <w:t> </w:t>
      </w:r>
      <w:r>
        <w:rPr>
          <w:color w:val="23313D"/>
          <w:spacing w:val="-2"/>
          <w:sz w:val="17"/>
        </w:rPr>
        <w:t>interpretation</w:t>
      </w:r>
    </w:p>
    <w:p>
      <w:pPr>
        <w:pStyle w:val="BodyText"/>
        <w:spacing w:before="4"/>
        <w:rPr>
          <w:sz w:val="6"/>
        </w:rPr>
      </w:pPr>
      <w:r>
        <w:rPr>
          <w:sz w:val="6"/>
        </w:rPr>
        <mc:AlternateContent>
          <mc:Choice Requires="wps">
            <w:drawing>
              <wp:anchor distT="0" distB="0" distL="0" distR="0" allowOverlap="1" layoutInCell="1" locked="0" behindDoc="1" simplePos="0" relativeHeight="487611904">
                <wp:simplePos x="0" y="0"/>
                <wp:positionH relativeFrom="page">
                  <wp:posOffset>688200</wp:posOffset>
                </wp:positionH>
                <wp:positionV relativeFrom="paragraph">
                  <wp:posOffset>62160</wp:posOffset>
                </wp:positionV>
                <wp:extent cx="6183630" cy="1270"/>
                <wp:effectExtent l="0" t="0" r="0" b="0"/>
                <wp:wrapTopAndBottom/>
                <wp:docPr id="54" name="Graphic 54"/>
                <wp:cNvGraphicFramePr>
                  <a:graphicFrameLocks/>
                </wp:cNvGraphicFramePr>
                <a:graphic>
                  <a:graphicData uri="http://schemas.microsoft.com/office/word/2010/wordprocessingShape">
                    <wps:wsp>
                      <wps:cNvPr id="54" name="Graphic 54"/>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4576;mso-wrap-distance-left:0;mso-wrap-distance-right:0" id="docshape52"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pPr>
      <w:r>
        <w:rPr>
          <w:color w:val="16314D"/>
        </w:rPr>
        <w:t>Question 47 - A team agrees on a conclusion before collecting evidence because a deadline is near. Which safeguard preserves speed without abandoning rigor?</w:t>
      </w:r>
    </w:p>
    <w:p>
      <w:pPr>
        <w:pStyle w:val="ListParagraph"/>
        <w:numPr>
          <w:ilvl w:val="0"/>
          <w:numId w:val="49"/>
        </w:numPr>
        <w:tabs>
          <w:tab w:pos="564" w:val="left" w:leader="none"/>
        </w:tabs>
        <w:spacing w:line="240" w:lineRule="auto" w:before="63" w:after="0"/>
        <w:ind w:left="564" w:right="0" w:hanging="233"/>
        <w:jc w:val="left"/>
        <w:rPr>
          <w:sz w:val="17"/>
        </w:rPr>
      </w:pPr>
      <w:r>
        <w:rPr>
          <w:color w:val="23313D"/>
          <w:w w:val="105"/>
          <w:sz w:val="17"/>
        </w:rPr>
        <w:t>Use</w:t>
      </w:r>
      <w:r>
        <w:rPr>
          <w:color w:val="23313D"/>
          <w:spacing w:val="-13"/>
          <w:w w:val="105"/>
          <w:sz w:val="17"/>
        </w:rPr>
        <w:t> </w:t>
      </w:r>
      <w:r>
        <w:rPr>
          <w:color w:val="23313D"/>
          <w:w w:val="105"/>
          <w:sz w:val="17"/>
        </w:rPr>
        <w:t>a</w:t>
      </w:r>
      <w:r>
        <w:rPr>
          <w:color w:val="23313D"/>
          <w:spacing w:val="-12"/>
          <w:w w:val="105"/>
          <w:sz w:val="17"/>
        </w:rPr>
        <w:t> </w:t>
      </w:r>
      <w:r>
        <w:rPr>
          <w:color w:val="23313D"/>
          <w:w w:val="105"/>
          <w:sz w:val="17"/>
        </w:rPr>
        <w:t>brief</w:t>
      </w:r>
      <w:r>
        <w:rPr>
          <w:color w:val="23313D"/>
          <w:spacing w:val="-12"/>
          <w:w w:val="105"/>
          <w:sz w:val="17"/>
        </w:rPr>
        <w:t> </w:t>
      </w:r>
      <w:r>
        <w:rPr>
          <w:color w:val="23313D"/>
          <w:w w:val="105"/>
          <w:sz w:val="17"/>
        </w:rPr>
        <w:t>assumption-and-evidence</w:t>
      </w:r>
      <w:r>
        <w:rPr>
          <w:color w:val="23313D"/>
          <w:spacing w:val="-13"/>
          <w:w w:val="105"/>
          <w:sz w:val="17"/>
        </w:rPr>
        <w:t> </w:t>
      </w:r>
      <w:r>
        <w:rPr>
          <w:color w:val="23313D"/>
          <w:w w:val="105"/>
          <w:sz w:val="17"/>
        </w:rPr>
        <w:t>checklist</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define</w:t>
      </w:r>
      <w:r>
        <w:rPr>
          <w:color w:val="23313D"/>
          <w:spacing w:val="-13"/>
          <w:w w:val="105"/>
          <w:sz w:val="17"/>
        </w:rPr>
        <w:t> </w:t>
      </w:r>
      <w:r>
        <w:rPr>
          <w:color w:val="23313D"/>
          <w:w w:val="105"/>
          <w:sz w:val="17"/>
        </w:rPr>
        <w:t>the</w:t>
      </w:r>
      <w:r>
        <w:rPr>
          <w:color w:val="23313D"/>
          <w:spacing w:val="-12"/>
          <w:w w:val="105"/>
          <w:sz w:val="17"/>
        </w:rPr>
        <w:t> </w:t>
      </w:r>
      <w:r>
        <w:rPr>
          <w:color w:val="23313D"/>
          <w:w w:val="105"/>
          <w:sz w:val="17"/>
        </w:rPr>
        <w:t>decision</w:t>
      </w:r>
      <w:r>
        <w:rPr>
          <w:color w:val="23313D"/>
          <w:spacing w:val="-12"/>
          <w:w w:val="105"/>
          <w:sz w:val="17"/>
        </w:rPr>
        <w:t> </w:t>
      </w:r>
      <w:r>
        <w:rPr>
          <w:color w:val="23313D"/>
          <w:spacing w:val="-2"/>
          <w:w w:val="105"/>
          <w:sz w:val="17"/>
        </w:rPr>
        <w:t>threshold</w:t>
      </w:r>
    </w:p>
    <w:p>
      <w:pPr>
        <w:pStyle w:val="ListParagraph"/>
        <w:numPr>
          <w:ilvl w:val="0"/>
          <w:numId w:val="49"/>
        </w:numPr>
        <w:tabs>
          <w:tab w:pos="564" w:val="left" w:leader="none"/>
        </w:tabs>
        <w:spacing w:line="240" w:lineRule="auto" w:before="86" w:after="0"/>
        <w:ind w:left="564" w:right="0" w:hanging="233"/>
        <w:jc w:val="left"/>
        <w:rPr>
          <w:sz w:val="17"/>
        </w:rPr>
      </w:pPr>
      <w:r>
        <w:rPr>
          <w:color w:val="23313D"/>
          <w:w w:val="105"/>
          <w:sz w:val="17"/>
        </w:rPr>
        <w:t>Do</w:t>
      </w:r>
      <w:r>
        <w:rPr>
          <w:color w:val="23313D"/>
          <w:spacing w:val="-11"/>
          <w:w w:val="105"/>
          <w:sz w:val="17"/>
        </w:rPr>
        <w:t> </w:t>
      </w:r>
      <w:r>
        <w:rPr>
          <w:color w:val="23313D"/>
          <w:w w:val="105"/>
          <w:sz w:val="17"/>
        </w:rPr>
        <w:t>nothing</w:t>
      </w:r>
      <w:r>
        <w:rPr>
          <w:color w:val="23313D"/>
          <w:spacing w:val="-10"/>
          <w:w w:val="105"/>
          <w:sz w:val="17"/>
        </w:rPr>
        <w:t> </w:t>
      </w:r>
      <w:r>
        <w:rPr>
          <w:color w:val="23313D"/>
          <w:w w:val="105"/>
          <w:sz w:val="17"/>
        </w:rPr>
        <w:t>because</w:t>
      </w:r>
      <w:r>
        <w:rPr>
          <w:color w:val="23313D"/>
          <w:spacing w:val="-10"/>
          <w:w w:val="105"/>
          <w:sz w:val="17"/>
        </w:rPr>
        <w:t> </w:t>
      </w:r>
      <w:r>
        <w:rPr>
          <w:color w:val="23313D"/>
          <w:w w:val="105"/>
          <w:sz w:val="17"/>
        </w:rPr>
        <w:t>deadlines</w:t>
      </w:r>
      <w:r>
        <w:rPr>
          <w:color w:val="23313D"/>
          <w:spacing w:val="-10"/>
          <w:w w:val="105"/>
          <w:sz w:val="17"/>
        </w:rPr>
        <w:t> </w:t>
      </w:r>
      <w:r>
        <w:rPr>
          <w:color w:val="23313D"/>
          <w:w w:val="105"/>
          <w:sz w:val="17"/>
        </w:rPr>
        <w:t>remove</w:t>
      </w:r>
      <w:r>
        <w:rPr>
          <w:color w:val="23313D"/>
          <w:spacing w:val="-10"/>
          <w:w w:val="105"/>
          <w:sz w:val="17"/>
        </w:rPr>
        <w:t> </w:t>
      </w:r>
      <w:r>
        <w:rPr>
          <w:color w:val="23313D"/>
          <w:w w:val="105"/>
          <w:sz w:val="17"/>
        </w:rPr>
        <w:t>the</w:t>
      </w:r>
      <w:r>
        <w:rPr>
          <w:color w:val="23313D"/>
          <w:spacing w:val="-11"/>
          <w:w w:val="105"/>
          <w:sz w:val="17"/>
        </w:rPr>
        <w:t> </w:t>
      </w:r>
      <w:r>
        <w:rPr>
          <w:color w:val="23313D"/>
          <w:w w:val="105"/>
          <w:sz w:val="17"/>
        </w:rPr>
        <w:t>need</w:t>
      </w:r>
      <w:r>
        <w:rPr>
          <w:color w:val="23313D"/>
          <w:spacing w:val="-10"/>
          <w:w w:val="105"/>
          <w:sz w:val="17"/>
        </w:rPr>
        <w:t> </w:t>
      </w:r>
      <w:r>
        <w:rPr>
          <w:color w:val="23313D"/>
          <w:w w:val="105"/>
          <w:sz w:val="17"/>
        </w:rPr>
        <w:t>for</w:t>
      </w:r>
      <w:r>
        <w:rPr>
          <w:color w:val="23313D"/>
          <w:spacing w:val="-10"/>
          <w:w w:val="105"/>
          <w:sz w:val="17"/>
        </w:rPr>
        <w:t> </w:t>
      </w:r>
      <w:r>
        <w:rPr>
          <w:color w:val="23313D"/>
          <w:spacing w:val="-2"/>
          <w:w w:val="105"/>
          <w:sz w:val="17"/>
        </w:rPr>
        <w:t>reasoning</w:t>
      </w:r>
    </w:p>
    <w:p>
      <w:pPr>
        <w:pStyle w:val="ListParagraph"/>
        <w:numPr>
          <w:ilvl w:val="0"/>
          <w:numId w:val="49"/>
        </w:numPr>
        <w:tabs>
          <w:tab w:pos="564" w:val="left" w:leader="none"/>
        </w:tabs>
        <w:spacing w:line="240" w:lineRule="auto" w:before="87" w:after="0"/>
        <w:ind w:left="564" w:right="0" w:hanging="233"/>
        <w:jc w:val="left"/>
        <w:rPr>
          <w:sz w:val="17"/>
        </w:rPr>
      </w:pPr>
      <w:r>
        <w:rPr>
          <w:color w:val="23313D"/>
          <w:w w:val="105"/>
          <w:sz w:val="17"/>
        </w:rPr>
        <w:t>Collect</w:t>
      </w:r>
      <w:r>
        <w:rPr>
          <w:color w:val="23313D"/>
          <w:spacing w:val="-12"/>
          <w:w w:val="105"/>
          <w:sz w:val="17"/>
        </w:rPr>
        <w:t> </w:t>
      </w:r>
      <w:r>
        <w:rPr>
          <w:color w:val="23313D"/>
          <w:w w:val="105"/>
          <w:sz w:val="17"/>
        </w:rPr>
        <w:t>every</w:t>
      </w:r>
      <w:r>
        <w:rPr>
          <w:color w:val="23313D"/>
          <w:spacing w:val="-12"/>
          <w:w w:val="105"/>
          <w:sz w:val="17"/>
        </w:rPr>
        <w:t> </w:t>
      </w:r>
      <w:r>
        <w:rPr>
          <w:color w:val="23313D"/>
          <w:w w:val="105"/>
          <w:sz w:val="17"/>
        </w:rPr>
        <w:t>possible</w:t>
      </w:r>
      <w:r>
        <w:rPr>
          <w:color w:val="23313D"/>
          <w:spacing w:val="-12"/>
          <w:w w:val="105"/>
          <w:sz w:val="17"/>
        </w:rPr>
        <w:t> </w:t>
      </w:r>
      <w:r>
        <w:rPr>
          <w:color w:val="23313D"/>
          <w:spacing w:val="-2"/>
          <w:w w:val="105"/>
          <w:sz w:val="17"/>
        </w:rPr>
        <w:t>source</w:t>
      </w:r>
    </w:p>
    <w:p>
      <w:pPr>
        <w:pStyle w:val="ListParagraph"/>
        <w:numPr>
          <w:ilvl w:val="0"/>
          <w:numId w:val="49"/>
        </w:numPr>
        <w:tabs>
          <w:tab w:pos="564" w:val="left" w:leader="none"/>
        </w:tabs>
        <w:spacing w:line="240" w:lineRule="auto" w:before="86" w:after="0"/>
        <w:ind w:left="564" w:right="0" w:hanging="233"/>
        <w:jc w:val="left"/>
        <w:rPr>
          <w:sz w:val="17"/>
        </w:rPr>
      </w:pPr>
      <w:r>
        <w:rPr>
          <w:color w:val="23313D"/>
          <w:w w:val="105"/>
          <w:sz w:val="17"/>
        </w:rPr>
        <w:t>Require</w:t>
      </w:r>
      <w:r>
        <w:rPr>
          <w:color w:val="23313D"/>
          <w:spacing w:val="-13"/>
          <w:w w:val="105"/>
          <w:sz w:val="17"/>
        </w:rPr>
        <w:t> </w:t>
      </w:r>
      <w:r>
        <w:rPr>
          <w:color w:val="23313D"/>
          <w:w w:val="105"/>
          <w:sz w:val="17"/>
        </w:rPr>
        <w:t>unanimous</w:t>
      </w:r>
      <w:r>
        <w:rPr>
          <w:color w:val="23313D"/>
          <w:spacing w:val="-12"/>
          <w:w w:val="105"/>
          <w:sz w:val="17"/>
        </w:rPr>
        <w:t> </w:t>
      </w:r>
      <w:r>
        <w:rPr>
          <w:color w:val="23313D"/>
          <w:w w:val="105"/>
          <w:sz w:val="17"/>
        </w:rPr>
        <w:t>approval</w:t>
      </w:r>
      <w:r>
        <w:rPr>
          <w:color w:val="23313D"/>
          <w:spacing w:val="-12"/>
          <w:w w:val="105"/>
          <w:sz w:val="17"/>
        </w:rPr>
        <w:t> </w:t>
      </w:r>
      <w:r>
        <w:rPr>
          <w:color w:val="23313D"/>
          <w:w w:val="105"/>
          <w:sz w:val="17"/>
        </w:rPr>
        <w:t>on</w:t>
      </w:r>
      <w:r>
        <w:rPr>
          <w:color w:val="23313D"/>
          <w:spacing w:val="-12"/>
          <w:w w:val="105"/>
          <w:sz w:val="17"/>
        </w:rPr>
        <w:t> </w:t>
      </w:r>
      <w:r>
        <w:rPr>
          <w:color w:val="23313D"/>
          <w:w w:val="105"/>
          <w:sz w:val="17"/>
        </w:rPr>
        <w:t>every</w:t>
      </w:r>
      <w:r>
        <w:rPr>
          <w:color w:val="23313D"/>
          <w:spacing w:val="-12"/>
          <w:w w:val="105"/>
          <w:sz w:val="17"/>
        </w:rPr>
        <w:t> </w:t>
      </w:r>
      <w:r>
        <w:rPr>
          <w:color w:val="23313D"/>
          <w:spacing w:val="-2"/>
          <w:w w:val="105"/>
          <w:sz w:val="17"/>
        </w:rPr>
        <w:t>detail</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A</w:t>
      </w:r>
    </w:p>
    <w:p>
      <w:pPr>
        <w:spacing w:line="295" w:lineRule="auto" w:before="44"/>
        <w:ind w:left="251" w:right="0" w:firstLine="0"/>
        <w:jc w:val="left"/>
        <w:rPr>
          <w:sz w:val="17"/>
        </w:rPr>
      </w:pPr>
      <w:r>
        <w:rPr>
          <w:rFonts w:ascii="Arial"/>
          <w:b/>
          <w:color w:val="23313D"/>
          <w:sz w:val="17"/>
        </w:rPr>
        <w:t>Explanation: </w:t>
      </w:r>
      <w:r>
        <w:rPr>
          <w:color w:val="23313D"/>
          <w:sz w:val="17"/>
        </w:rPr>
        <w:t>A lightweight checklist can preserve key reasoning steps while keeping the process fast. Rigor should be proportional, not absent.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7"/>
          <w:sz w:val="17"/>
        </w:rPr>
        <w:t> </w:t>
      </w:r>
      <w:r>
        <w:rPr>
          <w:color w:val="23313D"/>
          <w:sz w:val="17"/>
        </w:rPr>
        <w:t>Proportional</w:t>
      </w:r>
      <w:r>
        <w:rPr>
          <w:color w:val="23313D"/>
          <w:spacing w:val="7"/>
          <w:sz w:val="17"/>
        </w:rPr>
        <w:t> </w:t>
      </w:r>
      <w:r>
        <w:rPr>
          <w:color w:val="23313D"/>
          <w:spacing w:val="-2"/>
          <w:sz w:val="17"/>
        </w:rPr>
        <w:t>rigor</w:t>
      </w:r>
    </w:p>
    <w:p>
      <w:pPr>
        <w:pStyle w:val="BodyText"/>
        <w:spacing w:before="4"/>
        <w:rPr>
          <w:sz w:val="6"/>
        </w:rPr>
      </w:pPr>
      <w:r>
        <w:rPr>
          <w:sz w:val="6"/>
        </w:rPr>
        <mc:AlternateContent>
          <mc:Choice Requires="wps">
            <w:drawing>
              <wp:anchor distT="0" distB="0" distL="0" distR="0" allowOverlap="1" layoutInCell="1" locked="0" behindDoc="1" simplePos="0" relativeHeight="487612416">
                <wp:simplePos x="0" y="0"/>
                <wp:positionH relativeFrom="page">
                  <wp:posOffset>688200</wp:posOffset>
                </wp:positionH>
                <wp:positionV relativeFrom="paragraph">
                  <wp:posOffset>62160</wp:posOffset>
                </wp:positionV>
                <wp:extent cx="6183630" cy="1270"/>
                <wp:effectExtent l="0" t="0" r="0" b="0"/>
                <wp:wrapTopAndBottom/>
                <wp:docPr id="55" name="Graphic 55"/>
                <wp:cNvGraphicFramePr>
                  <a:graphicFrameLocks/>
                </wp:cNvGraphicFramePr>
                <a:graphic>
                  <a:graphicData uri="http://schemas.microsoft.com/office/word/2010/wordprocessingShape">
                    <wps:wsp>
                      <wps:cNvPr id="55" name="Graphic 55"/>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4064;mso-wrap-distance-left:0;mso-wrap-distance-right:0" id="docshape53"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48 - A person revises a long-held belief after credible new evidence contradicts it. Which statement best explains the reasoning quality?</w:t>
      </w:r>
    </w:p>
    <w:p>
      <w:pPr>
        <w:pStyle w:val="ListParagraph"/>
        <w:numPr>
          <w:ilvl w:val="0"/>
          <w:numId w:val="50"/>
        </w:numPr>
        <w:tabs>
          <w:tab w:pos="564" w:val="left" w:leader="none"/>
        </w:tabs>
        <w:spacing w:line="240" w:lineRule="auto" w:before="63" w:after="0"/>
        <w:ind w:left="564" w:right="0" w:hanging="233"/>
        <w:jc w:val="left"/>
        <w:rPr>
          <w:sz w:val="17"/>
        </w:rPr>
      </w:pPr>
      <w:r>
        <w:rPr>
          <w:color w:val="23313D"/>
          <w:w w:val="105"/>
          <w:sz w:val="17"/>
        </w:rPr>
        <w:t>Revision</w:t>
      </w:r>
      <w:r>
        <w:rPr>
          <w:color w:val="23313D"/>
          <w:spacing w:val="-11"/>
          <w:w w:val="105"/>
          <w:sz w:val="17"/>
        </w:rPr>
        <w:t> </w:t>
      </w:r>
      <w:r>
        <w:rPr>
          <w:color w:val="23313D"/>
          <w:w w:val="105"/>
          <w:sz w:val="17"/>
        </w:rPr>
        <w:t>proves</w:t>
      </w:r>
      <w:r>
        <w:rPr>
          <w:color w:val="23313D"/>
          <w:spacing w:val="-11"/>
          <w:w w:val="105"/>
          <w:sz w:val="17"/>
        </w:rPr>
        <w:t> </w:t>
      </w:r>
      <w:r>
        <w:rPr>
          <w:color w:val="23313D"/>
          <w:w w:val="105"/>
          <w:sz w:val="17"/>
        </w:rPr>
        <w:t>the</w:t>
      </w:r>
      <w:r>
        <w:rPr>
          <w:color w:val="23313D"/>
          <w:spacing w:val="-10"/>
          <w:w w:val="105"/>
          <w:sz w:val="17"/>
        </w:rPr>
        <w:t> </w:t>
      </w:r>
      <w:r>
        <w:rPr>
          <w:color w:val="23313D"/>
          <w:w w:val="105"/>
          <w:sz w:val="17"/>
        </w:rPr>
        <w:t>original</w:t>
      </w:r>
      <w:r>
        <w:rPr>
          <w:color w:val="23313D"/>
          <w:spacing w:val="-11"/>
          <w:w w:val="105"/>
          <w:sz w:val="17"/>
        </w:rPr>
        <w:t> </w:t>
      </w:r>
      <w:r>
        <w:rPr>
          <w:color w:val="23313D"/>
          <w:w w:val="105"/>
          <w:sz w:val="17"/>
        </w:rPr>
        <w:t>person</w:t>
      </w:r>
      <w:r>
        <w:rPr>
          <w:color w:val="23313D"/>
          <w:spacing w:val="-10"/>
          <w:w w:val="105"/>
          <w:sz w:val="17"/>
        </w:rPr>
        <w:t> </w:t>
      </w:r>
      <w:r>
        <w:rPr>
          <w:color w:val="23313D"/>
          <w:w w:val="105"/>
          <w:sz w:val="17"/>
        </w:rPr>
        <w:t>was</w:t>
      </w:r>
      <w:r>
        <w:rPr>
          <w:color w:val="23313D"/>
          <w:spacing w:val="-11"/>
          <w:w w:val="105"/>
          <w:sz w:val="17"/>
        </w:rPr>
        <w:t> </w:t>
      </w:r>
      <w:r>
        <w:rPr>
          <w:color w:val="23313D"/>
          <w:spacing w:val="-2"/>
          <w:w w:val="105"/>
          <w:sz w:val="17"/>
        </w:rPr>
        <w:t>foolish</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Updating</w:t>
      </w:r>
      <w:r>
        <w:rPr>
          <w:color w:val="23313D"/>
          <w:spacing w:val="-10"/>
          <w:w w:val="105"/>
          <w:sz w:val="17"/>
        </w:rPr>
        <w:t> </w:t>
      </w:r>
      <w:r>
        <w:rPr>
          <w:color w:val="23313D"/>
          <w:w w:val="105"/>
          <w:sz w:val="17"/>
        </w:rPr>
        <w:t>beliefs</w:t>
      </w:r>
      <w:r>
        <w:rPr>
          <w:color w:val="23313D"/>
          <w:spacing w:val="-10"/>
          <w:w w:val="105"/>
          <w:sz w:val="17"/>
        </w:rPr>
        <w:t> </w:t>
      </w:r>
      <w:r>
        <w:rPr>
          <w:color w:val="23313D"/>
          <w:w w:val="105"/>
          <w:sz w:val="17"/>
        </w:rPr>
        <w:t>when</w:t>
      </w:r>
      <w:r>
        <w:rPr>
          <w:color w:val="23313D"/>
          <w:spacing w:val="-10"/>
          <w:w w:val="105"/>
          <w:sz w:val="17"/>
        </w:rPr>
        <w:t> </w:t>
      </w:r>
      <w:r>
        <w:rPr>
          <w:color w:val="23313D"/>
          <w:w w:val="105"/>
          <w:sz w:val="17"/>
        </w:rPr>
        <w:t>evidence</w:t>
      </w:r>
      <w:r>
        <w:rPr>
          <w:color w:val="23313D"/>
          <w:spacing w:val="-10"/>
          <w:w w:val="105"/>
          <w:sz w:val="17"/>
        </w:rPr>
        <w:t> </w:t>
      </w:r>
      <w:r>
        <w:rPr>
          <w:color w:val="23313D"/>
          <w:w w:val="105"/>
          <w:sz w:val="17"/>
        </w:rPr>
        <w:t>changes</w:t>
      </w:r>
      <w:r>
        <w:rPr>
          <w:color w:val="23313D"/>
          <w:spacing w:val="-10"/>
          <w:w w:val="105"/>
          <w:sz w:val="17"/>
        </w:rPr>
        <w:t> </w:t>
      </w:r>
      <w:r>
        <w:rPr>
          <w:color w:val="23313D"/>
          <w:w w:val="105"/>
          <w:sz w:val="17"/>
        </w:rPr>
        <w:t>is</w:t>
      </w:r>
      <w:r>
        <w:rPr>
          <w:color w:val="23313D"/>
          <w:spacing w:val="-10"/>
          <w:w w:val="105"/>
          <w:sz w:val="17"/>
        </w:rPr>
        <w:t> </w:t>
      </w:r>
      <w:r>
        <w:rPr>
          <w:color w:val="23313D"/>
          <w:w w:val="105"/>
          <w:sz w:val="17"/>
        </w:rPr>
        <w:t>a</w:t>
      </w:r>
      <w:r>
        <w:rPr>
          <w:color w:val="23313D"/>
          <w:spacing w:val="-10"/>
          <w:w w:val="105"/>
          <w:sz w:val="17"/>
        </w:rPr>
        <w:t> </w:t>
      </w:r>
      <w:r>
        <w:rPr>
          <w:color w:val="23313D"/>
          <w:w w:val="105"/>
          <w:sz w:val="17"/>
        </w:rPr>
        <w:t>feature</w:t>
      </w:r>
      <w:r>
        <w:rPr>
          <w:color w:val="23313D"/>
          <w:spacing w:val="-9"/>
          <w:w w:val="105"/>
          <w:sz w:val="17"/>
        </w:rPr>
        <w:t> </w:t>
      </w:r>
      <w:r>
        <w:rPr>
          <w:color w:val="23313D"/>
          <w:w w:val="105"/>
          <w:sz w:val="17"/>
        </w:rPr>
        <w:t>of</w:t>
      </w:r>
      <w:r>
        <w:rPr>
          <w:color w:val="23313D"/>
          <w:spacing w:val="-10"/>
          <w:w w:val="105"/>
          <w:sz w:val="17"/>
        </w:rPr>
        <w:t> </w:t>
      </w:r>
      <w:r>
        <w:rPr>
          <w:color w:val="23313D"/>
          <w:w w:val="105"/>
          <w:sz w:val="17"/>
        </w:rPr>
        <w:t>sound</w:t>
      </w:r>
      <w:r>
        <w:rPr>
          <w:color w:val="23313D"/>
          <w:spacing w:val="-10"/>
          <w:w w:val="105"/>
          <w:sz w:val="17"/>
        </w:rPr>
        <w:t> </w:t>
      </w:r>
      <w:r>
        <w:rPr>
          <w:color w:val="23313D"/>
          <w:spacing w:val="-2"/>
          <w:w w:val="105"/>
          <w:sz w:val="17"/>
        </w:rPr>
        <w:t>reasoning</w:t>
      </w:r>
    </w:p>
    <w:p>
      <w:pPr>
        <w:pStyle w:val="ListParagraph"/>
        <w:numPr>
          <w:ilvl w:val="0"/>
          <w:numId w:val="50"/>
        </w:numPr>
        <w:tabs>
          <w:tab w:pos="564" w:val="left" w:leader="none"/>
        </w:tabs>
        <w:spacing w:line="240" w:lineRule="auto" w:before="87" w:after="0"/>
        <w:ind w:left="564" w:right="0" w:hanging="233"/>
        <w:jc w:val="left"/>
        <w:rPr>
          <w:sz w:val="17"/>
        </w:rPr>
      </w:pPr>
      <w:r>
        <w:rPr>
          <w:color w:val="23313D"/>
          <w:w w:val="105"/>
          <w:sz w:val="17"/>
        </w:rPr>
        <w:t>Changing</w:t>
      </w:r>
      <w:r>
        <w:rPr>
          <w:color w:val="23313D"/>
          <w:spacing w:val="-11"/>
          <w:w w:val="105"/>
          <w:sz w:val="17"/>
        </w:rPr>
        <w:t> </w:t>
      </w:r>
      <w:r>
        <w:rPr>
          <w:color w:val="23313D"/>
          <w:w w:val="105"/>
          <w:sz w:val="17"/>
        </w:rPr>
        <w:t>beliefs</w:t>
      </w:r>
      <w:r>
        <w:rPr>
          <w:color w:val="23313D"/>
          <w:spacing w:val="-11"/>
          <w:w w:val="105"/>
          <w:sz w:val="17"/>
        </w:rPr>
        <w:t> </w:t>
      </w:r>
      <w:r>
        <w:rPr>
          <w:color w:val="23313D"/>
          <w:w w:val="105"/>
          <w:sz w:val="17"/>
        </w:rPr>
        <w:t>is</w:t>
      </w:r>
      <w:r>
        <w:rPr>
          <w:color w:val="23313D"/>
          <w:spacing w:val="-10"/>
          <w:w w:val="105"/>
          <w:sz w:val="17"/>
        </w:rPr>
        <w:t> </w:t>
      </w:r>
      <w:r>
        <w:rPr>
          <w:color w:val="23313D"/>
          <w:w w:val="105"/>
          <w:sz w:val="17"/>
        </w:rPr>
        <w:t>always</w:t>
      </w:r>
      <w:r>
        <w:rPr>
          <w:color w:val="23313D"/>
          <w:spacing w:val="-11"/>
          <w:w w:val="105"/>
          <w:sz w:val="17"/>
        </w:rPr>
        <w:t> </w:t>
      </w:r>
      <w:r>
        <w:rPr>
          <w:color w:val="23313D"/>
          <w:spacing w:val="-4"/>
          <w:w w:val="105"/>
          <w:sz w:val="17"/>
        </w:rPr>
        <w:t>weak</w:t>
      </w:r>
    </w:p>
    <w:p>
      <w:pPr>
        <w:pStyle w:val="ListParagraph"/>
        <w:numPr>
          <w:ilvl w:val="0"/>
          <w:numId w:val="50"/>
        </w:numPr>
        <w:tabs>
          <w:tab w:pos="564" w:val="left" w:leader="none"/>
        </w:tabs>
        <w:spacing w:line="240" w:lineRule="auto" w:before="86" w:after="0"/>
        <w:ind w:left="564" w:right="0" w:hanging="233"/>
        <w:jc w:val="left"/>
        <w:rPr>
          <w:sz w:val="17"/>
        </w:rPr>
      </w:pPr>
      <w:r>
        <w:rPr>
          <w:color w:val="23313D"/>
          <w:w w:val="105"/>
          <w:sz w:val="17"/>
        </w:rPr>
        <w:t>Strong</w:t>
      </w:r>
      <w:r>
        <w:rPr>
          <w:color w:val="23313D"/>
          <w:spacing w:val="-13"/>
          <w:w w:val="105"/>
          <w:sz w:val="17"/>
        </w:rPr>
        <w:t> </w:t>
      </w:r>
      <w:r>
        <w:rPr>
          <w:color w:val="23313D"/>
          <w:w w:val="105"/>
          <w:sz w:val="17"/>
        </w:rPr>
        <w:t>thinkers</w:t>
      </w:r>
      <w:r>
        <w:rPr>
          <w:color w:val="23313D"/>
          <w:spacing w:val="-11"/>
          <w:w w:val="105"/>
          <w:sz w:val="17"/>
        </w:rPr>
        <w:t> </w:t>
      </w:r>
      <w:r>
        <w:rPr>
          <w:color w:val="23313D"/>
          <w:w w:val="105"/>
          <w:sz w:val="17"/>
        </w:rPr>
        <w:t>never</w:t>
      </w:r>
      <w:r>
        <w:rPr>
          <w:color w:val="23313D"/>
          <w:spacing w:val="-11"/>
          <w:w w:val="105"/>
          <w:sz w:val="17"/>
        </w:rPr>
        <w:t> </w:t>
      </w:r>
      <w:r>
        <w:rPr>
          <w:color w:val="23313D"/>
          <w:w w:val="105"/>
          <w:sz w:val="17"/>
        </w:rPr>
        <w:t>change</w:t>
      </w:r>
      <w:r>
        <w:rPr>
          <w:color w:val="23313D"/>
          <w:spacing w:val="-11"/>
          <w:w w:val="105"/>
          <w:sz w:val="17"/>
        </w:rPr>
        <w:t> </w:t>
      </w:r>
      <w:r>
        <w:rPr>
          <w:color w:val="23313D"/>
          <w:w w:val="105"/>
          <w:sz w:val="17"/>
        </w:rPr>
        <w:t>their</w:t>
      </w:r>
      <w:r>
        <w:rPr>
          <w:color w:val="23313D"/>
          <w:spacing w:val="-11"/>
          <w:w w:val="105"/>
          <w:sz w:val="17"/>
        </w:rPr>
        <w:t> </w:t>
      </w:r>
      <w:r>
        <w:rPr>
          <w:color w:val="23313D"/>
          <w:spacing w:val="-2"/>
          <w:w w:val="105"/>
          <w:sz w:val="17"/>
        </w:rPr>
        <w:t>views</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0" w:firstLine="0"/>
        <w:jc w:val="left"/>
        <w:rPr>
          <w:sz w:val="17"/>
        </w:rPr>
      </w:pPr>
      <w:r>
        <w:rPr>
          <w:rFonts w:ascii="Arial"/>
          <w:b/>
          <w:color w:val="23313D"/>
          <w:sz w:val="17"/>
        </w:rPr>
        <w:t>Explanation: </w:t>
      </w:r>
      <w:r>
        <w:rPr>
          <w:color w:val="23313D"/>
          <w:sz w:val="17"/>
        </w:rPr>
        <w:t>Sound reasoning is responsive to evidence. The quality of the process is shown partly by the ability to update conclusions proportionately.</w:t>
      </w:r>
    </w:p>
    <w:p>
      <w:pPr>
        <w:spacing w:after="0" w:line="295" w:lineRule="auto"/>
        <w:jc w:val="left"/>
        <w:rPr>
          <w:sz w:val="17"/>
        </w:rPr>
        <w:sectPr>
          <w:pgSz w:w="11910" w:h="16840"/>
          <w:pgMar w:header="374" w:footer="410" w:top="680" w:bottom="600" w:left="992" w:right="992"/>
        </w:sectPr>
      </w:pPr>
    </w:p>
    <w:p>
      <w:pPr>
        <w:pStyle w:val="BodyText"/>
        <w:rPr>
          <w:sz w:val="17"/>
        </w:rPr>
      </w:pPr>
    </w:p>
    <w:p>
      <w:pPr>
        <w:pStyle w:val="BodyText"/>
        <w:rPr>
          <w:sz w:val="17"/>
        </w:rPr>
      </w:pPr>
    </w:p>
    <w:p>
      <w:pPr>
        <w:pStyle w:val="BodyText"/>
        <w:spacing w:before="116"/>
        <w:rPr>
          <w:sz w:val="17"/>
        </w:rPr>
      </w:pPr>
    </w:p>
    <w:p>
      <w:pPr>
        <w:spacing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4"/>
        <w:ind w:left="251" w:right="0" w:firstLine="0"/>
        <w:jc w:val="left"/>
        <w:rPr>
          <w:sz w:val="17"/>
        </w:rPr>
      </w:pPr>
      <w:r>
        <w:rPr>
          <w:rFonts w:ascii="Arial"/>
          <w:b/>
          <w:color w:val="23313D"/>
          <w:sz w:val="17"/>
        </w:rPr>
        <w:t>Topic:</w:t>
      </w:r>
      <w:r>
        <w:rPr>
          <w:rFonts w:ascii="Arial"/>
          <w:b/>
          <w:color w:val="23313D"/>
          <w:spacing w:val="4"/>
          <w:sz w:val="17"/>
        </w:rPr>
        <w:t> </w:t>
      </w:r>
      <w:r>
        <w:rPr>
          <w:color w:val="23313D"/>
          <w:sz w:val="17"/>
        </w:rPr>
        <w:t>Belief</w:t>
      </w:r>
      <w:r>
        <w:rPr>
          <w:color w:val="23313D"/>
          <w:spacing w:val="5"/>
          <w:sz w:val="17"/>
        </w:rPr>
        <w:t> </w:t>
      </w:r>
      <w:r>
        <w:rPr>
          <w:color w:val="23313D"/>
          <w:spacing w:val="-2"/>
          <w:sz w:val="17"/>
        </w:rPr>
        <w:t>updating</w:t>
      </w:r>
    </w:p>
    <w:p>
      <w:pPr>
        <w:pStyle w:val="BodyText"/>
        <w:spacing w:before="5"/>
        <w:rPr>
          <w:sz w:val="6"/>
        </w:rPr>
      </w:pPr>
      <w:r>
        <w:rPr>
          <w:sz w:val="6"/>
        </w:rPr>
        <mc:AlternateContent>
          <mc:Choice Requires="wps">
            <w:drawing>
              <wp:anchor distT="0" distB="0" distL="0" distR="0" allowOverlap="1" layoutInCell="1" locked="0" behindDoc="1" simplePos="0" relativeHeight="487612928">
                <wp:simplePos x="0" y="0"/>
                <wp:positionH relativeFrom="page">
                  <wp:posOffset>688200</wp:posOffset>
                </wp:positionH>
                <wp:positionV relativeFrom="paragraph">
                  <wp:posOffset>62700</wp:posOffset>
                </wp:positionV>
                <wp:extent cx="6183630" cy="1270"/>
                <wp:effectExtent l="0" t="0" r="0" b="0"/>
                <wp:wrapTopAndBottom/>
                <wp:docPr id="56" name="Graphic 56"/>
                <wp:cNvGraphicFramePr>
                  <a:graphicFrameLocks/>
                </wp:cNvGraphicFramePr>
                <a:graphic>
                  <a:graphicData uri="http://schemas.microsoft.com/office/word/2010/wordprocessingShape">
                    <wps:wsp>
                      <wps:cNvPr id="56" name="Graphic 56"/>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93705pt;width:486.9pt;height:.1pt;mso-position-horizontal-relative:page;mso-position-vertical-relative:paragraph;z-index:-15703552;mso-wrap-distance-left:0;mso-wrap-distance-right:0" id="docshape54" coordorigin="1084,99" coordsize="9738,0" path="m1084,99l10822,99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49 - A project lead asks the team to identify what evidence would make them abandon the preferred plan before implementation. What is the primary benefit?</w:t>
      </w:r>
    </w:p>
    <w:p>
      <w:pPr>
        <w:pStyle w:val="ListParagraph"/>
        <w:numPr>
          <w:ilvl w:val="0"/>
          <w:numId w:val="51"/>
        </w:numPr>
        <w:tabs>
          <w:tab w:pos="564" w:val="left" w:leader="none"/>
        </w:tabs>
        <w:spacing w:line="240" w:lineRule="auto" w:before="63" w:after="0"/>
        <w:ind w:left="564" w:right="0" w:hanging="233"/>
        <w:jc w:val="left"/>
        <w:rPr>
          <w:sz w:val="17"/>
        </w:rPr>
      </w:pPr>
      <w:r>
        <w:rPr>
          <w:color w:val="23313D"/>
          <w:w w:val="105"/>
          <w:sz w:val="17"/>
        </w:rPr>
        <w:t>It</w:t>
      </w:r>
      <w:r>
        <w:rPr>
          <w:color w:val="23313D"/>
          <w:spacing w:val="-9"/>
          <w:w w:val="105"/>
          <w:sz w:val="17"/>
        </w:rPr>
        <w:t> </w:t>
      </w:r>
      <w:r>
        <w:rPr>
          <w:color w:val="23313D"/>
          <w:w w:val="105"/>
          <w:sz w:val="17"/>
        </w:rPr>
        <w:t>guarantees</w:t>
      </w:r>
      <w:r>
        <w:rPr>
          <w:color w:val="23313D"/>
          <w:spacing w:val="-8"/>
          <w:w w:val="105"/>
          <w:sz w:val="17"/>
        </w:rPr>
        <w:t> </w:t>
      </w:r>
      <w:r>
        <w:rPr>
          <w:color w:val="23313D"/>
          <w:w w:val="105"/>
          <w:sz w:val="17"/>
        </w:rPr>
        <w:t>the</w:t>
      </w:r>
      <w:r>
        <w:rPr>
          <w:color w:val="23313D"/>
          <w:spacing w:val="-8"/>
          <w:w w:val="105"/>
          <w:sz w:val="17"/>
        </w:rPr>
        <w:t> </w:t>
      </w:r>
      <w:r>
        <w:rPr>
          <w:color w:val="23313D"/>
          <w:w w:val="105"/>
          <w:sz w:val="17"/>
        </w:rPr>
        <w:t>plan</w:t>
      </w:r>
      <w:r>
        <w:rPr>
          <w:color w:val="23313D"/>
          <w:spacing w:val="-9"/>
          <w:w w:val="105"/>
          <w:sz w:val="17"/>
        </w:rPr>
        <w:t> </w:t>
      </w:r>
      <w:r>
        <w:rPr>
          <w:color w:val="23313D"/>
          <w:w w:val="105"/>
          <w:sz w:val="17"/>
        </w:rPr>
        <w:t>will</w:t>
      </w:r>
      <w:r>
        <w:rPr>
          <w:color w:val="23313D"/>
          <w:spacing w:val="-8"/>
          <w:w w:val="105"/>
          <w:sz w:val="17"/>
        </w:rPr>
        <w:t> </w:t>
      </w:r>
      <w:r>
        <w:rPr>
          <w:color w:val="23313D"/>
          <w:spacing w:val="-4"/>
          <w:w w:val="105"/>
          <w:sz w:val="17"/>
        </w:rPr>
        <w:t>fail</w:t>
      </w:r>
    </w:p>
    <w:p>
      <w:pPr>
        <w:pStyle w:val="ListParagraph"/>
        <w:numPr>
          <w:ilvl w:val="0"/>
          <w:numId w:val="51"/>
        </w:numPr>
        <w:tabs>
          <w:tab w:pos="564" w:val="left" w:leader="none"/>
        </w:tabs>
        <w:spacing w:line="240" w:lineRule="auto" w:before="86" w:after="0"/>
        <w:ind w:left="564" w:right="0" w:hanging="233"/>
        <w:jc w:val="left"/>
        <w:rPr>
          <w:sz w:val="17"/>
        </w:rPr>
      </w:pPr>
      <w:r>
        <w:rPr>
          <w:color w:val="23313D"/>
          <w:sz w:val="17"/>
        </w:rPr>
        <w:t>It</w:t>
      </w:r>
      <w:r>
        <w:rPr>
          <w:color w:val="23313D"/>
          <w:spacing w:val="18"/>
          <w:sz w:val="17"/>
        </w:rPr>
        <w:t> </w:t>
      </w:r>
      <w:r>
        <w:rPr>
          <w:color w:val="23313D"/>
          <w:sz w:val="17"/>
        </w:rPr>
        <w:t>creates</w:t>
      </w:r>
      <w:r>
        <w:rPr>
          <w:color w:val="23313D"/>
          <w:spacing w:val="18"/>
          <w:sz w:val="17"/>
        </w:rPr>
        <w:t> </w:t>
      </w:r>
      <w:r>
        <w:rPr>
          <w:color w:val="23313D"/>
          <w:sz w:val="17"/>
        </w:rPr>
        <w:t>precommitment</w:t>
      </w:r>
      <w:r>
        <w:rPr>
          <w:color w:val="23313D"/>
          <w:spacing w:val="18"/>
          <w:sz w:val="17"/>
        </w:rPr>
        <w:t> </w:t>
      </w:r>
      <w:r>
        <w:rPr>
          <w:color w:val="23313D"/>
          <w:sz w:val="17"/>
        </w:rPr>
        <w:t>to</w:t>
      </w:r>
      <w:r>
        <w:rPr>
          <w:color w:val="23313D"/>
          <w:spacing w:val="19"/>
          <w:sz w:val="17"/>
        </w:rPr>
        <w:t> </w:t>
      </w:r>
      <w:r>
        <w:rPr>
          <w:color w:val="23313D"/>
          <w:sz w:val="17"/>
        </w:rPr>
        <w:t>monitor</w:t>
      </w:r>
      <w:r>
        <w:rPr>
          <w:color w:val="23313D"/>
          <w:spacing w:val="18"/>
          <w:sz w:val="17"/>
        </w:rPr>
        <w:t> </w:t>
      </w:r>
      <w:r>
        <w:rPr>
          <w:color w:val="23313D"/>
          <w:sz w:val="17"/>
        </w:rPr>
        <w:t>disconfirming</w:t>
      </w:r>
      <w:r>
        <w:rPr>
          <w:color w:val="23313D"/>
          <w:spacing w:val="18"/>
          <w:sz w:val="17"/>
        </w:rPr>
        <w:t> </w:t>
      </w:r>
      <w:r>
        <w:rPr>
          <w:color w:val="23313D"/>
          <w:sz w:val="17"/>
        </w:rPr>
        <w:t>evidence</w:t>
      </w:r>
      <w:r>
        <w:rPr>
          <w:color w:val="23313D"/>
          <w:spacing w:val="19"/>
          <w:sz w:val="17"/>
        </w:rPr>
        <w:t> </w:t>
      </w:r>
      <w:r>
        <w:rPr>
          <w:color w:val="23313D"/>
          <w:sz w:val="17"/>
        </w:rPr>
        <w:t>rather</w:t>
      </w:r>
      <w:r>
        <w:rPr>
          <w:color w:val="23313D"/>
          <w:spacing w:val="18"/>
          <w:sz w:val="17"/>
        </w:rPr>
        <w:t> </w:t>
      </w:r>
      <w:r>
        <w:rPr>
          <w:color w:val="23313D"/>
          <w:sz w:val="17"/>
        </w:rPr>
        <w:t>than</w:t>
      </w:r>
      <w:r>
        <w:rPr>
          <w:color w:val="23313D"/>
          <w:spacing w:val="18"/>
          <w:sz w:val="17"/>
        </w:rPr>
        <w:t> </w:t>
      </w:r>
      <w:r>
        <w:rPr>
          <w:color w:val="23313D"/>
          <w:sz w:val="17"/>
        </w:rPr>
        <w:t>rationalize</w:t>
      </w:r>
      <w:r>
        <w:rPr>
          <w:color w:val="23313D"/>
          <w:spacing w:val="18"/>
          <w:sz w:val="17"/>
        </w:rPr>
        <w:t> </w:t>
      </w:r>
      <w:r>
        <w:rPr>
          <w:color w:val="23313D"/>
          <w:spacing w:val="-2"/>
          <w:sz w:val="17"/>
        </w:rPr>
        <w:t>later</w:t>
      </w:r>
    </w:p>
    <w:p>
      <w:pPr>
        <w:pStyle w:val="ListParagraph"/>
        <w:numPr>
          <w:ilvl w:val="0"/>
          <w:numId w:val="51"/>
        </w:numPr>
        <w:tabs>
          <w:tab w:pos="564" w:val="left" w:leader="none"/>
        </w:tabs>
        <w:spacing w:line="240" w:lineRule="auto" w:before="87" w:after="0"/>
        <w:ind w:left="564" w:right="0" w:hanging="233"/>
        <w:jc w:val="left"/>
        <w:rPr>
          <w:sz w:val="17"/>
        </w:rPr>
      </w:pPr>
      <w:r>
        <w:rPr>
          <w:color w:val="23313D"/>
          <w:w w:val="105"/>
          <w:sz w:val="17"/>
        </w:rPr>
        <w:t>It</w:t>
      </w:r>
      <w:r>
        <w:rPr>
          <w:color w:val="23313D"/>
          <w:spacing w:val="-9"/>
          <w:w w:val="105"/>
          <w:sz w:val="17"/>
        </w:rPr>
        <w:t> </w:t>
      </w:r>
      <w:r>
        <w:rPr>
          <w:color w:val="23313D"/>
          <w:w w:val="105"/>
          <w:sz w:val="17"/>
        </w:rPr>
        <w:t>prevents</w:t>
      </w:r>
      <w:r>
        <w:rPr>
          <w:color w:val="23313D"/>
          <w:spacing w:val="-9"/>
          <w:w w:val="105"/>
          <w:sz w:val="17"/>
        </w:rPr>
        <w:t> </w:t>
      </w:r>
      <w:r>
        <w:rPr>
          <w:color w:val="23313D"/>
          <w:spacing w:val="-2"/>
          <w:w w:val="105"/>
          <w:sz w:val="17"/>
        </w:rPr>
        <w:t>learning</w:t>
      </w:r>
    </w:p>
    <w:p>
      <w:pPr>
        <w:pStyle w:val="ListParagraph"/>
        <w:numPr>
          <w:ilvl w:val="0"/>
          <w:numId w:val="51"/>
        </w:numPr>
        <w:tabs>
          <w:tab w:pos="564" w:val="left" w:leader="none"/>
        </w:tabs>
        <w:spacing w:line="240" w:lineRule="auto" w:before="86" w:after="0"/>
        <w:ind w:left="564" w:right="0" w:hanging="233"/>
        <w:jc w:val="left"/>
        <w:rPr>
          <w:sz w:val="17"/>
        </w:rPr>
      </w:pPr>
      <w:r>
        <w:rPr>
          <w:color w:val="23313D"/>
          <w:w w:val="105"/>
          <w:sz w:val="17"/>
        </w:rPr>
        <w:t>It</w:t>
      </w:r>
      <w:r>
        <w:rPr>
          <w:color w:val="23313D"/>
          <w:spacing w:val="-9"/>
          <w:w w:val="105"/>
          <w:sz w:val="17"/>
        </w:rPr>
        <w:t> </w:t>
      </w:r>
      <w:r>
        <w:rPr>
          <w:color w:val="23313D"/>
          <w:w w:val="105"/>
          <w:sz w:val="17"/>
        </w:rPr>
        <w:t>removes</w:t>
      </w:r>
      <w:r>
        <w:rPr>
          <w:color w:val="23313D"/>
          <w:spacing w:val="-9"/>
          <w:w w:val="105"/>
          <w:sz w:val="17"/>
        </w:rPr>
        <w:t> </w:t>
      </w:r>
      <w:r>
        <w:rPr>
          <w:color w:val="23313D"/>
          <w:spacing w:val="-2"/>
          <w:w w:val="105"/>
          <w:sz w:val="17"/>
        </w:rPr>
        <w:t>accountability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Precommitting to update conditions can reduce motivated reasoning after implementation. The team is more likely to notice warning signs rather than reinterpret them away.</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5"/>
          <w:sz w:val="17"/>
        </w:rPr>
        <w:t> </w:t>
      </w:r>
      <w:r>
        <w:rPr>
          <w:color w:val="23313D"/>
          <w:spacing w:val="-2"/>
          <w:sz w:val="17"/>
        </w:rPr>
        <w:t>Precommitment</w:t>
      </w:r>
    </w:p>
    <w:p>
      <w:pPr>
        <w:pStyle w:val="BodyText"/>
        <w:spacing w:before="4"/>
        <w:rPr>
          <w:sz w:val="6"/>
        </w:rPr>
      </w:pPr>
      <w:r>
        <w:rPr>
          <w:sz w:val="6"/>
        </w:rPr>
        <mc:AlternateContent>
          <mc:Choice Requires="wps">
            <w:drawing>
              <wp:anchor distT="0" distB="0" distL="0" distR="0" allowOverlap="1" layoutInCell="1" locked="0" behindDoc="1" simplePos="0" relativeHeight="487613440">
                <wp:simplePos x="0" y="0"/>
                <wp:positionH relativeFrom="page">
                  <wp:posOffset>688200</wp:posOffset>
                </wp:positionH>
                <wp:positionV relativeFrom="paragraph">
                  <wp:posOffset>62160</wp:posOffset>
                </wp:positionV>
                <wp:extent cx="6183630" cy="1270"/>
                <wp:effectExtent l="0" t="0" r="0" b="0"/>
                <wp:wrapTopAndBottom/>
                <wp:docPr id="57" name="Graphic 57"/>
                <wp:cNvGraphicFramePr>
                  <a:graphicFrameLocks/>
                </wp:cNvGraphicFramePr>
                <a:graphic>
                  <a:graphicData uri="http://schemas.microsoft.com/office/word/2010/wordprocessingShape">
                    <wps:wsp>
                      <wps:cNvPr id="57" name="Graphic 57"/>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94556pt;width:486.9pt;height:.1pt;mso-position-horizontal-relative:page;mso-position-vertical-relative:paragraph;z-index:-15703040;mso-wrap-distance-left:0;mso-wrap-distance-right:0" id="docshape55" coordorigin="1084,98" coordsize="9738,0" path="m1084,98l10822,98e" filled="false" stroked="true" strokeweight=".3pt" strokecolor="#d8e4ed">
                <v:path arrowok="t"/>
                <v:stroke dashstyle="solid"/>
                <w10:wrap type="topAndBottom"/>
              </v:shape>
            </w:pict>
          </mc:Fallback>
        </mc:AlternateContent>
      </w:r>
    </w:p>
    <w:p>
      <w:pPr>
        <w:pStyle w:val="Heading5"/>
        <w:spacing w:line="290" w:lineRule="auto"/>
        <w:ind w:right="336"/>
      </w:pPr>
      <w:r>
        <w:rPr>
          <w:color w:val="16314D"/>
        </w:rPr>
        <w:t>Question 50 - When a decision is high-impact, uncertain, and partly irreversible, which combination is most appropriate?</w:t>
      </w:r>
    </w:p>
    <w:p>
      <w:pPr>
        <w:pStyle w:val="ListParagraph"/>
        <w:numPr>
          <w:ilvl w:val="0"/>
          <w:numId w:val="52"/>
        </w:numPr>
        <w:tabs>
          <w:tab w:pos="564" w:val="left" w:leader="none"/>
        </w:tabs>
        <w:spacing w:line="240" w:lineRule="auto" w:before="63" w:after="0"/>
        <w:ind w:left="564" w:right="0" w:hanging="233"/>
        <w:jc w:val="left"/>
        <w:rPr>
          <w:sz w:val="17"/>
        </w:rPr>
      </w:pPr>
      <w:r>
        <w:rPr>
          <w:color w:val="23313D"/>
          <w:w w:val="105"/>
          <w:sz w:val="17"/>
        </w:rPr>
        <w:t>Anecdote,</w:t>
      </w:r>
      <w:r>
        <w:rPr>
          <w:color w:val="23313D"/>
          <w:spacing w:val="-13"/>
          <w:w w:val="105"/>
          <w:sz w:val="17"/>
        </w:rPr>
        <w:t> </w:t>
      </w:r>
      <w:r>
        <w:rPr>
          <w:color w:val="23313D"/>
          <w:w w:val="105"/>
          <w:sz w:val="17"/>
        </w:rPr>
        <w:t>intuition,</w:t>
      </w:r>
      <w:r>
        <w:rPr>
          <w:color w:val="23313D"/>
          <w:spacing w:val="-12"/>
          <w:w w:val="105"/>
          <w:sz w:val="17"/>
        </w:rPr>
        <w:t> </w:t>
      </w:r>
      <w:r>
        <w:rPr>
          <w:color w:val="23313D"/>
          <w:w w:val="105"/>
          <w:sz w:val="17"/>
        </w:rPr>
        <w:t>and</w:t>
      </w:r>
      <w:r>
        <w:rPr>
          <w:color w:val="23313D"/>
          <w:spacing w:val="-12"/>
          <w:w w:val="105"/>
          <w:sz w:val="17"/>
        </w:rPr>
        <w:t> </w:t>
      </w:r>
      <w:r>
        <w:rPr>
          <w:color w:val="23313D"/>
          <w:w w:val="105"/>
          <w:sz w:val="17"/>
        </w:rPr>
        <w:t>speed</w:t>
      </w:r>
      <w:r>
        <w:rPr>
          <w:color w:val="23313D"/>
          <w:spacing w:val="-12"/>
          <w:w w:val="105"/>
          <w:sz w:val="17"/>
        </w:rPr>
        <w:t> </w:t>
      </w:r>
      <w:r>
        <w:rPr>
          <w:color w:val="23313D"/>
          <w:spacing w:val="-4"/>
          <w:w w:val="105"/>
          <w:sz w:val="17"/>
        </w:rPr>
        <w:t>only</w:t>
      </w:r>
    </w:p>
    <w:p>
      <w:pPr>
        <w:pStyle w:val="ListParagraph"/>
        <w:numPr>
          <w:ilvl w:val="0"/>
          <w:numId w:val="52"/>
        </w:numPr>
        <w:tabs>
          <w:tab w:pos="564" w:val="left" w:leader="none"/>
        </w:tabs>
        <w:spacing w:line="240" w:lineRule="auto" w:before="86" w:after="0"/>
        <w:ind w:left="564" w:right="0" w:hanging="233"/>
        <w:jc w:val="left"/>
        <w:rPr>
          <w:sz w:val="17"/>
        </w:rPr>
      </w:pPr>
      <w:r>
        <w:rPr>
          <w:color w:val="23313D"/>
          <w:sz w:val="17"/>
        </w:rPr>
        <w:t>Explicit</w:t>
      </w:r>
      <w:r>
        <w:rPr>
          <w:color w:val="23313D"/>
          <w:spacing w:val="21"/>
          <w:sz w:val="17"/>
        </w:rPr>
        <w:t> </w:t>
      </w:r>
      <w:r>
        <w:rPr>
          <w:color w:val="23313D"/>
          <w:sz w:val="17"/>
        </w:rPr>
        <w:t>assumptions,</w:t>
      </w:r>
      <w:r>
        <w:rPr>
          <w:color w:val="23313D"/>
          <w:spacing w:val="22"/>
          <w:sz w:val="17"/>
        </w:rPr>
        <w:t> </w:t>
      </w:r>
      <w:r>
        <w:rPr>
          <w:color w:val="23313D"/>
          <w:sz w:val="17"/>
        </w:rPr>
        <w:t>source</w:t>
      </w:r>
      <w:r>
        <w:rPr>
          <w:color w:val="23313D"/>
          <w:spacing w:val="22"/>
          <w:sz w:val="17"/>
        </w:rPr>
        <w:t> </w:t>
      </w:r>
      <w:r>
        <w:rPr>
          <w:color w:val="23313D"/>
          <w:sz w:val="17"/>
        </w:rPr>
        <w:t>evaluation,</w:t>
      </w:r>
      <w:r>
        <w:rPr>
          <w:color w:val="23313D"/>
          <w:spacing w:val="21"/>
          <w:sz w:val="17"/>
        </w:rPr>
        <w:t> </w:t>
      </w:r>
      <w:r>
        <w:rPr>
          <w:color w:val="23313D"/>
          <w:sz w:val="17"/>
        </w:rPr>
        <w:t>alternatives,</w:t>
      </w:r>
      <w:r>
        <w:rPr>
          <w:color w:val="23313D"/>
          <w:spacing w:val="22"/>
          <w:sz w:val="17"/>
        </w:rPr>
        <w:t> </w:t>
      </w:r>
      <w:r>
        <w:rPr>
          <w:color w:val="23313D"/>
          <w:sz w:val="17"/>
        </w:rPr>
        <w:t>sensitivity</w:t>
      </w:r>
      <w:r>
        <w:rPr>
          <w:color w:val="23313D"/>
          <w:spacing w:val="21"/>
          <w:sz w:val="17"/>
        </w:rPr>
        <w:t> </w:t>
      </w:r>
      <w:r>
        <w:rPr>
          <w:color w:val="23313D"/>
          <w:sz w:val="17"/>
        </w:rPr>
        <w:t>analysis,</w:t>
      </w:r>
      <w:r>
        <w:rPr>
          <w:color w:val="23313D"/>
          <w:spacing w:val="22"/>
          <w:sz w:val="17"/>
        </w:rPr>
        <w:t> </w:t>
      </w:r>
      <w:r>
        <w:rPr>
          <w:color w:val="23313D"/>
          <w:sz w:val="17"/>
        </w:rPr>
        <w:t>pre-mortem,</w:t>
      </w:r>
      <w:r>
        <w:rPr>
          <w:color w:val="23313D"/>
          <w:spacing w:val="22"/>
          <w:sz w:val="17"/>
        </w:rPr>
        <w:t> </w:t>
      </w:r>
      <w:r>
        <w:rPr>
          <w:color w:val="23313D"/>
          <w:sz w:val="17"/>
        </w:rPr>
        <w:t>and</w:t>
      </w:r>
      <w:r>
        <w:rPr>
          <w:color w:val="23313D"/>
          <w:spacing w:val="21"/>
          <w:sz w:val="17"/>
        </w:rPr>
        <w:t> </w:t>
      </w:r>
      <w:r>
        <w:rPr>
          <w:color w:val="23313D"/>
          <w:sz w:val="17"/>
        </w:rPr>
        <w:t>review</w:t>
      </w:r>
      <w:r>
        <w:rPr>
          <w:color w:val="23313D"/>
          <w:spacing w:val="22"/>
          <w:sz w:val="17"/>
        </w:rPr>
        <w:t> </w:t>
      </w:r>
      <w:r>
        <w:rPr>
          <w:color w:val="23313D"/>
          <w:spacing w:val="-4"/>
          <w:sz w:val="17"/>
        </w:rPr>
        <w:t>plan</w:t>
      </w:r>
    </w:p>
    <w:p>
      <w:pPr>
        <w:pStyle w:val="ListParagraph"/>
        <w:numPr>
          <w:ilvl w:val="0"/>
          <w:numId w:val="52"/>
        </w:numPr>
        <w:tabs>
          <w:tab w:pos="564" w:val="left" w:leader="none"/>
        </w:tabs>
        <w:spacing w:line="240" w:lineRule="auto" w:before="87" w:after="0"/>
        <w:ind w:left="564" w:right="0" w:hanging="233"/>
        <w:jc w:val="left"/>
        <w:rPr>
          <w:sz w:val="17"/>
        </w:rPr>
      </w:pPr>
      <w:r>
        <w:rPr>
          <w:color w:val="23313D"/>
          <w:w w:val="105"/>
          <w:sz w:val="17"/>
        </w:rPr>
        <w:t>A</w:t>
      </w:r>
      <w:r>
        <w:rPr>
          <w:color w:val="23313D"/>
          <w:spacing w:val="-9"/>
          <w:w w:val="105"/>
          <w:sz w:val="17"/>
        </w:rPr>
        <w:t> </w:t>
      </w:r>
      <w:r>
        <w:rPr>
          <w:color w:val="23313D"/>
          <w:w w:val="105"/>
          <w:sz w:val="17"/>
        </w:rPr>
        <w:t>single</w:t>
      </w:r>
      <w:r>
        <w:rPr>
          <w:color w:val="23313D"/>
          <w:spacing w:val="-8"/>
          <w:w w:val="105"/>
          <w:sz w:val="17"/>
        </w:rPr>
        <w:t> </w:t>
      </w:r>
      <w:r>
        <w:rPr>
          <w:color w:val="23313D"/>
          <w:w w:val="105"/>
          <w:sz w:val="17"/>
        </w:rPr>
        <w:t>expert</w:t>
      </w:r>
      <w:r>
        <w:rPr>
          <w:color w:val="23313D"/>
          <w:spacing w:val="-8"/>
          <w:w w:val="105"/>
          <w:sz w:val="17"/>
        </w:rPr>
        <w:t> </w:t>
      </w:r>
      <w:r>
        <w:rPr>
          <w:color w:val="23313D"/>
          <w:w w:val="105"/>
          <w:sz w:val="17"/>
        </w:rPr>
        <w:t>opinion</w:t>
      </w:r>
      <w:r>
        <w:rPr>
          <w:color w:val="23313D"/>
          <w:spacing w:val="-8"/>
          <w:w w:val="105"/>
          <w:sz w:val="17"/>
        </w:rPr>
        <w:t> </w:t>
      </w:r>
      <w:r>
        <w:rPr>
          <w:color w:val="23313D"/>
          <w:w w:val="105"/>
          <w:sz w:val="17"/>
        </w:rPr>
        <w:t>and</w:t>
      </w:r>
      <w:r>
        <w:rPr>
          <w:color w:val="23313D"/>
          <w:spacing w:val="-8"/>
          <w:w w:val="105"/>
          <w:sz w:val="17"/>
        </w:rPr>
        <w:t> </w:t>
      </w:r>
      <w:r>
        <w:rPr>
          <w:color w:val="23313D"/>
          <w:w w:val="105"/>
          <w:sz w:val="17"/>
        </w:rPr>
        <w:t>no</w:t>
      </w:r>
      <w:r>
        <w:rPr>
          <w:color w:val="23313D"/>
          <w:spacing w:val="-9"/>
          <w:w w:val="105"/>
          <w:sz w:val="17"/>
        </w:rPr>
        <w:t> </w:t>
      </w:r>
      <w:r>
        <w:rPr>
          <w:color w:val="23313D"/>
          <w:spacing w:val="-2"/>
          <w:w w:val="105"/>
          <w:sz w:val="17"/>
        </w:rPr>
        <w:t>documentation</w:t>
      </w:r>
    </w:p>
    <w:p>
      <w:pPr>
        <w:pStyle w:val="ListParagraph"/>
        <w:numPr>
          <w:ilvl w:val="0"/>
          <w:numId w:val="52"/>
        </w:numPr>
        <w:tabs>
          <w:tab w:pos="564" w:val="left" w:leader="none"/>
        </w:tabs>
        <w:spacing w:line="240" w:lineRule="auto" w:before="86" w:after="0"/>
        <w:ind w:left="564" w:right="0" w:hanging="233"/>
        <w:jc w:val="left"/>
        <w:rPr>
          <w:sz w:val="17"/>
        </w:rPr>
      </w:pPr>
      <w:r>
        <w:rPr>
          <w:color w:val="23313D"/>
          <w:w w:val="105"/>
          <w:sz w:val="17"/>
        </w:rPr>
        <w:t>A</w:t>
      </w:r>
      <w:r>
        <w:rPr>
          <w:color w:val="23313D"/>
          <w:spacing w:val="-7"/>
          <w:w w:val="105"/>
          <w:sz w:val="17"/>
        </w:rPr>
        <w:t> </w:t>
      </w:r>
      <w:r>
        <w:rPr>
          <w:color w:val="23313D"/>
          <w:w w:val="105"/>
          <w:sz w:val="17"/>
        </w:rPr>
        <w:t>vote</w:t>
      </w:r>
      <w:r>
        <w:rPr>
          <w:color w:val="23313D"/>
          <w:spacing w:val="-7"/>
          <w:w w:val="105"/>
          <w:sz w:val="17"/>
        </w:rPr>
        <w:t> </w:t>
      </w:r>
      <w:r>
        <w:rPr>
          <w:color w:val="23313D"/>
          <w:w w:val="105"/>
          <w:sz w:val="17"/>
        </w:rPr>
        <w:t>based</w:t>
      </w:r>
      <w:r>
        <w:rPr>
          <w:color w:val="23313D"/>
          <w:spacing w:val="-7"/>
          <w:w w:val="105"/>
          <w:sz w:val="17"/>
        </w:rPr>
        <w:t> </w:t>
      </w:r>
      <w:r>
        <w:rPr>
          <w:color w:val="23313D"/>
          <w:w w:val="105"/>
          <w:sz w:val="17"/>
        </w:rPr>
        <w:t>on</w:t>
      </w:r>
      <w:r>
        <w:rPr>
          <w:color w:val="23313D"/>
          <w:spacing w:val="-7"/>
          <w:w w:val="105"/>
          <w:sz w:val="17"/>
        </w:rPr>
        <w:t> </w:t>
      </w:r>
      <w:r>
        <w:rPr>
          <w:color w:val="23313D"/>
          <w:spacing w:val="-2"/>
          <w:w w:val="105"/>
          <w:sz w:val="17"/>
        </w:rPr>
        <w:t>seniority</w:t>
      </w:r>
    </w:p>
    <w:p>
      <w:pPr>
        <w:spacing w:before="83"/>
        <w:ind w:left="251" w:right="0" w:firstLine="0"/>
        <w:jc w:val="left"/>
        <w:rPr>
          <w:sz w:val="17"/>
        </w:rPr>
      </w:pPr>
      <w:r>
        <w:rPr>
          <w:rFonts w:ascii="Arial"/>
          <w:b/>
          <w:color w:val="23313D"/>
          <w:sz w:val="17"/>
        </w:rPr>
        <w:t>Correct</w:t>
      </w:r>
      <w:r>
        <w:rPr>
          <w:rFonts w:ascii="Arial"/>
          <w:b/>
          <w:color w:val="23313D"/>
          <w:spacing w:val="6"/>
          <w:sz w:val="17"/>
        </w:rPr>
        <w:t> </w:t>
      </w:r>
      <w:r>
        <w:rPr>
          <w:rFonts w:ascii="Arial"/>
          <w:b/>
          <w:color w:val="23313D"/>
          <w:sz w:val="17"/>
        </w:rPr>
        <w:t>Answer:</w:t>
      </w:r>
      <w:r>
        <w:rPr>
          <w:rFonts w:ascii="Arial"/>
          <w:b/>
          <w:color w:val="23313D"/>
          <w:spacing w:val="6"/>
          <w:sz w:val="17"/>
        </w:rPr>
        <w:t> </w:t>
      </w:r>
      <w:r>
        <w:rPr>
          <w:color w:val="23313D"/>
          <w:spacing w:val="-10"/>
          <w:sz w:val="17"/>
        </w:rPr>
        <w:t>B</w:t>
      </w:r>
    </w:p>
    <w:p>
      <w:pPr>
        <w:spacing w:line="295" w:lineRule="auto" w:before="44"/>
        <w:ind w:left="251" w:right="336" w:firstLine="0"/>
        <w:jc w:val="left"/>
        <w:rPr>
          <w:sz w:val="17"/>
        </w:rPr>
      </w:pPr>
      <w:r>
        <w:rPr>
          <w:rFonts w:ascii="Arial"/>
          <w:b/>
          <w:color w:val="23313D"/>
          <w:sz w:val="17"/>
        </w:rPr>
        <w:t>Explanation: </w:t>
      </w:r>
      <w:r>
        <w:rPr>
          <w:color w:val="23313D"/>
          <w:sz w:val="17"/>
        </w:rPr>
        <w:t>High-impact uncertain decisions justify a more rigorous process. Combining these tools makes assumptions, risks, alternatives, and learning conditions explicit.</w:t>
      </w:r>
    </w:p>
    <w:p>
      <w:pPr>
        <w:spacing w:line="195" w:lineRule="exact" w:before="0"/>
        <w:ind w:left="251" w:right="0" w:firstLine="0"/>
        <w:jc w:val="left"/>
        <w:rPr>
          <w:sz w:val="17"/>
        </w:rPr>
      </w:pPr>
      <w:r>
        <w:rPr>
          <w:rFonts w:ascii="Arial"/>
          <w:b/>
          <w:color w:val="23313D"/>
          <w:sz w:val="17"/>
        </w:rPr>
        <w:t>Difficulty:</w:t>
      </w:r>
      <w:r>
        <w:rPr>
          <w:rFonts w:ascii="Arial"/>
          <w:b/>
          <w:color w:val="23313D"/>
          <w:spacing w:val="7"/>
          <w:sz w:val="17"/>
        </w:rPr>
        <w:t> </w:t>
      </w:r>
      <w:r>
        <w:rPr>
          <w:color w:val="23313D"/>
          <w:spacing w:val="-4"/>
          <w:sz w:val="17"/>
        </w:rPr>
        <w:t>Hard</w:t>
      </w:r>
    </w:p>
    <w:p>
      <w:pPr>
        <w:spacing w:before="45"/>
        <w:ind w:left="251" w:right="0" w:firstLine="0"/>
        <w:jc w:val="left"/>
        <w:rPr>
          <w:sz w:val="17"/>
        </w:rPr>
      </w:pPr>
      <w:r>
        <w:rPr>
          <w:rFonts w:ascii="Arial"/>
          <w:b/>
          <w:color w:val="23313D"/>
          <w:sz w:val="17"/>
        </w:rPr>
        <w:t>Topic:</w:t>
      </w:r>
      <w:r>
        <w:rPr>
          <w:rFonts w:ascii="Arial"/>
          <w:b/>
          <w:color w:val="23313D"/>
          <w:spacing w:val="9"/>
          <w:sz w:val="17"/>
        </w:rPr>
        <w:t> </w:t>
      </w:r>
      <w:r>
        <w:rPr>
          <w:color w:val="23313D"/>
          <w:sz w:val="17"/>
        </w:rPr>
        <w:t>Advanced</w:t>
      </w:r>
      <w:r>
        <w:rPr>
          <w:color w:val="23313D"/>
          <w:spacing w:val="10"/>
          <w:sz w:val="17"/>
        </w:rPr>
        <w:t> </w:t>
      </w:r>
      <w:r>
        <w:rPr>
          <w:color w:val="23313D"/>
          <w:sz w:val="17"/>
        </w:rPr>
        <w:t>decision-</w:t>
      </w:r>
      <w:r>
        <w:rPr>
          <w:color w:val="23313D"/>
          <w:spacing w:val="-2"/>
          <w:sz w:val="17"/>
        </w:rPr>
        <w:t>making</w:t>
      </w:r>
    </w:p>
    <w:p>
      <w:pPr>
        <w:pStyle w:val="BodyText"/>
        <w:spacing w:before="4"/>
        <w:rPr>
          <w:sz w:val="6"/>
        </w:rPr>
      </w:pPr>
      <w:r>
        <w:rPr>
          <w:sz w:val="6"/>
        </w:rPr>
        <mc:AlternateContent>
          <mc:Choice Requires="wps">
            <w:drawing>
              <wp:anchor distT="0" distB="0" distL="0" distR="0" allowOverlap="1" layoutInCell="1" locked="0" behindDoc="1" simplePos="0" relativeHeight="487613952">
                <wp:simplePos x="0" y="0"/>
                <wp:positionH relativeFrom="page">
                  <wp:posOffset>688200</wp:posOffset>
                </wp:positionH>
                <wp:positionV relativeFrom="paragraph">
                  <wp:posOffset>61591</wp:posOffset>
                </wp:positionV>
                <wp:extent cx="6183630" cy="1270"/>
                <wp:effectExtent l="0" t="0" r="0" b="0"/>
                <wp:wrapTopAndBottom/>
                <wp:docPr id="58" name="Graphic 58"/>
                <wp:cNvGraphicFramePr>
                  <a:graphicFrameLocks/>
                </wp:cNvGraphicFramePr>
                <a:graphic>
                  <a:graphicData uri="http://schemas.microsoft.com/office/word/2010/wordprocessingShape">
                    <wps:wsp>
                      <wps:cNvPr id="58" name="Graphic 58"/>
                      <wps:cNvSpPr/>
                      <wps:spPr>
                        <a:xfrm>
                          <a:off x="0" y="0"/>
                          <a:ext cx="6183630" cy="1270"/>
                        </a:xfrm>
                        <a:custGeom>
                          <a:avLst/>
                          <a:gdLst/>
                          <a:ahLst/>
                          <a:cxnLst/>
                          <a:rect l="l" t="t" r="r" b="b"/>
                          <a:pathLst>
                            <a:path w="6183630" h="0">
                              <a:moveTo>
                                <a:pt x="0" y="0"/>
                              </a:moveTo>
                              <a:lnTo>
                                <a:pt x="6183599" y="0"/>
                              </a:lnTo>
                            </a:path>
                          </a:pathLst>
                        </a:custGeom>
                        <a:ln w="3810">
                          <a:solidFill>
                            <a:srgbClr val="D8E4ED"/>
                          </a:solidFill>
                          <a:prstDash val="solid"/>
                        </a:ln>
                      </wps:spPr>
                      <wps:bodyPr wrap="square" lIns="0" tIns="0" rIns="0" bIns="0" rtlCol="0">
                        <a:prstTxWarp prst="textNoShape">
                          <a:avLst/>
                        </a:prstTxWarp>
                        <a:noAutofit/>
                      </wps:bodyPr>
                    </wps:wsp>
                  </a:graphicData>
                </a:graphic>
              </wp:anchor>
            </w:drawing>
          </mc:Choice>
          <mc:Fallback>
            <w:pict>
              <v:shape style="position:absolute;margin-left:54.18898pt;margin-top:4.849707pt;width:486.9pt;height:.1pt;mso-position-horizontal-relative:page;mso-position-vertical-relative:paragraph;z-index:-15702528;mso-wrap-distance-left:0;mso-wrap-distance-right:0" id="docshape56" coordorigin="1084,97" coordsize="9738,0" path="m1084,97l10822,97e" filled="false" stroked="true" strokeweight=".3pt" strokecolor="#d8e4ed">
                <v:path arrowok="t"/>
                <v:stroke dashstyle="solid"/>
                <w10:wrap type="topAndBottom"/>
              </v:shape>
            </w:pict>
          </mc:Fallback>
        </mc:AlternateContent>
      </w:r>
    </w:p>
    <w:p>
      <w:pPr>
        <w:pStyle w:val="BodyText"/>
        <w:spacing w:after="0"/>
        <w:rPr>
          <w:sz w:val="6"/>
        </w:rPr>
        <w:sectPr>
          <w:pgSz w:w="11910" w:h="16840"/>
          <w:pgMar w:header="374" w:footer="410" w:top="680" w:bottom="600" w:left="992" w:right="992"/>
        </w:sectPr>
      </w:pPr>
    </w:p>
    <w:p>
      <w:pPr>
        <w:pStyle w:val="BodyText"/>
        <w:spacing w:before="58"/>
        <w:rPr>
          <w:sz w:val="36"/>
        </w:rPr>
      </w:pPr>
    </w:p>
    <w:p>
      <w:pPr>
        <w:pStyle w:val="Heading1"/>
        <w:ind w:left="91" w:firstLine="0"/>
      </w:pPr>
      <w:bookmarkStart w:name="Answer Key" w:id="26"/>
      <w:bookmarkEnd w:id="26"/>
      <w:r>
        <w:rPr>
          <w:b w:val="0"/>
        </w:rPr>
      </w:r>
      <w:bookmarkStart w:name="Complete answer key with explanations" w:id="27"/>
      <w:bookmarkEnd w:id="27"/>
      <w:r>
        <w:rPr>
          <w:b w:val="0"/>
        </w:rPr>
      </w:r>
      <w:bookmarkStart w:name="_bookmark10" w:id="28"/>
      <w:bookmarkEnd w:id="28"/>
      <w:r>
        <w:rPr>
          <w:b w:val="0"/>
        </w:rPr>
      </w:r>
      <w:r>
        <w:rPr>
          <w:color w:val="16314D"/>
        </w:rPr>
        <w:t>Answer </w:t>
      </w:r>
      <w:r>
        <w:rPr>
          <w:color w:val="16314D"/>
          <w:spacing w:val="-5"/>
        </w:rPr>
        <w:t>Key</w:t>
      </w:r>
    </w:p>
    <w:p>
      <w:pPr>
        <w:pStyle w:val="BodyText"/>
        <w:spacing w:before="11"/>
        <w:rPr>
          <w:rFonts w:ascii="Arial"/>
          <w:b/>
          <w:sz w:val="13"/>
        </w:rPr>
      </w:pPr>
    </w:p>
    <w:tbl>
      <w:tblPr>
        <w:tblW w:w="0" w:type="auto"/>
        <w:jc w:val="left"/>
        <w:tblInd w:w="2132" w:type="dxa"/>
        <w:tblBorders>
          <w:top w:val="single" w:sz="4" w:space="0" w:color="D8E4ED"/>
          <w:left w:val="single" w:sz="4" w:space="0" w:color="D8E4ED"/>
          <w:bottom w:val="single" w:sz="4" w:space="0" w:color="D8E4ED"/>
          <w:right w:val="single" w:sz="4" w:space="0" w:color="D8E4ED"/>
          <w:insideH w:val="single" w:sz="4" w:space="0" w:color="D8E4ED"/>
          <w:insideV w:val="single" w:sz="4" w:space="0" w:color="D8E4ED"/>
        </w:tblBorders>
        <w:tblLayout w:type="fixed"/>
        <w:tblCellMar>
          <w:top w:w="0" w:type="dxa"/>
          <w:left w:w="0" w:type="dxa"/>
          <w:bottom w:w="0" w:type="dxa"/>
          <w:right w:w="0" w:type="dxa"/>
        </w:tblCellMar>
        <w:tblLook w:val="01E0"/>
      </w:tblPr>
      <w:tblGrid>
        <w:gridCol w:w="567"/>
        <w:gridCol w:w="567"/>
        <w:gridCol w:w="567"/>
        <w:gridCol w:w="567"/>
        <w:gridCol w:w="567"/>
        <w:gridCol w:w="567"/>
        <w:gridCol w:w="567"/>
        <w:gridCol w:w="567"/>
        <w:gridCol w:w="567"/>
        <w:gridCol w:w="567"/>
      </w:tblGrid>
      <w:tr>
        <w:trPr>
          <w:trHeight w:val="390" w:hRule="atLeast"/>
        </w:trPr>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rPr>
                <w:rFonts w:ascii="Arial"/>
                <w:b/>
                <w:sz w:val="16"/>
              </w:rPr>
            </w:pPr>
            <w:r>
              <w:rPr>
                <w:rFonts w:ascii="Arial"/>
                <w:b/>
                <w:color w:val="FFFFFF"/>
                <w:spacing w:val="-5"/>
                <w:sz w:val="16"/>
              </w:rPr>
              <w:t>Ans</w:t>
            </w:r>
          </w:p>
        </w:tc>
        <w:tc>
          <w:tcPr>
            <w:tcW w:w="567" w:type="dxa"/>
            <w:shd w:val="clear" w:color="auto" w:fill="16314D"/>
          </w:tcPr>
          <w:p>
            <w:pPr>
              <w:pStyle w:val="TableParagraph"/>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c>
          <w:tcPr>
            <w:tcW w:w="567" w:type="dxa"/>
            <w:shd w:val="clear" w:color="auto" w:fill="16314D"/>
          </w:tcPr>
          <w:p>
            <w:pPr>
              <w:pStyle w:val="TableParagraph"/>
              <w:ind w:right="1"/>
              <w:rPr>
                <w:rFonts w:ascii="Arial"/>
                <w:b/>
                <w:sz w:val="16"/>
              </w:rPr>
            </w:pPr>
            <w:r>
              <w:rPr>
                <w:rFonts w:ascii="Arial"/>
                <w:b/>
                <w:color w:val="FFFFFF"/>
                <w:spacing w:val="-10"/>
                <w:sz w:val="16"/>
              </w:rPr>
              <w:t>Q</w:t>
            </w:r>
          </w:p>
        </w:tc>
        <w:tc>
          <w:tcPr>
            <w:tcW w:w="567" w:type="dxa"/>
            <w:shd w:val="clear" w:color="auto" w:fill="16314D"/>
          </w:tcPr>
          <w:p>
            <w:pPr>
              <w:pStyle w:val="TableParagraph"/>
              <w:ind w:right="1"/>
              <w:rPr>
                <w:rFonts w:ascii="Arial"/>
                <w:b/>
                <w:sz w:val="16"/>
              </w:rPr>
            </w:pPr>
            <w:r>
              <w:rPr>
                <w:rFonts w:ascii="Arial"/>
                <w:b/>
                <w:color w:val="FFFFFF"/>
                <w:spacing w:val="-5"/>
                <w:sz w:val="16"/>
              </w:rPr>
              <w:t>Ans</w:t>
            </w:r>
          </w:p>
        </w:tc>
      </w:tr>
      <w:tr>
        <w:trPr>
          <w:trHeight w:val="390" w:hRule="atLeast"/>
        </w:trPr>
        <w:tc>
          <w:tcPr>
            <w:tcW w:w="567" w:type="dxa"/>
          </w:tcPr>
          <w:p>
            <w:pPr>
              <w:pStyle w:val="TableParagraph"/>
              <w:rPr>
                <w:sz w:val="16"/>
              </w:rPr>
            </w:pPr>
            <w:r>
              <w:rPr>
                <w:spacing w:val="-10"/>
                <w:sz w:val="16"/>
              </w:rPr>
              <w:t>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2</w:t>
            </w:r>
          </w:p>
        </w:tc>
        <w:tc>
          <w:tcPr>
            <w:tcW w:w="567" w:type="dxa"/>
          </w:tcPr>
          <w:p>
            <w:pPr>
              <w:pStyle w:val="TableParagraph"/>
              <w:rPr>
                <w:sz w:val="16"/>
              </w:rPr>
            </w:pPr>
            <w:r>
              <w:rPr>
                <w:spacing w:val="-10"/>
                <w:sz w:val="16"/>
              </w:rPr>
              <w:t>C</w:t>
            </w:r>
          </w:p>
        </w:tc>
        <w:tc>
          <w:tcPr>
            <w:tcW w:w="567" w:type="dxa"/>
          </w:tcPr>
          <w:p>
            <w:pPr>
              <w:pStyle w:val="TableParagraph"/>
              <w:rPr>
                <w:sz w:val="16"/>
              </w:rPr>
            </w:pPr>
            <w:r>
              <w:rPr>
                <w:spacing w:val="-10"/>
                <w:sz w:val="16"/>
              </w:rPr>
              <w:t>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10"/>
                <w:sz w:val="16"/>
              </w:rPr>
              <w:t>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10"/>
                <w:sz w:val="16"/>
              </w:rPr>
              <w:t>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10"/>
                <w:sz w:val="16"/>
              </w:rPr>
              <w:t>6</w:t>
            </w:r>
          </w:p>
        </w:tc>
        <w:tc>
          <w:tcPr>
            <w:tcW w:w="567" w:type="dxa"/>
            <w:shd w:val="clear" w:color="auto" w:fill="F2F6F9"/>
          </w:tcPr>
          <w:p>
            <w:pPr>
              <w:pStyle w:val="TableParagraph"/>
              <w:rPr>
                <w:sz w:val="16"/>
              </w:rPr>
            </w:pPr>
            <w:r>
              <w:rPr>
                <w:spacing w:val="-10"/>
                <w:sz w:val="16"/>
              </w:rPr>
              <w:t>A</w:t>
            </w:r>
          </w:p>
        </w:tc>
        <w:tc>
          <w:tcPr>
            <w:tcW w:w="567" w:type="dxa"/>
            <w:shd w:val="clear" w:color="auto" w:fill="F2F6F9"/>
          </w:tcPr>
          <w:p>
            <w:pPr>
              <w:pStyle w:val="TableParagraph"/>
              <w:rPr>
                <w:sz w:val="16"/>
              </w:rPr>
            </w:pPr>
            <w:r>
              <w:rPr>
                <w:spacing w:val="-10"/>
                <w:sz w:val="16"/>
              </w:rPr>
              <w:t>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10"/>
                <w:sz w:val="16"/>
              </w:rPr>
              <w:t>9</w:t>
            </w:r>
          </w:p>
        </w:tc>
        <w:tc>
          <w:tcPr>
            <w:tcW w:w="567" w:type="dxa"/>
            <w:shd w:val="clear" w:color="auto" w:fill="F2F6F9"/>
          </w:tcPr>
          <w:p>
            <w:pPr>
              <w:pStyle w:val="TableParagraph"/>
              <w:ind w:right="1"/>
              <w:rPr>
                <w:sz w:val="16"/>
              </w:rPr>
            </w:pPr>
            <w:r>
              <w:rPr>
                <w:spacing w:val="-10"/>
                <w:sz w:val="16"/>
              </w:rPr>
              <w:t>A</w:t>
            </w:r>
          </w:p>
        </w:tc>
        <w:tc>
          <w:tcPr>
            <w:tcW w:w="567" w:type="dxa"/>
            <w:shd w:val="clear" w:color="auto" w:fill="F2F6F9"/>
          </w:tcPr>
          <w:p>
            <w:pPr>
              <w:pStyle w:val="TableParagraph"/>
              <w:ind w:right="1"/>
              <w:rPr>
                <w:sz w:val="16"/>
              </w:rPr>
            </w:pPr>
            <w:r>
              <w:rPr>
                <w:spacing w:val="-5"/>
                <w:sz w:val="16"/>
              </w:rPr>
              <w:t>10</w:t>
            </w:r>
          </w:p>
        </w:tc>
        <w:tc>
          <w:tcPr>
            <w:tcW w:w="567" w:type="dxa"/>
            <w:shd w:val="clear" w:color="auto" w:fill="F2F6F9"/>
          </w:tcPr>
          <w:p>
            <w:pPr>
              <w:pStyle w:val="TableParagraph"/>
              <w:ind w:right="1"/>
              <w:rPr>
                <w:sz w:val="16"/>
              </w:rPr>
            </w:pPr>
            <w:r>
              <w:rPr>
                <w:spacing w:val="-10"/>
                <w:sz w:val="16"/>
              </w:rPr>
              <w:t>A</w:t>
            </w:r>
          </w:p>
        </w:tc>
      </w:tr>
      <w:tr>
        <w:trPr>
          <w:trHeight w:val="390" w:hRule="atLeast"/>
        </w:trPr>
        <w:tc>
          <w:tcPr>
            <w:tcW w:w="567" w:type="dxa"/>
          </w:tcPr>
          <w:p>
            <w:pPr>
              <w:pStyle w:val="TableParagraph"/>
              <w:rPr>
                <w:sz w:val="16"/>
              </w:rPr>
            </w:pPr>
            <w:r>
              <w:rPr>
                <w:spacing w:val="-5"/>
                <w:sz w:val="16"/>
              </w:rPr>
              <w:t>11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12</w:t>
            </w:r>
          </w:p>
        </w:tc>
        <w:tc>
          <w:tcPr>
            <w:tcW w:w="567" w:type="dxa"/>
          </w:tcPr>
          <w:p>
            <w:pPr>
              <w:pStyle w:val="TableParagraph"/>
              <w:rPr>
                <w:sz w:val="16"/>
              </w:rPr>
            </w:pPr>
            <w:r>
              <w:rPr>
                <w:spacing w:val="-10"/>
                <w:sz w:val="16"/>
              </w:rPr>
              <w:t>A</w:t>
            </w:r>
          </w:p>
        </w:tc>
        <w:tc>
          <w:tcPr>
            <w:tcW w:w="567" w:type="dxa"/>
          </w:tcPr>
          <w:p>
            <w:pPr>
              <w:pStyle w:val="TableParagraph"/>
              <w:rPr>
                <w:sz w:val="16"/>
              </w:rPr>
            </w:pPr>
            <w:r>
              <w:rPr>
                <w:spacing w:val="-5"/>
                <w:sz w:val="16"/>
              </w:rPr>
              <w:t>13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14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15</w:t>
            </w:r>
          </w:p>
        </w:tc>
        <w:tc>
          <w:tcPr>
            <w:tcW w:w="567" w:type="dxa"/>
          </w:tcPr>
          <w:p>
            <w:pPr>
              <w:pStyle w:val="TableParagraph"/>
              <w:ind w:right="1"/>
              <w:rPr>
                <w:sz w:val="16"/>
              </w:rPr>
            </w:pPr>
            <w:r>
              <w:rPr>
                <w:spacing w:val="-10"/>
                <w:sz w:val="16"/>
              </w:rPr>
              <w:t>A</w:t>
            </w:r>
          </w:p>
        </w:tc>
      </w:tr>
      <w:tr>
        <w:trPr>
          <w:trHeight w:val="390" w:hRule="atLeast"/>
        </w:trPr>
        <w:tc>
          <w:tcPr>
            <w:tcW w:w="567" w:type="dxa"/>
            <w:shd w:val="clear" w:color="auto" w:fill="F2F6F9"/>
          </w:tcPr>
          <w:p>
            <w:pPr>
              <w:pStyle w:val="TableParagraph"/>
              <w:rPr>
                <w:sz w:val="16"/>
              </w:rPr>
            </w:pPr>
            <w:r>
              <w:rPr>
                <w:spacing w:val="-5"/>
                <w:sz w:val="16"/>
              </w:rPr>
              <w:t>16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18</w:t>
            </w:r>
          </w:p>
        </w:tc>
        <w:tc>
          <w:tcPr>
            <w:tcW w:w="567" w:type="dxa"/>
            <w:shd w:val="clear" w:color="auto" w:fill="F2F6F9"/>
          </w:tcPr>
          <w:p>
            <w:pPr>
              <w:pStyle w:val="TableParagraph"/>
              <w:rPr>
                <w:sz w:val="16"/>
              </w:rPr>
            </w:pPr>
            <w:r>
              <w:rPr>
                <w:spacing w:val="-10"/>
                <w:sz w:val="16"/>
              </w:rPr>
              <w:t>A</w:t>
            </w:r>
          </w:p>
        </w:tc>
        <w:tc>
          <w:tcPr>
            <w:tcW w:w="567" w:type="dxa"/>
            <w:shd w:val="clear" w:color="auto" w:fill="F2F6F9"/>
          </w:tcPr>
          <w:p>
            <w:pPr>
              <w:pStyle w:val="TableParagraph"/>
              <w:rPr>
                <w:sz w:val="16"/>
              </w:rPr>
            </w:pPr>
            <w:r>
              <w:rPr>
                <w:spacing w:val="-5"/>
                <w:sz w:val="16"/>
              </w:rPr>
              <w:t>19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20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21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23</w:t>
            </w:r>
          </w:p>
        </w:tc>
        <w:tc>
          <w:tcPr>
            <w:tcW w:w="567" w:type="dxa"/>
          </w:tcPr>
          <w:p>
            <w:pPr>
              <w:pStyle w:val="TableParagraph"/>
              <w:rPr>
                <w:sz w:val="16"/>
              </w:rPr>
            </w:pPr>
            <w:r>
              <w:rPr>
                <w:spacing w:val="-10"/>
                <w:sz w:val="16"/>
              </w:rPr>
              <w:t>A</w:t>
            </w:r>
          </w:p>
        </w:tc>
        <w:tc>
          <w:tcPr>
            <w:tcW w:w="567" w:type="dxa"/>
          </w:tcPr>
          <w:p>
            <w:pPr>
              <w:pStyle w:val="TableParagraph"/>
              <w:rPr>
                <w:sz w:val="16"/>
              </w:rPr>
            </w:pPr>
            <w:r>
              <w:rPr>
                <w:spacing w:val="-5"/>
                <w:sz w:val="16"/>
              </w:rPr>
              <w:t>24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25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26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27</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29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30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31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34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35</w:t>
            </w:r>
          </w:p>
        </w:tc>
        <w:tc>
          <w:tcPr>
            <w:tcW w:w="567" w:type="dxa"/>
          </w:tcPr>
          <w:p>
            <w:pPr>
              <w:pStyle w:val="TableParagraph"/>
              <w:ind w:right="1"/>
              <w:rPr>
                <w:sz w:val="16"/>
              </w:rPr>
            </w:pPr>
            <w:r>
              <w:rPr>
                <w:spacing w:val="-10"/>
                <w:sz w:val="16"/>
              </w:rPr>
              <w:t>A</w:t>
            </w:r>
          </w:p>
        </w:tc>
      </w:tr>
      <w:tr>
        <w:trPr>
          <w:trHeight w:val="390" w:hRule="atLeast"/>
        </w:trPr>
        <w:tc>
          <w:tcPr>
            <w:tcW w:w="567" w:type="dxa"/>
            <w:shd w:val="clear" w:color="auto" w:fill="F2F6F9"/>
          </w:tcPr>
          <w:p>
            <w:pPr>
              <w:pStyle w:val="TableParagraph"/>
              <w:rPr>
                <w:sz w:val="16"/>
              </w:rPr>
            </w:pPr>
            <w:r>
              <w:rPr>
                <w:spacing w:val="-5"/>
                <w:sz w:val="16"/>
              </w:rPr>
              <w:t>36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37</w:t>
            </w:r>
          </w:p>
        </w:tc>
        <w:tc>
          <w:tcPr>
            <w:tcW w:w="567" w:type="dxa"/>
            <w:shd w:val="clear" w:color="auto" w:fill="F2F6F9"/>
          </w:tcPr>
          <w:p>
            <w:pPr>
              <w:pStyle w:val="TableParagraph"/>
              <w:rPr>
                <w:sz w:val="16"/>
              </w:rPr>
            </w:pPr>
            <w:r>
              <w:rPr>
                <w:spacing w:val="-10"/>
                <w:sz w:val="16"/>
              </w:rPr>
              <w:t>A</w:t>
            </w:r>
          </w:p>
        </w:tc>
        <w:tc>
          <w:tcPr>
            <w:tcW w:w="567" w:type="dxa"/>
            <w:shd w:val="clear" w:color="auto" w:fill="F2F6F9"/>
          </w:tcPr>
          <w:p>
            <w:pPr>
              <w:pStyle w:val="TableParagraph"/>
              <w:rPr>
                <w:sz w:val="16"/>
              </w:rPr>
            </w:pPr>
            <w:r>
              <w:rPr>
                <w:spacing w:val="-5"/>
                <w:sz w:val="16"/>
              </w:rPr>
              <w:t>38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39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40</w:t>
            </w:r>
          </w:p>
        </w:tc>
        <w:tc>
          <w:tcPr>
            <w:tcW w:w="567" w:type="dxa"/>
            <w:shd w:val="clear" w:color="auto" w:fill="F2F6F9"/>
          </w:tcPr>
          <w:p>
            <w:pPr>
              <w:pStyle w:val="TableParagraph"/>
              <w:ind w:right="1"/>
              <w:rPr>
                <w:sz w:val="16"/>
              </w:rPr>
            </w:pPr>
            <w:r>
              <w:rPr>
                <w:spacing w:val="-10"/>
                <w:sz w:val="16"/>
              </w:rPr>
              <w:t>B</w:t>
            </w:r>
          </w:p>
        </w:tc>
      </w:tr>
      <w:tr>
        <w:trPr>
          <w:trHeight w:val="390" w:hRule="atLeast"/>
        </w:trPr>
        <w:tc>
          <w:tcPr>
            <w:tcW w:w="567" w:type="dxa"/>
          </w:tcPr>
          <w:p>
            <w:pPr>
              <w:pStyle w:val="TableParagraph"/>
              <w:rPr>
                <w:sz w:val="16"/>
              </w:rPr>
            </w:pPr>
            <w:r>
              <w:rPr>
                <w:spacing w:val="-5"/>
                <w:sz w:val="16"/>
              </w:rPr>
              <w:t>41</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42</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43</w:t>
            </w:r>
          </w:p>
        </w:tc>
        <w:tc>
          <w:tcPr>
            <w:tcW w:w="567" w:type="dxa"/>
          </w:tcPr>
          <w:p>
            <w:pPr>
              <w:pStyle w:val="TableParagraph"/>
              <w:rPr>
                <w:sz w:val="16"/>
              </w:rPr>
            </w:pPr>
            <w:r>
              <w:rPr>
                <w:spacing w:val="-10"/>
                <w:sz w:val="16"/>
              </w:rPr>
              <w:t>B</w:t>
            </w:r>
          </w:p>
        </w:tc>
        <w:tc>
          <w:tcPr>
            <w:tcW w:w="567" w:type="dxa"/>
          </w:tcPr>
          <w:p>
            <w:pPr>
              <w:pStyle w:val="TableParagraph"/>
              <w:rPr>
                <w:sz w:val="16"/>
              </w:rPr>
            </w:pPr>
            <w:r>
              <w:rPr>
                <w:spacing w:val="-5"/>
                <w:sz w:val="16"/>
              </w:rPr>
              <w:t>44</w:t>
            </w:r>
          </w:p>
        </w:tc>
        <w:tc>
          <w:tcPr>
            <w:tcW w:w="567" w:type="dxa"/>
          </w:tcPr>
          <w:p>
            <w:pPr>
              <w:pStyle w:val="TableParagraph"/>
              <w:ind w:right="1"/>
              <w:rPr>
                <w:sz w:val="16"/>
              </w:rPr>
            </w:pPr>
            <w:r>
              <w:rPr>
                <w:spacing w:val="-10"/>
                <w:sz w:val="16"/>
              </w:rPr>
              <w:t>B</w:t>
            </w:r>
          </w:p>
        </w:tc>
        <w:tc>
          <w:tcPr>
            <w:tcW w:w="567" w:type="dxa"/>
          </w:tcPr>
          <w:p>
            <w:pPr>
              <w:pStyle w:val="TableParagraph"/>
              <w:ind w:right="1"/>
              <w:rPr>
                <w:sz w:val="16"/>
              </w:rPr>
            </w:pPr>
            <w:r>
              <w:rPr>
                <w:spacing w:val="-5"/>
                <w:sz w:val="16"/>
              </w:rPr>
              <w:t>45</w:t>
            </w:r>
          </w:p>
        </w:tc>
        <w:tc>
          <w:tcPr>
            <w:tcW w:w="567" w:type="dxa"/>
          </w:tcPr>
          <w:p>
            <w:pPr>
              <w:pStyle w:val="TableParagraph"/>
              <w:ind w:right="1"/>
              <w:rPr>
                <w:sz w:val="16"/>
              </w:rPr>
            </w:pPr>
            <w:r>
              <w:rPr>
                <w:spacing w:val="-10"/>
                <w:sz w:val="16"/>
              </w:rPr>
              <w:t>B</w:t>
            </w:r>
          </w:p>
        </w:tc>
      </w:tr>
      <w:tr>
        <w:trPr>
          <w:trHeight w:val="390" w:hRule="atLeast"/>
        </w:trPr>
        <w:tc>
          <w:tcPr>
            <w:tcW w:w="567" w:type="dxa"/>
            <w:shd w:val="clear" w:color="auto" w:fill="F2F6F9"/>
          </w:tcPr>
          <w:p>
            <w:pPr>
              <w:pStyle w:val="TableParagraph"/>
              <w:rPr>
                <w:sz w:val="16"/>
              </w:rPr>
            </w:pPr>
            <w:r>
              <w:rPr>
                <w:spacing w:val="-5"/>
                <w:sz w:val="16"/>
              </w:rPr>
              <w:t>46</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47</w:t>
            </w:r>
          </w:p>
        </w:tc>
        <w:tc>
          <w:tcPr>
            <w:tcW w:w="567" w:type="dxa"/>
            <w:shd w:val="clear" w:color="auto" w:fill="F2F6F9"/>
          </w:tcPr>
          <w:p>
            <w:pPr>
              <w:pStyle w:val="TableParagraph"/>
              <w:rPr>
                <w:sz w:val="16"/>
              </w:rPr>
            </w:pPr>
            <w:r>
              <w:rPr>
                <w:spacing w:val="-10"/>
                <w:sz w:val="16"/>
              </w:rPr>
              <w:t>A</w:t>
            </w:r>
          </w:p>
        </w:tc>
        <w:tc>
          <w:tcPr>
            <w:tcW w:w="567" w:type="dxa"/>
            <w:shd w:val="clear" w:color="auto" w:fill="F2F6F9"/>
          </w:tcPr>
          <w:p>
            <w:pPr>
              <w:pStyle w:val="TableParagraph"/>
              <w:rPr>
                <w:sz w:val="16"/>
              </w:rPr>
            </w:pPr>
            <w:r>
              <w:rPr>
                <w:spacing w:val="-5"/>
                <w:sz w:val="16"/>
              </w:rPr>
              <w:t>48</w:t>
            </w:r>
          </w:p>
        </w:tc>
        <w:tc>
          <w:tcPr>
            <w:tcW w:w="567" w:type="dxa"/>
            <w:shd w:val="clear" w:color="auto" w:fill="F2F6F9"/>
          </w:tcPr>
          <w:p>
            <w:pPr>
              <w:pStyle w:val="TableParagraph"/>
              <w:rPr>
                <w:sz w:val="16"/>
              </w:rPr>
            </w:pPr>
            <w:r>
              <w:rPr>
                <w:spacing w:val="-10"/>
                <w:sz w:val="16"/>
              </w:rPr>
              <w:t>B</w:t>
            </w:r>
          </w:p>
        </w:tc>
        <w:tc>
          <w:tcPr>
            <w:tcW w:w="567" w:type="dxa"/>
            <w:shd w:val="clear" w:color="auto" w:fill="F2F6F9"/>
          </w:tcPr>
          <w:p>
            <w:pPr>
              <w:pStyle w:val="TableParagraph"/>
              <w:rPr>
                <w:sz w:val="16"/>
              </w:rPr>
            </w:pPr>
            <w:r>
              <w:rPr>
                <w:spacing w:val="-5"/>
                <w:sz w:val="16"/>
              </w:rPr>
              <w:t>49</w:t>
            </w:r>
          </w:p>
        </w:tc>
        <w:tc>
          <w:tcPr>
            <w:tcW w:w="567" w:type="dxa"/>
            <w:shd w:val="clear" w:color="auto" w:fill="F2F6F9"/>
          </w:tcPr>
          <w:p>
            <w:pPr>
              <w:pStyle w:val="TableParagraph"/>
              <w:ind w:right="1"/>
              <w:rPr>
                <w:sz w:val="16"/>
              </w:rPr>
            </w:pPr>
            <w:r>
              <w:rPr>
                <w:spacing w:val="-10"/>
                <w:sz w:val="16"/>
              </w:rPr>
              <w:t>B</w:t>
            </w:r>
          </w:p>
        </w:tc>
        <w:tc>
          <w:tcPr>
            <w:tcW w:w="567" w:type="dxa"/>
            <w:shd w:val="clear" w:color="auto" w:fill="F2F6F9"/>
          </w:tcPr>
          <w:p>
            <w:pPr>
              <w:pStyle w:val="TableParagraph"/>
              <w:ind w:right="1"/>
              <w:rPr>
                <w:sz w:val="16"/>
              </w:rPr>
            </w:pPr>
            <w:r>
              <w:rPr>
                <w:spacing w:val="-5"/>
                <w:sz w:val="16"/>
              </w:rPr>
              <w:t>50</w:t>
            </w:r>
          </w:p>
        </w:tc>
        <w:tc>
          <w:tcPr>
            <w:tcW w:w="567" w:type="dxa"/>
            <w:shd w:val="clear" w:color="auto" w:fill="F2F6F9"/>
          </w:tcPr>
          <w:p>
            <w:pPr>
              <w:pStyle w:val="TableParagraph"/>
              <w:ind w:right="1"/>
              <w:rPr>
                <w:sz w:val="16"/>
              </w:rPr>
            </w:pPr>
            <w:r>
              <w:rPr>
                <w:spacing w:val="-10"/>
                <w:sz w:val="16"/>
              </w:rPr>
              <w:t>B</w:t>
            </w:r>
          </w:p>
        </w:tc>
      </w:tr>
    </w:tbl>
    <w:p>
      <w:pPr>
        <w:pStyle w:val="Heading2"/>
        <w:spacing w:before="289"/>
      </w:pPr>
      <w:r>
        <w:rPr>
          <w:color w:val="2D7C79"/>
        </w:rPr>
        <w:t>Complete answer key with </w:t>
      </w:r>
      <w:r>
        <w:rPr>
          <w:color w:val="2D7C79"/>
          <w:spacing w:val="-2"/>
        </w:rPr>
        <w:t>explanations</w:t>
      </w:r>
    </w:p>
    <w:p>
      <w:pPr>
        <w:pStyle w:val="ListParagraph"/>
        <w:numPr>
          <w:ilvl w:val="0"/>
          <w:numId w:val="53"/>
        </w:numPr>
        <w:tabs>
          <w:tab w:pos="441" w:val="left" w:leader="none"/>
        </w:tabs>
        <w:spacing w:line="295" w:lineRule="auto" w:before="138" w:after="0"/>
        <w:ind w:left="251" w:right="327" w:firstLine="0"/>
        <w:jc w:val="left"/>
        <w:rPr>
          <w:sz w:val="17"/>
        </w:rPr>
      </w:pPr>
      <w:r>
        <w:rPr>
          <w:rFonts w:ascii="Arial"/>
          <w:b/>
          <w:color w:val="23313D"/>
          <w:sz w:val="17"/>
        </w:rPr>
        <w:t>B </w:t>
      </w:r>
      <w:r>
        <w:rPr>
          <w:color w:val="23313D"/>
          <w:sz w:val="17"/>
        </w:rPr>
        <w:t>- Critical thinking examines claims, evidence, assumptions, alternatives, and conclusions. It is broader than skepticism and is designed to improve judgment.</w:t>
      </w:r>
    </w:p>
    <w:p>
      <w:pPr>
        <w:pStyle w:val="ListParagraph"/>
        <w:numPr>
          <w:ilvl w:val="0"/>
          <w:numId w:val="53"/>
        </w:numPr>
        <w:tabs>
          <w:tab w:pos="441" w:val="left" w:leader="none"/>
        </w:tabs>
        <w:spacing w:line="240" w:lineRule="auto" w:before="59" w:after="0"/>
        <w:ind w:left="441" w:right="0" w:hanging="190"/>
        <w:jc w:val="left"/>
        <w:rPr>
          <w:sz w:val="17"/>
        </w:rPr>
      </w:pPr>
      <w:r>
        <w:rPr>
          <w:rFonts w:ascii="Arial"/>
          <w:b/>
          <w:color w:val="23313D"/>
          <w:sz w:val="17"/>
        </w:rPr>
        <w:t>C</w:t>
      </w:r>
      <w:r>
        <w:rPr>
          <w:rFonts w:ascii="Arial"/>
          <w:b/>
          <w:color w:val="23313D"/>
          <w:spacing w:val="4"/>
          <w:sz w:val="17"/>
        </w:rPr>
        <w:t> </w:t>
      </w:r>
      <w:r>
        <w:rPr>
          <w:color w:val="23313D"/>
          <w:sz w:val="17"/>
        </w:rPr>
        <w:t>-</w:t>
      </w:r>
      <w:r>
        <w:rPr>
          <w:color w:val="23313D"/>
          <w:spacing w:val="4"/>
          <w:sz w:val="17"/>
        </w:rPr>
        <w:t> </w:t>
      </w:r>
      <w:r>
        <w:rPr>
          <w:color w:val="23313D"/>
          <w:sz w:val="17"/>
        </w:rPr>
        <w:t>A</w:t>
      </w:r>
      <w:r>
        <w:rPr>
          <w:color w:val="23313D"/>
          <w:spacing w:val="4"/>
          <w:sz w:val="17"/>
        </w:rPr>
        <w:t> </w:t>
      </w:r>
      <w:r>
        <w:rPr>
          <w:color w:val="23313D"/>
          <w:sz w:val="17"/>
        </w:rPr>
        <w:t>recorded</w:t>
      </w:r>
      <w:r>
        <w:rPr>
          <w:color w:val="23313D"/>
          <w:spacing w:val="4"/>
          <w:sz w:val="17"/>
        </w:rPr>
        <w:t> </w:t>
      </w:r>
      <w:r>
        <w:rPr>
          <w:color w:val="23313D"/>
          <w:sz w:val="17"/>
        </w:rPr>
        <w:t>arrival</w:t>
      </w:r>
      <w:r>
        <w:rPr>
          <w:color w:val="23313D"/>
          <w:spacing w:val="4"/>
          <w:sz w:val="17"/>
        </w:rPr>
        <w:t> </w:t>
      </w:r>
      <w:r>
        <w:rPr>
          <w:color w:val="23313D"/>
          <w:sz w:val="17"/>
        </w:rPr>
        <w:t>time</w:t>
      </w:r>
      <w:r>
        <w:rPr>
          <w:color w:val="23313D"/>
          <w:spacing w:val="4"/>
          <w:sz w:val="17"/>
        </w:rPr>
        <w:t> </w:t>
      </w:r>
      <w:r>
        <w:rPr>
          <w:color w:val="23313D"/>
          <w:sz w:val="17"/>
        </w:rPr>
        <w:t>is</w:t>
      </w:r>
      <w:r>
        <w:rPr>
          <w:color w:val="23313D"/>
          <w:spacing w:val="5"/>
          <w:sz w:val="17"/>
        </w:rPr>
        <w:t> </w:t>
      </w:r>
      <w:r>
        <w:rPr>
          <w:color w:val="23313D"/>
          <w:sz w:val="17"/>
        </w:rPr>
        <w:t>directly</w:t>
      </w:r>
      <w:r>
        <w:rPr>
          <w:color w:val="23313D"/>
          <w:spacing w:val="4"/>
          <w:sz w:val="17"/>
        </w:rPr>
        <w:t> </w:t>
      </w:r>
      <w:r>
        <w:rPr>
          <w:color w:val="23313D"/>
          <w:sz w:val="17"/>
        </w:rPr>
        <w:t>observable.</w:t>
      </w:r>
      <w:r>
        <w:rPr>
          <w:color w:val="23313D"/>
          <w:spacing w:val="4"/>
          <w:sz w:val="17"/>
        </w:rPr>
        <w:t> </w:t>
      </w:r>
      <w:r>
        <w:rPr>
          <w:color w:val="23313D"/>
          <w:sz w:val="17"/>
        </w:rPr>
        <w:t>The</w:t>
      </w:r>
      <w:r>
        <w:rPr>
          <w:color w:val="23313D"/>
          <w:spacing w:val="4"/>
          <w:sz w:val="17"/>
        </w:rPr>
        <w:t> </w:t>
      </w:r>
      <w:r>
        <w:rPr>
          <w:color w:val="23313D"/>
          <w:sz w:val="17"/>
        </w:rPr>
        <w:t>other</w:t>
      </w:r>
      <w:r>
        <w:rPr>
          <w:color w:val="23313D"/>
          <w:spacing w:val="4"/>
          <w:sz w:val="17"/>
        </w:rPr>
        <w:t> </w:t>
      </w:r>
      <w:r>
        <w:rPr>
          <w:color w:val="23313D"/>
          <w:sz w:val="17"/>
        </w:rPr>
        <w:t>statements</w:t>
      </w:r>
      <w:r>
        <w:rPr>
          <w:color w:val="23313D"/>
          <w:spacing w:val="4"/>
          <w:sz w:val="17"/>
        </w:rPr>
        <w:t> </w:t>
      </w:r>
      <w:r>
        <w:rPr>
          <w:color w:val="23313D"/>
          <w:sz w:val="17"/>
        </w:rPr>
        <w:t>add</w:t>
      </w:r>
      <w:r>
        <w:rPr>
          <w:color w:val="23313D"/>
          <w:spacing w:val="4"/>
          <w:sz w:val="17"/>
        </w:rPr>
        <w:t> </w:t>
      </w:r>
      <w:r>
        <w:rPr>
          <w:color w:val="23313D"/>
          <w:sz w:val="17"/>
        </w:rPr>
        <w:t>interpretation</w:t>
      </w:r>
      <w:r>
        <w:rPr>
          <w:color w:val="23313D"/>
          <w:spacing w:val="5"/>
          <w:sz w:val="17"/>
        </w:rPr>
        <w:t> </w:t>
      </w:r>
      <w:r>
        <w:rPr>
          <w:color w:val="23313D"/>
          <w:sz w:val="17"/>
        </w:rPr>
        <w:t>or</w:t>
      </w:r>
      <w:r>
        <w:rPr>
          <w:color w:val="23313D"/>
          <w:spacing w:val="4"/>
          <w:sz w:val="17"/>
        </w:rPr>
        <w:t> </w:t>
      </w:r>
      <w:r>
        <w:rPr>
          <w:color w:val="23313D"/>
          <w:spacing w:val="-2"/>
          <w:sz w:val="17"/>
        </w:rPr>
        <w:t>prediction.</w:t>
      </w:r>
    </w:p>
    <w:p>
      <w:pPr>
        <w:pStyle w:val="ListParagraph"/>
        <w:numPr>
          <w:ilvl w:val="0"/>
          <w:numId w:val="53"/>
        </w:numPr>
        <w:tabs>
          <w:tab w:pos="440" w:val="left" w:leader="none"/>
        </w:tabs>
        <w:spacing w:line="295" w:lineRule="auto" w:before="104" w:after="0"/>
        <w:ind w:left="251" w:right="89" w:firstLine="0"/>
        <w:jc w:val="left"/>
        <w:rPr>
          <w:sz w:val="17"/>
        </w:rPr>
      </w:pPr>
      <w:r>
        <w:rPr>
          <w:rFonts w:ascii="Arial"/>
          <w:b/>
          <w:color w:val="23313D"/>
          <w:sz w:val="17"/>
        </w:rPr>
        <w:t>B </w:t>
      </w:r>
      <w:r>
        <w:rPr>
          <w:color w:val="23313D"/>
          <w:sz w:val="17"/>
        </w:rPr>
        <w:t>- Evidence is information that can be used to support, test, or weaken a claim. Preferences and guesses are not evidence by themselves.</w:t>
      </w:r>
    </w:p>
    <w:p>
      <w:pPr>
        <w:pStyle w:val="ListParagraph"/>
        <w:numPr>
          <w:ilvl w:val="0"/>
          <w:numId w:val="53"/>
        </w:numPr>
        <w:tabs>
          <w:tab w:pos="441" w:val="left" w:leader="none"/>
        </w:tabs>
        <w:spacing w:line="240" w:lineRule="auto" w:before="60" w:after="0"/>
        <w:ind w:left="441" w:right="0" w:hanging="190"/>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Asking</w:t>
      </w:r>
      <w:r>
        <w:rPr>
          <w:color w:val="23313D"/>
          <w:spacing w:val="4"/>
          <w:sz w:val="17"/>
        </w:rPr>
        <w:t> </w:t>
      </w:r>
      <w:r>
        <w:rPr>
          <w:color w:val="23313D"/>
          <w:sz w:val="17"/>
        </w:rPr>
        <w:t>what</w:t>
      </w:r>
      <w:r>
        <w:rPr>
          <w:color w:val="23313D"/>
          <w:spacing w:val="4"/>
          <w:sz w:val="17"/>
        </w:rPr>
        <w:t> </w:t>
      </w:r>
      <w:r>
        <w:rPr>
          <w:color w:val="23313D"/>
          <w:sz w:val="17"/>
        </w:rPr>
        <w:t>would</w:t>
      </w:r>
      <w:r>
        <w:rPr>
          <w:color w:val="23313D"/>
          <w:spacing w:val="4"/>
          <w:sz w:val="17"/>
        </w:rPr>
        <w:t> </w:t>
      </w:r>
      <w:r>
        <w:rPr>
          <w:color w:val="23313D"/>
          <w:sz w:val="17"/>
        </w:rPr>
        <w:t>make</w:t>
      </w:r>
      <w:r>
        <w:rPr>
          <w:color w:val="23313D"/>
          <w:spacing w:val="4"/>
          <w:sz w:val="17"/>
        </w:rPr>
        <w:t> </w:t>
      </w:r>
      <w:r>
        <w:rPr>
          <w:color w:val="23313D"/>
          <w:sz w:val="17"/>
        </w:rPr>
        <w:t>an</w:t>
      </w:r>
      <w:r>
        <w:rPr>
          <w:color w:val="23313D"/>
          <w:spacing w:val="4"/>
          <w:sz w:val="17"/>
        </w:rPr>
        <w:t> </w:t>
      </w:r>
      <w:r>
        <w:rPr>
          <w:color w:val="23313D"/>
          <w:sz w:val="17"/>
        </w:rPr>
        <w:t>assumption</w:t>
      </w:r>
      <w:r>
        <w:rPr>
          <w:color w:val="23313D"/>
          <w:spacing w:val="4"/>
          <w:sz w:val="17"/>
        </w:rPr>
        <w:t> </w:t>
      </w:r>
      <w:r>
        <w:rPr>
          <w:color w:val="23313D"/>
          <w:sz w:val="17"/>
        </w:rPr>
        <w:t>false</w:t>
      </w:r>
      <w:r>
        <w:rPr>
          <w:color w:val="23313D"/>
          <w:spacing w:val="4"/>
          <w:sz w:val="17"/>
        </w:rPr>
        <w:t> </w:t>
      </w:r>
      <w:r>
        <w:rPr>
          <w:color w:val="23313D"/>
          <w:sz w:val="17"/>
        </w:rPr>
        <w:t>creates</w:t>
      </w:r>
      <w:r>
        <w:rPr>
          <w:color w:val="23313D"/>
          <w:spacing w:val="4"/>
          <w:sz w:val="17"/>
        </w:rPr>
        <w:t> </w:t>
      </w:r>
      <w:r>
        <w:rPr>
          <w:color w:val="23313D"/>
          <w:sz w:val="17"/>
        </w:rPr>
        <w:t>a</w:t>
      </w:r>
      <w:r>
        <w:rPr>
          <w:color w:val="23313D"/>
          <w:spacing w:val="3"/>
          <w:sz w:val="17"/>
        </w:rPr>
        <w:t> </w:t>
      </w:r>
      <w:r>
        <w:rPr>
          <w:color w:val="23313D"/>
          <w:sz w:val="17"/>
        </w:rPr>
        <w:t>direct</w:t>
      </w:r>
      <w:r>
        <w:rPr>
          <w:color w:val="23313D"/>
          <w:spacing w:val="4"/>
          <w:sz w:val="17"/>
        </w:rPr>
        <w:t> </w:t>
      </w:r>
      <w:r>
        <w:rPr>
          <w:color w:val="23313D"/>
          <w:sz w:val="17"/>
        </w:rPr>
        <w:t>opportunity</w:t>
      </w:r>
      <w:r>
        <w:rPr>
          <w:color w:val="23313D"/>
          <w:spacing w:val="4"/>
          <w:sz w:val="17"/>
        </w:rPr>
        <w:t> </w:t>
      </w:r>
      <w:r>
        <w:rPr>
          <w:color w:val="23313D"/>
          <w:sz w:val="17"/>
        </w:rPr>
        <w:t>to</w:t>
      </w:r>
      <w:r>
        <w:rPr>
          <w:color w:val="23313D"/>
          <w:spacing w:val="4"/>
          <w:sz w:val="17"/>
        </w:rPr>
        <w:t> </w:t>
      </w:r>
      <w:r>
        <w:rPr>
          <w:color w:val="23313D"/>
          <w:sz w:val="17"/>
        </w:rPr>
        <w:t>test</w:t>
      </w:r>
      <w:r>
        <w:rPr>
          <w:color w:val="23313D"/>
          <w:spacing w:val="4"/>
          <w:sz w:val="17"/>
        </w:rPr>
        <w:t> </w:t>
      </w:r>
      <w:r>
        <w:rPr>
          <w:color w:val="23313D"/>
          <w:sz w:val="17"/>
        </w:rPr>
        <w:t>it.</w:t>
      </w:r>
      <w:r>
        <w:rPr>
          <w:color w:val="23313D"/>
          <w:spacing w:val="4"/>
          <w:sz w:val="17"/>
        </w:rPr>
        <w:t> </w:t>
      </w:r>
      <w:r>
        <w:rPr>
          <w:color w:val="23313D"/>
          <w:sz w:val="17"/>
        </w:rPr>
        <w:t>It</w:t>
      </w:r>
      <w:r>
        <w:rPr>
          <w:color w:val="23313D"/>
          <w:spacing w:val="4"/>
          <w:sz w:val="17"/>
        </w:rPr>
        <w:t> </w:t>
      </w:r>
      <w:r>
        <w:rPr>
          <w:color w:val="23313D"/>
          <w:sz w:val="17"/>
        </w:rPr>
        <w:t>reduces</w:t>
      </w:r>
      <w:r>
        <w:rPr>
          <w:color w:val="23313D"/>
          <w:spacing w:val="4"/>
          <w:sz w:val="17"/>
        </w:rPr>
        <w:t> </w:t>
      </w:r>
      <w:r>
        <w:rPr>
          <w:color w:val="23313D"/>
          <w:sz w:val="17"/>
        </w:rPr>
        <w:t>confirmation</w:t>
      </w:r>
      <w:r>
        <w:rPr>
          <w:color w:val="23313D"/>
          <w:spacing w:val="4"/>
          <w:sz w:val="17"/>
        </w:rPr>
        <w:t> </w:t>
      </w:r>
      <w:r>
        <w:rPr>
          <w:color w:val="23313D"/>
          <w:spacing w:val="-2"/>
          <w:sz w:val="17"/>
        </w:rPr>
        <w:t>bias.</w:t>
      </w:r>
    </w:p>
    <w:p>
      <w:pPr>
        <w:pStyle w:val="ListParagraph"/>
        <w:numPr>
          <w:ilvl w:val="0"/>
          <w:numId w:val="53"/>
        </w:numPr>
        <w:tabs>
          <w:tab w:pos="441" w:val="left" w:leader="none"/>
        </w:tabs>
        <w:spacing w:line="295" w:lineRule="auto" w:before="104" w:after="0"/>
        <w:ind w:left="251" w:right="442" w:firstLine="0"/>
        <w:jc w:val="left"/>
        <w:rPr>
          <w:sz w:val="17"/>
        </w:rPr>
      </w:pPr>
      <w:r>
        <w:rPr>
          <w:rFonts w:ascii="Arial"/>
          <w:b/>
          <w:color w:val="23313D"/>
          <w:sz w:val="17"/>
        </w:rPr>
        <w:t>B </w:t>
      </w:r>
      <w:r>
        <w:rPr>
          <w:color w:val="23313D"/>
          <w:sz w:val="17"/>
        </w:rPr>
        <w:t>- Inductive reasoning uses observations or patterns to estimate what is likely. Its conclusions are usually probabilistic rather than certain.</w:t>
      </w:r>
    </w:p>
    <w:p>
      <w:pPr>
        <w:pStyle w:val="ListParagraph"/>
        <w:numPr>
          <w:ilvl w:val="0"/>
          <w:numId w:val="53"/>
        </w:numPr>
        <w:tabs>
          <w:tab w:pos="441" w:val="left" w:leader="none"/>
        </w:tabs>
        <w:spacing w:line="240" w:lineRule="auto" w:before="59" w:after="0"/>
        <w:ind w:left="441" w:right="0" w:hanging="190"/>
        <w:jc w:val="left"/>
        <w:rPr>
          <w:sz w:val="17"/>
        </w:rPr>
      </w:pPr>
      <w:r>
        <w:rPr>
          <w:rFonts w:ascii="Arial"/>
          <w:b/>
          <w:color w:val="23313D"/>
          <w:sz w:val="17"/>
        </w:rPr>
        <w:t>A</w:t>
      </w:r>
      <w:r>
        <w:rPr>
          <w:rFonts w:ascii="Arial"/>
          <w:b/>
          <w:color w:val="23313D"/>
          <w:spacing w:val="3"/>
          <w:sz w:val="17"/>
        </w:rPr>
        <w:t> </w:t>
      </w:r>
      <w:r>
        <w:rPr>
          <w:color w:val="23313D"/>
          <w:sz w:val="17"/>
        </w:rPr>
        <w:t>-</w:t>
      </w:r>
      <w:r>
        <w:rPr>
          <w:color w:val="23313D"/>
          <w:spacing w:val="4"/>
          <w:sz w:val="17"/>
        </w:rPr>
        <w:t> </w:t>
      </w:r>
      <w:r>
        <w:rPr>
          <w:color w:val="23313D"/>
          <w:sz w:val="17"/>
        </w:rPr>
        <w:t>Anchoring</w:t>
      </w:r>
      <w:r>
        <w:rPr>
          <w:color w:val="23313D"/>
          <w:spacing w:val="4"/>
          <w:sz w:val="17"/>
        </w:rPr>
        <w:t> </w:t>
      </w:r>
      <w:r>
        <w:rPr>
          <w:color w:val="23313D"/>
          <w:sz w:val="17"/>
        </w:rPr>
        <w:t>occurs</w:t>
      </w:r>
      <w:r>
        <w:rPr>
          <w:color w:val="23313D"/>
          <w:spacing w:val="3"/>
          <w:sz w:val="17"/>
        </w:rPr>
        <w:t> </w:t>
      </w:r>
      <w:r>
        <w:rPr>
          <w:color w:val="23313D"/>
          <w:sz w:val="17"/>
        </w:rPr>
        <w:t>when</w:t>
      </w:r>
      <w:r>
        <w:rPr>
          <w:color w:val="23313D"/>
          <w:spacing w:val="4"/>
          <w:sz w:val="17"/>
        </w:rPr>
        <w:t> </w:t>
      </w:r>
      <w:r>
        <w:rPr>
          <w:color w:val="23313D"/>
          <w:sz w:val="17"/>
        </w:rPr>
        <w:t>an</w:t>
      </w:r>
      <w:r>
        <w:rPr>
          <w:color w:val="23313D"/>
          <w:spacing w:val="4"/>
          <w:sz w:val="17"/>
        </w:rPr>
        <w:t> </w:t>
      </w:r>
      <w:r>
        <w:rPr>
          <w:color w:val="23313D"/>
          <w:sz w:val="17"/>
        </w:rPr>
        <w:t>initial</w:t>
      </w:r>
      <w:r>
        <w:rPr>
          <w:color w:val="23313D"/>
          <w:spacing w:val="4"/>
          <w:sz w:val="17"/>
        </w:rPr>
        <w:t> </w:t>
      </w:r>
      <w:r>
        <w:rPr>
          <w:color w:val="23313D"/>
          <w:sz w:val="17"/>
        </w:rPr>
        <w:t>value</w:t>
      </w:r>
      <w:r>
        <w:rPr>
          <w:color w:val="23313D"/>
          <w:spacing w:val="3"/>
          <w:sz w:val="17"/>
        </w:rPr>
        <w:t> </w:t>
      </w:r>
      <w:r>
        <w:rPr>
          <w:color w:val="23313D"/>
          <w:sz w:val="17"/>
        </w:rPr>
        <w:t>or</w:t>
      </w:r>
      <w:r>
        <w:rPr>
          <w:color w:val="23313D"/>
          <w:spacing w:val="4"/>
          <w:sz w:val="17"/>
        </w:rPr>
        <w:t> </w:t>
      </w:r>
      <w:r>
        <w:rPr>
          <w:color w:val="23313D"/>
          <w:sz w:val="17"/>
        </w:rPr>
        <w:t>idea</w:t>
      </w:r>
      <w:r>
        <w:rPr>
          <w:color w:val="23313D"/>
          <w:spacing w:val="4"/>
          <w:sz w:val="17"/>
        </w:rPr>
        <w:t> </w:t>
      </w:r>
      <w:r>
        <w:rPr>
          <w:color w:val="23313D"/>
          <w:sz w:val="17"/>
        </w:rPr>
        <w:t>influences</w:t>
      </w:r>
      <w:r>
        <w:rPr>
          <w:color w:val="23313D"/>
          <w:spacing w:val="4"/>
          <w:sz w:val="17"/>
        </w:rPr>
        <w:t> </w:t>
      </w:r>
      <w:r>
        <w:rPr>
          <w:color w:val="23313D"/>
          <w:sz w:val="17"/>
        </w:rPr>
        <w:t>later</w:t>
      </w:r>
      <w:r>
        <w:rPr>
          <w:color w:val="23313D"/>
          <w:spacing w:val="3"/>
          <w:sz w:val="17"/>
        </w:rPr>
        <w:t> </w:t>
      </w:r>
      <w:r>
        <w:rPr>
          <w:color w:val="23313D"/>
          <w:sz w:val="17"/>
        </w:rPr>
        <w:t>judgments</w:t>
      </w:r>
      <w:r>
        <w:rPr>
          <w:color w:val="23313D"/>
          <w:spacing w:val="4"/>
          <w:sz w:val="17"/>
        </w:rPr>
        <w:t> </w:t>
      </w:r>
      <w:r>
        <w:rPr>
          <w:color w:val="23313D"/>
          <w:sz w:val="17"/>
        </w:rPr>
        <w:t>more</w:t>
      </w:r>
      <w:r>
        <w:rPr>
          <w:color w:val="23313D"/>
          <w:spacing w:val="4"/>
          <w:sz w:val="17"/>
        </w:rPr>
        <w:t> </w:t>
      </w:r>
      <w:r>
        <w:rPr>
          <w:color w:val="23313D"/>
          <w:sz w:val="17"/>
        </w:rPr>
        <w:t>than</w:t>
      </w:r>
      <w:r>
        <w:rPr>
          <w:color w:val="23313D"/>
          <w:spacing w:val="4"/>
          <w:sz w:val="17"/>
        </w:rPr>
        <w:t> </w:t>
      </w:r>
      <w:r>
        <w:rPr>
          <w:color w:val="23313D"/>
          <w:sz w:val="17"/>
        </w:rPr>
        <w:t>it</w:t>
      </w:r>
      <w:r>
        <w:rPr>
          <w:color w:val="23313D"/>
          <w:spacing w:val="3"/>
          <w:sz w:val="17"/>
        </w:rPr>
        <w:t> </w:t>
      </w:r>
      <w:r>
        <w:rPr>
          <w:color w:val="23313D"/>
          <w:spacing w:val="-2"/>
          <w:sz w:val="17"/>
        </w:rPr>
        <w:t>should.</w:t>
      </w:r>
    </w:p>
    <w:p>
      <w:pPr>
        <w:pStyle w:val="ListParagraph"/>
        <w:numPr>
          <w:ilvl w:val="0"/>
          <w:numId w:val="53"/>
        </w:numPr>
        <w:tabs>
          <w:tab w:pos="441" w:val="left" w:leader="none"/>
        </w:tabs>
        <w:spacing w:line="240" w:lineRule="auto" w:before="105" w:after="0"/>
        <w:ind w:left="441" w:right="0" w:hanging="190"/>
        <w:jc w:val="left"/>
        <w:rPr>
          <w:sz w:val="17"/>
        </w:rPr>
      </w:pPr>
      <w:r>
        <w:rPr>
          <w:rFonts w:ascii="Arial"/>
          <w:b/>
          <w:color w:val="23313D"/>
          <w:sz w:val="17"/>
        </w:rPr>
        <w:t>B</w:t>
      </w:r>
      <w:r>
        <w:rPr>
          <w:rFonts w:ascii="Arial"/>
          <w:b/>
          <w:color w:val="23313D"/>
          <w:spacing w:val="5"/>
          <w:sz w:val="17"/>
        </w:rPr>
        <w:t> </w:t>
      </w:r>
      <w:r>
        <w:rPr>
          <w:color w:val="23313D"/>
          <w:sz w:val="17"/>
        </w:rPr>
        <w:t>-</w:t>
      </w:r>
      <w:r>
        <w:rPr>
          <w:color w:val="23313D"/>
          <w:spacing w:val="5"/>
          <w:sz w:val="17"/>
        </w:rPr>
        <w:t> </w:t>
      </w:r>
      <w:r>
        <w:rPr>
          <w:color w:val="23313D"/>
          <w:sz w:val="17"/>
        </w:rPr>
        <w:t>Steelmanning</w:t>
      </w:r>
      <w:r>
        <w:rPr>
          <w:color w:val="23313D"/>
          <w:spacing w:val="6"/>
          <w:sz w:val="17"/>
        </w:rPr>
        <w:t> </w:t>
      </w:r>
      <w:r>
        <w:rPr>
          <w:color w:val="23313D"/>
          <w:sz w:val="17"/>
        </w:rPr>
        <w:t>improves</w:t>
      </w:r>
      <w:r>
        <w:rPr>
          <w:color w:val="23313D"/>
          <w:spacing w:val="5"/>
          <w:sz w:val="17"/>
        </w:rPr>
        <w:t> </w:t>
      </w:r>
      <w:r>
        <w:rPr>
          <w:color w:val="23313D"/>
          <w:sz w:val="17"/>
        </w:rPr>
        <w:t>reasoning</w:t>
      </w:r>
      <w:r>
        <w:rPr>
          <w:color w:val="23313D"/>
          <w:spacing w:val="6"/>
          <w:sz w:val="17"/>
        </w:rPr>
        <w:t> </w:t>
      </w:r>
      <w:r>
        <w:rPr>
          <w:color w:val="23313D"/>
          <w:sz w:val="17"/>
        </w:rPr>
        <w:t>by</w:t>
      </w:r>
      <w:r>
        <w:rPr>
          <w:color w:val="23313D"/>
          <w:spacing w:val="5"/>
          <w:sz w:val="17"/>
        </w:rPr>
        <w:t> </w:t>
      </w:r>
      <w:r>
        <w:rPr>
          <w:color w:val="23313D"/>
          <w:sz w:val="17"/>
        </w:rPr>
        <w:t>representing</w:t>
      </w:r>
      <w:r>
        <w:rPr>
          <w:color w:val="23313D"/>
          <w:spacing w:val="6"/>
          <w:sz w:val="17"/>
        </w:rPr>
        <w:t> </w:t>
      </w:r>
      <w:r>
        <w:rPr>
          <w:color w:val="23313D"/>
          <w:sz w:val="17"/>
        </w:rPr>
        <w:t>the</w:t>
      </w:r>
      <w:r>
        <w:rPr>
          <w:color w:val="23313D"/>
          <w:spacing w:val="5"/>
          <w:sz w:val="17"/>
        </w:rPr>
        <w:t> </w:t>
      </w:r>
      <w:r>
        <w:rPr>
          <w:color w:val="23313D"/>
          <w:sz w:val="17"/>
        </w:rPr>
        <w:t>opposing</w:t>
      </w:r>
      <w:r>
        <w:rPr>
          <w:color w:val="23313D"/>
          <w:spacing w:val="6"/>
          <w:sz w:val="17"/>
        </w:rPr>
        <w:t> </w:t>
      </w:r>
      <w:r>
        <w:rPr>
          <w:color w:val="23313D"/>
          <w:sz w:val="17"/>
        </w:rPr>
        <w:t>position</w:t>
      </w:r>
      <w:r>
        <w:rPr>
          <w:color w:val="23313D"/>
          <w:spacing w:val="5"/>
          <w:sz w:val="17"/>
        </w:rPr>
        <w:t> </w:t>
      </w:r>
      <w:r>
        <w:rPr>
          <w:color w:val="23313D"/>
          <w:sz w:val="17"/>
        </w:rPr>
        <w:t>accurately</w:t>
      </w:r>
      <w:r>
        <w:rPr>
          <w:color w:val="23313D"/>
          <w:spacing w:val="6"/>
          <w:sz w:val="17"/>
        </w:rPr>
        <w:t> </w:t>
      </w:r>
      <w:r>
        <w:rPr>
          <w:color w:val="23313D"/>
          <w:sz w:val="17"/>
        </w:rPr>
        <w:t>and</w:t>
      </w:r>
      <w:r>
        <w:rPr>
          <w:color w:val="23313D"/>
          <w:spacing w:val="5"/>
          <w:sz w:val="17"/>
        </w:rPr>
        <w:t> </w:t>
      </w:r>
      <w:r>
        <w:rPr>
          <w:color w:val="23313D"/>
          <w:sz w:val="17"/>
        </w:rPr>
        <w:t>strongly</w:t>
      </w:r>
      <w:r>
        <w:rPr>
          <w:color w:val="23313D"/>
          <w:spacing w:val="6"/>
          <w:sz w:val="17"/>
        </w:rPr>
        <w:t> </w:t>
      </w:r>
      <w:r>
        <w:rPr>
          <w:color w:val="23313D"/>
          <w:sz w:val="17"/>
        </w:rPr>
        <w:t>before</w:t>
      </w:r>
      <w:r>
        <w:rPr>
          <w:color w:val="23313D"/>
          <w:spacing w:val="5"/>
          <w:sz w:val="17"/>
        </w:rPr>
        <w:t> </w:t>
      </w:r>
      <w:r>
        <w:rPr>
          <w:color w:val="23313D"/>
          <w:sz w:val="17"/>
        </w:rPr>
        <w:t>evaluating</w:t>
      </w:r>
      <w:r>
        <w:rPr>
          <w:color w:val="23313D"/>
          <w:spacing w:val="6"/>
          <w:sz w:val="17"/>
        </w:rPr>
        <w:t> </w:t>
      </w:r>
      <w:r>
        <w:rPr>
          <w:color w:val="23313D"/>
          <w:spacing w:val="-5"/>
          <w:sz w:val="17"/>
        </w:rPr>
        <w:t>it.</w:t>
      </w:r>
    </w:p>
    <w:p>
      <w:pPr>
        <w:pStyle w:val="ListParagraph"/>
        <w:numPr>
          <w:ilvl w:val="0"/>
          <w:numId w:val="53"/>
        </w:numPr>
        <w:tabs>
          <w:tab w:pos="441" w:val="left" w:leader="none"/>
        </w:tabs>
        <w:spacing w:line="295" w:lineRule="auto" w:before="104" w:after="0"/>
        <w:ind w:left="251" w:right="136" w:firstLine="0"/>
        <w:jc w:val="left"/>
        <w:rPr>
          <w:sz w:val="17"/>
        </w:rPr>
      </w:pPr>
      <w:r>
        <w:rPr>
          <w:rFonts w:ascii="Arial"/>
          <w:b/>
          <w:color w:val="23313D"/>
          <w:sz w:val="17"/>
        </w:rPr>
        <w:t>B </w:t>
      </w:r>
      <w:r>
        <w:rPr>
          <w:color w:val="23313D"/>
          <w:sz w:val="17"/>
        </w:rPr>
        <w:t>- A decision matrix makes criteria visible and applies them consistently across options. It supports judgment but does not guarantee correctness.</w:t>
      </w:r>
    </w:p>
    <w:p>
      <w:pPr>
        <w:pStyle w:val="ListParagraph"/>
        <w:numPr>
          <w:ilvl w:val="0"/>
          <w:numId w:val="53"/>
        </w:numPr>
        <w:tabs>
          <w:tab w:pos="441" w:val="left" w:leader="none"/>
        </w:tabs>
        <w:spacing w:line="295" w:lineRule="auto" w:before="59" w:after="0"/>
        <w:ind w:left="251" w:right="298" w:firstLine="0"/>
        <w:jc w:val="left"/>
        <w:rPr>
          <w:sz w:val="17"/>
        </w:rPr>
      </w:pPr>
      <w:r>
        <w:rPr>
          <w:rFonts w:ascii="Arial"/>
          <w:b/>
          <w:color w:val="23313D"/>
          <w:sz w:val="17"/>
        </w:rPr>
        <w:t>A </w:t>
      </w:r>
      <w:r>
        <w:rPr>
          <w:color w:val="23313D"/>
          <w:sz w:val="17"/>
        </w:rPr>
        <w:t>- Correlation shows association, not necessarily cause. Alternative explanations and study design matter when making causal claims.</w:t>
      </w:r>
    </w:p>
    <w:p>
      <w:pPr>
        <w:pStyle w:val="ListParagraph"/>
        <w:numPr>
          <w:ilvl w:val="0"/>
          <w:numId w:val="53"/>
        </w:numPr>
        <w:tabs>
          <w:tab w:pos="537" w:val="left" w:leader="none"/>
        </w:tabs>
        <w:spacing w:line="295" w:lineRule="auto" w:before="59" w:after="0"/>
        <w:ind w:left="251" w:right="536" w:firstLine="0"/>
        <w:jc w:val="left"/>
        <w:rPr>
          <w:sz w:val="17"/>
        </w:rPr>
      </w:pPr>
      <w:r>
        <w:rPr>
          <w:rFonts w:ascii="Arial" w:hAnsi="Arial"/>
          <w:b/>
          <w:color w:val="23313D"/>
          <w:sz w:val="17"/>
        </w:rPr>
        <w:t>A </w:t>
      </w:r>
      <w:r>
        <w:rPr>
          <w:color w:val="23313D"/>
          <w:sz w:val="17"/>
        </w:rPr>
        <w:t>- Metacognition is awareness and evaluation of one’s cognitive processes. It helps people notice assumptions and reasoning habits.</w:t>
      </w:r>
    </w:p>
    <w:p>
      <w:pPr>
        <w:pStyle w:val="ListParagraph"/>
        <w:numPr>
          <w:ilvl w:val="0"/>
          <w:numId w:val="53"/>
        </w:numPr>
        <w:tabs>
          <w:tab w:pos="537" w:val="left" w:leader="none"/>
        </w:tabs>
        <w:spacing w:line="295" w:lineRule="auto" w:before="59" w:after="0"/>
        <w:ind w:left="251" w:right="88" w:firstLine="0"/>
        <w:jc w:val="left"/>
        <w:rPr>
          <w:sz w:val="17"/>
        </w:rPr>
      </w:pPr>
      <w:r>
        <w:rPr>
          <w:rFonts w:ascii="Arial"/>
          <w:b/>
          <w:color w:val="23313D"/>
          <w:sz w:val="17"/>
        </w:rPr>
        <w:t>B </w:t>
      </w:r>
      <w:r>
        <w:rPr>
          <w:color w:val="23313D"/>
          <w:sz w:val="17"/>
        </w:rPr>
        <w:t>- A primary technical report can show methods and data directly relevant to the claim. Relevance and reliability still </w:t>
      </w:r>
      <w:r>
        <w:rPr>
          <w:color w:val="23313D"/>
          <w:sz w:val="17"/>
        </w:rPr>
        <w:t>need </w:t>
      </w:r>
      <w:r>
        <w:rPr>
          <w:color w:val="23313D"/>
          <w:spacing w:val="-2"/>
          <w:sz w:val="17"/>
        </w:rPr>
        <w:t>checking.</w:t>
      </w:r>
    </w:p>
    <w:p>
      <w:pPr>
        <w:pStyle w:val="ListParagraph"/>
        <w:numPr>
          <w:ilvl w:val="0"/>
          <w:numId w:val="53"/>
        </w:numPr>
        <w:tabs>
          <w:tab w:pos="537" w:val="left" w:leader="none"/>
        </w:tabs>
        <w:spacing w:line="295" w:lineRule="auto" w:before="60" w:after="0"/>
        <w:ind w:left="251" w:right="145" w:firstLine="0"/>
        <w:jc w:val="left"/>
        <w:rPr>
          <w:sz w:val="17"/>
        </w:rPr>
      </w:pPr>
      <w:r>
        <w:rPr>
          <w:rFonts w:ascii="Arial" w:hAnsi="Arial"/>
          <w:b/>
          <w:color w:val="23313D"/>
          <w:sz w:val="17"/>
        </w:rPr>
        <w:t>A </w:t>
      </w:r>
      <w:r>
        <w:rPr>
          <w:color w:val="23313D"/>
          <w:sz w:val="17"/>
        </w:rPr>
        <w:t>- Many claims are unclear until a baseline or reference group is identified. “Compared with what?” exposes that missing </w:t>
      </w:r>
      <w:r>
        <w:rPr>
          <w:color w:val="23313D"/>
          <w:spacing w:val="-2"/>
          <w:sz w:val="17"/>
        </w:rPr>
        <w:t>context.</w:t>
      </w:r>
    </w:p>
    <w:p>
      <w:pPr>
        <w:pStyle w:val="ListParagraph"/>
        <w:numPr>
          <w:ilvl w:val="0"/>
          <w:numId w:val="53"/>
        </w:numPr>
        <w:tabs>
          <w:tab w:pos="537" w:val="left" w:leader="none"/>
        </w:tabs>
        <w:spacing w:line="295" w:lineRule="auto" w:before="59" w:after="0"/>
        <w:ind w:left="251" w:right="117" w:firstLine="0"/>
        <w:jc w:val="left"/>
        <w:rPr>
          <w:sz w:val="17"/>
        </w:rPr>
      </w:pPr>
      <w:r>
        <w:rPr>
          <w:rFonts w:ascii="Arial"/>
          <w:b/>
          <w:color w:val="23313D"/>
          <w:sz w:val="17"/>
        </w:rPr>
        <w:t>B </w:t>
      </w:r>
      <w:r>
        <w:rPr>
          <w:color w:val="23313D"/>
          <w:sz w:val="17"/>
        </w:rPr>
        <w:t>- Intellectual humility allows revision when evidence changes while still using a disciplined process. It is not the same as </w:t>
      </w:r>
      <w:r>
        <w:rPr>
          <w:color w:val="23313D"/>
          <w:spacing w:val="-2"/>
          <w:sz w:val="17"/>
        </w:rPr>
        <w:t>indecision.</w:t>
      </w:r>
    </w:p>
    <w:p>
      <w:pPr>
        <w:pStyle w:val="ListParagraph"/>
        <w:numPr>
          <w:ilvl w:val="0"/>
          <w:numId w:val="53"/>
        </w:numPr>
        <w:tabs>
          <w:tab w:pos="537" w:val="left" w:leader="none"/>
        </w:tabs>
        <w:spacing w:line="295" w:lineRule="auto" w:before="59" w:after="0"/>
        <w:ind w:left="251" w:right="89" w:firstLine="0"/>
        <w:jc w:val="left"/>
        <w:rPr>
          <w:sz w:val="17"/>
        </w:rPr>
      </w:pPr>
      <w:r>
        <w:rPr>
          <w:rFonts w:ascii="Arial"/>
          <w:b/>
          <w:color w:val="23313D"/>
          <w:sz w:val="17"/>
        </w:rPr>
        <w:t>B </w:t>
      </w:r>
      <w:r>
        <w:rPr>
          <w:color w:val="23313D"/>
          <w:sz w:val="17"/>
        </w:rPr>
        <w:t>- A pre-mortem assumes failure in advance and asks why it might have happened. This surfaces risks that optimism </w:t>
      </w:r>
      <w:r>
        <w:rPr>
          <w:color w:val="23313D"/>
          <w:sz w:val="17"/>
        </w:rPr>
        <w:t>can </w:t>
      </w:r>
      <w:r>
        <w:rPr>
          <w:color w:val="23313D"/>
          <w:spacing w:val="-2"/>
          <w:sz w:val="17"/>
        </w:rPr>
        <w:t>hide.</w:t>
      </w:r>
    </w:p>
    <w:p>
      <w:pPr>
        <w:pStyle w:val="ListParagraph"/>
        <w:numPr>
          <w:ilvl w:val="0"/>
          <w:numId w:val="53"/>
        </w:numPr>
        <w:tabs>
          <w:tab w:pos="537" w:val="left" w:leader="none"/>
        </w:tabs>
        <w:spacing w:line="295" w:lineRule="auto" w:before="59" w:after="0"/>
        <w:ind w:left="251" w:right="546" w:firstLine="0"/>
        <w:jc w:val="left"/>
        <w:rPr>
          <w:sz w:val="17"/>
        </w:rPr>
      </w:pPr>
      <w:r>
        <w:rPr>
          <w:rFonts w:ascii="Arial"/>
          <w:b/>
          <w:color w:val="23313D"/>
          <w:sz w:val="17"/>
        </w:rPr>
        <w:t>A </w:t>
      </w:r>
      <w:r>
        <w:rPr>
          <w:color w:val="23313D"/>
          <w:sz w:val="17"/>
        </w:rPr>
        <w:t>- A reasoning journal makes assumptions, evidence, confidence, and later outcomes visible. It turns decisions into learning opportunities.</w:t>
      </w:r>
    </w:p>
    <w:p>
      <w:pPr>
        <w:pStyle w:val="ListParagraph"/>
        <w:numPr>
          <w:ilvl w:val="0"/>
          <w:numId w:val="53"/>
        </w:numPr>
        <w:tabs>
          <w:tab w:pos="537" w:val="left" w:leader="none"/>
        </w:tabs>
        <w:spacing w:line="295" w:lineRule="auto" w:before="59" w:after="0"/>
        <w:ind w:left="251" w:right="355" w:firstLine="0"/>
        <w:jc w:val="left"/>
        <w:rPr>
          <w:sz w:val="17"/>
        </w:rPr>
      </w:pPr>
      <w:r>
        <w:rPr>
          <w:rFonts w:ascii="Arial"/>
          <w:b/>
          <w:color w:val="23313D"/>
          <w:sz w:val="17"/>
        </w:rPr>
        <w:t>B </w:t>
      </w:r>
      <w:r>
        <w:rPr>
          <w:color w:val="23313D"/>
          <w:sz w:val="17"/>
        </w:rPr>
        <w:t>- A change after an intervention is consistent with causation but does not prove it. Alternative explanations should be checked before making a strong causal claim.</w:t>
      </w:r>
    </w:p>
    <w:p>
      <w:pPr>
        <w:pStyle w:val="ListParagraph"/>
        <w:numPr>
          <w:ilvl w:val="0"/>
          <w:numId w:val="53"/>
        </w:numPr>
        <w:tabs>
          <w:tab w:pos="535" w:val="left" w:leader="none"/>
        </w:tabs>
        <w:spacing w:line="295" w:lineRule="auto" w:before="59" w:after="0"/>
        <w:ind w:left="251" w:right="89" w:firstLine="0"/>
        <w:jc w:val="left"/>
        <w:rPr>
          <w:sz w:val="17"/>
        </w:rPr>
      </w:pPr>
      <w:r>
        <w:rPr>
          <w:rFonts w:ascii="Arial"/>
          <w:b/>
          <w:color w:val="23313D"/>
          <w:sz w:val="17"/>
        </w:rPr>
        <w:t>B </w:t>
      </w:r>
      <w:r>
        <w:rPr>
          <w:color w:val="23313D"/>
          <w:sz w:val="17"/>
        </w:rPr>
        <w:t>- Apparent conflict may come from different definitions, time periods, or samples. Comparing methodology and context is more informative than averaging or guessing.</w:t>
      </w:r>
    </w:p>
    <w:p>
      <w:pPr>
        <w:pStyle w:val="ListParagraph"/>
        <w:numPr>
          <w:ilvl w:val="0"/>
          <w:numId w:val="53"/>
        </w:numPr>
        <w:tabs>
          <w:tab w:pos="537" w:val="left" w:leader="none"/>
        </w:tabs>
        <w:spacing w:line="295" w:lineRule="auto" w:before="59" w:after="0"/>
        <w:ind w:left="251" w:right="776" w:firstLine="0"/>
        <w:jc w:val="left"/>
        <w:rPr>
          <w:sz w:val="17"/>
        </w:rPr>
      </w:pPr>
      <w:r>
        <w:rPr>
          <w:rFonts w:ascii="Arial"/>
          <w:b/>
          <w:color w:val="23313D"/>
          <w:sz w:val="17"/>
        </w:rPr>
        <w:t>A </w:t>
      </w:r>
      <w:r>
        <w:rPr>
          <w:color w:val="23313D"/>
          <w:sz w:val="17"/>
        </w:rPr>
        <w:t>- The statement presents only two options even though other possibilities may exist, such as reducing scope or changing sequence. This is a classic false-dilemma pattern.</w:t>
      </w:r>
    </w:p>
    <w:p>
      <w:pPr>
        <w:pStyle w:val="ListParagraph"/>
        <w:spacing w:after="0" w:line="295"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pStyle w:val="ListParagraph"/>
        <w:numPr>
          <w:ilvl w:val="0"/>
          <w:numId w:val="53"/>
        </w:numPr>
        <w:tabs>
          <w:tab w:pos="537" w:val="left" w:leader="none"/>
        </w:tabs>
        <w:spacing w:line="295" w:lineRule="auto" w:before="0" w:after="0"/>
        <w:ind w:left="251" w:right="221" w:firstLine="0"/>
        <w:jc w:val="left"/>
        <w:rPr>
          <w:sz w:val="17"/>
        </w:rPr>
      </w:pPr>
      <w:r>
        <w:rPr>
          <w:rFonts w:ascii="Arial"/>
          <w:b/>
          <w:color w:val="23313D"/>
          <w:sz w:val="17"/>
        </w:rPr>
        <w:t>B </w:t>
      </w:r>
      <w:r>
        <w:rPr>
          <w:color w:val="23313D"/>
          <w:sz w:val="17"/>
        </w:rPr>
        <w:t>- Actively seeking disconfirming evidence counters the tendency to notice only support. It is stronger when alternatives are specified before reviewing results.</w:t>
      </w:r>
    </w:p>
    <w:p>
      <w:pPr>
        <w:pStyle w:val="ListParagraph"/>
        <w:numPr>
          <w:ilvl w:val="0"/>
          <w:numId w:val="53"/>
        </w:numPr>
        <w:tabs>
          <w:tab w:pos="537" w:val="left" w:leader="none"/>
        </w:tabs>
        <w:spacing w:line="295" w:lineRule="auto" w:before="60" w:after="0"/>
        <w:ind w:left="251" w:right="431" w:firstLine="0"/>
        <w:jc w:val="left"/>
        <w:rPr>
          <w:sz w:val="17"/>
        </w:rPr>
      </w:pPr>
      <w:r>
        <w:rPr>
          <w:rFonts w:ascii="Arial"/>
          <w:b/>
          <w:color w:val="23313D"/>
          <w:sz w:val="17"/>
        </w:rPr>
        <w:t>B </w:t>
      </w:r>
      <w:r>
        <w:rPr>
          <w:color w:val="23313D"/>
          <w:sz w:val="17"/>
        </w:rPr>
        <w:t>- A single success may be genuine but does not establish general performance. The evidence needs a broader and relevant sample or comparison.</w:t>
      </w:r>
    </w:p>
    <w:p>
      <w:pPr>
        <w:pStyle w:val="ListParagraph"/>
        <w:numPr>
          <w:ilvl w:val="0"/>
          <w:numId w:val="53"/>
        </w:numPr>
        <w:tabs>
          <w:tab w:pos="537" w:val="left" w:leader="none"/>
        </w:tabs>
        <w:spacing w:line="295" w:lineRule="auto" w:before="59" w:after="0"/>
        <w:ind w:left="251" w:right="97" w:firstLine="0"/>
        <w:jc w:val="left"/>
        <w:rPr>
          <w:sz w:val="17"/>
        </w:rPr>
      </w:pPr>
      <w:r>
        <w:rPr>
          <w:rFonts w:ascii="Arial" w:hAnsi="Arial"/>
          <w:b/>
          <w:color w:val="23313D"/>
          <w:sz w:val="17"/>
        </w:rPr>
        <w:t>B </w:t>
      </w:r>
      <w:r>
        <w:rPr>
          <w:color w:val="23313D"/>
          <w:sz w:val="17"/>
        </w:rPr>
        <w:t>- The sequence follows a disciplined reasoning process while keeping the decision moving. “Every possible fact forever” creates analysis paralysis.</w:t>
      </w:r>
    </w:p>
    <w:p>
      <w:pPr>
        <w:pStyle w:val="ListParagraph"/>
        <w:numPr>
          <w:ilvl w:val="0"/>
          <w:numId w:val="53"/>
        </w:numPr>
        <w:tabs>
          <w:tab w:pos="537" w:val="left" w:leader="none"/>
        </w:tabs>
        <w:spacing w:line="295" w:lineRule="auto" w:before="59" w:after="0"/>
        <w:ind w:left="251" w:right="384" w:firstLine="0"/>
        <w:jc w:val="left"/>
        <w:rPr>
          <w:sz w:val="17"/>
        </w:rPr>
      </w:pPr>
      <w:r>
        <w:rPr>
          <w:rFonts w:ascii="Arial"/>
          <w:b/>
          <w:color w:val="23313D"/>
          <w:sz w:val="17"/>
        </w:rPr>
        <w:t>B </w:t>
      </w:r>
      <w:r>
        <w:rPr>
          <w:color w:val="23313D"/>
          <w:sz w:val="17"/>
        </w:rPr>
        <w:t>- Confidence is a communication signal, not proof of accuracy. Evidence quality and reasoning determine how much weight a claim deserves.</w:t>
      </w:r>
    </w:p>
    <w:p>
      <w:pPr>
        <w:pStyle w:val="ListParagraph"/>
        <w:numPr>
          <w:ilvl w:val="0"/>
          <w:numId w:val="53"/>
        </w:numPr>
        <w:tabs>
          <w:tab w:pos="537" w:val="left" w:leader="none"/>
        </w:tabs>
        <w:spacing w:line="295" w:lineRule="auto" w:before="59" w:after="0"/>
        <w:ind w:left="251" w:right="491" w:firstLine="0"/>
        <w:jc w:val="left"/>
        <w:rPr>
          <w:sz w:val="17"/>
        </w:rPr>
      </w:pPr>
      <w:r>
        <w:rPr>
          <w:rFonts w:ascii="Arial"/>
          <w:b/>
          <w:color w:val="23313D"/>
          <w:sz w:val="17"/>
        </w:rPr>
        <w:t>A </w:t>
      </w:r>
      <w:r>
        <w:rPr>
          <w:color w:val="23313D"/>
          <w:sz w:val="17"/>
        </w:rPr>
        <w:t>- Five Whys repeatedly asks why a problem occurred, helping move from symptom to process or system causes. It should be used carefully rather than as a simplistic ritual.</w:t>
      </w:r>
    </w:p>
    <w:p>
      <w:pPr>
        <w:pStyle w:val="ListParagraph"/>
        <w:numPr>
          <w:ilvl w:val="0"/>
          <w:numId w:val="53"/>
        </w:numPr>
        <w:tabs>
          <w:tab w:pos="537" w:val="left" w:leader="none"/>
        </w:tabs>
        <w:spacing w:line="240" w:lineRule="auto" w:before="59" w:after="0"/>
        <w:ind w:left="537" w:right="0" w:hanging="286"/>
        <w:jc w:val="left"/>
        <w:rPr>
          <w:sz w:val="17"/>
        </w:rPr>
      </w:pPr>
      <w:r>
        <w:rPr>
          <w:rFonts w:ascii="Arial"/>
          <w:b/>
          <w:color w:val="23313D"/>
          <w:sz w:val="17"/>
        </w:rPr>
        <w:t>B</w:t>
      </w:r>
      <w:r>
        <w:rPr>
          <w:rFonts w:ascii="Arial"/>
          <w:b/>
          <w:color w:val="23313D"/>
          <w:spacing w:val="3"/>
          <w:sz w:val="17"/>
        </w:rPr>
        <w:t> </w:t>
      </w:r>
      <w:r>
        <w:rPr>
          <w:color w:val="23313D"/>
          <w:sz w:val="17"/>
        </w:rPr>
        <w:t>-</w:t>
      </w:r>
      <w:r>
        <w:rPr>
          <w:color w:val="23313D"/>
          <w:spacing w:val="4"/>
          <w:sz w:val="17"/>
        </w:rPr>
        <w:t> </w:t>
      </w:r>
      <w:r>
        <w:rPr>
          <w:color w:val="23313D"/>
          <w:sz w:val="17"/>
        </w:rPr>
        <w:t>Sample</w:t>
      </w:r>
      <w:r>
        <w:rPr>
          <w:color w:val="23313D"/>
          <w:spacing w:val="4"/>
          <w:sz w:val="17"/>
        </w:rPr>
        <w:t> </w:t>
      </w:r>
      <w:r>
        <w:rPr>
          <w:color w:val="23313D"/>
          <w:sz w:val="17"/>
        </w:rPr>
        <w:t>size</w:t>
      </w:r>
      <w:r>
        <w:rPr>
          <w:color w:val="23313D"/>
          <w:spacing w:val="4"/>
          <w:sz w:val="17"/>
        </w:rPr>
        <w:t> </w:t>
      </w:r>
      <w:r>
        <w:rPr>
          <w:color w:val="23313D"/>
          <w:sz w:val="17"/>
        </w:rPr>
        <w:t>does</w:t>
      </w:r>
      <w:r>
        <w:rPr>
          <w:color w:val="23313D"/>
          <w:spacing w:val="4"/>
          <w:sz w:val="17"/>
        </w:rPr>
        <w:t> </w:t>
      </w:r>
      <w:r>
        <w:rPr>
          <w:color w:val="23313D"/>
          <w:sz w:val="17"/>
        </w:rPr>
        <w:t>not</w:t>
      </w:r>
      <w:r>
        <w:rPr>
          <w:color w:val="23313D"/>
          <w:spacing w:val="3"/>
          <w:sz w:val="17"/>
        </w:rPr>
        <w:t> </w:t>
      </w:r>
      <w:r>
        <w:rPr>
          <w:color w:val="23313D"/>
          <w:sz w:val="17"/>
        </w:rPr>
        <w:t>repair</w:t>
      </w:r>
      <w:r>
        <w:rPr>
          <w:color w:val="23313D"/>
          <w:spacing w:val="4"/>
          <w:sz w:val="17"/>
        </w:rPr>
        <w:t> </w:t>
      </w:r>
      <w:r>
        <w:rPr>
          <w:color w:val="23313D"/>
          <w:sz w:val="17"/>
        </w:rPr>
        <w:t>invalid</w:t>
      </w:r>
      <w:r>
        <w:rPr>
          <w:color w:val="23313D"/>
          <w:spacing w:val="4"/>
          <w:sz w:val="17"/>
        </w:rPr>
        <w:t> </w:t>
      </w:r>
      <w:r>
        <w:rPr>
          <w:color w:val="23313D"/>
          <w:sz w:val="17"/>
        </w:rPr>
        <w:t>or</w:t>
      </w:r>
      <w:r>
        <w:rPr>
          <w:color w:val="23313D"/>
          <w:spacing w:val="4"/>
          <w:sz w:val="17"/>
        </w:rPr>
        <w:t> </w:t>
      </w:r>
      <w:r>
        <w:rPr>
          <w:color w:val="23313D"/>
          <w:sz w:val="17"/>
        </w:rPr>
        <w:t>noisy</w:t>
      </w:r>
      <w:r>
        <w:rPr>
          <w:color w:val="23313D"/>
          <w:spacing w:val="4"/>
          <w:sz w:val="17"/>
        </w:rPr>
        <w:t> </w:t>
      </w:r>
      <w:r>
        <w:rPr>
          <w:color w:val="23313D"/>
          <w:sz w:val="17"/>
        </w:rPr>
        <w:t>measurement.</w:t>
      </w:r>
      <w:r>
        <w:rPr>
          <w:color w:val="23313D"/>
          <w:spacing w:val="3"/>
          <w:sz w:val="17"/>
        </w:rPr>
        <w:t> </w:t>
      </w:r>
      <w:r>
        <w:rPr>
          <w:color w:val="23313D"/>
          <w:sz w:val="17"/>
        </w:rPr>
        <w:t>Reliability</w:t>
      </w:r>
      <w:r>
        <w:rPr>
          <w:color w:val="23313D"/>
          <w:spacing w:val="4"/>
          <w:sz w:val="17"/>
        </w:rPr>
        <w:t> </w:t>
      </w:r>
      <w:r>
        <w:rPr>
          <w:color w:val="23313D"/>
          <w:sz w:val="17"/>
        </w:rPr>
        <w:t>of</w:t>
      </w:r>
      <w:r>
        <w:rPr>
          <w:color w:val="23313D"/>
          <w:spacing w:val="4"/>
          <w:sz w:val="17"/>
        </w:rPr>
        <w:t> </w:t>
      </w:r>
      <w:r>
        <w:rPr>
          <w:color w:val="23313D"/>
          <w:sz w:val="17"/>
        </w:rPr>
        <w:t>what</w:t>
      </w:r>
      <w:r>
        <w:rPr>
          <w:color w:val="23313D"/>
          <w:spacing w:val="4"/>
          <w:sz w:val="17"/>
        </w:rPr>
        <w:t> </w:t>
      </w:r>
      <w:r>
        <w:rPr>
          <w:color w:val="23313D"/>
          <w:sz w:val="17"/>
        </w:rPr>
        <w:t>is</w:t>
      </w:r>
      <w:r>
        <w:rPr>
          <w:color w:val="23313D"/>
          <w:spacing w:val="4"/>
          <w:sz w:val="17"/>
        </w:rPr>
        <w:t> </w:t>
      </w:r>
      <w:r>
        <w:rPr>
          <w:color w:val="23313D"/>
          <w:sz w:val="17"/>
        </w:rPr>
        <w:t>being</w:t>
      </w:r>
      <w:r>
        <w:rPr>
          <w:color w:val="23313D"/>
          <w:spacing w:val="3"/>
          <w:sz w:val="17"/>
        </w:rPr>
        <w:t> </w:t>
      </w:r>
      <w:r>
        <w:rPr>
          <w:color w:val="23313D"/>
          <w:sz w:val="17"/>
        </w:rPr>
        <w:t>measured</w:t>
      </w:r>
      <w:r>
        <w:rPr>
          <w:color w:val="23313D"/>
          <w:spacing w:val="4"/>
          <w:sz w:val="17"/>
        </w:rPr>
        <w:t> </w:t>
      </w:r>
      <w:r>
        <w:rPr>
          <w:color w:val="23313D"/>
          <w:sz w:val="17"/>
        </w:rPr>
        <w:t>is</w:t>
      </w:r>
      <w:r>
        <w:rPr>
          <w:color w:val="23313D"/>
          <w:spacing w:val="4"/>
          <w:sz w:val="17"/>
        </w:rPr>
        <w:t> </w:t>
      </w:r>
      <w:r>
        <w:rPr>
          <w:color w:val="23313D"/>
          <w:spacing w:val="-2"/>
          <w:sz w:val="17"/>
        </w:rPr>
        <w:t>essential.</w:t>
      </w:r>
    </w:p>
    <w:p>
      <w:pPr>
        <w:pStyle w:val="ListParagraph"/>
        <w:numPr>
          <w:ilvl w:val="0"/>
          <w:numId w:val="53"/>
        </w:numPr>
        <w:tabs>
          <w:tab w:pos="535" w:val="left" w:leader="none"/>
        </w:tabs>
        <w:spacing w:line="295" w:lineRule="auto" w:before="105" w:after="0"/>
        <w:ind w:left="251" w:right="88" w:firstLine="0"/>
        <w:jc w:val="left"/>
        <w:rPr>
          <w:sz w:val="17"/>
        </w:rPr>
      </w:pPr>
      <w:r>
        <w:rPr>
          <w:rFonts w:ascii="Arial"/>
          <w:b/>
          <w:color w:val="23313D"/>
          <w:sz w:val="17"/>
        </w:rPr>
        <w:t>B </w:t>
      </w:r>
      <w:r>
        <w:rPr>
          <w:color w:val="23313D"/>
          <w:sz w:val="17"/>
        </w:rPr>
        <w:t>- Explicit criteria allow the team to compare trade-offs systematically. Reversibility can be a meaningful criterion because it affects downside exposure.</w:t>
      </w:r>
    </w:p>
    <w:p>
      <w:pPr>
        <w:pStyle w:val="ListParagraph"/>
        <w:numPr>
          <w:ilvl w:val="0"/>
          <w:numId w:val="53"/>
        </w:numPr>
        <w:tabs>
          <w:tab w:pos="537" w:val="left" w:leader="none"/>
        </w:tabs>
        <w:spacing w:line="295" w:lineRule="auto" w:before="59" w:after="0"/>
        <w:ind w:left="251" w:right="843" w:firstLine="0"/>
        <w:jc w:val="left"/>
        <w:rPr>
          <w:sz w:val="17"/>
        </w:rPr>
      </w:pPr>
      <w:r>
        <w:rPr>
          <w:rFonts w:ascii="Arial"/>
          <w:b/>
          <w:color w:val="23313D"/>
          <w:sz w:val="17"/>
        </w:rPr>
        <w:t>B </w:t>
      </w:r>
      <w:r>
        <w:rPr>
          <w:color w:val="23313D"/>
          <w:sz w:val="17"/>
        </w:rPr>
        <w:t>- Abductive reasoning asks which explanation best accounts for observed facts. It is common in diagnosis and </w:t>
      </w:r>
      <w:r>
        <w:rPr>
          <w:color w:val="23313D"/>
          <w:spacing w:val="-2"/>
          <w:sz w:val="17"/>
        </w:rPr>
        <w:t>troubleshooting.</w:t>
      </w:r>
    </w:p>
    <w:p>
      <w:pPr>
        <w:pStyle w:val="ListParagraph"/>
        <w:numPr>
          <w:ilvl w:val="0"/>
          <w:numId w:val="53"/>
        </w:numPr>
        <w:tabs>
          <w:tab w:pos="537" w:val="left" w:leader="none"/>
        </w:tabs>
        <w:spacing w:line="295" w:lineRule="auto" w:before="59" w:after="0"/>
        <w:ind w:left="251" w:right="1034" w:firstLine="0"/>
        <w:jc w:val="left"/>
        <w:rPr>
          <w:sz w:val="17"/>
        </w:rPr>
      </w:pPr>
      <w:r>
        <w:rPr>
          <w:rFonts w:ascii="Arial"/>
          <w:b/>
          <w:color w:val="23313D"/>
          <w:sz w:val="17"/>
        </w:rPr>
        <w:t>B </w:t>
      </w:r>
      <w:r>
        <w:rPr>
          <w:color w:val="23313D"/>
          <w:sz w:val="17"/>
        </w:rPr>
        <w:t>- Good recommendations can be clear while still acknowledging uncertainty. Stating what would change the recommendation makes the reasoning testable.</w:t>
      </w:r>
    </w:p>
    <w:p>
      <w:pPr>
        <w:pStyle w:val="ListParagraph"/>
        <w:numPr>
          <w:ilvl w:val="0"/>
          <w:numId w:val="53"/>
        </w:numPr>
        <w:tabs>
          <w:tab w:pos="537" w:val="left" w:leader="none"/>
        </w:tabs>
        <w:spacing w:line="295" w:lineRule="auto" w:before="59" w:after="0"/>
        <w:ind w:left="251" w:right="250" w:firstLine="0"/>
        <w:jc w:val="left"/>
        <w:rPr>
          <w:sz w:val="17"/>
        </w:rPr>
      </w:pPr>
      <w:r>
        <w:rPr>
          <w:rFonts w:ascii="Arial"/>
          <w:b/>
          <w:color w:val="23313D"/>
          <w:sz w:val="17"/>
        </w:rPr>
        <w:t>B </w:t>
      </w:r>
      <w:r>
        <w:rPr>
          <w:color w:val="23313D"/>
          <w:sz w:val="17"/>
        </w:rPr>
        <w:t>- Independent input can reduce conformity pressure and surface information that otherwise stays hidden. The practice protects inquiry without requiring conflict.</w:t>
      </w:r>
    </w:p>
    <w:p>
      <w:pPr>
        <w:pStyle w:val="ListParagraph"/>
        <w:numPr>
          <w:ilvl w:val="0"/>
          <w:numId w:val="53"/>
        </w:numPr>
        <w:tabs>
          <w:tab w:pos="537" w:val="left" w:leader="none"/>
        </w:tabs>
        <w:spacing w:line="295" w:lineRule="auto" w:before="59" w:after="0"/>
        <w:ind w:left="251" w:right="489" w:firstLine="0"/>
        <w:jc w:val="left"/>
        <w:rPr>
          <w:sz w:val="17"/>
        </w:rPr>
      </w:pPr>
      <w:r>
        <w:rPr>
          <w:rFonts w:ascii="Arial"/>
          <w:b/>
          <w:color w:val="23313D"/>
          <w:sz w:val="17"/>
        </w:rPr>
        <w:t>B </w:t>
      </w:r>
      <w:r>
        <w:rPr>
          <w:color w:val="23313D"/>
          <w:sz w:val="17"/>
        </w:rPr>
        <w:t>- A large change may reflect measurement or comparison changes rather than real performance. Validation comes before attribution.</w:t>
      </w:r>
    </w:p>
    <w:p>
      <w:pPr>
        <w:pStyle w:val="ListParagraph"/>
        <w:numPr>
          <w:ilvl w:val="0"/>
          <w:numId w:val="53"/>
        </w:numPr>
        <w:tabs>
          <w:tab w:pos="537" w:val="left" w:leader="none"/>
        </w:tabs>
        <w:spacing w:line="295" w:lineRule="auto" w:before="59" w:after="0"/>
        <w:ind w:left="251" w:right="423" w:firstLine="0"/>
        <w:jc w:val="left"/>
        <w:rPr>
          <w:sz w:val="17"/>
        </w:rPr>
      </w:pPr>
      <w:r>
        <w:rPr>
          <w:rFonts w:ascii="Arial"/>
          <w:b/>
          <w:color w:val="23313D"/>
          <w:sz w:val="17"/>
        </w:rPr>
        <w:t>B </w:t>
      </w:r>
      <w:r>
        <w:rPr>
          <w:color w:val="23313D"/>
          <w:sz w:val="17"/>
        </w:rPr>
        <w:t>- Apparent source diversity can be misleading if multiple articles repeat one original claim. Tracing the evidence trail shows whether there is genuine independent support.</w:t>
      </w:r>
    </w:p>
    <w:p>
      <w:pPr>
        <w:pStyle w:val="ListParagraph"/>
        <w:numPr>
          <w:ilvl w:val="0"/>
          <w:numId w:val="53"/>
        </w:numPr>
        <w:tabs>
          <w:tab w:pos="537" w:val="left" w:leader="none"/>
        </w:tabs>
        <w:spacing w:line="295" w:lineRule="auto" w:before="59" w:after="0"/>
        <w:ind w:left="251" w:right="470" w:firstLine="0"/>
        <w:jc w:val="left"/>
        <w:rPr>
          <w:sz w:val="17"/>
        </w:rPr>
      </w:pPr>
      <w:r>
        <w:rPr>
          <w:rFonts w:ascii="Arial"/>
          <w:b/>
          <w:color w:val="23313D"/>
          <w:sz w:val="17"/>
        </w:rPr>
        <w:t>B </w:t>
      </w:r>
      <w:r>
        <w:rPr>
          <w:color w:val="23313D"/>
          <w:sz w:val="17"/>
        </w:rPr>
        <w:t>- Analysis depth should match consequences and reversibility. Irreversible, expensive choices justify more rigorous evidence and scenario testing.</w:t>
      </w:r>
    </w:p>
    <w:p>
      <w:pPr>
        <w:pStyle w:val="ListParagraph"/>
        <w:numPr>
          <w:ilvl w:val="0"/>
          <w:numId w:val="53"/>
        </w:numPr>
        <w:tabs>
          <w:tab w:pos="537" w:val="left" w:leader="none"/>
        </w:tabs>
        <w:spacing w:line="295" w:lineRule="auto" w:before="59" w:after="0"/>
        <w:ind w:left="251" w:right="164" w:firstLine="0"/>
        <w:jc w:val="left"/>
        <w:rPr>
          <w:sz w:val="17"/>
        </w:rPr>
      </w:pPr>
      <w:r>
        <w:rPr>
          <w:rFonts w:ascii="Arial"/>
          <w:b/>
          <w:color w:val="23313D"/>
          <w:sz w:val="17"/>
        </w:rPr>
        <w:t>B </w:t>
      </w:r>
      <w:r>
        <w:rPr>
          <w:color w:val="23313D"/>
          <w:sz w:val="17"/>
        </w:rPr>
        <w:t>- Suppressing dissent can hide important objections and create false agreement. Constructive challenge should remain available before commitment.</w:t>
      </w:r>
    </w:p>
    <w:p>
      <w:pPr>
        <w:pStyle w:val="ListParagraph"/>
        <w:numPr>
          <w:ilvl w:val="0"/>
          <w:numId w:val="53"/>
        </w:numPr>
        <w:tabs>
          <w:tab w:pos="537" w:val="left" w:leader="none"/>
        </w:tabs>
        <w:spacing w:line="295" w:lineRule="auto" w:before="59" w:after="0"/>
        <w:ind w:left="251" w:right="269" w:firstLine="0"/>
        <w:jc w:val="left"/>
        <w:rPr>
          <w:sz w:val="17"/>
        </w:rPr>
      </w:pPr>
      <w:r>
        <w:rPr>
          <w:rFonts w:ascii="Arial"/>
          <w:b/>
          <w:color w:val="23313D"/>
          <w:sz w:val="17"/>
        </w:rPr>
        <w:t>B </w:t>
      </w:r>
      <w:r>
        <w:rPr>
          <w:color w:val="23313D"/>
          <w:sz w:val="17"/>
        </w:rPr>
        <w:t>- Anecdotes can identify hypotheses, but broader evidence helps test whether the pattern generalizes. Context shows how representative the story is.</w:t>
      </w:r>
    </w:p>
    <w:p>
      <w:pPr>
        <w:pStyle w:val="ListParagraph"/>
        <w:numPr>
          <w:ilvl w:val="0"/>
          <w:numId w:val="53"/>
        </w:numPr>
        <w:tabs>
          <w:tab w:pos="537" w:val="left" w:leader="none"/>
        </w:tabs>
        <w:spacing w:line="295" w:lineRule="auto" w:before="60" w:after="0"/>
        <w:ind w:left="251" w:right="116" w:firstLine="0"/>
        <w:jc w:val="left"/>
        <w:rPr>
          <w:sz w:val="17"/>
        </w:rPr>
      </w:pPr>
      <w:r>
        <w:rPr>
          <w:rFonts w:ascii="Arial"/>
          <w:b/>
          <w:color w:val="23313D"/>
          <w:sz w:val="17"/>
        </w:rPr>
        <w:t>B </w:t>
      </w:r>
      <w:r>
        <w:rPr>
          <w:color w:val="23313D"/>
          <w:sz w:val="17"/>
        </w:rPr>
        <w:t>- Prediction logs compare expectations with outcomes, revealing overconfidence and weak assumptions. This creates a direct learning loop.</w:t>
      </w:r>
    </w:p>
    <w:p>
      <w:pPr>
        <w:pStyle w:val="ListParagraph"/>
        <w:numPr>
          <w:ilvl w:val="0"/>
          <w:numId w:val="53"/>
        </w:numPr>
        <w:tabs>
          <w:tab w:pos="537" w:val="left" w:leader="none"/>
        </w:tabs>
        <w:spacing w:line="295" w:lineRule="auto" w:before="59" w:after="0"/>
        <w:ind w:left="251" w:right="155" w:firstLine="0"/>
        <w:jc w:val="left"/>
        <w:rPr>
          <w:sz w:val="17"/>
        </w:rPr>
      </w:pPr>
      <w:r>
        <w:rPr>
          <w:rFonts w:ascii="Arial"/>
          <w:b/>
          <w:color w:val="23313D"/>
          <w:sz w:val="17"/>
        </w:rPr>
        <w:t>A </w:t>
      </w:r>
      <w:r>
        <w:rPr>
          <w:color w:val="23313D"/>
          <w:sz w:val="17"/>
        </w:rPr>
        <w:t>- Analysis paralysis occurs when more information is gathered without enough additional value to justify delay. Low-risk reversible decisions often need lighter analysis.</w:t>
      </w:r>
    </w:p>
    <w:p>
      <w:pPr>
        <w:pStyle w:val="ListParagraph"/>
        <w:numPr>
          <w:ilvl w:val="0"/>
          <w:numId w:val="53"/>
        </w:numPr>
        <w:tabs>
          <w:tab w:pos="537" w:val="left" w:leader="none"/>
        </w:tabs>
        <w:spacing w:line="295" w:lineRule="auto" w:before="59" w:after="0"/>
        <w:ind w:left="251" w:right="374" w:firstLine="0"/>
        <w:jc w:val="left"/>
        <w:rPr>
          <w:sz w:val="17"/>
        </w:rPr>
      </w:pPr>
      <w:r>
        <w:rPr>
          <w:rFonts w:ascii="Arial"/>
          <w:b/>
          <w:color w:val="23313D"/>
          <w:sz w:val="17"/>
        </w:rPr>
        <w:t>B </w:t>
      </w:r>
      <w:r>
        <w:rPr>
          <w:color w:val="23313D"/>
          <w:sz w:val="17"/>
        </w:rPr>
        <w:t>- A comparison group or controlled pilot helps isolate the workflow effect from unrelated changes. Monitoring context improves causal interpretation.</w:t>
      </w:r>
    </w:p>
    <w:p>
      <w:pPr>
        <w:pStyle w:val="ListParagraph"/>
        <w:numPr>
          <w:ilvl w:val="0"/>
          <w:numId w:val="53"/>
        </w:numPr>
        <w:tabs>
          <w:tab w:pos="537" w:val="left" w:leader="none"/>
        </w:tabs>
        <w:spacing w:line="295" w:lineRule="auto" w:before="59" w:after="0"/>
        <w:ind w:left="251" w:right="1025" w:firstLine="0"/>
        <w:jc w:val="left"/>
        <w:rPr>
          <w:sz w:val="17"/>
        </w:rPr>
      </w:pPr>
      <w:r>
        <w:rPr>
          <w:rFonts w:ascii="Arial"/>
          <w:b/>
          <w:color w:val="23313D"/>
          <w:sz w:val="17"/>
        </w:rPr>
        <w:t>A </w:t>
      </w:r>
      <w:r>
        <w:rPr>
          <w:color w:val="23313D"/>
          <w:sz w:val="17"/>
        </w:rPr>
        <w:t>- Sensitivity analysis identifies assumptions that materially change the decision. It focuses research and risk management on the variables that matter most.</w:t>
      </w:r>
    </w:p>
    <w:p>
      <w:pPr>
        <w:pStyle w:val="ListParagraph"/>
        <w:numPr>
          <w:ilvl w:val="0"/>
          <w:numId w:val="53"/>
        </w:numPr>
        <w:tabs>
          <w:tab w:pos="537" w:val="left" w:leader="none"/>
        </w:tabs>
        <w:spacing w:line="295" w:lineRule="auto" w:before="59" w:after="0"/>
        <w:ind w:left="251" w:right="174" w:firstLine="0"/>
        <w:jc w:val="left"/>
        <w:rPr>
          <w:sz w:val="17"/>
        </w:rPr>
      </w:pPr>
      <w:r>
        <w:rPr>
          <w:rFonts w:ascii="Arial"/>
          <w:b/>
          <w:color w:val="23313D"/>
          <w:sz w:val="17"/>
        </w:rPr>
        <w:t>B </w:t>
      </w:r>
      <w:r>
        <w:rPr>
          <w:color w:val="23313D"/>
          <w:sz w:val="17"/>
        </w:rPr>
        <w:t>- Three missed meetings are observations; low commitment is an inference. The sample may be unrepresentative, and scheduling or communication issues may explain the misses.</w:t>
      </w:r>
    </w:p>
    <w:p>
      <w:pPr>
        <w:pStyle w:val="ListParagraph"/>
        <w:numPr>
          <w:ilvl w:val="0"/>
          <w:numId w:val="53"/>
        </w:numPr>
        <w:tabs>
          <w:tab w:pos="537" w:val="left" w:leader="none"/>
        </w:tabs>
        <w:spacing w:line="295" w:lineRule="auto" w:before="59" w:after="0"/>
        <w:ind w:left="251" w:right="202" w:firstLine="0"/>
        <w:jc w:val="left"/>
        <w:rPr>
          <w:sz w:val="17"/>
        </w:rPr>
      </w:pPr>
      <w:r>
        <w:rPr>
          <w:rFonts w:ascii="Arial"/>
          <w:b/>
          <w:color w:val="23313D"/>
          <w:sz w:val="17"/>
        </w:rPr>
        <w:t>B </w:t>
      </w:r>
      <w:r>
        <w:rPr>
          <w:color w:val="23313D"/>
          <w:sz w:val="17"/>
        </w:rPr>
        <w:t>- The form change could affect reporting behavior, so the observed decrease cannot be attributed cleanly to the policy. This is a confounding concern.</w:t>
      </w:r>
    </w:p>
    <w:p>
      <w:pPr>
        <w:pStyle w:val="ListParagraph"/>
        <w:numPr>
          <w:ilvl w:val="0"/>
          <w:numId w:val="53"/>
        </w:numPr>
        <w:tabs>
          <w:tab w:pos="537" w:val="left" w:leader="none"/>
        </w:tabs>
        <w:spacing w:line="295" w:lineRule="auto" w:before="59" w:after="0"/>
        <w:ind w:left="251" w:right="479" w:firstLine="0"/>
        <w:jc w:val="left"/>
        <w:rPr>
          <w:sz w:val="17"/>
        </w:rPr>
      </w:pPr>
      <w:r>
        <w:rPr>
          <w:rFonts w:ascii="Arial"/>
          <w:b/>
          <w:color w:val="23313D"/>
          <w:sz w:val="17"/>
        </w:rPr>
        <w:t>B </w:t>
      </w:r>
      <w:r>
        <w:rPr>
          <w:color w:val="23313D"/>
          <w:sz w:val="17"/>
        </w:rPr>
        <w:t>- The goal is to inspect the reasoning without making the discussion personal. Assumptions, evidence, ranges, and update conditions make the forecast testable.</w:t>
      </w:r>
    </w:p>
    <w:p>
      <w:pPr>
        <w:pStyle w:val="ListParagraph"/>
        <w:numPr>
          <w:ilvl w:val="0"/>
          <w:numId w:val="53"/>
        </w:numPr>
        <w:tabs>
          <w:tab w:pos="537" w:val="left" w:leader="none"/>
        </w:tabs>
        <w:spacing w:line="295" w:lineRule="auto" w:before="59" w:after="0"/>
        <w:ind w:left="251" w:right="442" w:firstLine="0"/>
        <w:jc w:val="left"/>
        <w:rPr>
          <w:sz w:val="17"/>
        </w:rPr>
      </w:pPr>
      <w:r>
        <w:rPr>
          <w:rFonts w:ascii="Arial"/>
          <w:b/>
          <w:color w:val="23313D"/>
          <w:sz w:val="17"/>
        </w:rPr>
        <w:t>B </w:t>
      </w:r>
      <w:r>
        <w:rPr>
          <w:color w:val="23313D"/>
          <w:sz w:val="17"/>
        </w:rPr>
        <w:t>- Useful reviews examine how the system shaped behavior, including incentives and information constraints. Blame alone rarely identifies repeatable improvements.</w:t>
      </w:r>
    </w:p>
    <w:p>
      <w:pPr>
        <w:pStyle w:val="ListParagraph"/>
        <w:numPr>
          <w:ilvl w:val="0"/>
          <w:numId w:val="53"/>
        </w:numPr>
        <w:tabs>
          <w:tab w:pos="537" w:val="left" w:leader="none"/>
        </w:tabs>
        <w:spacing w:line="295" w:lineRule="auto" w:before="59" w:after="0"/>
        <w:ind w:left="251" w:right="336" w:firstLine="0"/>
        <w:jc w:val="left"/>
        <w:rPr>
          <w:sz w:val="17"/>
        </w:rPr>
      </w:pPr>
      <w:r>
        <w:rPr>
          <w:rFonts w:ascii="Arial"/>
          <w:b/>
          <w:color w:val="23313D"/>
          <w:sz w:val="17"/>
        </w:rPr>
        <w:t>B </w:t>
      </w:r>
      <w:r>
        <w:rPr>
          <w:color w:val="23313D"/>
          <w:sz w:val="17"/>
        </w:rPr>
        <w:t>- A single study informs the question but does not necessarily settle it. Study quality, context, power, and the broader evidence base matter.</w:t>
      </w:r>
    </w:p>
    <w:p>
      <w:pPr>
        <w:pStyle w:val="ListParagraph"/>
        <w:numPr>
          <w:ilvl w:val="0"/>
          <w:numId w:val="53"/>
        </w:numPr>
        <w:tabs>
          <w:tab w:pos="537" w:val="left" w:leader="none"/>
        </w:tabs>
        <w:spacing w:line="295" w:lineRule="auto" w:before="59" w:after="0"/>
        <w:ind w:left="251" w:right="786" w:firstLine="0"/>
        <w:jc w:val="left"/>
        <w:rPr>
          <w:sz w:val="17"/>
        </w:rPr>
      </w:pPr>
      <w:r>
        <w:rPr>
          <w:rFonts w:ascii="Arial"/>
          <w:b/>
          <w:color w:val="23313D"/>
          <w:sz w:val="17"/>
        </w:rPr>
        <w:t>B </w:t>
      </w:r>
      <w:r>
        <w:rPr>
          <w:color w:val="23313D"/>
          <w:sz w:val="17"/>
        </w:rPr>
        <w:t>- Disagreement often becomes clearer when the team identifies exactly where judgments differ. The matrix is a diagnostic tool, not a substitute for dialogue.</w:t>
      </w:r>
    </w:p>
    <w:p>
      <w:pPr>
        <w:pStyle w:val="ListParagraph"/>
        <w:numPr>
          <w:ilvl w:val="0"/>
          <w:numId w:val="53"/>
        </w:numPr>
        <w:tabs>
          <w:tab w:pos="537" w:val="left" w:leader="none"/>
        </w:tabs>
        <w:spacing w:line="295" w:lineRule="auto" w:before="60" w:after="0"/>
        <w:ind w:left="251" w:right="259" w:firstLine="0"/>
        <w:jc w:val="left"/>
        <w:rPr>
          <w:sz w:val="17"/>
        </w:rPr>
      </w:pPr>
      <w:r>
        <w:rPr>
          <w:rFonts w:ascii="Arial"/>
          <w:b/>
          <w:color w:val="23313D"/>
          <w:sz w:val="17"/>
        </w:rPr>
        <w:t>B </w:t>
      </w:r>
      <w:r>
        <w:rPr>
          <w:color w:val="23313D"/>
          <w:sz w:val="17"/>
        </w:rPr>
        <w:t>- Emotional appeal can influence attention while contributing little to evidence quality. Separating rhetorical effect from evidential support leads to a fairer evaluation.</w:t>
      </w:r>
    </w:p>
    <w:p>
      <w:pPr>
        <w:pStyle w:val="ListParagraph"/>
        <w:numPr>
          <w:ilvl w:val="0"/>
          <w:numId w:val="53"/>
        </w:numPr>
        <w:tabs>
          <w:tab w:pos="537" w:val="left" w:leader="none"/>
        </w:tabs>
        <w:spacing w:line="295" w:lineRule="auto" w:before="59" w:after="0"/>
        <w:ind w:left="251" w:right="145" w:firstLine="0"/>
        <w:jc w:val="left"/>
        <w:rPr>
          <w:sz w:val="17"/>
        </w:rPr>
      </w:pPr>
      <w:r>
        <w:rPr>
          <w:rFonts w:ascii="Arial"/>
          <w:b/>
          <w:color w:val="23313D"/>
          <w:sz w:val="17"/>
        </w:rPr>
        <w:t>B </w:t>
      </w:r>
      <w:r>
        <w:rPr>
          <w:color w:val="23313D"/>
          <w:sz w:val="17"/>
        </w:rPr>
        <w:t>- Mature reasoning is iterative: it moves from observation and inquiry to action, then uses outcomes to improve the next judgment. The cycle balances rigor and learning.</w:t>
      </w:r>
    </w:p>
    <w:p>
      <w:pPr>
        <w:pStyle w:val="ListParagraph"/>
        <w:spacing w:after="0" w:line="295" w:lineRule="auto"/>
        <w:jc w:val="left"/>
        <w:rPr>
          <w:sz w:val="17"/>
        </w:rPr>
        <w:sectPr>
          <w:pgSz w:w="11910" w:h="16840"/>
          <w:pgMar w:header="374" w:footer="410" w:top="680" w:bottom="600" w:left="992" w:right="992"/>
        </w:sectPr>
      </w:pPr>
    </w:p>
    <w:p>
      <w:pPr>
        <w:pStyle w:val="BodyText"/>
        <w:rPr>
          <w:sz w:val="17"/>
        </w:rPr>
      </w:pPr>
    </w:p>
    <w:p>
      <w:pPr>
        <w:pStyle w:val="BodyText"/>
        <w:spacing w:before="71"/>
        <w:rPr>
          <w:sz w:val="17"/>
        </w:rPr>
      </w:pPr>
    </w:p>
    <w:p>
      <w:pPr>
        <w:pStyle w:val="ListParagraph"/>
        <w:numPr>
          <w:ilvl w:val="0"/>
          <w:numId w:val="53"/>
        </w:numPr>
        <w:tabs>
          <w:tab w:pos="537" w:val="left" w:leader="none"/>
        </w:tabs>
        <w:spacing w:line="295" w:lineRule="auto" w:before="0" w:after="0"/>
        <w:ind w:left="251" w:right="719" w:firstLine="0"/>
        <w:jc w:val="left"/>
        <w:rPr>
          <w:sz w:val="17"/>
        </w:rPr>
      </w:pPr>
      <w:r>
        <w:rPr>
          <w:rFonts w:ascii="Arial"/>
          <w:b/>
          <w:color w:val="23313D"/>
          <w:sz w:val="17"/>
        </w:rPr>
        <w:t>B </w:t>
      </w:r>
      <w:r>
        <w:rPr>
          <w:color w:val="23313D"/>
          <w:sz w:val="17"/>
        </w:rPr>
        <w:t>- An average can hide important variation. Segmenting the distribution reveals whether improvement is broad or </w:t>
      </w:r>
      <w:r>
        <w:rPr>
          <w:color w:val="23313D"/>
          <w:spacing w:val="-2"/>
          <w:sz w:val="17"/>
        </w:rPr>
        <w:t>concentrated.</w:t>
      </w:r>
    </w:p>
    <w:p>
      <w:pPr>
        <w:pStyle w:val="ListParagraph"/>
        <w:numPr>
          <w:ilvl w:val="0"/>
          <w:numId w:val="53"/>
        </w:numPr>
        <w:tabs>
          <w:tab w:pos="537" w:val="left" w:leader="none"/>
        </w:tabs>
        <w:spacing w:line="295" w:lineRule="auto" w:before="60" w:after="0"/>
        <w:ind w:left="251" w:right="145" w:firstLine="0"/>
        <w:jc w:val="left"/>
        <w:rPr>
          <w:sz w:val="17"/>
        </w:rPr>
      </w:pPr>
      <w:r>
        <w:rPr>
          <w:rFonts w:ascii="Arial"/>
          <w:b/>
          <w:color w:val="23313D"/>
          <w:sz w:val="17"/>
        </w:rPr>
        <w:t>A </w:t>
      </w:r>
      <w:r>
        <w:rPr>
          <w:color w:val="23313D"/>
          <w:sz w:val="17"/>
        </w:rPr>
        <w:t>- A lightweight checklist can preserve key reasoning steps while keeping the process fast. Rigor should be proportional, not absent.</w:t>
      </w:r>
    </w:p>
    <w:p>
      <w:pPr>
        <w:pStyle w:val="ListParagraph"/>
        <w:numPr>
          <w:ilvl w:val="0"/>
          <w:numId w:val="53"/>
        </w:numPr>
        <w:tabs>
          <w:tab w:pos="537" w:val="left" w:leader="none"/>
        </w:tabs>
        <w:spacing w:line="295" w:lineRule="auto" w:before="59" w:after="0"/>
        <w:ind w:left="251" w:right="804" w:firstLine="0"/>
        <w:jc w:val="left"/>
        <w:rPr>
          <w:sz w:val="17"/>
        </w:rPr>
      </w:pPr>
      <w:r>
        <w:rPr>
          <w:rFonts w:ascii="Arial"/>
          <w:b/>
          <w:color w:val="23313D"/>
          <w:sz w:val="17"/>
        </w:rPr>
        <w:t>B </w:t>
      </w:r>
      <w:r>
        <w:rPr>
          <w:color w:val="23313D"/>
          <w:sz w:val="17"/>
        </w:rPr>
        <w:t>- Sound reasoning is responsive to evidence. The quality of the process is shown partly by the ability to update conclusions proportionately.</w:t>
      </w:r>
    </w:p>
    <w:p>
      <w:pPr>
        <w:pStyle w:val="ListParagraph"/>
        <w:numPr>
          <w:ilvl w:val="0"/>
          <w:numId w:val="53"/>
        </w:numPr>
        <w:tabs>
          <w:tab w:pos="537" w:val="left" w:leader="none"/>
        </w:tabs>
        <w:spacing w:line="295" w:lineRule="auto" w:before="59" w:after="0"/>
        <w:ind w:left="251" w:right="260" w:firstLine="0"/>
        <w:jc w:val="left"/>
        <w:rPr>
          <w:sz w:val="17"/>
        </w:rPr>
      </w:pPr>
      <w:r>
        <w:rPr>
          <w:rFonts w:ascii="Arial"/>
          <w:b/>
          <w:color w:val="23313D"/>
          <w:sz w:val="17"/>
        </w:rPr>
        <w:t>B </w:t>
      </w:r>
      <w:r>
        <w:rPr>
          <w:color w:val="23313D"/>
          <w:sz w:val="17"/>
        </w:rPr>
        <w:t>- Precommitting to update conditions can reduce motivated reasoning after implementation. The team is more likely to notice warning signs rather than reinterpret them away.</w:t>
      </w:r>
    </w:p>
    <w:p>
      <w:pPr>
        <w:pStyle w:val="ListParagraph"/>
        <w:numPr>
          <w:ilvl w:val="0"/>
          <w:numId w:val="53"/>
        </w:numPr>
        <w:tabs>
          <w:tab w:pos="537" w:val="left" w:leader="none"/>
        </w:tabs>
        <w:spacing w:line="295" w:lineRule="auto" w:before="59" w:after="0"/>
        <w:ind w:left="251" w:right="414" w:firstLine="0"/>
        <w:jc w:val="left"/>
        <w:rPr>
          <w:sz w:val="17"/>
        </w:rPr>
      </w:pPr>
      <w:r>
        <w:rPr>
          <w:rFonts w:ascii="Arial"/>
          <w:b/>
          <w:color w:val="23313D"/>
          <w:sz w:val="17"/>
        </w:rPr>
        <w:t>B </w:t>
      </w:r>
      <w:r>
        <w:rPr>
          <w:color w:val="23313D"/>
          <w:sz w:val="17"/>
        </w:rPr>
        <w:t>- High-impact uncertain decisions justify a more rigorous process. Combining these tools makes assumptions, risks, alternatives, and learning conditions explicit.</w:t>
      </w:r>
    </w:p>
    <w:p>
      <w:pPr>
        <w:pStyle w:val="ListParagraph"/>
        <w:spacing w:after="0" w:line="295" w:lineRule="auto"/>
        <w:jc w:val="left"/>
        <w:rPr>
          <w:sz w:val="17"/>
        </w:rPr>
        <w:sectPr>
          <w:pgSz w:w="11910" w:h="16840"/>
          <w:pgMar w:header="374" w:footer="410" w:top="680" w:bottom="600" w:left="992" w:right="992"/>
        </w:sectPr>
      </w:pPr>
    </w:p>
    <w:p>
      <w:pPr>
        <w:pStyle w:val="BodyText"/>
        <w:spacing w:before="58"/>
        <w:rPr>
          <w:sz w:val="36"/>
        </w:rPr>
      </w:pPr>
    </w:p>
    <w:p>
      <w:pPr>
        <w:pStyle w:val="Heading1"/>
        <w:ind w:left="91" w:firstLine="0"/>
      </w:pPr>
      <w:bookmarkStart w:name="References and Further Learning" w:id="29"/>
      <w:bookmarkEnd w:id="29"/>
      <w:r>
        <w:rPr>
          <w:b w:val="0"/>
        </w:rPr>
      </w:r>
      <w:bookmarkStart w:name="Core books" w:id="30"/>
      <w:bookmarkEnd w:id="30"/>
      <w:r>
        <w:rPr>
          <w:b w:val="0"/>
        </w:rPr>
      </w:r>
      <w:bookmarkStart w:name="Online courses and learning sites" w:id="31"/>
      <w:bookmarkEnd w:id="31"/>
      <w:r>
        <w:rPr>
          <w:b w:val="0"/>
        </w:rPr>
      </w:r>
      <w:bookmarkStart w:name="Additional tools and professional resour" w:id="32"/>
      <w:bookmarkEnd w:id="32"/>
      <w:r>
        <w:rPr>
          <w:b w:val="0"/>
        </w:rPr>
      </w:r>
      <w:bookmarkStart w:name="_bookmark11" w:id="33"/>
      <w:bookmarkEnd w:id="33"/>
      <w:r>
        <w:rPr>
          <w:b w:val="0"/>
        </w:rPr>
      </w:r>
      <w:r>
        <w:rPr>
          <w:color w:val="16314D"/>
        </w:rPr>
        <w:t>References and Further </w:t>
      </w:r>
      <w:r>
        <w:rPr>
          <w:color w:val="16314D"/>
          <w:spacing w:val="-2"/>
        </w:rPr>
        <w:t>Learning</w:t>
      </w:r>
    </w:p>
    <w:p>
      <w:pPr>
        <w:pStyle w:val="Heading2"/>
        <w:spacing w:before="180"/>
      </w:pPr>
      <w:r>
        <w:rPr>
          <w:color w:val="2D7C79"/>
        </w:rPr>
        <w:t>Core </w:t>
      </w:r>
      <w:r>
        <w:rPr>
          <w:color w:val="2D7C79"/>
          <w:spacing w:val="-2"/>
        </w:rPr>
        <w:t>books</w:t>
      </w:r>
    </w:p>
    <w:p>
      <w:pPr>
        <w:spacing w:before="140"/>
        <w:ind w:left="91" w:right="0" w:firstLine="0"/>
        <w:jc w:val="left"/>
        <w:rPr>
          <w:sz w:val="18"/>
        </w:rPr>
      </w:pPr>
      <w:r>
        <w:rPr>
          <w:rFonts w:ascii="Arial"/>
          <w:b/>
          <w:color w:val="23313D"/>
          <w:sz w:val="18"/>
        </w:rPr>
        <w:t>Thinking,</w:t>
      </w:r>
      <w:r>
        <w:rPr>
          <w:rFonts w:ascii="Arial"/>
          <w:b/>
          <w:color w:val="23313D"/>
          <w:spacing w:val="10"/>
          <w:sz w:val="18"/>
        </w:rPr>
        <w:t> </w:t>
      </w:r>
      <w:r>
        <w:rPr>
          <w:rFonts w:ascii="Arial"/>
          <w:b/>
          <w:color w:val="23313D"/>
          <w:sz w:val="18"/>
        </w:rPr>
        <w:t>Fast</w:t>
      </w:r>
      <w:r>
        <w:rPr>
          <w:rFonts w:ascii="Arial"/>
          <w:b/>
          <w:color w:val="23313D"/>
          <w:spacing w:val="10"/>
          <w:sz w:val="18"/>
        </w:rPr>
        <w:t> </w:t>
      </w:r>
      <w:r>
        <w:rPr>
          <w:rFonts w:ascii="Arial"/>
          <w:b/>
          <w:color w:val="23313D"/>
          <w:sz w:val="18"/>
        </w:rPr>
        <w:t>and</w:t>
      </w:r>
      <w:r>
        <w:rPr>
          <w:rFonts w:ascii="Arial"/>
          <w:b/>
          <w:color w:val="23313D"/>
          <w:spacing w:val="11"/>
          <w:sz w:val="18"/>
        </w:rPr>
        <w:t> </w:t>
      </w:r>
      <w:r>
        <w:rPr>
          <w:rFonts w:ascii="Arial"/>
          <w:b/>
          <w:color w:val="23313D"/>
          <w:sz w:val="18"/>
        </w:rPr>
        <w:t>Slow</w:t>
      </w:r>
      <w:r>
        <w:rPr>
          <w:rFonts w:ascii="Arial"/>
          <w:b/>
          <w:color w:val="23313D"/>
          <w:spacing w:val="10"/>
          <w:sz w:val="18"/>
        </w:rPr>
        <w:t> </w:t>
      </w:r>
      <w:r>
        <w:rPr>
          <w:color w:val="23313D"/>
          <w:sz w:val="18"/>
        </w:rPr>
        <w:t>-</w:t>
      </w:r>
      <w:r>
        <w:rPr>
          <w:color w:val="23313D"/>
          <w:spacing w:val="11"/>
          <w:sz w:val="18"/>
        </w:rPr>
        <w:t> </w:t>
      </w:r>
      <w:r>
        <w:rPr>
          <w:color w:val="23313D"/>
          <w:sz w:val="18"/>
        </w:rPr>
        <w:t>A</w:t>
      </w:r>
      <w:r>
        <w:rPr>
          <w:color w:val="23313D"/>
          <w:spacing w:val="10"/>
          <w:sz w:val="18"/>
        </w:rPr>
        <w:t> </w:t>
      </w:r>
      <w:r>
        <w:rPr>
          <w:color w:val="23313D"/>
          <w:sz w:val="18"/>
        </w:rPr>
        <w:t>foundational</w:t>
      </w:r>
      <w:r>
        <w:rPr>
          <w:color w:val="23313D"/>
          <w:spacing w:val="10"/>
          <w:sz w:val="18"/>
        </w:rPr>
        <w:t> </w:t>
      </w:r>
      <w:r>
        <w:rPr>
          <w:color w:val="23313D"/>
          <w:sz w:val="18"/>
        </w:rPr>
        <w:t>discussion</w:t>
      </w:r>
      <w:r>
        <w:rPr>
          <w:color w:val="23313D"/>
          <w:spacing w:val="11"/>
          <w:sz w:val="18"/>
        </w:rPr>
        <w:t> </w:t>
      </w:r>
      <w:r>
        <w:rPr>
          <w:color w:val="23313D"/>
          <w:sz w:val="18"/>
        </w:rPr>
        <w:t>of</w:t>
      </w:r>
      <w:r>
        <w:rPr>
          <w:color w:val="23313D"/>
          <w:spacing w:val="10"/>
          <w:sz w:val="18"/>
        </w:rPr>
        <w:t> </w:t>
      </w:r>
      <w:r>
        <w:rPr>
          <w:color w:val="23313D"/>
          <w:sz w:val="18"/>
        </w:rPr>
        <w:t>fast</w:t>
      </w:r>
      <w:r>
        <w:rPr>
          <w:color w:val="23313D"/>
          <w:spacing w:val="11"/>
          <w:sz w:val="18"/>
        </w:rPr>
        <w:t> </w:t>
      </w:r>
      <w:r>
        <w:rPr>
          <w:color w:val="23313D"/>
          <w:sz w:val="18"/>
        </w:rPr>
        <w:t>and</w:t>
      </w:r>
      <w:r>
        <w:rPr>
          <w:color w:val="23313D"/>
          <w:spacing w:val="10"/>
          <w:sz w:val="18"/>
        </w:rPr>
        <w:t> </w:t>
      </w:r>
      <w:r>
        <w:rPr>
          <w:color w:val="23313D"/>
          <w:sz w:val="18"/>
        </w:rPr>
        <w:t>slow</w:t>
      </w:r>
      <w:r>
        <w:rPr>
          <w:color w:val="23313D"/>
          <w:spacing w:val="11"/>
          <w:sz w:val="18"/>
        </w:rPr>
        <w:t> </w:t>
      </w:r>
      <w:r>
        <w:rPr>
          <w:color w:val="23313D"/>
          <w:sz w:val="18"/>
        </w:rPr>
        <w:t>judgment,</w:t>
      </w:r>
      <w:r>
        <w:rPr>
          <w:color w:val="23313D"/>
          <w:spacing w:val="10"/>
          <w:sz w:val="18"/>
        </w:rPr>
        <w:t> </w:t>
      </w:r>
      <w:r>
        <w:rPr>
          <w:color w:val="23313D"/>
          <w:sz w:val="18"/>
        </w:rPr>
        <w:t>heuristics,</w:t>
      </w:r>
      <w:r>
        <w:rPr>
          <w:color w:val="23313D"/>
          <w:spacing w:val="10"/>
          <w:sz w:val="18"/>
        </w:rPr>
        <w:t> </w:t>
      </w:r>
      <w:r>
        <w:rPr>
          <w:color w:val="23313D"/>
          <w:sz w:val="18"/>
        </w:rPr>
        <w:t>and</w:t>
      </w:r>
      <w:r>
        <w:rPr>
          <w:color w:val="23313D"/>
          <w:spacing w:val="11"/>
          <w:sz w:val="18"/>
        </w:rPr>
        <w:t> </w:t>
      </w:r>
      <w:r>
        <w:rPr>
          <w:color w:val="23313D"/>
          <w:sz w:val="18"/>
        </w:rPr>
        <w:t>cognitive</w:t>
      </w:r>
      <w:r>
        <w:rPr>
          <w:color w:val="23313D"/>
          <w:spacing w:val="10"/>
          <w:sz w:val="18"/>
        </w:rPr>
        <w:t> </w:t>
      </w:r>
      <w:r>
        <w:rPr>
          <w:color w:val="23313D"/>
          <w:sz w:val="18"/>
        </w:rPr>
        <w:t>bias.</w:t>
      </w:r>
      <w:r>
        <w:rPr>
          <w:color w:val="23313D"/>
          <w:spacing w:val="11"/>
          <w:sz w:val="18"/>
        </w:rPr>
        <w:t> </w:t>
      </w:r>
      <w:r>
        <w:rPr>
          <w:color w:val="23313D"/>
          <w:spacing w:val="-2"/>
          <w:sz w:val="18"/>
        </w:rPr>
        <w:t>(2011).</w:t>
      </w:r>
    </w:p>
    <w:p>
      <w:pPr>
        <w:pStyle w:val="BodyText"/>
        <w:spacing w:before="187"/>
        <w:ind w:left="91"/>
      </w:pPr>
      <w:r>
        <w:rPr>
          <w:rFonts w:ascii="Arial"/>
          <w:b/>
          <w:color w:val="23313D"/>
        </w:rPr>
        <w:t>The</w:t>
      </w:r>
      <w:r>
        <w:rPr>
          <w:rFonts w:ascii="Arial"/>
          <w:b/>
          <w:color w:val="23313D"/>
          <w:spacing w:val="12"/>
        </w:rPr>
        <w:t> </w:t>
      </w:r>
      <w:r>
        <w:rPr>
          <w:rFonts w:ascii="Arial"/>
          <w:b/>
          <w:color w:val="23313D"/>
        </w:rPr>
        <w:t>Scout</w:t>
      </w:r>
      <w:r>
        <w:rPr>
          <w:rFonts w:ascii="Arial"/>
          <w:b/>
          <w:color w:val="23313D"/>
          <w:spacing w:val="12"/>
        </w:rPr>
        <w:t> </w:t>
      </w:r>
      <w:r>
        <w:rPr>
          <w:rFonts w:ascii="Arial"/>
          <w:b/>
          <w:color w:val="23313D"/>
        </w:rPr>
        <w:t>Mindset</w:t>
      </w:r>
      <w:r>
        <w:rPr>
          <w:rFonts w:ascii="Arial"/>
          <w:b/>
          <w:color w:val="23313D"/>
          <w:spacing w:val="13"/>
        </w:rPr>
        <w:t> </w:t>
      </w:r>
      <w:r>
        <w:rPr>
          <w:color w:val="23313D"/>
        </w:rPr>
        <w:t>-</w:t>
      </w:r>
      <w:r>
        <w:rPr>
          <w:color w:val="23313D"/>
          <w:spacing w:val="12"/>
        </w:rPr>
        <w:t> </w:t>
      </w:r>
      <w:r>
        <w:rPr>
          <w:color w:val="23313D"/>
        </w:rPr>
        <w:t>Explores</w:t>
      </w:r>
      <w:r>
        <w:rPr>
          <w:color w:val="23313D"/>
          <w:spacing w:val="13"/>
        </w:rPr>
        <w:t> </w:t>
      </w:r>
      <w:r>
        <w:rPr>
          <w:color w:val="23313D"/>
        </w:rPr>
        <w:t>curiosity,</w:t>
      </w:r>
      <w:r>
        <w:rPr>
          <w:color w:val="23313D"/>
          <w:spacing w:val="12"/>
        </w:rPr>
        <w:t> </w:t>
      </w:r>
      <w:r>
        <w:rPr>
          <w:color w:val="23313D"/>
        </w:rPr>
        <w:t>truth-seeking,</w:t>
      </w:r>
      <w:r>
        <w:rPr>
          <w:color w:val="23313D"/>
          <w:spacing w:val="13"/>
        </w:rPr>
        <w:t> </w:t>
      </w:r>
      <w:r>
        <w:rPr>
          <w:color w:val="23313D"/>
        </w:rPr>
        <w:t>and</w:t>
      </w:r>
      <w:r>
        <w:rPr>
          <w:color w:val="23313D"/>
          <w:spacing w:val="12"/>
        </w:rPr>
        <w:t> </w:t>
      </w:r>
      <w:r>
        <w:rPr>
          <w:color w:val="23313D"/>
        </w:rPr>
        <w:t>updating</w:t>
      </w:r>
      <w:r>
        <w:rPr>
          <w:color w:val="23313D"/>
          <w:spacing w:val="13"/>
        </w:rPr>
        <w:t> </w:t>
      </w:r>
      <w:r>
        <w:rPr>
          <w:color w:val="23313D"/>
        </w:rPr>
        <w:t>beliefs</w:t>
      </w:r>
      <w:r>
        <w:rPr>
          <w:color w:val="23313D"/>
          <w:spacing w:val="12"/>
        </w:rPr>
        <w:t> </w:t>
      </w:r>
      <w:r>
        <w:rPr>
          <w:color w:val="23313D"/>
        </w:rPr>
        <w:t>when</w:t>
      </w:r>
      <w:r>
        <w:rPr>
          <w:color w:val="23313D"/>
          <w:spacing w:val="13"/>
        </w:rPr>
        <w:t> </w:t>
      </w:r>
      <w:r>
        <w:rPr>
          <w:color w:val="23313D"/>
        </w:rPr>
        <w:t>evidence</w:t>
      </w:r>
      <w:r>
        <w:rPr>
          <w:color w:val="23313D"/>
          <w:spacing w:val="12"/>
        </w:rPr>
        <w:t> </w:t>
      </w:r>
      <w:r>
        <w:rPr>
          <w:color w:val="23313D"/>
        </w:rPr>
        <w:t>changes.</w:t>
      </w:r>
      <w:r>
        <w:rPr>
          <w:color w:val="23313D"/>
          <w:spacing w:val="13"/>
        </w:rPr>
        <w:t> </w:t>
      </w:r>
      <w:r>
        <w:rPr>
          <w:color w:val="23313D"/>
          <w:spacing w:val="-2"/>
        </w:rPr>
        <w:t>(2021).</w:t>
      </w:r>
    </w:p>
    <w:p>
      <w:pPr>
        <w:spacing w:line="316" w:lineRule="auto" w:before="187"/>
        <w:ind w:left="91" w:right="336" w:firstLine="0"/>
        <w:jc w:val="left"/>
        <w:rPr>
          <w:sz w:val="18"/>
        </w:rPr>
      </w:pPr>
      <w:r>
        <w:rPr>
          <w:rFonts w:ascii="Arial"/>
          <w:b/>
          <w:color w:val="23313D"/>
          <w:sz w:val="18"/>
        </w:rPr>
        <w:t>The Demon-Haunted World </w:t>
      </w:r>
      <w:r>
        <w:rPr>
          <w:color w:val="23313D"/>
          <w:sz w:val="18"/>
        </w:rPr>
        <w:t>- A practical and engaging case for evidence-based skepticism and scientific </w:t>
      </w:r>
      <w:r>
        <w:rPr>
          <w:color w:val="23313D"/>
          <w:sz w:val="18"/>
        </w:rPr>
        <w:t>thinking. </w:t>
      </w:r>
      <w:r>
        <w:rPr>
          <w:color w:val="23313D"/>
          <w:spacing w:val="-2"/>
          <w:sz w:val="18"/>
        </w:rPr>
        <w:t>(1995).</w:t>
      </w:r>
    </w:p>
    <w:p>
      <w:pPr>
        <w:pStyle w:val="BodyText"/>
        <w:spacing w:before="122"/>
        <w:ind w:left="91"/>
      </w:pPr>
      <w:r>
        <w:rPr>
          <w:rFonts w:ascii="Arial"/>
          <w:b/>
          <w:color w:val="23313D"/>
        </w:rPr>
        <w:t>Six</w:t>
      </w:r>
      <w:r>
        <w:rPr>
          <w:rFonts w:ascii="Arial"/>
          <w:b/>
          <w:color w:val="23313D"/>
          <w:spacing w:val="10"/>
        </w:rPr>
        <w:t> </w:t>
      </w:r>
      <w:r>
        <w:rPr>
          <w:rFonts w:ascii="Arial"/>
          <w:b/>
          <w:color w:val="23313D"/>
        </w:rPr>
        <w:t>Thinking</w:t>
      </w:r>
      <w:r>
        <w:rPr>
          <w:rFonts w:ascii="Arial"/>
          <w:b/>
          <w:color w:val="23313D"/>
          <w:spacing w:val="11"/>
        </w:rPr>
        <w:t> </w:t>
      </w:r>
      <w:r>
        <w:rPr>
          <w:rFonts w:ascii="Arial"/>
          <w:b/>
          <w:color w:val="23313D"/>
        </w:rPr>
        <w:t>Hats</w:t>
      </w:r>
      <w:r>
        <w:rPr>
          <w:rFonts w:ascii="Arial"/>
          <w:b/>
          <w:color w:val="23313D"/>
          <w:spacing w:val="10"/>
        </w:rPr>
        <w:t> </w:t>
      </w:r>
      <w:r>
        <w:rPr>
          <w:color w:val="23313D"/>
        </w:rPr>
        <w:t>-</w:t>
      </w:r>
      <w:r>
        <w:rPr>
          <w:color w:val="23313D"/>
          <w:spacing w:val="11"/>
        </w:rPr>
        <w:t> </w:t>
      </w:r>
      <w:r>
        <w:rPr>
          <w:color w:val="23313D"/>
        </w:rPr>
        <w:t>A</w:t>
      </w:r>
      <w:r>
        <w:rPr>
          <w:color w:val="23313D"/>
          <w:spacing w:val="10"/>
        </w:rPr>
        <w:t> </w:t>
      </w:r>
      <w:r>
        <w:rPr>
          <w:color w:val="23313D"/>
        </w:rPr>
        <w:t>structured</w:t>
      </w:r>
      <w:r>
        <w:rPr>
          <w:color w:val="23313D"/>
          <w:spacing w:val="11"/>
        </w:rPr>
        <w:t> </w:t>
      </w:r>
      <w:r>
        <w:rPr>
          <w:color w:val="23313D"/>
        </w:rPr>
        <w:t>approach</w:t>
      </w:r>
      <w:r>
        <w:rPr>
          <w:color w:val="23313D"/>
          <w:spacing w:val="10"/>
        </w:rPr>
        <w:t> </w:t>
      </w:r>
      <w:r>
        <w:rPr>
          <w:color w:val="23313D"/>
        </w:rPr>
        <w:t>to</w:t>
      </w:r>
      <w:r>
        <w:rPr>
          <w:color w:val="23313D"/>
          <w:spacing w:val="11"/>
        </w:rPr>
        <w:t> </w:t>
      </w:r>
      <w:r>
        <w:rPr>
          <w:color w:val="23313D"/>
        </w:rPr>
        <w:t>viewing</w:t>
      </w:r>
      <w:r>
        <w:rPr>
          <w:color w:val="23313D"/>
          <w:spacing w:val="10"/>
        </w:rPr>
        <w:t> </w:t>
      </w:r>
      <w:r>
        <w:rPr>
          <w:color w:val="23313D"/>
        </w:rPr>
        <w:t>a</w:t>
      </w:r>
      <w:r>
        <w:rPr>
          <w:color w:val="23313D"/>
          <w:spacing w:val="11"/>
        </w:rPr>
        <w:t> </w:t>
      </w:r>
      <w:r>
        <w:rPr>
          <w:color w:val="23313D"/>
        </w:rPr>
        <w:t>problem</w:t>
      </w:r>
      <w:r>
        <w:rPr>
          <w:color w:val="23313D"/>
          <w:spacing w:val="11"/>
        </w:rPr>
        <w:t> </w:t>
      </w:r>
      <w:r>
        <w:rPr>
          <w:color w:val="23313D"/>
        </w:rPr>
        <w:t>from</w:t>
      </w:r>
      <w:r>
        <w:rPr>
          <w:color w:val="23313D"/>
          <w:spacing w:val="10"/>
        </w:rPr>
        <w:t> </w:t>
      </w:r>
      <w:r>
        <w:rPr>
          <w:color w:val="23313D"/>
        </w:rPr>
        <w:t>multiple</w:t>
      </w:r>
      <w:r>
        <w:rPr>
          <w:color w:val="23313D"/>
          <w:spacing w:val="11"/>
        </w:rPr>
        <w:t> </w:t>
      </w:r>
      <w:r>
        <w:rPr>
          <w:color w:val="23313D"/>
        </w:rPr>
        <w:t>perspectives.</w:t>
      </w:r>
      <w:r>
        <w:rPr>
          <w:color w:val="23313D"/>
          <w:spacing w:val="10"/>
        </w:rPr>
        <w:t> </w:t>
      </w:r>
      <w:r>
        <w:rPr>
          <w:color w:val="23313D"/>
          <w:spacing w:val="-2"/>
        </w:rPr>
        <w:t>(1985).</w:t>
      </w:r>
    </w:p>
    <w:p>
      <w:pPr>
        <w:spacing w:line="316" w:lineRule="auto" w:before="187"/>
        <w:ind w:left="91" w:right="479" w:firstLine="0"/>
        <w:jc w:val="left"/>
        <w:rPr>
          <w:sz w:val="18"/>
        </w:rPr>
      </w:pPr>
      <w:r>
        <w:rPr>
          <w:rFonts w:ascii="Arial"/>
          <w:b/>
          <w:color w:val="23313D"/>
          <w:sz w:val="18"/>
        </w:rPr>
        <w:t>The Miniature Guide to Critical Thinking Concepts and Tools </w:t>
      </w:r>
      <w:r>
        <w:rPr>
          <w:color w:val="23313D"/>
          <w:sz w:val="18"/>
        </w:rPr>
        <w:t>- A concise framework for clarifying </w:t>
      </w:r>
      <w:r>
        <w:rPr>
          <w:color w:val="23313D"/>
          <w:sz w:val="18"/>
        </w:rPr>
        <w:t>assumptions, evidence, implications, and intellectual standards. (2019).</w:t>
      </w:r>
    </w:p>
    <w:p>
      <w:pPr>
        <w:pStyle w:val="Heading2"/>
        <w:spacing w:before="162"/>
      </w:pPr>
      <w:r>
        <w:rPr>
          <w:color w:val="2D7C79"/>
        </w:rPr>
        <w:t>Online courses and learning </w:t>
      </w:r>
      <w:r>
        <w:rPr>
          <w:color w:val="2D7C79"/>
          <w:spacing w:val="-2"/>
        </w:rPr>
        <w:t>sites</w:t>
      </w:r>
    </w:p>
    <w:p>
      <w:pPr>
        <w:spacing w:line="316" w:lineRule="auto" w:before="140"/>
        <w:ind w:left="91" w:right="336" w:firstLine="0"/>
        <w:jc w:val="left"/>
        <w:rPr>
          <w:sz w:val="18"/>
        </w:rPr>
      </w:pPr>
      <w:r>
        <w:rPr>
          <w:rFonts w:ascii="Arial"/>
          <w:b/>
          <w:color w:val="23313D"/>
          <w:sz w:val="18"/>
        </w:rPr>
        <w:t>Coursera - Critical Thinking Skills for University Success </w:t>
      </w:r>
      <w:r>
        <w:rPr>
          <w:color w:val="23313D"/>
          <w:sz w:val="18"/>
        </w:rPr>
        <w:t>- University of Sydney course covering </w:t>
      </w:r>
      <w:r>
        <w:rPr>
          <w:color w:val="23313D"/>
          <w:sz w:val="18"/>
        </w:rPr>
        <w:t>arguments, evidence, bias, and real-world problem solving.</w:t>
      </w:r>
    </w:p>
    <w:p>
      <w:pPr>
        <w:pStyle w:val="BodyText"/>
        <w:spacing w:before="2"/>
        <w:ind w:left="91"/>
      </w:pPr>
      <w:hyperlink r:id="rId7">
        <w:r>
          <w:rPr>
            <w:color w:val="2D7C79"/>
          </w:rPr>
          <w:t>https://www.coursera.org/learn/critical-thinking-</w:t>
        </w:r>
        <w:r>
          <w:rPr>
            <w:color w:val="2D7C79"/>
            <w:spacing w:val="-2"/>
          </w:rPr>
          <w:t>skills</w:t>
        </w:r>
      </w:hyperlink>
    </w:p>
    <w:p>
      <w:pPr>
        <w:spacing w:line="316" w:lineRule="auto" w:before="187"/>
        <w:ind w:left="91" w:right="0" w:firstLine="0"/>
        <w:jc w:val="left"/>
        <w:rPr>
          <w:sz w:val="18"/>
        </w:rPr>
      </w:pPr>
      <w:r>
        <w:rPr>
          <w:rFonts w:ascii="Arial"/>
          <w:b/>
          <w:color w:val="23313D"/>
          <w:sz w:val="18"/>
        </w:rPr>
        <w:t>OpenLearn - Critical Thinking: A Skill and a Process </w:t>
      </w:r>
      <w:r>
        <w:rPr>
          <w:color w:val="23313D"/>
          <w:sz w:val="18"/>
        </w:rPr>
        <w:t>- Free course with activities focused on critical inquiry </w:t>
      </w:r>
      <w:r>
        <w:rPr>
          <w:color w:val="23313D"/>
          <w:sz w:val="18"/>
        </w:rPr>
        <w:t>and </w:t>
      </w:r>
      <w:r>
        <w:rPr>
          <w:color w:val="23313D"/>
          <w:spacing w:val="-2"/>
          <w:sz w:val="18"/>
        </w:rPr>
        <w:t>reflection.</w:t>
      </w:r>
    </w:p>
    <w:p>
      <w:pPr>
        <w:pStyle w:val="BodyText"/>
        <w:spacing w:before="1"/>
        <w:ind w:left="91"/>
      </w:pPr>
      <w:hyperlink r:id="rId8">
        <w:r>
          <w:rPr>
            <w:color w:val="2D7C79"/>
            <w:spacing w:val="-2"/>
          </w:rPr>
          <w:t>https://www.open.edu/openlearn/course/view.php?id=13847</w:t>
        </w:r>
      </w:hyperlink>
    </w:p>
    <w:p>
      <w:pPr>
        <w:spacing w:line="316" w:lineRule="auto" w:before="187"/>
        <w:ind w:left="91" w:right="0" w:firstLine="0"/>
        <w:jc w:val="left"/>
        <w:rPr>
          <w:sz w:val="18"/>
        </w:rPr>
      </w:pPr>
      <w:r>
        <w:rPr>
          <w:rFonts w:ascii="Arial"/>
          <w:b/>
          <w:color w:val="23313D"/>
          <w:sz w:val="18"/>
        </w:rPr>
        <w:t>OpenLearn - Sharpening Your Critical Thinking </w:t>
      </w:r>
      <w:r>
        <w:rPr>
          <w:color w:val="23313D"/>
          <w:sz w:val="18"/>
        </w:rPr>
        <w:t>- Additional practice in evaluating reasoning and </w:t>
      </w:r>
      <w:r>
        <w:rPr>
          <w:color w:val="23313D"/>
          <w:sz w:val="18"/>
        </w:rPr>
        <w:t>claims. </w:t>
      </w:r>
      <w:hyperlink r:id="rId9">
        <w:r>
          <w:rPr>
            <w:color w:val="2D7C79"/>
            <w:spacing w:val="-2"/>
            <w:sz w:val="18"/>
          </w:rPr>
          <w:t>https://www.open.edu/openlearn/course/view.php?id=14854</w:t>
        </w:r>
      </w:hyperlink>
    </w:p>
    <w:p>
      <w:pPr>
        <w:spacing w:line="316" w:lineRule="auto" w:before="122"/>
        <w:ind w:left="91" w:right="336" w:firstLine="0"/>
        <w:jc w:val="left"/>
        <w:rPr>
          <w:sz w:val="18"/>
        </w:rPr>
      </w:pPr>
      <w:r>
        <w:rPr>
          <w:rFonts w:ascii="Arial"/>
          <w:b/>
          <w:color w:val="23313D"/>
          <w:sz w:val="18"/>
        </w:rPr>
        <w:t>Coursera - Academic Skills for University Success </w:t>
      </w:r>
      <w:r>
        <w:rPr>
          <w:color w:val="23313D"/>
          <w:sz w:val="18"/>
        </w:rPr>
        <w:t>- A broader learning pathway that reinforces information </w:t>
      </w:r>
      <w:r>
        <w:rPr>
          <w:color w:val="23313D"/>
          <w:sz w:val="18"/>
        </w:rPr>
        <w:t>literacy and disciplined study.</w:t>
      </w:r>
    </w:p>
    <w:p>
      <w:pPr>
        <w:pStyle w:val="BodyText"/>
        <w:spacing w:before="2"/>
        <w:ind w:left="91"/>
      </w:pPr>
      <w:hyperlink r:id="rId10">
        <w:r>
          <w:rPr>
            <w:color w:val="2D7C79"/>
          </w:rPr>
          <w:t>https://www.coursera.org/specializations/academic-</w:t>
        </w:r>
        <w:r>
          <w:rPr>
            <w:color w:val="2D7C79"/>
            <w:spacing w:val="-2"/>
          </w:rPr>
          <w:t>skills</w:t>
        </w:r>
      </w:hyperlink>
    </w:p>
    <w:p>
      <w:pPr>
        <w:pStyle w:val="BodyText"/>
        <w:spacing w:before="20"/>
      </w:pPr>
    </w:p>
    <w:p>
      <w:pPr>
        <w:pStyle w:val="Heading2"/>
        <w:spacing w:before="1"/>
      </w:pPr>
      <w:r>
        <w:rPr>
          <w:color w:val="2D7C79"/>
        </w:rPr>
        <w:t>Additional tools and professional </w:t>
      </w:r>
      <w:r>
        <w:rPr>
          <w:color w:val="2D7C79"/>
          <w:spacing w:val="-2"/>
        </w:rPr>
        <w:t>resources</w:t>
      </w:r>
    </w:p>
    <w:p>
      <w:pPr>
        <w:pStyle w:val="BodyText"/>
        <w:spacing w:line="316" w:lineRule="auto" w:before="140"/>
        <w:ind w:left="91"/>
      </w:pPr>
      <w:r>
        <w:rPr>
          <w:rFonts w:ascii="Arial"/>
          <w:b/>
          <w:color w:val="23313D"/>
        </w:rPr>
        <w:t>Google Scholar </w:t>
      </w:r>
      <w:r>
        <w:rPr>
          <w:color w:val="23313D"/>
        </w:rPr>
        <w:t>- Use for locating peer-reviewed research on reasoning, decision making, bias, and </w:t>
      </w:r>
      <w:r>
        <w:rPr>
          <w:color w:val="23313D"/>
        </w:rPr>
        <w:t>learning. </w:t>
      </w:r>
      <w:hyperlink r:id="rId11">
        <w:r>
          <w:rPr>
            <w:color w:val="2D7C79"/>
            <w:spacing w:val="-2"/>
          </w:rPr>
          <w:t>https://scholar.google.com/</w:t>
        </w:r>
      </w:hyperlink>
    </w:p>
    <w:p>
      <w:pPr>
        <w:pStyle w:val="BodyText"/>
        <w:spacing w:line="316" w:lineRule="auto" w:before="121"/>
        <w:ind w:left="91" w:right="387"/>
      </w:pPr>
      <w:r>
        <w:rPr>
          <w:rFonts w:ascii="Arial"/>
          <w:b/>
          <w:color w:val="23313D"/>
        </w:rPr>
        <w:t>APA PsycNet </w:t>
      </w:r>
      <w:r>
        <w:rPr>
          <w:color w:val="23313D"/>
        </w:rPr>
        <w:t>- Search psychological research on judgment, cognition, and decision </w:t>
      </w:r>
      <w:r>
        <w:rPr>
          <w:color w:val="23313D"/>
        </w:rPr>
        <w:t>processes. </w:t>
      </w:r>
      <w:hyperlink r:id="rId12">
        <w:r>
          <w:rPr>
            <w:color w:val="2D7C79"/>
            <w:spacing w:val="-2"/>
          </w:rPr>
          <w:t>https://psycnet.apa.org/</w:t>
        </w:r>
      </w:hyperlink>
    </w:p>
    <w:p>
      <w:pPr>
        <w:pStyle w:val="BodyText"/>
        <w:spacing w:line="316" w:lineRule="auto" w:before="122"/>
        <w:ind w:left="91" w:right="1738"/>
      </w:pPr>
      <w:r>
        <w:rPr>
          <w:rFonts w:ascii="Arial"/>
          <w:b/>
          <w:color w:val="23313D"/>
        </w:rPr>
        <w:t>Notion </w:t>
      </w:r>
      <w:r>
        <w:rPr>
          <w:color w:val="23313D"/>
        </w:rPr>
        <w:t>- A flexible workspace for maintaining reasoning journals and evidence </w:t>
      </w:r>
      <w:r>
        <w:rPr>
          <w:color w:val="23313D"/>
        </w:rPr>
        <w:t>logs. </w:t>
      </w:r>
      <w:hyperlink r:id="rId13">
        <w:r>
          <w:rPr>
            <w:color w:val="2D7C79"/>
            <w:spacing w:val="-2"/>
          </w:rPr>
          <w:t>https://www.notion.so/</w:t>
        </w:r>
      </w:hyperlink>
    </w:p>
    <w:p>
      <w:pPr>
        <w:pStyle w:val="BodyText"/>
        <w:spacing w:line="316" w:lineRule="auto" w:before="121"/>
        <w:ind w:left="91" w:right="1738"/>
      </w:pPr>
      <w:r>
        <w:rPr>
          <w:rFonts w:ascii="Arial"/>
          <w:b/>
          <w:color w:val="23313D"/>
        </w:rPr>
        <w:t>Microsoft Excel </w:t>
      </w:r>
      <w:r>
        <w:rPr>
          <w:color w:val="23313D"/>
        </w:rPr>
        <w:t>- Useful for weighted decision matrices, scenario analysis, and prediction </w:t>
      </w:r>
      <w:r>
        <w:rPr>
          <w:color w:val="23313D"/>
        </w:rPr>
        <w:t>tracking. </w:t>
      </w:r>
      <w:hyperlink r:id="rId14">
        <w:r>
          <w:rPr>
            <w:color w:val="2D7C79"/>
            <w:spacing w:val="-2"/>
          </w:rPr>
          <w:t>https://www.microsoft.com/microsoft-365/excel</w:t>
        </w:r>
      </w:hyperlink>
    </w:p>
    <w:p>
      <w:pPr>
        <w:pStyle w:val="BodyText"/>
        <w:spacing w:before="7"/>
        <w:rPr>
          <w:sz w:val="20"/>
        </w:rPr>
      </w:pPr>
      <w:r>
        <w:rPr>
          <w:sz w:val="20"/>
        </w:rPr>
        <mc:AlternateContent>
          <mc:Choice Requires="wps">
            <w:drawing>
              <wp:anchor distT="0" distB="0" distL="0" distR="0" allowOverlap="1" layoutInCell="1" locked="0" behindDoc="1" simplePos="0" relativeHeight="487614464">
                <wp:simplePos x="0" y="0"/>
                <wp:positionH relativeFrom="page">
                  <wp:posOffset>756000</wp:posOffset>
                </wp:positionH>
                <wp:positionV relativeFrom="paragraph">
                  <wp:posOffset>169603</wp:posOffset>
                </wp:positionV>
                <wp:extent cx="6048375" cy="787400"/>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6048375" cy="787400"/>
                        </a:xfrm>
                        <a:prstGeom prst="rect">
                          <a:avLst/>
                        </a:prstGeom>
                        <a:solidFill>
                          <a:srgbClr val="F2F6F9"/>
                        </a:solidFill>
                        <a:ln w="7619">
                          <a:solidFill>
                            <a:srgbClr val="D8E4ED"/>
                          </a:solidFill>
                          <a:prstDash val="solid"/>
                        </a:ln>
                      </wps:spPr>
                      <wps:txbx>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wps:txbx>
                      <wps:bodyPr wrap="square" lIns="0" tIns="0" rIns="0" bIns="0" rtlCol="0">
                        <a:noAutofit/>
                      </wps:bodyPr>
                    </wps:wsp>
                  </a:graphicData>
                </a:graphic>
              </wp:anchor>
            </w:drawing>
          </mc:Choice>
          <mc:Fallback>
            <w:pict>
              <v:shape style="position:absolute;margin-left:59.527561pt;margin-top:13.35458pt;width:476.25pt;height:62pt;mso-position-horizontal-relative:page;mso-position-vertical-relative:paragraph;z-index:-15702016;mso-wrap-distance-left:0;mso-wrap-distance-right:0" type="#_x0000_t202" id="docshape57" filled="true" fillcolor="#f2f6f9" stroked="true" strokeweight=".6pt" strokecolor="#d8e4ed">
                <v:textbox inset="0,0,0,0">
                  <w:txbxContent>
                    <w:p>
                      <w:pPr>
                        <w:spacing w:before="126"/>
                        <w:ind w:left="154" w:right="0" w:firstLine="0"/>
                        <w:jc w:val="left"/>
                        <w:rPr>
                          <w:rFonts w:ascii="Arial"/>
                          <w:b/>
                          <w:color w:val="000000"/>
                          <w:sz w:val="20"/>
                        </w:rPr>
                      </w:pPr>
                      <w:r>
                        <w:rPr>
                          <w:rFonts w:ascii="Arial"/>
                          <w:b/>
                          <w:color w:val="16314D"/>
                          <w:sz w:val="20"/>
                        </w:rPr>
                        <w:t>Apex practice </w:t>
                      </w:r>
                      <w:r>
                        <w:rPr>
                          <w:rFonts w:ascii="Arial"/>
                          <w:b/>
                          <w:color w:val="16314D"/>
                          <w:spacing w:val="-2"/>
                          <w:sz w:val="20"/>
                        </w:rPr>
                        <w:t>principle</w:t>
                      </w:r>
                    </w:p>
                    <w:p>
                      <w:pPr>
                        <w:pStyle w:val="BodyText"/>
                        <w:spacing w:before="44"/>
                        <w:rPr>
                          <w:rFonts w:ascii="Arial"/>
                          <w:b/>
                          <w:color w:val="000000"/>
                          <w:sz w:val="20"/>
                        </w:rPr>
                      </w:pPr>
                    </w:p>
                    <w:p>
                      <w:pPr>
                        <w:spacing w:line="307" w:lineRule="auto" w:before="0"/>
                        <w:ind w:left="154" w:right="0" w:firstLine="0"/>
                        <w:jc w:val="left"/>
                        <w:rPr>
                          <w:color w:val="000000"/>
                          <w:sz w:val="17"/>
                        </w:rPr>
                      </w:pPr>
                      <w:r>
                        <w:rPr>
                          <w:color w:val="23313D"/>
                          <w:w w:val="105"/>
                          <w:sz w:val="17"/>
                        </w:rPr>
                        <w:t>Knowledge</w:t>
                      </w:r>
                      <w:r>
                        <w:rPr>
                          <w:color w:val="23313D"/>
                          <w:spacing w:val="-10"/>
                          <w:w w:val="105"/>
                          <w:sz w:val="17"/>
                        </w:rPr>
                        <w:t> </w:t>
                      </w:r>
                      <w:r>
                        <w:rPr>
                          <w:color w:val="23313D"/>
                          <w:w w:val="105"/>
                          <w:sz w:val="17"/>
                        </w:rPr>
                        <w:t>becomes</w:t>
                      </w:r>
                      <w:r>
                        <w:rPr>
                          <w:color w:val="23313D"/>
                          <w:spacing w:val="-10"/>
                          <w:w w:val="105"/>
                          <w:sz w:val="17"/>
                        </w:rPr>
                        <w:t> </w:t>
                      </w:r>
                      <w:r>
                        <w:rPr>
                          <w:color w:val="23313D"/>
                          <w:w w:val="105"/>
                          <w:sz w:val="17"/>
                        </w:rPr>
                        <w:t>skill</w:t>
                      </w:r>
                      <w:r>
                        <w:rPr>
                          <w:color w:val="23313D"/>
                          <w:spacing w:val="-10"/>
                          <w:w w:val="105"/>
                          <w:sz w:val="17"/>
                        </w:rPr>
                        <w:t> </w:t>
                      </w:r>
                      <w:r>
                        <w:rPr>
                          <w:color w:val="23313D"/>
                          <w:w w:val="105"/>
                          <w:sz w:val="17"/>
                        </w:rPr>
                        <w:t>through</w:t>
                      </w:r>
                      <w:r>
                        <w:rPr>
                          <w:color w:val="23313D"/>
                          <w:spacing w:val="-10"/>
                          <w:w w:val="105"/>
                          <w:sz w:val="17"/>
                        </w:rPr>
                        <w:t> </w:t>
                      </w:r>
                      <w:r>
                        <w:rPr>
                          <w:color w:val="23313D"/>
                          <w:w w:val="105"/>
                          <w:sz w:val="17"/>
                        </w:rPr>
                        <w:t>use.</w:t>
                      </w:r>
                      <w:r>
                        <w:rPr>
                          <w:color w:val="23313D"/>
                          <w:spacing w:val="-10"/>
                          <w:w w:val="105"/>
                          <w:sz w:val="17"/>
                        </w:rPr>
                        <w:t> </w:t>
                      </w:r>
                      <w:r>
                        <w:rPr>
                          <w:color w:val="23313D"/>
                          <w:w w:val="105"/>
                          <w:sz w:val="17"/>
                        </w:rPr>
                        <w:t>Pick</w:t>
                      </w:r>
                      <w:r>
                        <w:rPr>
                          <w:color w:val="23313D"/>
                          <w:spacing w:val="-10"/>
                          <w:w w:val="105"/>
                          <w:sz w:val="17"/>
                        </w:rPr>
                        <w:t> </w:t>
                      </w:r>
                      <w:r>
                        <w:rPr>
                          <w:color w:val="23313D"/>
                          <w:w w:val="105"/>
                          <w:sz w:val="17"/>
                        </w:rPr>
                        <w:t>one</w:t>
                      </w:r>
                      <w:r>
                        <w:rPr>
                          <w:color w:val="23313D"/>
                          <w:spacing w:val="-10"/>
                          <w:w w:val="105"/>
                          <w:sz w:val="17"/>
                        </w:rPr>
                        <w:t> </w:t>
                      </w:r>
                      <w:r>
                        <w:rPr>
                          <w:color w:val="23313D"/>
                          <w:w w:val="105"/>
                          <w:sz w:val="17"/>
                        </w:rPr>
                        <w:t>technique,</w:t>
                      </w:r>
                      <w:r>
                        <w:rPr>
                          <w:color w:val="23313D"/>
                          <w:spacing w:val="-10"/>
                          <w:w w:val="105"/>
                          <w:sz w:val="17"/>
                        </w:rPr>
                        <w:t> </w:t>
                      </w:r>
                      <w:r>
                        <w:rPr>
                          <w:color w:val="23313D"/>
                          <w:w w:val="105"/>
                          <w:sz w:val="17"/>
                        </w:rPr>
                        <w:t>practice</w:t>
                      </w:r>
                      <w:r>
                        <w:rPr>
                          <w:color w:val="23313D"/>
                          <w:spacing w:val="-10"/>
                          <w:w w:val="105"/>
                          <w:sz w:val="17"/>
                        </w:rPr>
                        <w:t> </w:t>
                      </w:r>
                      <w:r>
                        <w:rPr>
                          <w:color w:val="23313D"/>
                          <w:w w:val="105"/>
                          <w:sz w:val="17"/>
                        </w:rPr>
                        <w:t>it</w:t>
                      </w:r>
                      <w:r>
                        <w:rPr>
                          <w:color w:val="23313D"/>
                          <w:spacing w:val="-10"/>
                          <w:w w:val="105"/>
                          <w:sz w:val="17"/>
                        </w:rPr>
                        <w:t> </w:t>
                      </w:r>
                      <w:r>
                        <w:rPr>
                          <w:color w:val="23313D"/>
                          <w:w w:val="105"/>
                          <w:sz w:val="17"/>
                        </w:rPr>
                        <w:t>in</w:t>
                      </w:r>
                      <w:r>
                        <w:rPr>
                          <w:color w:val="23313D"/>
                          <w:spacing w:val="-10"/>
                          <w:w w:val="105"/>
                          <w:sz w:val="17"/>
                        </w:rPr>
                        <w:t> </w:t>
                      </w:r>
                      <w:r>
                        <w:rPr>
                          <w:color w:val="23313D"/>
                          <w:w w:val="105"/>
                          <w:sz w:val="17"/>
                        </w:rPr>
                        <w:t>a</w:t>
                      </w:r>
                      <w:r>
                        <w:rPr>
                          <w:color w:val="23313D"/>
                          <w:spacing w:val="-10"/>
                          <w:w w:val="105"/>
                          <w:sz w:val="17"/>
                        </w:rPr>
                        <w:t> </w:t>
                      </w:r>
                      <w:r>
                        <w:rPr>
                          <w:color w:val="23313D"/>
                          <w:w w:val="105"/>
                          <w:sz w:val="17"/>
                        </w:rPr>
                        <w:t>real</w:t>
                      </w:r>
                      <w:r>
                        <w:rPr>
                          <w:color w:val="23313D"/>
                          <w:spacing w:val="-10"/>
                          <w:w w:val="105"/>
                          <w:sz w:val="17"/>
                        </w:rPr>
                        <w:t> </w:t>
                      </w:r>
                      <w:r>
                        <w:rPr>
                          <w:color w:val="23313D"/>
                          <w:w w:val="105"/>
                          <w:sz w:val="17"/>
                        </w:rPr>
                        <w:t>situation,</w:t>
                      </w:r>
                      <w:r>
                        <w:rPr>
                          <w:color w:val="23313D"/>
                          <w:spacing w:val="-10"/>
                          <w:w w:val="105"/>
                          <w:sz w:val="17"/>
                        </w:rPr>
                        <w:t> </w:t>
                      </w:r>
                      <w:r>
                        <w:rPr>
                          <w:color w:val="23313D"/>
                          <w:w w:val="105"/>
                          <w:sz w:val="17"/>
                        </w:rPr>
                        <w:t>record</w:t>
                      </w:r>
                      <w:r>
                        <w:rPr>
                          <w:color w:val="23313D"/>
                          <w:spacing w:val="-10"/>
                          <w:w w:val="105"/>
                          <w:sz w:val="17"/>
                        </w:rPr>
                        <w:t> </w:t>
                      </w:r>
                      <w:r>
                        <w:rPr>
                          <w:color w:val="23313D"/>
                          <w:w w:val="105"/>
                          <w:sz w:val="17"/>
                        </w:rPr>
                        <w:t>what</w:t>
                      </w:r>
                      <w:r>
                        <w:rPr>
                          <w:color w:val="23313D"/>
                          <w:spacing w:val="-10"/>
                          <w:w w:val="105"/>
                          <w:sz w:val="17"/>
                        </w:rPr>
                        <w:t> </w:t>
                      </w:r>
                      <w:r>
                        <w:rPr>
                          <w:color w:val="23313D"/>
                          <w:w w:val="105"/>
                          <w:sz w:val="17"/>
                        </w:rPr>
                        <w:t>happened,</w:t>
                      </w:r>
                      <w:r>
                        <w:rPr>
                          <w:color w:val="23313D"/>
                          <w:spacing w:val="-10"/>
                          <w:w w:val="105"/>
                          <w:sz w:val="17"/>
                        </w:rPr>
                        <w:t> </w:t>
                      </w:r>
                      <w:r>
                        <w:rPr>
                          <w:color w:val="23313D"/>
                          <w:w w:val="105"/>
                          <w:sz w:val="17"/>
                        </w:rPr>
                        <w:t>and review the result.</w:t>
                      </w:r>
                    </w:p>
                  </w:txbxContent>
                </v:textbox>
                <v:fill type="solid"/>
                <v:stroke dashstyle="solid"/>
                <w10:wrap type="topAndBottom"/>
              </v:shape>
            </w:pict>
          </mc:Fallback>
        </mc:AlternateContent>
      </w:r>
    </w:p>
    <w:sectPr>
      <w:pgSz w:w="11910" w:h="16840"/>
      <w:pgMar w:header="374" w:footer="410" w:top="680" w:bottom="60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4720">
              <wp:simplePos x="0" y="0"/>
              <wp:positionH relativeFrom="page">
                <wp:posOffset>612000</wp:posOffset>
              </wp:positionH>
              <wp:positionV relativeFrom="page">
                <wp:posOffset>10260000</wp:posOffset>
              </wp:positionV>
              <wp:extent cx="63360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1760" from="48.18898pt,807.874023pt" to="547.0866pt,807.874023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15232">
              <wp:simplePos x="0" y="0"/>
              <wp:positionH relativeFrom="page">
                <wp:posOffset>6580493</wp:posOffset>
              </wp:positionH>
              <wp:positionV relativeFrom="page">
                <wp:posOffset>10269073</wp:posOffset>
              </wp:positionV>
              <wp:extent cx="418465" cy="13208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18465" cy="132080"/>
                      </a:xfrm>
                      <a:prstGeom prst="rect">
                        <a:avLst/>
                      </a:prstGeom>
                    </wps:spPr>
                    <wps:txbx>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wps:txbx>
                    <wps:bodyPr wrap="square" lIns="0" tIns="0" rIns="0" bIns="0" rtlCol="0">
                      <a:noAutofit/>
                    </wps:bodyPr>
                  </wps:wsp>
                </a:graphicData>
              </a:graphic>
            </wp:anchor>
          </w:drawing>
        </mc:Choice>
        <mc:Fallback>
          <w:pict>
            <v:shape style="position:absolute;margin-left:518.149109pt;margin-top:808.58844pt;width:32.950pt;height:10.4pt;mso-position-horizontal-relative:page;mso-position-vertical-relative:page;z-index:-16501248" type="#_x0000_t202" id="docshape6" filled="false" stroked="false">
              <v:textbox inset="0,0,0,0">
                <w:txbxContent>
                  <w:p>
                    <w:pPr>
                      <w:spacing w:before="15"/>
                      <w:ind w:left="20" w:right="0" w:firstLine="0"/>
                      <w:jc w:val="left"/>
                      <w:rPr>
                        <w:sz w:val="15"/>
                      </w:rPr>
                    </w:pPr>
                    <w:r>
                      <w:rPr>
                        <w:color w:val="66727E"/>
                        <w:sz w:val="15"/>
                      </w:rPr>
                      <w:t>Page </w:t>
                    </w:r>
                    <w:r>
                      <w:rPr>
                        <w:color w:val="66727E"/>
                        <w:spacing w:val="-5"/>
                        <w:sz w:val="15"/>
                      </w:rPr>
                      <w:fldChar w:fldCharType="begin"/>
                    </w:r>
                    <w:r>
                      <w:rPr>
                        <w:color w:val="66727E"/>
                        <w:spacing w:val="-5"/>
                        <w:sz w:val="15"/>
                      </w:rPr>
                      <w:instrText> PAGE </w:instrText>
                    </w:r>
                    <w:r>
                      <w:rPr>
                        <w:color w:val="66727E"/>
                        <w:spacing w:val="-5"/>
                        <w:sz w:val="15"/>
                      </w:rPr>
                      <w:fldChar w:fldCharType="separate"/>
                    </w:r>
                    <w:r>
                      <w:rPr>
                        <w:color w:val="66727E"/>
                        <w:spacing w:val="-5"/>
                        <w:sz w:val="15"/>
                      </w:rPr>
                      <w:t>10</w:t>
                    </w:r>
                    <w:r>
                      <w:rPr>
                        <w:color w:val="66727E"/>
                        <w:spacing w:val="-5"/>
                        <w:sz w:val="1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13696">
              <wp:simplePos x="0" y="0"/>
              <wp:positionH relativeFrom="page">
                <wp:posOffset>612000</wp:posOffset>
              </wp:positionH>
              <wp:positionV relativeFrom="page">
                <wp:posOffset>432000</wp:posOffset>
              </wp:positionV>
              <wp:extent cx="633603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6336030" cy="1270"/>
                      </a:xfrm>
                      <a:custGeom>
                        <a:avLst/>
                        <a:gdLst/>
                        <a:ahLst/>
                        <a:cxnLst/>
                        <a:rect l="l" t="t" r="r" b="b"/>
                        <a:pathLst>
                          <a:path w="6336030" h="0">
                            <a:moveTo>
                              <a:pt x="0" y="0"/>
                            </a:moveTo>
                            <a:lnTo>
                              <a:pt x="6335999" y="0"/>
                            </a:lnTo>
                          </a:path>
                        </a:pathLst>
                      </a:custGeom>
                      <a:ln w="12700">
                        <a:solidFill>
                          <a:srgbClr val="D8E4ED"/>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02784" from="48.18898pt,34.015770pt" to="547.0866pt,34.015770pt" stroked="true" strokeweight="1pt" strokecolor="#d8e4ed">
              <v:stroke dashstyle="solid"/>
              <w10:wrap type="none"/>
            </v:line>
          </w:pict>
        </mc:Fallback>
      </mc:AlternateContent>
    </w:r>
    <w:r>
      <w:rPr>
        <w:sz w:val="20"/>
      </w:rPr>
      <mc:AlternateContent>
        <mc:Choice Requires="wps">
          <w:drawing>
            <wp:anchor distT="0" distB="0" distL="0" distR="0" allowOverlap="1" layoutInCell="1" locked="0" behindDoc="1" simplePos="0" relativeHeight="486814208">
              <wp:simplePos x="0" y="0"/>
              <wp:positionH relativeFrom="page">
                <wp:posOffset>599300</wp:posOffset>
              </wp:positionH>
              <wp:positionV relativeFrom="page">
                <wp:posOffset>225072</wp:posOffset>
              </wp:positionV>
              <wp:extent cx="1273175" cy="13208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273175" cy="132080"/>
                      </a:xfrm>
                      <a:prstGeom prst="rect">
                        <a:avLst/>
                      </a:prstGeom>
                    </wps:spPr>
                    <wps:txbx>
                      <w:txbxContent>
                        <w:p>
                          <w:pPr>
                            <w:spacing w:before="15"/>
                            <w:ind w:left="20" w:right="0" w:firstLine="0"/>
                            <w:jc w:val="left"/>
                            <w:rPr>
                              <w:sz w:val="15"/>
                            </w:rPr>
                          </w:pPr>
                          <w:r>
                            <w:rPr>
                              <w:color w:val="66727E"/>
                              <w:sz w:val="15"/>
                            </w:rPr>
                            <w:t>APEX | CRITICAL </w:t>
                          </w:r>
                          <w:r>
                            <w:rPr>
                              <w:color w:val="66727E"/>
                              <w:spacing w:val="-2"/>
                              <w:sz w:val="15"/>
                            </w:rPr>
                            <w:t>THINKING</w:t>
                          </w:r>
                        </w:p>
                      </w:txbxContent>
                    </wps:txbx>
                    <wps:bodyPr wrap="square" lIns="0" tIns="0" rIns="0" bIns="0" rtlCol="0">
                      <a:noAutofit/>
                    </wps:bodyPr>
                  </wps:wsp>
                </a:graphicData>
              </a:graphic>
            </wp:anchor>
          </w:drawing>
        </mc:Choice>
        <mc:Fallback>
          <w:pict>
            <v:shape style="position:absolute;margin-left:47.18898pt;margin-top:17.722219pt;width:100.25pt;height:10.4pt;mso-position-horizontal-relative:page;mso-position-vertical-relative:page;z-index:-16502272" type="#_x0000_t202" id="docshape5" filled="false" stroked="false">
              <v:textbox inset="0,0,0,0">
                <w:txbxContent>
                  <w:p>
                    <w:pPr>
                      <w:spacing w:before="15"/>
                      <w:ind w:left="20" w:right="0" w:firstLine="0"/>
                      <w:jc w:val="left"/>
                      <w:rPr>
                        <w:sz w:val="15"/>
                      </w:rPr>
                    </w:pPr>
                    <w:r>
                      <w:rPr>
                        <w:color w:val="66727E"/>
                        <w:sz w:val="15"/>
                      </w:rPr>
                      <w:t>APEX | CRITICAL </w:t>
                    </w:r>
                    <w:r>
                      <w:rPr>
                        <w:color w:val="66727E"/>
                        <w:spacing w:val="-2"/>
                        <w:sz w:val="15"/>
                      </w:rPr>
                      <w:t>THINKING</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2">
    <w:multiLevelType w:val="hybridMultilevel"/>
    <w:lvl w:ilvl="0">
      <w:start w:val="1"/>
      <w:numFmt w:val="decimal"/>
      <w:lvlText w:val="%1."/>
      <w:lvlJc w:val="left"/>
      <w:pPr>
        <w:ind w:left="251" w:hanging="192"/>
        <w:jc w:val="left"/>
      </w:pPr>
      <w:rPr>
        <w:rFonts w:hint="default" w:ascii="Arial" w:hAnsi="Arial" w:eastAsia="Arial" w:cs="Arial"/>
        <w:b/>
        <w:bCs/>
        <w:i w:val="0"/>
        <w:iCs w:val="0"/>
        <w:color w:val="23313D"/>
        <w:spacing w:val="0"/>
        <w:w w:val="101"/>
        <w:sz w:val="17"/>
        <w:szCs w:val="17"/>
        <w:lang w:val="en-US" w:eastAsia="en-US" w:bidi="ar-SA"/>
      </w:rPr>
    </w:lvl>
    <w:lvl w:ilvl="1">
      <w:start w:val="0"/>
      <w:numFmt w:val="bullet"/>
      <w:lvlText w:val="•"/>
      <w:lvlJc w:val="left"/>
      <w:pPr>
        <w:ind w:left="1226" w:hanging="192"/>
      </w:pPr>
      <w:rPr>
        <w:rFonts w:hint="default"/>
        <w:lang w:val="en-US" w:eastAsia="en-US" w:bidi="ar-SA"/>
      </w:rPr>
    </w:lvl>
    <w:lvl w:ilvl="2">
      <w:start w:val="0"/>
      <w:numFmt w:val="bullet"/>
      <w:lvlText w:val="•"/>
      <w:lvlJc w:val="left"/>
      <w:pPr>
        <w:ind w:left="2192" w:hanging="192"/>
      </w:pPr>
      <w:rPr>
        <w:rFonts w:hint="default"/>
        <w:lang w:val="en-US" w:eastAsia="en-US" w:bidi="ar-SA"/>
      </w:rPr>
    </w:lvl>
    <w:lvl w:ilvl="3">
      <w:start w:val="0"/>
      <w:numFmt w:val="bullet"/>
      <w:lvlText w:val="•"/>
      <w:lvlJc w:val="left"/>
      <w:pPr>
        <w:ind w:left="3158" w:hanging="192"/>
      </w:pPr>
      <w:rPr>
        <w:rFonts w:hint="default"/>
        <w:lang w:val="en-US" w:eastAsia="en-US" w:bidi="ar-SA"/>
      </w:rPr>
    </w:lvl>
    <w:lvl w:ilvl="4">
      <w:start w:val="0"/>
      <w:numFmt w:val="bullet"/>
      <w:lvlText w:val="•"/>
      <w:lvlJc w:val="left"/>
      <w:pPr>
        <w:ind w:left="4124" w:hanging="192"/>
      </w:pPr>
      <w:rPr>
        <w:rFonts w:hint="default"/>
        <w:lang w:val="en-US" w:eastAsia="en-US" w:bidi="ar-SA"/>
      </w:rPr>
    </w:lvl>
    <w:lvl w:ilvl="5">
      <w:start w:val="0"/>
      <w:numFmt w:val="bullet"/>
      <w:lvlText w:val="•"/>
      <w:lvlJc w:val="left"/>
      <w:pPr>
        <w:ind w:left="5090" w:hanging="192"/>
      </w:pPr>
      <w:rPr>
        <w:rFonts w:hint="default"/>
        <w:lang w:val="en-US" w:eastAsia="en-US" w:bidi="ar-SA"/>
      </w:rPr>
    </w:lvl>
    <w:lvl w:ilvl="6">
      <w:start w:val="0"/>
      <w:numFmt w:val="bullet"/>
      <w:lvlText w:val="•"/>
      <w:lvlJc w:val="left"/>
      <w:pPr>
        <w:ind w:left="6056" w:hanging="192"/>
      </w:pPr>
      <w:rPr>
        <w:rFonts w:hint="default"/>
        <w:lang w:val="en-US" w:eastAsia="en-US" w:bidi="ar-SA"/>
      </w:rPr>
    </w:lvl>
    <w:lvl w:ilvl="7">
      <w:start w:val="0"/>
      <w:numFmt w:val="bullet"/>
      <w:lvlText w:val="•"/>
      <w:lvlJc w:val="left"/>
      <w:pPr>
        <w:ind w:left="7023" w:hanging="192"/>
      </w:pPr>
      <w:rPr>
        <w:rFonts w:hint="default"/>
        <w:lang w:val="en-US" w:eastAsia="en-US" w:bidi="ar-SA"/>
      </w:rPr>
    </w:lvl>
    <w:lvl w:ilvl="8">
      <w:start w:val="0"/>
      <w:numFmt w:val="bullet"/>
      <w:lvlText w:val="•"/>
      <w:lvlJc w:val="left"/>
      <w:pPr>
        <w:ind w:left="7989" w:hanging="192"/>
      </w:pPr>
      <w:rPr>
        <w:rFonts w:hint="default"/>
        <w:lang w:val="en-US" w:eastAsia="en-US" w:bidi="ar-SA"/>
      </w:rPr>
    </w:lvl>
  </w:abstractNum>
  <w:abstractNum w:abstractNumId="5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1">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0">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9">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8">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7">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6">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5">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4">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3">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2">
    <w:multiLevelType w:val="hybridMultilevel"/>
    <w:lvl w:ilvl="0">
      <w:start w:val="1"/>
      <w:numFmt w:val="upperLetter"/>
      <w:lvlText w:val="%1)"/>
      <w:lvlJc w:val="left"/>
      <w:pPr>
        <w:ind w:left="566" w:hanging="235"/>
        <w:jc w:val="left"/>
      </w:pPr>
      <w:rPr>
        <w:rFonts w:hint="default" w:ascii="Arial" w:hAnsi="Arial" w:eastAsia="Arial" w:cs="Arial"/>
        <w:b/>
        <w:bCs/>
        <w:i w:val="0"/>
        <w:iCs w:val="0"/>
        <w:color w:val="23313D"/>
        <w:spacing w:val="0"/>
        <w:w w:val="103"/>
        <w:sz w:val="17"/>
        <w:szCs w:val="17"/>
        <w:lang w:val="en-US" w:eastAsia="en-US" w:bidi="ar-SA"/>
      </w:rPr>
    </w:lvl>
    <w:lvl w:ilvl="1">
      <w:start w:val="0"/>
      <w:numFmt w:val="bullet"/>
      <w:lvlText w:val="•"/>
      <w:lvlJc w:val="left"/>
      <w:pPr>
        <w:ind w:left="1496" w:hanging="235"/>
      </w:pPr>
      <w:rPr>
        <w:rFonts w:hint="default"/>
        <w:lang w:val="en-US" w:eastAsia="en-US" w:bidi="ar-SA"/>
      </w:rPr>
    </w:lvl>
    <w:lvl w:ilvl="2">
      <w:start w:val="0"/>
      <w:numFmt w:val="bullet"/>
      <w:lvlText w:val="•"/>
      <w:lvlJc w:val="left"/>
      <w:pPr>
        <w:ind w:left="2432" w:hanging="235"/>
      </w:pPr>
      <w:rPr>
        <w:rFonts w:hint="default"/>
        <w:lang w:val="en-US" w:eastAsia="en-US" w:bidi="ar-SA"/>
      </w:rPr>
    </w:lvl>
    <w:lvl w:ilvl="3">
      <w:start w:val="0"/>
      <w:numFmt w:val="bullet"/>
      <w:lvlText w:val="•"/>
      <w:lvlJc w:val="left"/>
      <w:pPr>
        <w:ind w:left="3368" w:hanging="235"/>
      </w:pPr>
      <w:rPr>
        <w:rFonts w:hint="default"/>
        <w:lang w:val="en-US" w:eastAsia="en-US" w:bidi="ar-SA"/>
      </w:rPr>
    </w:lvl>
    <w:lvl w:ilvl="4">
      <w:start w:val="0"/>
      <w:numFmt w:val="bullet"/>
      <w:lvlText w:val="•"/>
      <w:lvlJc w:val="left"/>
      <w:pPr>
        <w:ind w:left="4304" w:hanging="235"/>
      </w:pPr>
      <w:rPr>
        <w:rFonts w:hint="default"/>
        <w:lang w:val="en-US" w:eastAsia="en-US" w:bidi="ar-SA"/>
      </w:rPr>
    </w:lvl>
    <w:lvl w:ilvl="5">
      <w:start w:val="0"/>
      <w:numFmt w:val="bullet"/>
      <w:lvlText w:val="•"/>
      <w:lvlJc w:val="left"/>
      <w:pPr>
        <w:ind w:left="5240" w:hanging="235"/>
      </w:pPr>
      <w:rPr>
        <w:rFonts w:hint="default"/>
        <w:lang w:val="en-US" w:eastAsia="en-US" w:bidi="ar-SA"/>
      </w:rPr>
    </w:lvl>
    <w:lvl w:ilvl="6">
      <w:start w:val="0"/>
      <w:numFmt w:val="bullet"/>
      <w:lvlText w:val="•"/>
      <w:lvlJc w:val="left"/>
      <w:pPr>
        <w:ind w:left="6176" w:hanging="235"/>
      </w:pPr>
      <w:rPr>
        <w:rFonts w:hint="default"/>
        <w:lang w:val="en-US" w:eastAsia="en-US" w:bidi="ar-SA"/>
      </w:rPr>
    </w:lvl>
    <w:lvl w:ilvl="7">
      <w:start w:val="0"/>
      <w:numFmt w:val="bullet"/>
      <w:lvlText w:val="•"/>
      <w:lvlJc w:val="left"/>
      <w:pPr>
        <w:ind w:left="7113" w:hanging="235"/>
      </w:pPr>
      <w:rPr>
        <w:rFonts w:hint="default"/>
        <w:lang w:val="en-US" w:eastAsia="en-US" w:bidi="ar-SA"/>
      </w:rPr>
    </w:lvl>
    <w:lvl w:ilvl="8">
      <w:start w:val="0"/>
      <w:numFmt w:val="bullet"/>
      <w:lvlText w:val="•"/>
      <w:lvlJc w:val="left"/>
      <w:pPr>
        <w:ind w:left="8049" w:hanging="235"/>
      </w:pPr>
      <w:rPr>
        <w:rFonts w:hint="default"/>
        <w:lang w:val="en-US" w:eastAsia="en-US" w:bidi="ar-SA"/>
      </w:rPr>
    </w:lvl>
  </w:abstractNum>
  <w:abstractNum w:abstractNumId="1">
    <w:multiLevelType w:val="hybridMultilevel"/>
    <w:lvl w:ilvl="0">
      <w:start w:val="1"/>
      <w:numFmt w:val="decimal"/>
      <w:lvlText w:val="%1."/>
      <w:lvlJc w:val="left"/>
      <w:pPr>
        <w:ind w:left="492" w:hanging="401"/>
        <w:jc w:val="left"/>
      </w:pPr>
      <w:rPr>
        <w:rFonts w:hint="default" w:ascii="Arial" w:hAnsi="Arial" w:eastAsia="Arial" w:cs="Arial"/>
        <w:b/>
        <w:bCs/>
        <w:i w:val="0"/>
        <w:iCs w:val="0"/>
        <w:color w:val="16314D"/>
        <w:spacing w:val="0"/>
        <w:w w:val="100"/>
        <w:sz w:val="36"/>
        <w:szCs w:val="36"/>
        <w:lang w:val="en-US" w:eastAsia="en-US" w:bidi="ar-SA"/>
      </w:rPr>
    </w:lvl>
    <w:lvl w:ilvl="1">
      <w:start w:val="1"/>
      <w:numFmt w:val="decimal"/>
      <w:lvlText w:val="%1.%2"/>
      <w:lvlJc w:val="left"/>
      <w:pPr>
        <w:ind w:left="442" w:hanging="351"/>
        <w:jc w:val="left"/>
      </w:pPr>
      <w:rPr>
        <w:rFonts w:hint="default" w:ascii="Arial" w:hAnsi="Arial" w:eastAsia="Arial" w:cs="Arial"/>
        <w:b/>
        <w:bCs/>
        <w:i w:val="0"/>
        <w:iCs w:val="0"/>
        <w:color w:val="23313D"/>
        <w:spacing w:val="0"/>
        <w:w w:val="100"/>
        <w:sz w:val="21"/>
        <w:szCs w:val="21"/>
        <w:lang w:val="en-US" w:eastAsia="en-US" w:bidi="ar-SA"/>
      </w:rPr>
    </w:lvl>
    <w:lvl w:ilvl="2">
      <w:start w:val="0"/>
      <w:numFmt w:val="bullet"/>
      <w:lvlText w:val="-"/>
      <w:lvlJc w:val="left"/>
      <w:pPr>
        <w:ind w:left="321" w:hanging="110"/>
      </w:pPr>
      <w:rPr>
        <w:rFonts w:hint="default" w:ascii="Arial MT" w:hAnsi="Arial MT" w:eastAsia="Arial MT" w:cs="Arial MT"/>
        <w:b w:val="0"/>
        <w:bCs w:val="0"/>
        <w:i w:val="0"/>
        <w:iCs w:val="0"/>
        <w:color w:val="23313D"/>
        <w:spacing w:val="0"/>
        <w:w w:val="100"/>
        <w:sz w:val="18"/>
        <w:szCs w:val="18"/>
        <w:lang w:val="en-US" w:eastAsia="en-US" w:bidi="ar-SA"/>
      </w:rPr>
    </w:lvl>
    <w:lvl w:ilvl="3">
      <w:start w:val="0"/>
      <w:numFmt w:val="bullet"/>
      <w:lvlText w:val="•"/>
      <w:lvlJc w:val="left"/>
      <w:pPr>
        <w:ind w:left="500" w:hanging="110"/>
      </w:pPr>
      <w:rPr>
        <w:rFonts w:hint="default"/>
        <w:lang w:val="en-US" w:eastAsia="en-US" w:bidi="ar-SA"/>
      </w:rPr>
    </w:lvl>
    <w:lvl w:ilvl="4">
      <w:start w:val="0"/>
      <w:numFmt w:val="bullet"/>
      <w:lvlText w:val="•"/>
      <w:lvlJc w:val="left"/>
      <w:pPr>
        <w:ind w:left="560" w:hanging="110"/>
      </w:pPr>
      <w:rPr>
        <w:rFonts w:hint="default"/>
        <w:lang w:val="en-US" w:eastAsia="en-US" w:bidi="ar-SA"/>
      </w:rPr>
    </w:lvl>
    <w:lvl w:ilvl="5">
      <w:start w:val="0"/>
      <w:numFmt w:val="bullet"/>
      <w:lvlText w:val="•"/>
      <w:lvlJc w:val="left"/>
      <w:pPr>
        <w:ind w:left="2120" w:hanging="110"/>
      </w:pPr>
      <w:rPr>
        <w:rFonts w:hint="default"/>
        <w:lang w:val="en-US" w:eastAsia="en-US" w:bidi="ar-SA"/>
      </w:rPr>
    </w:lvl>
    <w:lvl w:ilvl="6">
      <w:start w:val="0"/>
      <w:numFmt w:val="bullet"/>
      <w:lvlText w:val="•"/>
      <w:lvlJc w:val="left"/>
      <w:pPr>
        <w:ind w:left="3680" w:hanging="110"/>
      </w:pPr>
      <w:rPr>
        <w:rFonts w:hint="default"/>
        <w:lang w:val="en-US" w:eastAsia="en-US" w:bidi="ar-SA"/>
      </w:rPr>
    </w:lvl>
    <w:lvl w:ilvl="7">
      <w:start w:val="0"/>
      <w:numFmt w:val="bullet"/>
      <w:lvlText w:val="•"/>
      <w:lvlJc w:val="left"/>
      <w:pPr>
        <w:ind w:left="5240" w:hanging="110"/>
      </w:pPr>
      <w:rPr>
        <w:rFonts w:hint="default"/>
        <w:lang w:val="en-US" w:eastAsia="en-US" w:bidi="ar-SA"/>
      </w:rPr>
    </w:lvl>
    <w:lvl w:ilvl="8">
      <w:start w:val="0"/>
      <w:numFmt w:val="bullet"/>
      <w:lvlText w:val="•"/>
      <w:lvlJc w:val="left"/>
      <w:pPr>
        <w:ind w:left="6801" w:hanging="110"/>
      </w:pPr>
      <w:rPr>
        <w:rFonts w:hint="default"/>
        <w:lang w:val="en-US" w:eastAsia="en-US" w:bidi="ar-SA"/>
      </w:rPr>
    </w:lvl>
  </w:abstractNum>
  <w:abstractNum w:abstractNumId="0">
    <w:multiLevelType w:val="hybridMultilevel"/>
    <w:lvl w:ilvl="0">
      <w:start w:val="1"/>
      <w:numFmt w:val="decimal"/>
      <w:lvlText w:val="%1."/>
      <w:lvlJc w:val="left"/>
      <w:pPr>
        <w:ind w:left="296" w:hanging="205"/>
        <w:jc w:val="left"/>
      </w:pPr>
      <w:rPr>
        <w:rFonts w:hint="default" w:ascii="Arial" w:hAnsi="Arial" w:eastAsia="Arial" w:cs="Arial"/>
        <w:b/>
        <w:bCs/>
        <w:i w:val="0"/>
        <w:iCs w:val="0"/>
        <w:color w:val="16314D"/>
        <w:spacing w:val="0"/>
        <w:w w:val="102"/>
        <w:sz w:val="18"/>
        <w:szCs w:val="18"/>
        <w:lang w:val="en-US" w:eastAsia="en-US" w:bidi="ar-SA"/>
      </w:rPr>
    </w:lvl>
    <w:lvl w:ilvl="1">
      <w:start w:val="0"/>
      <w:numFmt w:val="bullet"/>
      <w:lvlText w:val="•"/>
      <w:lvlJc w:val="left"/>
      <w:pPr>
        <w:ind w:left="1262" w:hanging="205"/>
      </w:pPr>
      <w:rPr>
        <w:rFonts w:hint="default"/>
        <w:lang w:val="en-US" w:eastAsia="en-US" w:bidi="ar-SA"/>
      </w:rPr>
    </w:lvl>
    <w:lvl w:ilvl="2">
      <w:start w:val="0"/>
      <w:numFmt w:val="bullet"/>
      <w:lvlText w:val="•"/>
      <w:lvlJc w:val="left"/>
      <w:pPr>
        <w:ind w:left="2224" w:hanging="205"/>
      </w:pPr>
      <w:rPr>
        <w:rFonts w:hint="default"/>
        <w:lang w:val="en-US" w:eastAsia="en-US" w:bidi="ar-SA"/>
      </w:rPr>
    </w:lvl>
    <w:lvl w:ilvl="3">
      <w:start w:val="0"/>
      <w:numFmt w:val="bullet"/>
      <w:lvlText w:val="•"/>
      <w:lvlJc w:val="left"/>
      <w:pPr>
        <w:ind w:left="3186" w:hanging="205"/>
      </w:pPr>
      <w:rPr>
        <w:rFonts w:hint="default"/>
        <w:lang w:val="en-US" w:eastAsia="en-US" w:bidi="ar-SA"/>
      </w:rPr>
    </w:lvl>
    <w:lvl w:ilvl="4">
      <w:start w:val="0"/>
      <w:numFmt w:val="bullet"/>
      <w:lvlText w:val="•"/>
      <w:lvlJc w:val="left"/>
      <w:pPr>
        <w:ind w:left="4148" w:hanging="205"/>
      </w:pPr>
      <w:rPr>
        <w:rFonts w:hint="default"/>
        <w:lang w:val="en-US" w:eastAsia="en-US" w:bidi="ar-SA"/>
      </w:rPr>
    </w:lvl>
    <w:lvl w:ilvl="5">
      <w:start w:val="0"/>
      <w:numFmt w:val="bullet"/>
      <w:lvlText w:val="•"/>
      <w:lvlJc w:val="left"/>
      <w:pPr>
        <w:ind w:left="5110" w:hanging="205"/>
      </w:pPr>
      <w:rPr>
        <w:rFonts w:hint="default"/>
        <w:lang w:val="en-US" w:eastAsia="en-US" w:bidi="ar-SA"/>
      </w:rPr>
    </w:lvl>
    <w:lvl w:ilvl="6">
      <w:start w:val="0"/>
      <w:numFmt w:val="bullet"/>
      <w:lvlText w:val="•"/>
      <w:lvlJc w:val="left"/>
      <w:pPr>
        <w:ind w:left="6072" w:hanging="205"/>
      </w:pPr>
      <w:rPr>
        <w:rFonts w:hint="default"/>
        <w:lang w:val="en-US" w:eastAsia="en-US" w:bidi="ar-SA"/>
      </w:rPr>
    </w:lvl>
    <w:lvl w:ilvl="7">
      <w:start w:val="0"/>
      <w:numFmt w:val="bullet"/>
      <w:lvlText w:val="•"/>
      <w:lvlJc w:val="left"/>
      <w:pPr>
        <w:ind w:left="7035" w:hanging="205"/>
      </w:pPr>
      <w:rPr>
        <w:rFonts w:hint="default"/>
        <w:lang w:val="en-US" w:eastAsia="en-US" w:bidi="ar-SA"/>
      </w:rPr>
    </w:lvl>
    <w:lvl w:ilvl="8">
      <w:start w:val="0"/>
      <w:numFmt w:val="bullet"/>
      <w:lvlText w:val="•"/>
      <w:lvlJc w:val="left"/>
      <w:pPr>
        <w:ind w:left="7997" w:hanging="205"/>
      </w:pPr>
      <w:rPr>
        <w:rFonts w:hint="default"/>
        <w:lang w:val="en-US" w:eastAsia="en-US" w:bidi="ar-SA"/>
      </w:rPr>
    </w:lvl>
  </w:abstract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TOC1" w:type="paragraph">
    <w:name w:val="TOC 1"/>
    <w:basedOn w:val="Normal"/>
    <w:uiPriority w:val="1"/>
    <w:qFormat/>
    <w:pPr>
      <w:spacing w:before="333"/>
      <w:ind w:left="295" w:hanging="204"/>
    </w:pPr>
    <w:rPr>
      <w:rFonts w:ascii="Arial" w:hAnsi="Arial" w:eastAsia="Arial" w:cs="Arial"/>
      <w:b/>
      <w:bCs/>
      <w:sz w:val="18"/>
      <w:szCs w:val="18"/>
      <w:lang w:val="en-US" w:eastAsia="en-US" w:bidi="ar-SA"/>
    </w:rPr>
  </w:style>
  <w:style w:styleId="TOC2" w:type="paragraph">
    <w:name w:val="TOC 2"/>
    <w:basedOn w:val="Normal"/>
    <w:uiPriority w:val="1"/>
    <w:qFormat/>
    <w:pPr>
      <w:spacing w:before="316"/>
      <w:ind w:left="331"/>
    </w:pPr>
    <w:rPr>
      <w:rFonts w:ascii="Arial MT" w:hAnsi="Arial MT" w:eastAsia="Arial MT" w:cs="Arial MT"/>
      <w:sz w:val="16"/>
      <w:szCs w:val="16"/>
      <w:lang w:val="en-US" w:eastAsia="en-US" w:bidi="ar-SA"/>
    </w:rPr>
  </w:style>
  <w:style w:styleId="BodyText" w:type="paragraph">
    <w:name w:val="Body Text"/>
    <w:basedOn w:val="Normal"/>
    <w:uiPriority w:val="1"/>
    <w:qFormat/>
    <w:pPr/>
    <w:rPr>
      <w:rFonts w:ascii="Arial MT" w:hAnsi="Arial MT" w:eastAsia="Arial MT" w:cs="Arial MT"/>
      <w:sz w:val="18"/>
      <w:szCs w:val="18"/>
      <w:lang w:val="en-US" w:eastAsia="en-US" w:bidi="ar-SA"/>
    </w:rPr>
  </w:style>
  <w:style w:styleId="Heading1" w:type="paragraph">
    <w:name w:val="Heading 1"/>
    <w:basedOn w:val="Normal"/>
    <w:uiPriority w:val="1"/>
    <w:qFormat/>
    <w:pPr>
      <w:ind w:left="491" w:hanging="400"/>
      <w:outlineLvl w:val="1"/>
    </w:pPr>
    <w:rPr>
      <w:rFonts w:ascii="Arial" w:hAnsi="Arial" w:eastAsia="Arial" w:cs="Arial"/>
      <w:b/>
      <w:bCs/>
      <w:sz w:val="36"/>
      <w:szCs w:val="36"/>
      <w:lang w:val="en-US" w:eastAsia="en-US" w:bidi="ar-SA"/>
    </w:rPr>
  </w:style>
  <w:style w:styleId="Heading2" w:type="paragraph">
    <w:name w:val="Heading 2"/>
    <w:basedOn w:val="Normal"/>
    <w:uiPriority w:val="1"/>
    <w:qFormat/>
    <w:pPr>
      <w:spacing w:before="173"/>
      <w:ind w:left="91"/>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spacing w:before="140"/>
      <w:ind w:left="441" w:hanging="350"/>
      <w:outlineLvl w:val="3"/>
    </w:pPr>
    <w:rPr>
      <w:rFonts w:ascii="Arial" w:hAnsi="Arial" w:eastAsia="Arial" w:cs="Arial"/>
      <w:b/>
      <w:bCs/>
      <w:sz w:val="21"/>
      <w:szCs w:val="21"/>
      <w:lang w:val="en-US" w:eastAsia="en-US" w:bidi="ar-SA"/>
    </w:rPr>
  </w:style>
  <w:style w:styleId="Heading4" w:type="paragraph">
    <w:name w:val="Heading 4"/>
    <w:basedOn w:val="Normal"/>
    <w:uiPriority w:val="1"/>
    <w:qFormat/>
    <w:pPr>
      <w:ind w:left="1"/>
      <w:outlineLvl w:val="4"/>
    </w:pPr>
    <w:rPr>
      <w:rFonts w:ascii="Arial" w:hAnsi="Arial" w:eastAsia="Arial" w:cs="Arial"/>
      <w:b/>
      <w:bCs/>
      <w:sz w:val="20"/>
      <w:szCs w:val="20"/>
      <w:lang w:val="en-US" w:eastAsia="en-US" w:bidi="ar-SA"/>
    </w:rPr>
  </w:style>
  <w:style w:styleId="Heading5" w:type="paragraph">
    <w:name w:val="Heading 5"/>
    <w:basedOn w:val="Normal"/>
    <w:uiPriority w:val="1"/>
    <w:qFormat/>
    <w:pPr>
      <w:spacing w:before="110"/>
      <w:ind w:left="91"/>
      <w:outlineLvl w:val="5"/>
    </w:pPr>
    <w:rPr>
      <w:rFonts w:ascii="Arial" w:hAnsi="Arial" w:eastAsia="Arial" w:cs="Arial"/>
      <w:b/>
      <w:bCs/>
      <w:sz w:val="19"/>
      <w:szCs w:val="19"/>
      <w:lang w:val="en-US" w:eastAsia="en-US" w:bidi="ar-SA"/>
    </w:rPr>
  </w:style>
  <w:style w:styleId="Heading6" w:type="paragraph">
    <w:name w:val="Heading 6"/>
    <w:basedOn w:val="Normal"/>
    <w:uiPriority w:val="1"/>
    <w:qFormat/>
    <w:pPr>
      <w:ind w:left="1" w:right="1"/>
      <w:jc w:val="center"/>
      <w:outlineLvl w:val="6"/>
    </w:pPr>
    <w:rPr>
      <w:rFonts w:ascii="Arial MT" w:hAnsi="Arial MT" w:eastAsia="Arial MT" w:cs="Arial MT"/>
      <w:sz w:val="19"/>
      <w:szCs w:val="19"/>
      <w:lang w:val="en-US" w:eastAsia="en-US" w:bidi="ar-SA"/>
    </w:rPr>
  </w:style>
  <w:style w:styleId="Title" w:type="paragraph">
    <w:name w:val="Title"/>
    <w:basedOn w:val="Normal"/>
    <w:uiPriority w:val="1"/>
    <w:qFormat/>
    <w:pPr>
      <w:ind w:right="1"/>
      <w:jc w:val="center"/>
    </w:pPr>
    <w:rPr>
      <w:rFonts w:ascii="Arial" w:hAnsi="Arial" w:eastAsia="Arial" w:cs="Arial"/>
      <w:b/>
      <w:bCs/>
      <w:sz w:val="52"/>
      <w:szCs w:val="52"/>
      <w:lang w:val="en-US" w:eastAsia="en-US" w:bidi="ar-SA"/>
    </w:rPr>
  </w:style>
  <w:style w:styleId="ListParagraph" w:type="paragraph">
    <w:name w:val="List Paragraph"/>
    <w:basedOn w:val="Normal"/>
    <w:uiPriority w:val="1"/>
    <w:qFormat/>
    <w:pPr>
      <w:spacing w:before="86"/>
      <w:ind w:left="564" w:hanging="233"/>
    </w:pPr>
    <w:rPr>
      <w:rFonts w:ascii="Arial MT" w:hAnsi="Arial MT" w:eastAsia="Arial MT" w:cs="Arial MT"/>
      <w:lang w:val="en-US" w:eastAsia="en-US" w:bidi="ar-SA"/>
    </w:rPr>
  </w:style>
  <w:style w:styleId="TableParagraph" w:type="paragraph">
    <w:name w:val="Table Paragraph"/>
    <w:basedOn w:val="Normal"/>
    <w:uiPriority w:val="1"/>
    <w:qFormat/>
    <w:pPr>
      <w:spacing w:before="89"/>
      <w:ind w:left="6"/>
      <w:jc w:val="center"/>
    </w:pPr>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www.coursera.org/learn/critical-thinking-skills" TargetMode="External"/><Relationship Id="rId8" Type="http://schemas.openxmlformats.org/officeDocument/2006/relationships/hyperlink" Target="https://www.open.edu/openlearn/course/view.php?id=13847" TargetMode="External"/><Relationship Id="rId9" Type="http://schemas.openxmlformats.org/officeDocument/2006/relationships/hyperlink" Target="https://www.open.edu/openlearn/course/view.php?id=14854" TargetMode="External"/><Relationship Id="rId10" Type="http://schemas.openxmlformats.org/officeDocument/2006/relationships/hyperlink" Target="https://www.coursera.org/specializations/academic-skills" TargetMode="External"/><Relationship Id="rId11" Type="http://schemas.openxmlformats.org/officeDocument/2006/relationships/hyperlink" Target="https://scholar.google.com/" TargetMode="External"/><Relationship Id="rId12" Type="http://schemas.openxmlformats.org/officeDocument/2006/relationships/hyperlink" Target="https://psycnet.apa.org/" TargetMode="External"/><Relationship Id="rId13" Type="http://schemas.openxmlformats.org/officeDocument/2006/relationships/hyperlink" Target="https://www.notion.so/" TargetMode="External"/><Relationship Id="rId14" Type="http://schemas.openxmlformats.org/officeDocument/2006/relationships/hyperlink" Target="https://www.microsoft.com/microsoft-365/excel" TargetMode="External"/><Relationship Id="rId1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2026-09-18T15:32:41Z</dcterms:created>
  <dcterms:modified xsi:type="dcterms:W3CDTF">2026-09-18T15:32:41Z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2026-09-18T00:00:00Z</vt:filetime>
  </property>
  <property fmtid="{D5CDD505-2E9C-101B-9397-08002B2CF9AE}" pid="4" name="Creator">
    <vt:lpwstr>(unspecified)</vt:lpwstr>
  </property>
  <property fmtid="{D5CDD505-2E9C-101B-9397-08002B2CF9AE}" pid="5" name="LastSaved">
    <vt:filetime>2026-09-18T00:00:00Z</vt:filetime>
  </property>
  <property fmtid="{D5CDD505-2E9C-101B-9397-08002B2CF9AE}" pid="6" name="Producer">
    <vt:lpwstr>ReportLab PDF Library - (opensource)</vt:lpwstr>
  </property>
</Properties>
</file>