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Job Rag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RAG Pipeline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Libraries Installation- Lang Chain, ML flow, Databricks Vector Search for retrieval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Documents from Unity Catalogue (Import all pdf from Drive Resources folder to unity catalogue 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the Project Folder(I have created this folder and upload all pdfs over here)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6834188" cy="5924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 the document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6424217" cy="377984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377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only text from the above (Removing all elements,bbbox,ccord etc)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name = jobs_knowledge_base(this table will created automatically  with empty table only. when you run the 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insert parsed documents into knowledge 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code in JobRag it will insert the documents inside the table)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1324301" cy="778069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4301" cy="7780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have to create vector index for embeddings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1812024" cy="693480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4" cy="693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Primary key = id, Columns to index= content, embedding source column=doc_uri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index table name=job_index (this will create automatically when you give the above details in creating vector index)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2048264" cy="69271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264" cy="692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testing the index cell we need to sync the index for similarity search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425910" cy="70262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5910" cy="7026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can see the sync now here. Click on it and check all your 35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files are getting synced.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run MLflow Tracing and load and test with sample query. Then you could see the results at the end </w:t>
      </w:r>
      <w:r w:rsidDel="00000000" w:rsidR="00000000" w:rsidRPr="00000000">
        <w:rPr>
          <w:rtl w:val="0"/>
        </w:rPr>
        <w:t xml:space="preserve">of the ML 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 </w:t>
      </w:r>
      <w:r w:rsidDel="00000000" w:rsidR="00000000" w:rsidRPr="00000000">
        <w:rPr>
          <w:rtl w:val="0"/>
        </w:rPr>
        <w:t xml:space="preserve">in the chat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our model to unity catalog(when you run the code you could see the model in catalogue with name getstarted_job_listings_payload is the latest)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the model with agent Framework(</w:t>
      </w:r>
      <w:r w:rsidDel="00000000" w:rsidR="00000000" w:rsidRPr="00000000">
        <w:rPr>
          <w:rtl w:val="0"/>
        </w:rPr>
        <w:t xml:space="preserve">In playground we could check the model with the drop down menu and can do the prompts over there)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model with Agent Framework( deploying Outside databricks to access the app)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qjTztHXbPkQ1mpZoO2pIs3Nzw==">CgMxLjA4AHIhMUpndG5yOFYyN0REOExHZUxMZ3gzTGZrTlpQOTQyTTdh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