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₦[AMOUNT])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yet today an adult can book for a child. Allow it? How to treat children's data?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currently has </w:t>
      </w:r>
      <w:r>
        <w:rPr>
          <w:rStyle w:val="Strong"/>
        </w:rPr>
        <w:t>no acceptance tick-box and no acceptance log</w:t>
      </w:r>
      <w:r>
        <w:rPr/>
        <w:t xml:space="preserve">. What wording and records do we need for customers and barbers (version, date, IP)?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today the money is "credit pending" and </w:t>
      </w:r>
      <w:r>
        <w:rPr>
          <w:rStyle w:val="Emphasis"/>
        </w:rPr>
        <w:t>not</w:t>
      </w:r>
      <w:r>
        <w:rPr/>
        <w:t xml:space="preserve"> refunded automatically; staff follow up. Is that acceptable? Should the policy promise a full refund, a refund option, or credit-only? What timeline?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fixed 30-minute cancel window</w:t>
      </w:r>
      <w:r>
        <w:rPr/>
        <w:t xml:space="preserve">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passed to the customer (the checkout adds it): is it lawful, is the disclosure adequate, and must it be refunded when the booking is refunded?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t xml:space="preserve">Chargebacks: can we recover from a barber's balance as the Barber Agreement says?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₦10 + 0.15 % online; 50 % of that as commission on cash bookings. Is the commission-on-cash model lawful and clearly disclosed? VAT on our fees?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what to publish for accounts, bookings, payments (6 years?), notifications, logs, backups? Most are </w:t>
      </w:r>
      <w:r>
        <w:rPr>
          <w:rStyle w:val="Strong"/>
        </w:rPr>
        <w:t>not auto-deleted</w:t>
      </w:r>
      <w:r>
        <w:rPr/>
        <w:t xml:space="preserve"> today.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time limits and procedure; we have no self-service export/delete yet. Is e-mail handling enough at launch?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(up to 400 days) and may contain payer details. OK under data minimisation?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who bears the Paystack fee. </w:t>
      </w:r>
    </w:p>
    <w:p>
      <w:pPr>
        <w:pStyle w:val="BodyText"/>
        <w:numPr>
          <w:ilvl w:val="0"/>
          <w:numId w:val="8"/>
        </w:numPr>
        <w:tabs>
          <w:tab w:val="clear" w:pos="709"/>
          <w:tab w:val="left" w:pos="709" w:leader="none"/>
        </w:tabs>
        <w:bidi w:val="0"/>
        <w:spacing w:before="0" w:after="0"/>
        <w:ind w:hanging="283" w:left="709"/>
        <w:jc w:val="left"/>
        <w:rPr/>
      </w:pPr>
      <w:r>
        <w:rPr/>
        <w:t xml:space="preserve">Whether early-cancelled online payments are refunded, credited, or both (admin switch </w:t>
      </w:r>
      <w:r>
        <w:rPr>
          <w:rStyle w:val="SourceText"/>
        </w:rPr>
        <w:t>credit_on_early_cancel_prepaid</w:t>
      </w:r>
      <w:r>
        <w:rPr/>
        <w:t xml:space="preserv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w:t>
      </w:r>
    </w:p>
    <w:p>
      <w:pPr>
        <w:pStyle w:val="BodyText"/>
        <w:numPr>
          <w:ilvl w:val="0"/>
          <w:numId w:val="8"/>
        </w:numPr>
        <w:tabs>
          <w:tab w:val="clear" w:pos="709"/>
          <w:tab w:val="left" w:pos="709" w:leader="none"/>
        </w:tabs>
        <w:bidi w:val="0"/>
        <w:ind w:hanging="283" w:left="709"/>
        <w:jc w:val="left"/>
        <w:rPr/>
      </w:pPr>
      <w:r>
        <w:rPr/>
        <w:t xml:space="preserve">Whether to build: acceptance tick-boxes, self-service export/delete, automatic retention clean-up, plan-session refund on shop removal.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[LAWYER: confirm. The app currently says parents/guardians may book for children — see open questions.]</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Paystack may add a </w:t>
      </w:r>
      <w:r>
        <w:rPr>
          <w:rStyle w:val="Strong"/>
        </w:rPr>
        <w:t>payment processing fee</w:t>
      </w:r>
      <w:r>
        <w:rPr/>
        <w:t xml:space="preserve"> at checkout, which is shown before you pay. [LAWYER/OWNER: confirm who bears this fee and that it is clearly disclosed — see open questions.]</w:t>
      </w:r>
    </w:p>
    <w:p>
      <w:pPr>
        <w:pStyle w:val="BodyText"/>
        <w:bidi w:val="0"/>
        <w:jc w:val="left"/>
        <w:rPr/>
      </w:pPr>
      <w:r>
        <w:rPr/>
        <w:t xml:space="preserve">3.2 </w:t>
      </w:r>
      <w:r>
        <w:rPr>
          <w:rStyle w:val="Strong"/>
        </w:rPr>
        <w:t>Pay now (online).</w:t>
      </w:r>
      <w:r>
        <w:rPr/>
        <w:t xml:space="preserve"> The slot is held for you for </w:t>
      </w:r>
      <w:r>
        <w:rPr>
          <w:rStyle w:val="Strong"/>
        </w:rPr>
        <w:t>[15] minutes</w:t>
      </w:r>
      <w:r>
        <w:rPr/>
        <w:t xml:space="preserve"> while you pay. If payment is not completed in that time, the booking is marked "Incomplete", you are not charged, and the slot is released to others. A slot is only confirmed once Paystack confirms your payment to us.</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9"/>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9"/>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9"/>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w:t>
      </w:r>
    </w:p>
    <w:p>
      <w:pPr>
        <w:pStyle w:val="BodyText"/>
        <w:numPr>
          <w:ilvl w:val="0"/>
          <w:numId w:val="9"/>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 and whether a refund right must be offered where the customer cancels in time.]</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are read by TrimSlot staff and may be shared with the person reported,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8.1 Customers are not charged a TrimSlot fee for a booking, other than any Paystack processing fee shown at checkout.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10.1 You can stop using the Service at any time. To delete your account and data, contact [EMAIL] (see the Privacy Policy). Bookings and payments already made are still governed by these Terms and by the law on record-keeping.</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[5]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0"/>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0"/>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0"/>
        </w:numPr>
        <w:tabs>
          <w:tab w:val="clear" w:pos="709"/>
          <w:tab w:val="left" w:pos="709" w:leader="none"/>
        </w:tabs>
        <w:bidi w:val="0"/>
        <w:spacing w:before="0" w:after="0"/>
        <w:ind w:hanging="283" w:left="709"/>
        <w:jc w:val="left"/>
        <w:rPr/>
      </w:pPr>
      <w:r>
        <w:rPr>
          <w:rStyle w:val="Strong"/>
        </w:rPr>
        <w:t>Q7.</w:t>
      </w:r>
      <w:r>
        <w:rPr/>
        <w:t xml:space="preserve"> Age 18+ vs adults booking for children. </w:t>
      </w:r>
    </w:p>
    <w:p>
      <w:pPr>
        <w:pStyle w:val="BodyText"/>
        <w:numPr>
          <w:ilvl w:val="0"/>
          <w:numId w:val="10"/>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0"/>
        </w:numPr>
        <w:tabs>
          <w:tab w:val="clear" w:pos="709"/>
          <w:tab w:val="left" w:pos="709" w:leader="none"/>
        </w:tabs>
        <w:bidi w:val="0"/>
        <w:spacing w:before="0" w:after="0"/>
        <w:ind w:hanging="283" w:left="709"/>
        <w:jc w:val="left"/>
        <w:rPr/>
      </w:pPr>
      <w:r>
        <w:rPr>
          <w:rStyle w:val="Strong"/>
        </w:rPr>
        <w:t>Q9.</w:t>
      </w:r>
      <w:r>
        <w:rPr/>
        <w:t xml:space="preserve"> No acceptance tick-box or acceptance log exists today: what must we record? </w:t>
      </w:r>
    </w:p>
    <w:p>
      <w:pPr>
        <w:pStyle w:val="BodyText"/>
        <w:numPr>
          <w:ilvl w:val="0"/>
          <w:numId w:val="10"/>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0"/>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0"/>
        </w:numPr>
        <w:tabs>
          <w:tab w:val="clear" w:pos="709"/>
          <w:tab w:val="left" w:pos="709" w:leader="none"/>
        </w:tabs>
        <w:bidi w:val="0"/>
        <w:ind w:hanging="283" w:left="709"/>
        <w:jc w:val="left"/>
        <w:rPr/>
      </w:pPr>
      <w:r>
        <w:rPr>
          <w:rStyle w:val="Strong"/>
        </w:rPr>
        <w:t>Q15.</w:t>
      </w:r>
      <w:r>
        <w:rPr/>
        <w:t xml:space="preserve"> Is the Paystack fee pass-through lawful and adequately disclosed?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TrimSlot keeps a </w:t>
      </w:r>
      <w:r>
        <w:rPr>
          <w:rStyle w:val="Strong"/>
        </w:rPr>
        <w:t>platform fee</w:t>
      </w:r>
      <w:r>
        <w:rPr/>
        <w:t xml:space="preserve"> and Paystack sends the rest to your bank account. The platform fee is, at the date of this draft, </w:t>
      </w:r>
      <w:r>
        <w:rPr>
          <w:rStyle w:val="Strong"/>
        </w:rPr>
        <w:t>₦[10] plus [0.15]% of the price</w:t>
      </w:r>
      <w:r>
        <w:rPr/>
        <w:t xml:space="preserve"> of the booking or plan. [OWNER: confirm; these are admin-configurable settings, and we can set a different fee for you (including no fee) in writing or in the app.] Paystack's own processing fee is [charged to the customer on top of the price / deducted from the amount you receive — OWNER TO CONFIRM; it is currently added to the customer's payment].</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the platform fee an online booking of the same price would have paid.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we may switch off "pay on arrival" for your shop (customers then have to pay online), send reminders (at most one every three days), and suspend your shop.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your share is paid into that bank account by Paystack, on Paystack's settlement schedule, and our fee goes to TrimSlot. </w:t>
      </w:r>
      <w:r>
        <w:rPr>
          <w:rStyle w:val="Strong"/>
        </w:rPr>
        <w:t>We do not hold your share of customer money.</w:t>
      </w:r>
      <w:r>
        <w:rPr/>
        <w:t xml:space="preserve"> Until payouts are set up, customers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bank details, we may ask for verification and may delay payouts to prevent fraud.</w:t>
      </w:r>
    </w:p>
    <w:p>
      <w:pPr>
        <w:pStyle w:val="BodyText"/>
        <w:bidi w:val="0"/>
        <w:jc w:val="left"/>
        <w:rPr/>
      </w:pPr>
      <w:r>
        <w:rPr/>
        <w:t>9.5 Paystack's terms apply to settlements. Delays, holds, reversals, chargebacks, disputes and payment-provider fees are governed by Paystack's rules; TrimSlot is not liable for Paystack's acts or delays. If a customer wins a chargeback or is refunded, the amount (and our fee share, if any) can be taken back from your balance or later payouts. [LAWYER: confirm.]</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The original online payment (less our fee) has already been paid to you and stays with you; it is not refunded to the customer, and no second payment is made when the credit is used.</w:t>
      </w:r>
    </w:p>
    <w:p>
      <w:pPr>
        <w:pStyle w:val="BodyText"/>
        <w:bidi w:val="0"/>
        <w:jc w:val="left"/>
        <w:rPr/>
      </w:pPr>
      <w:r>
        <w:rPr/>
        <w:t xml:space="preserve">10.2 If you could not serve a customer ("Not served"), the customer's payment is "credit pending": it will be </w:t>
      </w:r>
      <w:r>
        <w:rPr>
          <w:rStyle w:val="Strong"/>
        </w:rPr>
        <w:t>refunded or converted into a credit</w:t>
      </w:r>
      <w:r>
        <w:rPr/>
        <w:t xml:space="preserve"> as the Policy says, and we may take the refund from your balance or future payouts. A plan session or credit that the customer used is returned to them.</w:t>
      </w:r>
    </w:p>
    <w:p>
      <w:pPr>
        <w:pStyle w:val="BodyText"/>
        <w:bidi w:val="0"/>
        <w:jc w:val="left"/>
        <w:rPr/>
      </w:pPr>
      <w:r>
        <w:rPr/>
        <w:t>10.3 Duplicate and late payments are refunded to the customer by TrimSlot through Paystack; you do not receive them.</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recorded in the app with the date, time and account ID.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1"/>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1"/>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1"/>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1"/>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1"/>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1"/>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1"/>
        </w:numPr>
        <w:tabs>
          <w:tab w:val="clear" w:pos="709"/>
          <w:tab w:val="left" w:pos="709" w:leader="none"/>
        </w:tabs>
        <w:bidi w:val="0"/>
        <w:spacing w:before="0" w:after="0"/>
        <w:ind w:hanging="283" w:left="709"/>
        <w:jc w:val="left"/>
        <w:rPr/>
      </w:pPr>
      <w:r>
        <w:rPr>
          <w:rStyle w:val="Strong"/>
        </w:rPr>
        <w:t>Q17.</w:t>
      </w:r>
      <w:r>
        <w:rPr/>
        <w:t xml:space="preserve"> Chargebacks recovered from a barber's balance. </w:t>
      </w:r>
    </w:p>
    <w:p>
      <w:pPr>
        <w:pStyle w:val="BodyText"/>
        <w:numPr>
          <w:ilvl w:val="0"/>
          <w:numId w:val="11"/>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497"/>
        <w:gridCol w:w="7317"/>
        <w:gridCol w:w="1391"/>
      </w:tblGrid>
      <w:tr>
        <w:trPr>
          <w:tblHeader w:val="true"/>
        </w:trPr>
        <w:tc>
          <w:tcPr>
            <w:tcW w:w="149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for barbers, the commission balance owed and its history</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4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31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IP address, browser type, request logs (time, page, response code, account ID), security counters (such as failed log-in counts and rate limits), error logs</w:t>
            </w:r>
          </w:p>
        </w:tc>
        <w:tc>
          <w:tcPr>
            <w:tcW w:w="13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49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31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w:t>
            </w:r>
          </w:p>
        </w:tc>
        <w:tc>
          <w:tcPr>
            <w:tcW w:w="13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2"/>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2"/>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2"/>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2"/>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2"/>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2"/>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2"/>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2"/>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2"/>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2"/>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first column reflects what the system really does today; the second is a proposal.]</w:t>
      </w:r>
    </w:p>
    <w:tbl>
      <w:tblPr>
        <w:tblW w:w="5000" w:type="pct"/>
        <w:jc w:val="left"/>
        <w:tblInd w:w="-7" w:type="dxa"/>
        <w:tblLayout w:type="fixed"/>
        <w:tblCellMar>
          <w:top w:w="60" w:type="dxa"/>
          <w:left w:w="60" w:type="dxa"/>
          <w:bottom w:w="60" w:type="dxa"/>
          <w:right w:w="60" w:type="dxa"/>
        </w:tblCellMar>
      </w:tblPr>
      <w:tblGrid>
        <w:gridCol w:w="2453"/>
        <w:gridCol w:w="5011"/>
        <w:gridCol w:w="2741"/>
      </w:tblGrid>
      <w:tr>
        <w:trPr>
          <w:tblHeader w:val="true"/>
        </w:trPr>
        <w:tc>
          <w:tcPr>
            <w:tcW w:w="245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50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 today</w:t>
            </w:r>
          </w:p>
        </w:tc>
        <w:tc>
          <w:tcPr>
            <w:tcW w:w="2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Proposed retention</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Kept while the account exists. An admin can hide ("soft-delete") an account, restorable for </w:t>
            </w:r>
            <w:r>
              <w:rPr>
                <w:rStyle w:val="Strong"/>
              </w:rPr>
              <w:t>30 days</w:t>
            </w:r>
            <w:r>
              <w:rPr/>
              <w:t>, after which it can be erased unless money records exist</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ask us to delete, or [24] months after last use</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plans, credits, reviews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no automatic deletion yet</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 life + 6 years] for those linked to payments; others [24] months</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Payment and refund records, audit trail</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Kept; </w:t>
            </w:r>
            <w:r>
              <w:rPr>
                <w:rStyle w:val="Strong"/>
              </w:rPr>
              <w:t>cannot be hard-deleted once a payment succeeded</w:t>
            </w:r>
            <w:r>
              <w:rPr/>
              <w:t xml:space="preserve"> (financial record)</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[6] years (tax and accounting)</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Kept; those with an invalid signature deleted after </w:t>
            </w:r>
            <w:r>
              <w:rPr>
                <w:rStyle w:val="Strong"/>
              </w:rPr>
              <w:t>30 days</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[400 days]</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no automatic deletion yet</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[12] months</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Removed when your browser says the subscription is gone, when you switch notifications off, or when the account is erased</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Same</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Deleted automatically after about </w:t>
            </w:r>
            <w:r>
              <w:rPr>
                <w:rStyle w:val="Strong"/>
              </w:rPr>
              <w:t>2 hours</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Same</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[30–90] days</w:t>
            </w:r>
          </w:p>
        </w:tc>
      </w:tr>
      <w:tr>
        <w:trPr/>
        <w:tc>
          <w:tcPr>
            <w:tcW w:w="245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501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abandoned never-paid plan checkouts deleted after </w:t>
            </w:r>
            <w:r>
              <w:rPr>
                <w:rStyle w:val="Strong"/>
              </w:rPr>
              <w:t>2 days</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Same</w:t>
            </w:r>
          </w:p>
        </w:tc>
      </w:tr>
      <w:tr>
        <w:trPr/>
        <w:tc>
          <w:tcPr>
            <w:tcW w:w="245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501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2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[30] days</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There is currently </w:t>
      </w:r>
      <w:r>
        <w:rPr>
          <w:rStyle w:val="Strong"/>
        </w:rPr>
        <w:t>no self-service button for data export or account deletion</w:t>
      </w:r>
      <w:r>
        <w:rPr/>
        <w:t xml:space="preserve"> in the app; requests are handled by e-mail. [OWNER: consider building these.]</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[LAWYER: the app lets an adult book for a child; decide whether to allow this and how to treat children's data under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3"/>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3"/>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3"/>
        </w:numPr>
        <w:tabs>
          <w:tab w:val="clear" w:pos="709"/>
          <w:tab w:val="left" w:pos="709" w:leader="none"/>
        </w:tabs>
        <w:bidi w:val="0"/>
        <w:spacing w:before="0" w:after="0"/>
        <w:ind w:hanging="283" w:left="709"/>
        <w:jc w:val="left"/>
        <w:rPr/>
      </w:pPr>
      <w:r>
        <w:rPr>
          <w:rStyle w:val="Strong"/>
        </w:rPr>
        <w:t>Q34.</w:t>
      </w:r>
      <w:r>
        <w:rPr/>
        <w:t xml:space="preserve"> Retention periods to publish; most data is not auto-deleted today. </w:t>
      </w:r>
    </w:p>
    <w:p>
      <w:pPr>
        <w:pStyle w:val="BodyText"/>
        <w:numPr>
          <w:ilvl w:val="0"/>
          <w:numId w:val="13"/>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no self-service export or delete yet. </w:t>
      </w:r>
    </w:p>
    <w:p>
      <w:pPr>
        <w:pStyle w:val="BodyText"/>
        <w:numPr>
          <w:ilvl w:val="0"/>
          <w:numId w:val="13"/>
        </w:numPr>
        <w:tabs>
          <w:tab w:val="clear" w:pos="709"/>
          <w:tab w:val="left" w:pos="709" w:leader="none"/>
        </w:tabs>
        <w:bidi w:val="0"/>
        <w:spacing w:before="0" w:after="0"/>
        <w:ind w:hanging="283" w:left="709"/>
        <w:jc w:val="left"/>
        <w:rPr/>
      </w:pPr>
      <w:r>
        <w:rPr>
          <w:rStyle w:val="Strong"/>
        </w:rPr>
        <w:t>Q36.</w:t>
      </w:r>
      <w:r>
        <w:rPr/>
        <w:t xml:space="preserve"> Raw Paystack webhook payloads stored up to 400 days: data minimisation? </w:t>
      </w:r>
    </w:p>
    <w:p>
      <w:pPr>
        <w:pStyle w:val="BodyText"/>
        <w:numPr>
          <w:ilvl w:val="0"/>
          <w:numId w:val="13"/>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3"/>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3"/>
        </w:numPr>
        <w:tabs>
          <w:tab w:val="clear" w:pos="709"/>
          <w:tab w:val="left" w:pos="709" w:leader="none"/>
        </w:tabs>
        <w:bidi w:val="0"/>
        <w:ind w:hanging="283" w:left="709"/>
        <w:jc w:val="left"/>
        <w:rPr/>
      </w:pPr>
      <w:r>
        <w:rPr>
          <w:rStyle w:val="Strong"/>
        </w:rPr>
        <w:t>Q7.</w:t>
      </w:r>
      <w:r>
        <w:rPr/>
        <w:t xml:space="preserve"> Children's data (see Terms, age).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Several numbers are admin settings; if they change, update this page.</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tbl>
      <w:tblPr>
        <w:tblW w:w="5000" w:type="pct"/>
        <w:jc w:val="left"/>
        <w:tblInd w:w="-7" w:type="dxa"/>
        <w:tblLayout w:type="fixed"/>
        <w:tblCellMar>
          <w:top w:w="60" w:type="dxa"/>
          <w:left w:w="60" w:type="dxa"/>
          <w:bottom w:w="60" w:type="dxa"/>
          <w:right w:w="60" w:type="dxa"/>
        </w:tblCellMar>
      </w:tblPr>
      <w:tblGrid>
        <w:gridCol w:w="3762"/>
        <w:gridCol w:w="6443"/>
      </w:tblGrid>
      <w:tr>
        <w:trPr>
          <w:tblHeader w:val="true"/>
        </w:trPr>
        <w:tc>
          <w:tcPr>
            <w:tcW w:w="376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44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7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44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by plan session or credit → it is </w:t>
            </w:r>
            <w:r>
              <w:rPr>
                <w:rStyle w:val="Strong"/>
              </w:rPr>
              <w:t>returned to you automatically</w:t>
            </w:r>
            <w:r>
              <w:rPr/>
              <w:t>. Paid online → see section 3 (not refunded automatically; we follow up). Pay on arrival → nothing to pay.</w:t>
            </w:r>
          </w:p>
        </w:tc>
      </w:tr>
      <w:tr>
        <w:trPr/>
        <w:tc>
          <w:tcPr>
            <w:tcW w:w="37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44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7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44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7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44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Paid online: your payment is "</w:t>
            </w:r>
            <w:r>
              <w:rPr>
                <w:rStyle w:val="Strong"/>
              </w:rPr>
              <w:t>credit pending</w:t>
            </w:r>
            <w:r>
              <w:rPr/>
              <w:t>" and we follow up with a refund or credit (section 5). Plan session / credit: returned automatically.</w:t>
            </w:r>
          </w:p>
        </w:tc>
      </w:tr>
      <w:tr>
        <w:trPr/>
        <w:tc>
          <w:tcPr>
            <w:tcW w:w="376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44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The booking becomes "Incomplete" after </w:t>
            </w:r>
            <w:r>
              <w:rPr>
                <w:rStyle w:val="Strong"/>
              </w:rPr>
              <w:t>[15] minutes</w:t>
            </w:r>
            <w:r>
              <w:rPr/>
              <w:t xml:space="preserve"> and the slot is released (section 6).</w:t>
            </w:r>
          </w:p>
        </w:tc>
      </w:tr>
      <w:tr>
        <w:trPr/>
        <w:tc>
          <w:tcPr>
            <w:tcW w:w="376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late / after the slot was taken</w:t>
            </w:r>
          </w:p>
        </w:tc>
        <w:tc>
          <w:tcPr>
            <w:tcW w:w="644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or late payment is </w:t>
            </w:r>
            <w:r>
              <w:rPr>
                <w:rStyle w:val="Strong"/>
              </w:rPr>
              <w:t>refunded automatically</w:t>
            </w:r>
            <w:r>
              <w:rPr/>
              <w:t xml:space="preserve"> to your original payment method (section 7).</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fixed by the app.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w:t>
      </w:r>
    </w:p>
    <w:p>
      <w:pPr>
        <w:pStyle w:val="BodyText"/>
        <w:bidi w:val="0"/>
        <w:jc w:val="left"/>
        <w:rPr/>
      </w:pPr>
      <w:r>
        <w:rPr/>
        <w:t xml:space="preserve">3.1 When you cancel in time a booking that you </w:t>
      </w:r>
      <w:r>
        <w:rPr>
          <w:rStyle w:val="Strong"/>
        </w:rPr>
        <w:t>paid online</w:t>
      </w:r>
      <w:r>
        <w:rPr/>
        <w:t xml:space="preserve">, the payment is marked </w:t>
      </w:r>
      <w:r>
        <w:rPr>
          <w:rStyle w:val="Strong"/>
        </w:rPr>
        <w:t>"credit pending"</w:t>
      </w:r>
      <w:r>
        <w:rPr/>
        <w:t xml:space="preserve">. </w:t>
      </w:r>
      <w:r>
        <w:rPr>
          <w:rStyle w:val="Strong"/>
        </w:rPr>
        <w:t>It is not refunded automatically.</w:t>
      </w:r>
      <w:r>
        <w:rPr/>
        <w:t xml:space="preserve"> The shop or TrimSlot staff will follow up with you to either refund you or give you a session credit. [OWNER/LAWYER: decide the published rule. The app can instead issue a session credit automatically (an admin setting, off today). Consumer law may require a refund — see open questions.]</w:t>
      </w:r>
    </w:p>
    <w:p>
      <w:pPr>
        <w:pStyle w:val="BodyText"/>
        <w:bidi w:val="0"/>
        <w:jc w:val="left"/>
        <w:rPr/>
      </w:pPr>
      <w:r>
        <w:rPr/>
        <w:t xml:space="preserve">3.2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3.3 [PROPOSED: refunds, when due, are paid back to the original payment method within [5–10] working days of approval; the time your bank takes is outside our control.]</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worth the price of the missed booking.</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(an admin setting, 1–365 days).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may lead to a "reliability" label and restrictions.</w:t>
      </w:r>
    </w:p>
    <w:p>
      <w:pPr>
        <w:pStyle w:val="BodyText"/>
        <w:bidi w:val="0"/>
        <w:jc w:val="left"/>
        <w:rPr/>
      </w:pPr>
      <w:r>
        <w:rPr/>
        <w:t>4.5 If you believe a no-show was marked wrongly, report it in the app ("Report a problem") or e-mail [EMAIL]. We may reverse it and restore your credit or refund.</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becomes "</w:t>
      </w:r>
      <w:r>
        <w:rPr>
          <w:rStyle w:val="Strong"/>
        </w:rPr>
        <w:t>credit pending</w:t>
      </w:r>
      <w:r>
        <w:rPr/>
        <w:t>" and TrimSlot or the shop will refund you or give you a credit (see 3.1). Pay-on-arrival bookings are simply voided.</w:t>
      </w:r>
    </w:p>
    <w:p>
      <w:pPr>
        <w:pStyle w:val="Heading2"/>
        <w:bidi w:val="0"/>
        <w:jc w:val="left"/>
        <w:rPr/>
      </w:pPr>
      <w:r>
        <w:rPr/>
        <w:t>6. Incomplete payments</w:t>
      </w:r>
    </w:p>
    <w:p>
      <w:pPr>
        <w:pStyle w:val="BodyText"/>
        <w:bidi w:val="0"/>
        <w:jc w:val="left"/>
        <w:rPr/>
      </w:pPr>
      <w:r>
        <w:rPr/>
        <w:t xml:space="preserve">6.1 When you choose "Pay now", the slot is held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payment is confirmed by Paystack a little after the hold ended and the slot is </w:t>
      </w:r>
      <w:r>
        <w:rPr>
          <w:rStyle w:val="Strong"/>
        </w:rPr>
        <w:t>still free</w:t>
      </w:r>
      <w:r>
        <w:rPr/>
        <w:t>, the booking is confirmed. If the slot was taken meanwhile, see section 7.</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late</w:t>
      </w:r>
      <w:r>
        <w:rPr/>
        <w:t xml:space="preserve"> (payment arrived after the attempt closed) and </w:t>
      </w:r>
      <w:r>
        <w:rPr>
          <w:rStyle w:val="Strong"/>
        </w:rPr>
        <w:t>slot taken</w:t>
      </w:r>
      <w:r>
        <w:rPr/>
        <w:t xml:space="preserve"> (someone else booked the time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w:t>
      </w:r>
    </w:p>
    <w:p>
      <w:pPr>
        <w:pStyle w:val="BodyText"/>
        <w:bidi w:val="0"/>
        <w:jc w:val="left"/>
        <w:rPr/>
      </w:pPr>
      <w:r>
        <w:rPr/>
        <w:t xml:space="preserve">7.2 You will see a notification. The refund goes to the </w:t>
      </w:r>
      <w:r>
        <w:rPr>
          <w:rStyle w:val="Strong"/>
        </w:rPr>
        <w:t>original payment method</w:t>
      </w:r>
      <w:r>
        <w:rPr/>
        <w:t xml:space="preserve">. Time to arrive depends on Paystack and your bank [typically [5–10] working days]. </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Paystack's </w:t>
      </w:r>
      <w:r>
        <w:rPr>
          <w:rStyle w:val="Strong"/>
        </w:rPr>
        <w:t>processing fee</w:t>
      </w:r>
      <w:r>
        <w:rPr/>
        <w:t>, if charged on top, [is / is not] refunded with the payment. [OWNER/LAWYER: decide; the app currently refunds the transaction through Paystack, whose fee rules apply.]</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we will give your bank the records we hold. If a chargeback succeeds, we may cancel related bookings, plans or credits and recover the amount from the barber's balance where it was their fault.</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4"/>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stays CREDIT_PENDING with no automatic refund: acceptable? Refund, credit or both? Timeline? </w:t>
      </w:r>
    </w:p>
    <w:p>
      <w:pPr>
        <w:pStyle w:val="BodyText"/>
        <w:numPr>
          <w:ilvl w:val="0"/>
          <w:numId w:val="14"/>
        </w:numPr>
        <w:tabs>
          <w:tab w:val="clear" w:pos="709"/>
          <w:tab w:val="left" w:pos="709" w:leader="none"/>
        </w:tabs>
        <w:bidi w:val="0"/>
        <w:spacing w:before="0" w:after="0"/>
        <w:ind w:hanging="283" w:left="709"/>
        <w:jc w:val="left"/>
        <w:rPr/>
      </w:pPr>
      <w:r>
        <w:rPr>
          <w:rStyle w:val="Strong"/>
        </w:rPr>
        <w:t>Q13.</w:t>
      </w:r>
      <w:r>
        <w:rPr/>
        <w:t xml:space="preserve"> Is the 30-day credit expiry lawful and fair? </w:t>
      </w:r>
    </w:p>
    <w:p>
      <w:pPr>
        <w:pStyle w:val="BodyText"/>
        <w:numPr>
          <w:ilvl w:val="0"/>
          <w:numId w:val="14"/>
        </w:numPr>
        <w:tabs>
          <w:tab w:val="clear" w:pos="709"/>
          <w:tab w:val="left" w:pos="709" w:leader="none"/>
        </w:tabs>
        <w:bidi w:val="0"/>
        <w:spacing w:before="0" w:after="0"/>
        <w:ind w:hanging="283" w:left="709"/>
        <w:jc w:val="left"/>
        <w:rPr/>
      </w:pPr>
      <w:r>
        <w:rPr>
          <w:rStyle w:val="Strong"/>
        </w:rPr>
        <w:t>Q14.</w:t>
      </w:r>
      <w:r>
        <w:rPr/>
        <w:t xml:space="preserve"> Is the fixed 30-minute cancel lock reasonable and sufficiently disclosed before payment? </w:t>
      </w:r>
    </w:p>
    <w:p>
      <w:pPr>
        <w:pStyle w:val="BodyText"/>
        <w:numPr>
          <w:ilvl w:val="0"/>
          <w:numId w:val="14"/>
        </w:numPr>
        <w:tabs>
          <w:tab w:val="clear" w:pos="709"/>
          <w:tab w:val="left" w:pos="709" w:leader="none"/>
        </w:tabs>
        <w:bidi w:val="0"/>
        <w:spacing w:before="0" w:after="0"/>
        <w:ind w:hanging="283" w:left="709"/>
        <w:jc w:val="left"/>
        <w:rPr/>
      </w:pPr>
      <w:r>
        <w:rPr>
          <w:rStyle w:val="Strong"/>
        </w:rPr>
        <w:t>Q15.</w:t>
      </w:r>
      <w:r>
        <w:rPr/>
        <w:t xml:space="preserve"> Paystack fee: refunded with the booking? </w:t>
      </w:r>
    </w:p>
    <w:p>
      <w:pPr>
        <w:pStyle w:val="BodyText"/>
        <w:numPr>
          <w:ilvl w:val="0"/>
          <w:numId w:val="14"/>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4"/>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two days.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The platform fee for a plan sale is taken from the plan price when you pay and is not charged to you on top (a Paystack processing fee may be shown at checkout).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5"/>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15"/>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15"/>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15"/>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60"/>
        <w:gridCol w:w="1729"/>
        <w:gridCol w:w="2208"/>
        <w:gridCol w:w="1077"/>
        <w:gridCol w:w="1931"/>
      </w:tblGrid>
      <w:tr>
        <w:trPr>
          <w:tblHeader w:val="true"/>
        </w:trPr>
        <w:tc>
          <w:tcPr>
            <w:tcW w:w="326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7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2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9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6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72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2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93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6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Admin key (staff only)</w:t>
            </w:r>
          </w:p>
        </w:tc>
        <w:tc>
          <w:tcPr>
            <w:tcW w:w="172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2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7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93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No</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16"/>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16"/>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lockQuotation"/>
        <w:bidi w:val="0"/>
        <w:jc w:val="left"/>
        <w:rPr/>
      </w:pPr>
      <w:r>
        <w:rPr>
          <w:rStyle w:val="Strong"/>
        </w:rPr>
        <w:t>Turn on notifications?</w:t>
      </w:r>
      <w:r>
        <w:rPr/>
        <w:t xml:space="preserve"> Get a message on this device when your booking is confirmed, when it's almost time, when it's your turn in the queue, and about refunds or credits. We send </w:t>
      </w:r>
      <w:r>
        <w:rPr>
          <w:rStyle w:val="Strong"/>
        </w:rPr>
        <w:t>no adverts</w:t>
      </w:r>
      <w:r>
        <w:rPr/>
        <w:t xml:space="preserve">. You can turn this off any time in Profile → Notifications, or in your browser settings. By tapping </w:t>
      </w:r>
      <w:r>
        <w:rPr>
          <w:rStyle w:val="Strong"/>
        </w:rPr>
        <w:t>Turn on</w:t>
      </w:r>
      <w:r>
        <w:rPr/>
        <w:t xml:space="preserve">, you agree that TrimSlot stores a push subscription for this device (a technical address and keys created by your browser) and uses your browser's push service (for example Google, Mozilla or Apple) to deliver these messages. See our Privacy Policy. </w:t>
      </w:r>
      <w:r>
        <w:rPr>
          <w:rStyle w:val="Strong"/>
        </w:rPr>
        <w:t>[Turn on]</w:t>
      </w:r>
      <w:r>
        <w:rPr/>
        <w:t xml:space="preserve"> </w:t>
      </w:r>
      <w:r>
        <w:rPr>
          <w:rStyle w:val="Strong"/>
        </w:rPr>
        <w:t>[Not now]</w:t>
      </w:r>
    </w:p>
    <w:p>
      <w:pPr>
        <w:pStyle w:val="Heading3"/>
        <w:bidi w:val="0"/>
        <w:jc w:val="left"/>
        <w:rPr/>
      </w:pPr>
      <w:r>
        <w:rPr/>
        <w:t>Details</w:t>
      </w:r>
    </w:p>
    <w:p>
      <w:pPr>
        <w:pStyle w:val="BodyText"/>
        <w:numPr>
          <w:ilvl w:val="0"/>
          <w:numId w:val="17"/>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plus which messages were sent. We do not read your contacts or location. </w:t>
      </w:r>
    </w:p>
    <w:p>
      <w:pPr>
        <w:pStyle w:val="BodyText"/>
        <w:numPr>
          <w:ilvl w:val="0"/>
          <w:numId w:val="17"/>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17"/>
        </w:numPr>
        <w:tabs>
          <w:tab w:val="clear" w:pos="709"/>
          <w:tab w:val="left" w:pos="709" w:leader="none"/>
        </w:tabs>
        <w:bidi w:val="0"/>
        <w:spacing w:before="0" w:after="0"/>
        <w:ind w:hanging="283" w:left="709"/>
        <w:jc w:val="left"/>
        <w:rPr/>
      </w:pPr>
      <w:r>
        <w:rPr>
          <w:rStyle w:val="Strong"/>
        </w:rPr>
        <w:t>Withdrawing consent:</w:t>
      </w:r>
      <w:r>
        <w:rPr/>
        <w:t xml:space="preserve"> turn off "Push notifications" in Profile → Notifications (we then delete the subscription), or block notifications for the site in your browser. This does not affect the in-app list. </w:t>
      </w:r>
    </w:p>
    <w:p>
      <w:pPr>
        <w:pStyle w:val="BodyText"/>
        <w:numPr>
          <w:ilvl w:val="0"/>
          <w:numId w:val="17"/>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17"/>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17"/>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17"/>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18"/>
        </w:numPr>
        <w:tabs>
          <w:tab w:val="clear" w:pos="709"/>
          <w:tab w:val="left" w:pos="709" w:leader="none"/>
        </w:tabs>
        <w:bidi w:val="0"/>
        <w:ind w:hanging="283" w:left="709"/>
        <w:jc w:val="left"/>
        <w:rPr/>
      </w:pPr>
      <w:r>
        <w:rPr>
          <w:rStyle w:val="Strong"/>
        </w:rPr>
        <w:t>Q40.</w:t>
      </w:r>
      <w:r>
        <w:rPr/>
        <w:t xml:space="preserve"> Is the push-notification consent text sufficient? Rules on lock-screen messages?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54"/>
        <w:gridCol w:w="2098"/>
        <w:gridCol w:w="4874"/>
        <w:gridCol w:w="1238"/>
        <w:gridCol w:w="741"/>
      </w:tblGrid>
      <w:tr>
        <w:trPr>
          <w:tblHeader w:val="true"/>
        </w:trPr>
        <w:tc>
          <w:tcPr>
            <w:tcW w:w="1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(there is no self-service yet); decide timeline and logging.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and implement automatic deletion (not built yet for most data).</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Paystack allows our marketplace split model; who bears processing fees; settlement schedule; what happens on refunds and chargebacks; whether each barber must complete KYC.</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Show Paystack processing fee before payment (the app adds it at checkout).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credit rules and "credit pending" outcome visible on the booking and payment screens.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Add a mandatory "I agree to the Barber Agreement and Terms" tick-box at barber sign-up and log version/date/IP; same for customers' Terms and Privacy acknowledgement. </w:t>
            </w:r>
            <w:r>
              <w:rPr>
                <w:rStyle w:val="Strong"/>
              </w:rPr>
              <w:t>Not built yet.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34</w:t>
            </w:r>
          </w:p>
        </w:tc>
        <w:tc>
          <w:tcPr>
            <w:tcW w:w="209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Remove draft banners</w:t>
            </w:r>
          </w:p>
        </w:tc>
        <w:tc>
          <w:tcPr>
            <w:tcW w:w="487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9"/>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19"/>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19"/>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19"/>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19"/>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19"/>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19"/>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Use it to check that each document says what the product really does. "Setting" = an admin-editable platform setting (defaults from the database migrations).</w:t>
      </w:r>
    </w:p>
    <w:tbl>
      <w:tblPr>
        <w:tblW w:w="10300" w:type="dxa"/>
        <w:jc w:val="left"/>
        <w:tblInd w:w="-7" w:type="dxa"/>
        <w:tblLayout w:type="fixed"/>
        <w:tblCellMar>
          <w:top w:w="60" w:type="dxa"/>
          <w:left w:w="60" w:type="dxa"/>
          <w:bottom w:w="60" w:type="dxa"/>
          <w:right w:w="60" w:type="dxa"/>
        </w:tblCellMar>
      </w:tblPr>
      <w:tblGrid>
        <w:gridCol w:w="1363"/>
        <w:gridCol w:w="4191"/>
        <w:gridCol w:w="4746"/>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7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30 min away</w:t>
            </w:r>
            <w:r>
              <w:rPr/>
              <w:t>; after that the API refuses ("Cancellation closed 30 minutes before…"). Fixed constant, not a setting.</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src/config.ts</w:t>
            </w:r>
            <w:r>
              <w:rPr/>
              <w:t xml:space="preserve"> (</w:t>
            </w:r>
            <w:r>
              <w:rPr>
                <w:rStyle w:val="SourceText"/>
              </w:rPr>
              <w:t>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CREDIT_PENDING</w:t>
            </w:r>
            <w:r>
              <w:rPr/>
              <w:t xml:space="preserve">; </w:t>
            </w:r>
            <w:r>
              <w:rPr>
                <w:rStyle w:val="Strong"/>
              </w:rPr>
              <w:t>no automatic refund</w:t>
            </w:r>
            <w:r>
              <w:rPr/>
              <w:t xml:space="preserve">; audit note "shop or admin will follow up". If setting </w:t>
            </w:r>
            <w:r>
              <w:rPr>
                <w:rStyle w:val="SourceText"/>
              </w:rPr>
              <w:t>credit_on_early_cancel_prepaid</w:t>
            </w:r>
            <w:r>
              <w:rPr/>
              <w:t xml:space="preserve"> is on (default </w:t>
            </w:r>
            <w:r>
              <w:rPr>
                <w:rStyle w:val="Strong"/>
              </w:rPr>
              <w:t>off</w:t>
            </w:r>
            <w:r>
              <w:rPr/>
              <w:t>) a session credit is issued instead.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r>
              <w:rPr/>
              <w:t xml:space="preserve">,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booking price) with the </w:t>
            </w:r>
            <w:r>
              <w:rPr>
                <w:rStyle w:val="Strong"/>
              </w:rPr>
              <w:t>same barber</w:t>
            </w:r>
            <w:r>
              <w:rPr/>
              <w:t xml:space="preserve">, if setting </w:t>
            </w:r>
            <w:r>
              <w:rPr>
                <w:rStyle w:val="SourceText"/>
              </w:rPr>
              <w:t>credit_on_missed_session</w:t>
            </w:r>
            <w:r>
              <w:rPr/>
              <w:t xml:space="preserve"> (default </w:t>
            </w:r>
            <w:r>
              <w:rPr>
                <w:rStyle w:val="Strong"/>
              </w:rPr>
              <w:t>on</w:t>
            </w:r>
            <w:r>
              <w:rPr/>
              <w:t>). A booking paid with a credit is not re-credited. Unpaid/pay-on-arrival → payment VOID. Customer notified.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range 1–365); must be used for an appointment starting before expiry; service price must be ≤ credit value; one credit per source booking; "not cashable" (no cash-out feature exists).</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session/credit restored; paid online → CREDIT_PENDING (manual follow-up); others VOID.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hold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Pay-now attempt holds the slot </w:t>
            </w:r>
            <w:r>
              <w:rPr>
                <w:rStyle w:val="SourceText"/>
              </w:rPr>
              <w:t>PAYMENT_HOLD_MINUTES</w:t>
            </w:r>
            <w:r>
              <w:rPr/>
              <w:t xml:space="preserve"> (default </w:t>
            </w:r>
            <w:r>
              <w:rPr>
                <w:rStyle w:val="Strong"/>
              </w:rPr>
              <w:t>15</w:t>
            </w:r>
            <w:r>
              <w:rPr/>
              <w:t>); expired attempts are closed lazily and by the sweeper → "Incomplete", no charge, barber never sees them. A payment that arrives late is confirmed if the slot is still free.</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src/config.ts</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Customer notified.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a plausible processing fee (≤ 8 % or ₦200); otherwise not confirmed, left for staff. Paystack "pass-the-fee" mode is in use in test (customer paid price + fee).</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₦1,000–₦500,000 (settings </w:t>
            </w:r>
            <w:r>
              <w:rPr>
                <w:rStyle w:val="SourceText"/>
              </w:rPr>
              <w:t>min/max_plan_price</w:t>
            </w:r>
            <w:r>
              <w:rPr/>
              <w:t xml:space="preserve">), validity ≤ </w:t>
            </w:r>
            <w:r>
              <w:rPr>
                <w:rStyle w:val="Strong"/>
              </w:rPr>
              <w:t>90</w:t>
            </w:r>
            <w:r>
              <w:rPr/>
              <w:t xml:space="preserve"> days, sessions ≤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trong"/>
              </w:rPr>
              <w:t>2 days</w:t>
            </w:r>
            <w:r>
              <w:rPr/>
              <w:t xml:space="preserve"> (after a gateway check).</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 004</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Platform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platform_fee_naira</w:t>
            </w:r>
            <w:r>
              <w:rPr/>
              <w:t xml:space="preserve"> + </w:t>
            </w:r>
            <w:r>
              <w:rPr>
                <w:rStyle w:val="SourceText"/>
              </w:rPr>
              <w:t>platform_fee_percent</w:t>
            </w:r>
            <w:r>
              <w:rPr/>
              <w:t xml:space="preserve"> of price, capped at price; per-barber override possible (even 0). Production at time of writing: </w:t>
            </w:r>
            <w:r>
              <w:rPr>
                <w:rStyle w:val="Strong"/>
              </w:rPr>
              <w:t>₦10 + 0.15 %</w:t>
            </w:r>
            <w:r>
              <w:rPr/>
              <w:t>. Taken via Paystack split (</w:t>
            </w:r>
            <w:r>
              <w:rPr>
                <w:rStyle w:val="SourceText"/>
              </w:rPr>
              <w:t>transaction_charge</w:t>
            </w:r>
            <w:r>
              <w:rPr/>
              <w:t>).</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src/ledger.ts</w:t>
            </w:r>
            <w:r>
              <w:rPr/>
              <w:t xml:space="preserve"> (</w:t>
            </w:r>
            <w:r>
              <w:rPr>
                <w:rStyle w:val="SourceText"/>
              </w:rPr>
              <w:t>inAppFeeKobo</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 the in-app fee for that price; one ledger row per booking; setting </w:t>
            </w:r>
            <w:r>
              <w:rPr>
                <w:rStyle w:val="SourceText"/>
              </w:rPr>
              <w:t>commission_enabled</w:t>
            </w:r>
            <w:r>
              <w:rPr/>
              <w:t>.</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of the amount; FIFO; applied to the ledger only when the payment is confirmed; reversed on refund.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If exceeded, the shop stops offering pay-on-arrival. Reminders at most every 3 days. Admin can waive/adjust/settle manually.</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age check in the app; no date of birth collected.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for completed visits (barber can reply, admin can hide). Reports with categories NO_SHOW, BEHAVIOUR, PAYMENT, QUALITY, SAFETY, OTHER (message 5–1000 chars) go to admin.</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 Push (VAPID); subscription = endpoint + keys stored with the user; removed when the push service reports it gone or on unsubscribe. Reminders about 2 h and 30 min before; "your turn"/queue messages. In-app notifications always stored.</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rate-limit rows 2 h; invalid-signature payment events 30 d; abandoned plan checkouts 2 d. Everything else is kept until an admin deletes it.</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export or delete button for users.</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7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sign-up form shows links to Terms and Privacy but has </w:t>
            </w:r>
            <w:r>
              <w:rPr>
                <w:rStyle w:val="Strong"/>
              </w:rPr>
              <w:t>no tick-box and no record</w:t>
            </w:r>
            <w:r>
              <w:rPr/>
              <w:t xml:space="preserve"> of acceptance.</w:t>
            </w:r>
          </w:p>
        </w:tc>
        <w:tc>
          <w:tcPr>
            <w:tcW w:w="474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public/app.js</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