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96A2" w14:textId="77777777" w:rsidR="007A22FF" w:rsidRDefault="007A22FF" w:rsidP="00B367FC">
      <w:pPr>
        <w:rPr>
          <w:sz w:val="23"/>
          <w:szCs w:val="23"/>
        </w:rPr>
      </w:pPr>
    </w:p>
    <w:p w14:paraId="2E049DCB" w14:textId="51883361" w:rsidR="00B367FC" w:rsidRPr="00BC199B" w:rsidRDefault="00AB471C" w:rsidP="00B367FC">
      <w:pPr>
        <w:rPr>
          <w:sz w:val="23"/>
          <w:szCs w:val="23"/>
        </w:rPr>
      </w:pPr>
      <w:r>
        <w:rPr>
          <w:sz w:val="23"/>
          <w:szCs w:val="23"/>
        </w:rPr>
        <w:t>October</w:t>
      </w:r>
      <w:r w:rsidR="008B3B20">
        <w:rPr>
          <w:sz w:val="23"/>
          <w:szCs w:val="23"/>
        </w:rPr>
        <w:t xml:space="preserve"> </w:t>
      </w:r>
      <w:r w:rsidR="00EA7E09">
        <w:rPr>
          <w:sz w:val="23"/>
          <w:szCs w:val="23"/>
        </w:rPr>
        <w:t>2</w:t>
      </w:r>
      <w:r>
        <w:rPr>
          <w:sz w:val="23"/>
          <w:szCs w:val="23"/>
        </w:rPr>
        <w:t>1st</w:t>
      </w:r>
      <w:r w:rsidR="006C1A2A" w:rsidRPr="00BC199B">
        <w:rPr>
          <w:sz w:val="23"/>
          <w:szCs w:val="23"/>
        </w:rPr>
        <w:t>, 20</w:t>
      </w:r>
      <w:r w:rsidR="00FF014B">
        <w:rPr>
          <w:sz w:val="23"/>
          <w:szCs w:val="23"/>
        </w:rPr>
        <w:t>1</w:t>
      </w:r>
      <w:r w:rsidR="001374B0">
        <w:rPr>
          <w:sz w:val="23"/>
          <w:szCs w:val="23"/>
        </w:rPr>
        <w:t>9</w:t>
      </w:r>
    </w:p>
    <w:p w14:paraId="02264AFE" w14:textId="77777777" w:rsidR="00B367FC" w:rsidRPr="00BC199B" w:rsidRDefault="00B367FC" w:rsidP="00B367FC">
      <w:pPr>
        <w:rPr>
          <w:sz w:val="23"/>
          <w:szCs w:val="23"/>
        </w:rPr>
      </w:pPr>
    </w:p>
    <w:p w14:paraId="1217A860" w14:textId="297F7CF3" w:rsidR="008B3B20" w:rsidRPr="008B3B20" w:rsidRDefault="00AB471C" w:rsidP="008B3B20">
      <w:pPr>
        <w:rPr>
          <w:sz w:val="23"/>
          <w:szCs w:val="23"/>
        </w:rPr>
      </w:pPr>
      <w:r w:rsidRPr="00AB471C">
        <w:rPr>
          <w:sz w:val="23"/>
          <w:szCs w:val="23"/>
        </w:rPr>
        <w:t>Robert A. Emmons</w:t>
      </w:r>
      <w:r w:rsidR="00DA57E1">
        <w:rPr>
          <w:sz w:val="23"/>
          <w:szCs w:val="23"/>
        </w:rPr>
        <w:t>,</w:t>
      </w:r>
      <w:r w:rsidR="008B3B20" w:rsidRPr="008B3B20">
        <w:rPr>
          <w:sz w:val="23"/>
          <w:szCs w:val="23"/>
        </w:rPr>
        <w:t xml:space="preserve"> Editor</w:t>
      </w:r>
      <w:r>
        <w:rPr>
          <w:sz w:val="23"/>
          <w:szCs w:val="23"/>
        </w:rPr>
        <w:t xml:space="preserve">-in-Chief </w:t>
      </w:r>
    </w:p>
    <w:p w14:paraId="30A323E6" w14:textId="246AADD9" w:rsidR="008B3B20" w:rsidRPr="008B3B20" w:rsidRDefault="001374B0" w:rsidP="008B3B20">
      <w:pPr>
        <w:rPr>
          <w:i/>
          <w:sz w:val="23"/>
          <w:szCs w:val="23"/>
        </w:rPr>
      </w:pPr>
      <w:r>
        <w:rPr>
          <w:i/>
          <w:sz w:val="23"/>
          <w:szCs w:val="23"/>
        </w:rPr>
        <w:t xml:space="preserve">Journal of </w:t>
      </w:r>
      <w:r w:rsidR="00AB471C">
        <w:rPr>
          <w:i/>
          <w:sz w:val="23"/>
          <w:szCs w:val="23"/>
        </w:rPr>
        <w:t xml:space="preserve">Positive Psychology </w:t>
      </w:r>
    </w:p>
    <w:p w14:paraId="7DA501CC" w14:textId="77777777" w:rsidR="00B367FC" w:rsidRPr="00BC199B" w:rsidRDefault="00B367FC" w:rsidP="008B3B20">
      <w:pPr>
        <w:rPr>
          <w:i/>
          <w:sz w:val="23"/>
          <w:szCs w:val="23"/>
        </w:rPr>
      </w:pPr>
    </w:p>
    <w:p w14:paraId="3E42E7BF" w14:textId="4261D841" w:rsidR="00031C32" w:rsidRPr="00DA57E1" w:rsidRDefault="009B5B56" w:rsidP="00DA57E1">
      <w:pPr>
        <w:rPr>
          <w:sz w:val="23"/>
          <w:szCs w:val="23"/>
        </w:rPr>
      </w:pPr>
      <w:r>
        <w:rPr>
          <w:sz w:val="23"/>
          <w:szCs w:val="23"/>
        </w:rPr>
        <w:t>Re</w:t>
      </w:r>
      <w:r w:rsidR="008B3B20" w:rsidRPr="008B3B20">
        <w:rPr>
          <w:sz w:val="23"/>
          <w:szCs w:val="23"/>
        </w:rPr>
        <w:t xml:space="preserve">: </w:t>
      </w:r>
      <w:r>
        <w:rPr>
          <w:sz w:val="23"/>
          <w:szCs w:val="23"/>
        </w:rPr>
        <w:t>“</w:t>
      </w:r>
      <w:r w:rsidR="00AB471C" w:rsidRPr="00AB471C">
        <w:rPr>
          <w:sz w:val="23"/>
          <w:szCs w:val="23"/>
        </w:rPr>
        <w:t>Longitudinal Associations between Character Strengths and Civic Action: A Daily Diary Study</w:t>
      </w:r>
      <w:r>
        <w:rPr>
          <w:sz w:val="23"/>
          <w:szCs w:val="23"/>
        </w:rPr>
        <w:t>”</w:t>
      </w:r>
    </w:p>
    <w:p w14:paraId="27C14EF3" w14:textId="77777777" w:rsidR="00761459" w:rsidRPr="00BC199B" w:rsidRDefault="00761459" w:rsidP="00B367FC">
      <w:pPr>
        <w:rPr>
          <w:sz w:val="23"/>
          <w:szCs w:val="23"/>
        </w:rPr>
      </w:pPr>
    </w:p>
    <w:p w14:paraId="3DFE7B79" w14:textId="607483C6" w:rsidR="00C95B34" w:rsidRDefault="008B3B20" w:rsidP="00B367FC">
      <w:pPr>
        <w:rPr>
          <w:sz w:val="23"/>
          <w:szCs w:val="23"/>
        </w:rPr>
      </w:pPr>
      <w:r>
        <w:rPr>
          <w:sz w:val="23"/>
          <w:szCs w:val="23"/>
        </w:rPr>
        <w:t xml:space="preserve">Dear </w:t>
      </w:r>
      <w:r w:rsidR="00FF014B">
        <w:rPr>
          <w:sz w:val="23"/>
          <w:szCs w:val="23"/>
        </w:rPr>
        <w:t xml:space="preserve">Dr. </w:t>
      </w:r>
      <w:r w:rsidR="00AB471C">
        <w:rPr>
          <w:sz w:val="23"/>
          <w:szCs w:val="23"/>
        </w:rPr>
        <w:t>Emmons</w:t>
      </w:r>
      <w:r w:rsidR="00C95B34">
        <w:rPr>
          <w:sz w:val="23"/>
          <w:szCs w:val="23"/>
        </w:rPr>
        <w:t xml:space="preserve">, </w:t>
      </w:r>
    </w:p>
    <w:p w14:paraId="66D39776" w14:textId="77777777" w:rsidR="00C95B34" w:rsidRDefault="00C95B34" w:rsidP="00B367FC">
      <w:pPr>
        <w:rPr>
          <w:sz w:val="23"/>
          <w:szCs w:val="23"/>
        </w:rPr>
      </w:pPr>
    </w:p>
    <w:p w14:paraId="5E668725" w14:textId="5FD5282D" w:rsidR="00C95B34" w:rsidRPr="00FF014B" w:rsidRDefault="00DA57E1" w:rsidP="00AB471C">
      <w:pPr>
        <w:rPr>
          <w:sz w:val="23"/>
          <w:szCs w:val="23"/>
        </w:rPr>
      </w:pPr>
      <w:r w:rsidRPr="00DA57E1">
        <w:rPr>
          <w:sz w:val="23"/>
          <w:szCs w:val="23"/>
        </w:rPr>
        <w:tab/>
        <w:t>My co-author</w:t>
      </w:r>
      <w:r w:rsidR="001374B0">
        <w:rPr>
          <w:sz w:val="23"/>
          <w:szCs w:val="23"/>
        </w:rPr>
        <w:t>s</w:t>
      </w:r>
      <w:r w:rsidRPr="00DA57E1">
        <w:rPr>
          <w:sz w:val="23"/>
          <w:szCs w:val="23"/>
        </w:rPr>
        <w:t xml:space="preserve"> and I</w:t>
      </w:r>
      <w:bookmarkStart w:id="0" w:name="_GoBack"/>
      <w:bookmarkEnd w:id="0"/>
      <w:r w:rsidRPr="00DA57E1">
        <w:rPr>
          <w:sz w:val="23"/>
          <w:szCs w:val="23"/>
        </w:rPr>
        <w:t xml:space="preserve"> would like to submit the attached manuscript for possible publication in </w:t>
      </w:r>
      <w:r w:rsidR="001374B0" w:rsidRPr="001374B0">
        <w:rPr>
          <w:i/>
          <w:sz w:val="23"/>
          <w:szCs w:val="23"/>
        </w:rPr>
        <w:t xml:space="preserve">Journal of </w:t>
      </w:r>
      <w:r w:rsidR="00AB471C">
        <w:rPr>
          <w:i/>
          <w:sz w:val="23"/>
          <w:szCs w:val="23"/>
        </w:rPr>
        <w:t>Positive Psychology</w:t>
      </w:r>
      <w:r w:rsidR="001374B0">
        <w:rPr>
          <w:i/>
          <w:sz w:val="23"/>
          <w:szCs w:val="23"/>
        </w:rPr>
        <w:t xml:space="preserve"> </w:t>
      </w:r>
      <w:r w:rsidRPr="00DA57E1">
        <w:rPr>
          <w:sz w:val="23"/>
          <w:szCs w:val="23"/>
        </w:rPr>
        <w:t xml:space="preserve">as an </w:t>
      </w:r>
      <w:r w:rsidR="00FF014B">
        <w:rPr>
          <w:sz w:val="23"/>
          <w:szCs w:val="23"/>
        </w:rPr>
        <w:t xml:space="preserve">empirical </w:t>
      </w:r>
      <w:r w:rsidRPr="00DA57E1">
        <w:rPr>
          <w:sz w:val="23"/>
          <w:szCs w:val="23"/>
        </w:rPr>
        <w:t xml:space="preserve">article. The manuscript is consistent with the goals of </w:t>
      </w:r>
      <w:r w:rsidR="00AB471C" w:rsidRPr="001374B0">
        <w:rPr>
          <w:i/>
          <w:sz w:val="23"/>
          <w:szCs w:val="23"/>
        </w:rPr>
        <w:t xml:space="preserve">Journal of </w:t>
      </w:r>
      <w:r w:rsidR="00AB471C">
        <w:rPr>
          <w:i/>
          <w:sz w:val="23"/>
          <w:szCs w:val="23"/>
        </w:rPr>
        <w:t>Positive Psychology</w:t>
      </w:r>
      <w:r w:rsidRPr="00DA57E1">
        <w:rPr>
          <w:sz w:val="23"/>
          <w:szCs w:val="23"/>
        </w:rPr>
        <w:t xml:space="preserve">, as it </w:t>
      </w:r>
      <w:r>
        <w:rPr>
          <w:sz w:val="23"/>
          <w:szCs w:val="23"/>
        </w:rPr>
        <w:t xml:space="preserve">uses </w:t>
      </w:r>
      <w:r w:rsidR="00AB471C">
        <w:rPr>
          <w:sz w:val="23"/>
          <w:szCs w:val="23"/>
        </w:rPr>
        <w:t xml:space="preserve">daily diary </w:t>
      </w:r>
      <w:r>
        <w:rPr>
          <w:sz w:val="23"/>
          <w:szCs w:val="23"/>
        </w:rPr>
        <w:t>data</w:t>
      </w:r>
      <w:r w:rsidR="009B5B56">
        <w:rPr>
          <w:sz w:val="23"/>
          <w:szCs w:val="23"/>
        </w:rPr>
        <w:t xml:space="preserve"> </w:t>
      </w:r>
      <w:r w:rsidR="00AB471C">
        <w:rPr>
          <w:sz w:val="23"/>
          <w:szCs w:val="23"/>
        </w:rPr>
        <w:t xml:space="preserve">collected </w:t>
      </w:r>
      <w:r w:rsidR="00FF014B">
        <w:rPr>
          <w:sz w:val="23"/>
          <w:szCs w:val="23"/>
        </w:rPr>
        <w:t xml:space="preserve">from </w:t>
      </w:r>
      <w:r w:rsidR="00FF014B" w:rsidRPr="00FF014B">
        <w:rPr>
          <w:i/>
          <w:sz w:val="23"/>
          <w:szCs w:val="23"/>
        </w:rPr>
        <w:t>N</w:t>
      </w:r>
      <w:r w:rsidR="00FF014B" w:rsidRPr="00FF014B">
        <w:rPr>
          <w:sz w:val="23"/>
          <w:szCs w:val="23"/>
        </w:rPr>
        <w:t xml:space="preserve"> = </w:t>
      </w:r>
      <w:r w:rsidR="00AB471C">
        <w:rPr>
          <w:sz w:val="23"/>
          <w:szCs w:val="23"/>
        </w:rPr>
        <w:t>235</w:t>
      </w:r>
      <w:r w:rsidR="00FF014B">
        <w:rPr>
          <w:sz w:val="23"/>
          <w:szCs w:val="23"/>
        </w:rPr>
        <w:t xml:space="preserve"> </w:t>
      </w:r>
      <w:r w:rsidR="00AB471C">
        <w:rPr>
          <w:sz w:val="23"/>
          <w:szCs w:val="23"/>
        </w:rPr>
        <w:t>participants</w:t>
      </w:r>
      <w:r>
        <w:rPr>
          <w:sz w:val="23"/>
          <w:szCs w:val="23"/>
        </w:rPr>
        <w:t xml:space="preserve"> to examine </w:t>
      </w:r>
      <w:r w:rsidR="00AB471C">
        <w:rPr>
          <w:sz w:val="23"/>
          <w:szCs w:val="23"/>
        </w:rPr>
        <w:t xml:space="preserve">longitudinal, bi-directional associations between character strengths and civic engagement during a time of heightened national political engagement. </w:t>
      </w:r>
      <w:r w:rsidR="00AB471C">
        <w:rPr>
          <w:sz w:val="23"/>
          <w:szCs w:val="23"/>
        </w:rPr>
        <w:t xml:space="preserve">Findings from this study advance both theory and policy by highlighting that </w:t>
      </w:r>
      <w:r w:rsidR="00AB471C">
        <w:rPr>
          <w:sz w:val="23"/>
          <w:szCs w:val="23"/>
        </w:rPr>
        <w:t>certain character strengths—including sense of purpose, future-mindedness, and gratitude</w:t>
      </w:r>
      <w:r w:rsidR="00AB471C">
        <w:rPr>
          <w:sz w:val="23"/>
          <w:szCs w:val="23"/>
        </w:rPr>
        <w:t>—</w:t>
      </w:r>
      <w:r w:rsidR="00AB471C">
        <w:rPr>
          <w:sz w:val="23"/>
          <w:szCs w:val="23"/>
        </w:rPr>
        <w:t xml:space="preserve">both precede and follow civic action. </w:t>
      </w:r>
      <w:r w:rsidRPr="00DA57E1">
        <w:rPr>
          <w:sz w:val="23"/>
          <w:szCs w:val="23"/>
        </w:rPr>
        <w:t xml:space="preserve">We have complied with APA standards for the ethical treatment of research participants in conducting this research, and my co-authors and I </w:t>
      </w:r>
      <w:proofErr w:type="gramStart"/>
      <w:r w:rsidRPr="00DA57E1">
        <w:rPr>
          <w:sz w:val="23"/>
          <w:szCs w:val="23"/>
        </w:rPr>
        <w:t>are in agreement</w:t>
      </w:r>
      <w:proofErr w:type="gramEnd"/>
      <w:r w:rsidRPr="00DA57E1">
        <w:rPr>
          <w:sz w:val="23"/>
          <w:szCs w:val="23"/>
        </w:rPr>
        <w:t xml:space="preserve"> with the content of this manuscript. The manuscript is not under consideration elsewhere.</w:t>
      </w:r>
    </w:p>
    <w:p w14:paraId="1E5B8B42" w14:textId="77777777" w:rsidR="00DA57E1" w:rsidRDefault="00DA57E1" w:rsidP="00C95B34">
      <w:pPr>
        <w:ind w:firstLine="720"/>
        <w:rPr>
          <w:sz w:val="22"/>
        </w:rPr>
      </w:pPr>
    </w:p>
    <w:p w14:paraId="38FA1D46" w14:textId="77777777" w:rsidR="00DA57E1" w:rsidRPr="00DA57E1" w:rsidRDefault="00DA57E1" w:rsidP="00DA57E1">
      <w:pPr>
        <w:ind w:firstLine="720"/>
        <w:outlineLvl w:val="0"/>
        <w:rPr>
          <w:sz w:val="22"/>
        </w:rPr>
      </w:pPr>
      <w:r w:rsidRPr="00DA57E1">
        <w:rPr>
          <w:sz w:val="22"/>
        </w:rPr>
        <w:t>We look forward to hearing from you.</w:t>
      </w:r>
    </w:p>
    <w:p w14:paraId="6E41C60B" w14:textId="77777777" w:rsidR="00DA57E1" w:rsidRPr="00DA57E1" w:rsidRDefault="00DA57E1" w:rsidP="00DA57E1">
      <w:pPr>
        <w:outlineLvl w:val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C577600" w14:textId="77777777" w:rsidR="009366D9" w:rsidRDefault="00DA57E1" w:rsidP="00DA57E1">
      <w:pPr>
        <w:outlineLvl w:val="0"/>
      </w:pPr>
      <w:r w:rsidRPr="00DA57E1">
        <w:rPr>
          <w:sz w:val="22"/>
        </w:rPr>
        <w:t>Best regards,</w:t>
      </w:r>
    </w:p>
    <w:p w14:paraId="7256CE51" w14:textId="77777777" w:rsidR="004F572A" w:rsidRDefault="00A330DF" w:rsidP="00B367FC">
      <w:pPr>
        <w:outlineLvl w:val="0"/>
      </w:pPr>
      <w:r>
        <w:rPr>
          <w:noProof/>
        </w:rPr>
        <w:drawing>
          <wp:inline distT="0" distB="0" distL="0" distR="0" wp14:anchorId="17C2C723" wp14:editId="265E5B17">
            <wp:extent cx="1819275" cy="4745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85" cy="4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DE0F" w14:textId="77777777" w:rsidR="004F572A" w:rsidRDefault="004F572A" w:rsidP="00B367FC">
      <w:pPr>
        <w:outlineLvl w:val="0"/>
      </w:pPr>
    </w:p>
    <w:p w14:paraId="389496D4" w14:textId="77777777" w:rsidR="006B7FDD" w:rsidRPr="00BC199B" w:rsidRDefault="006B7FDD" w:rsidP="00DA57E1">
      <w:pPr>
        <w:outlineLvl w:val="0"/>
        <w:rPr>
          <w:sz w:val="23"/>
          <w:szCs w:val="23"/>
        </w:rPr>
      </w:pPr>
      <w:r w:rsidRPr="00DA57E1">
        <w:rPr>
          <w:sz w:val="23"/>
          <w:szCs w:val="23"/>
        </w:rPr>
        <w:t>Benjamin Oosterhoff</w:t>
      </w:r>
      <w:r w:rsidR="008B3B20" w:rsidRPr="00DA57E1">
        <w:rPr>
          <w:sz w:val="23"/>
          <w:szCs w:val="23"/>
        </w:rPr>
        <w:t xml:space="preserve"> </w:t>
      </w:r>
    </w:p>
    <w:p w14:paraId="376B1164" w14:textId="77777777" w:rsidR="004F572A" w:rsidRPr="00DA57E1" w:rsidRDefault="004F572A" w:rsidP="00B367FC">
      <w:pPr>
        <w:outlineLvl w:val="0"/>
        <w:rPr>
          <w:sz w:val="23"/>
          <w:szCs w:val="23"/>
        </w:rPr>
      </w:pPr>
    </w:p>
    <w:p w14:paraId="21870305" w14:textId="77777777" w:rsidR="00A330DF" w:rsidRPr="00DA57E1" w:rsidRDefault="00A330DF" w:rsidP="00DA57E1">
      <w:pPr>
        <w:outlineLvl w:val="0"/>
        <w:rPr>
          <w:sz w:val="23"/>
          <w:szCs w:val="23"/>
        </w:rPr>
      </w:pPr>
      <w:r w:rsidRPr="00DA57E1">
        <w:rPr>
          <w:sz w:val="23"/>
          <w:szCs w:val="23"/>
        </w:rPr>
        <w:t>Address correspondence to:</w:t>
      </w:r>
    </w:p>
    <w:p w14:paraId="538B9A8D" w14:textId="77777777" w:rsidR="00A330DF" w:rsidRDefault="00A330DF" w:rsidP="00DA57E1">
      <w:pPr>
        <w:outlineLvl w:val="0"/>
        <w:rPr>
          <w:sz w:val="23"/>
          <w:szCs w:val="23"/>
        </w:rPr>
      </w:pPr>
      <w:r w:rsidRPr="00DA57E1">
        <w:rPr>
          <w:sz w:val="23"/>
          <w:szCs w:val="23"/>
        </w:rPr>
        <w:t>Benjamin Oosterhoff</w:t>
      </w:r>
    </w:p>
    <w:p w14:paraId="2DB4F4DB" w14:textId="77777777" w:rsidR="00651EEB" w:rsidRPr="00DA57E1" w:rsidRDefault="00651EEB" w:rsidP="00DA57E1">
      <w:pPr>
        <w:outlineLvl w:val="0"/>
        <w:rPr>
          <w:sz w:val="23"/>
          <w:szCs w:val="23"/>
        </w:rPr>
      </w:pPr>
      <w:r>
        <w:rPr>
          <w:sz w:val="23"/>
          <w:szCs w:val="23"/>
        </w:rPr>
        <w:t>Assistant Professor</w:t>
      </w:r>
    </w:p>
    <w:p w14:paraId="1222430A" w14:textId="361EDAFF" w:rsidR="00A330DF" w:rsidRPr="00DA57E1" w:rsidRDefault="00FF014B" w:rsidP="00DA57E1">
      <w:pPr>
        <w:outlineLvl w:val="0"/>
        <w:rPr>
          <w:sz w:val="23"/>
          <w:szCs w:val="23"/>
        </w:rPr>
      </w:pPr>
      <w:r>
        <w:rPr>
          <w:sz w:val="23"/>
          <w:szCs w:val="23"/>
        </w:rPr>
        <w:t>Department of Psychology</w:t>
      </w:r>
    </w:p>
    <w:p w14:paraId="47728311" w14:textId="22109697" w:rsidR="00A330DF" w:rsidRPr="00DA57E1" w:rsidRDefault="00FF014B" w:rsidP="00DA57E1">
      <w:pPr>
        <w:outlineLvl w:val="0"/>
        <w:rPr>
          <w:sz w:val="23"/>
          <w:szCs w:val="23"/>
        </w:rPr>
      </w:pPr>
      <w:r>
        <w:rPr>
          <w:sz w:val="23"/>
          <w:szCs w:val="23"/>
        </w:rPr>
        <w:t>Montana State University</w:t>
      </w:r>
    </w:p>
    <w:p w14:paraId="0F1AF201" w14:textId="187D95B2" w:rsidR="00A330DF" w:rsidRPr="00DA57E1" w:rsidRDefault="00A330DF" w:rsidP="00DA57E1">
      <w:pPr>
        <w:outlineLvl w:val="0"/>
        <w:rPr>
          <w:sz w:val="23"/>
          <w:szCs w:val="23"/>
        </w:rPr>
      </w:pPr>
      <w:r w:rsidRPr="00DA57E1">
        <w:rPr>
          <w:sz w:val="23"/>
          <w:szCs w:val="23"/>
        </w:rPr>
        <w:t xml:space="preserve">E-mail: </w:t>
      </w:r>
      <w:r w:rsidR="00DA57E1">
        <w:rPr>
          <w:sz w:val="23"/>
          <w:szCs w:val="23"/>
        </w:rPr>
        <w:t>Benjamin.oosterhoff@</w:t>
      </w:r>
      <w:r w:rsidR="00FF014B">
        <w:rPr>
          <w:sz w:val="23"/>
          <w:szCs w:val="23"/>
        </w:rPr>
        <w:t>montana.edu</w:t>
      </w:r>
      <w:r w:rsidRPr="00DA57E1">
        <w:rPr>
          <w:sz w:val="23"/>
          <w:szCs w:val="23"/>
        </w:rPr>
        <w:t xml:space="preserve"> </w:t>
      </w:r>
    </w:p>
    <w:sectPr w:rsidR="00A330DF" w:rsidRPr="00DA57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FC"/>
    <w:rsid w:val="000059F1"/>
    <w:rsid w:val="00031C32"/>
    <w:rsid w:val="0003677A"/>
    <w:rsid w:val="000738E2"/>
    <w:rsid w:val="000C4643"/>
    <w:rsid w:val="000F210E"/>
    <w:rsid w:val="000F36CD"/>
    <w:rsid w:val="001374B0"/>
    <w:rsid w:val="001B6A62"/>
    <w:rsid w:val="001F6DB2"/>
    <w:rsid w:val="0020797C"/>
    <w:rsid w:val="00255A0E"/>
    <w:rsid w:val="002626D8"/>
    <w:rsid w:val="002B1AC5"/>
    <w:rsid w:val="00356C1E"/>
    <w:rsid w:val="003772DF"/>
    <w:rsid w:val="00382BC3"/>
    <w:rsid w:val="003A1CAA"/>
    <w:rsid w:val="003C2A07"/>
    <w:rsid w:val="003D6C9A"/>
    <w:rsid w:val="004121F1"/>
    <w:rsid w:val="00416832"/>
    <w:rsid w:val="00424EC7"/>
    <w:rsid w:val="004423D9"/>
    <w:rsid w:val="0049166B"/>
    <w:rsid w:val="004E07FE"/>
    <w:rsid w:val="004E1C83"/>
    <w:rsid w:val="004F3FA2"/>
    <w:rsid w:val="004F572A"/>
    <w:rsid w:val="004F7750"/>
    <w:rsid w:val="005361E9"/>
    <w:rsid w:val="00552D1F"/>
    <w:rsid w:val="005B6E42"/>
    <w:rsid w:val="005C1294"/>
    <w:rsid w:val="005C6F85"/>
    <w:rsid w:val="005F3EC6"/>
    <w:rsid w:val="00631F93"/>
    <w:rsid w:val="00651EEB"/>
    <w:rsid w:val="006A4AD6"/>
    <w:rsid w:val="006B7FDD"/>
    <w:rsid w:val="006C1A2A"/>
    <w:rsid w:val="00711B2C"/>
    <w:rsid w:val="007445DC"/>
    <w:rsid w:val="00761459"/>
    <w:rsid w:val="00776014"/>
    <w:rsid w:val="007A22FF"/>
    <w:rsid w:val="0089065F"/>
    <w:rsid w:val="008B3B20"/>
    <w:rsid w:val="008B5E57"/>
    <w:rsid w:val="0090672D"/>
    <w:rsid w:val="009366D9"/>
    <w:rsid w:val="00985C73"/>
    <w:rsid w:val="009B5B56"/>
    <w:rsid w:val="009E522A"/>
    <w:rsid w:val="00A22D61"/>
    <w:rsid w:val="00A330DF"/>
    <w:rsid w:val="00A674C2"/>
    <w:rsid w:val="00AB471C"/>
    <w:rsid w:val="00B006E2"/>
    <w:rsid w:val="00B2560E"/>
    <w:rsid w:val="00B367FC"/>
    <w:rsid w:val="00B66282"/>
    <w:rsid w:val="00B73050"/>
    <w:rsid w:val="00BB0145"/>
    <w:rsid w:val="00BC199B"/>
    <w:rsid w:val="00BE1990"/>
    <w:rsid w:val="00C95B34"/>
    <w:rsid w:val="00D0373C"/>
    <w:rsid w:val="00D31540"/>
    <w:rsid w:val="00DA57E1"/>
    <w:rsid w:val="00E11D76"/>
    <w:rsid w:val="00E95D33"/>
    <w:rsid w:val="00EA7E09"/>
    <w:rsid w:val="00EC76EC"/>
    <w:rsid w:val="00F46956"/>
    <w:rsid w:val="00F77B56"/>
    <w:rsid w:val="00FE353F"/>
    <w:rsid w:val="00FF014B"/>
    <w:rsid w:val="00FF1C29"/>
    <w:rsid w:val="00FF3088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DCFBA"/>
  <w15:docId w15:val="{5FD0FCFC-BD80-4730-ACEB-F8A0B13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60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079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07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5, 2007</vt:lpstr>
    </vt:vector>
  </TitlesOfParts>
  <Company>IHRP</Company>
  <LinksUpToDate>false</LinksUpToDate>
  <CharactersWithSpaces>1348</CharactersWithSpaces>
  <SharedDoc>false</SharedDoc>
  <HLinks>
    <vt:vector size="6" baseType="variant">
      <vt:variant>
        <vt:i4>1048601</vt:i4>
      </vt:variant>
      <vt:variant>
        <vt:i4>0</vt:i4>
      </vt:variant>
      <vt:variant>
        <vt:i4>0</vt:i4>
      </vt:variant>
      <vt:variant>
        <vt:i4>5</vt:i4>
      </vt:variant>
      <vt:variant>
        <vt:lpwstr>http://www.sagepub.com/editorDetails.nav?contribId=699345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5, 2007</dc:title>
  <dc:creator>ametzger</dc:creator>
  <cp:lastModifiedBy>Benjamin Oosterhoff</cp:lastModifiedBy>
  <cp:revision>2</cp:revision>
  <cp:lastPrinted>2016-11-01T17:54:00Z</cp:lastPrinted>
  <dcterms:created xsi:type="dcterms:W3CDTF">2019-10-19T22:01:00Z</dcterms:created>
  <dcterms:modified xsi:type="dcterms:W3CDTF">2019-10-19T22:01:00Z</dcterms:modified>
</cp:coreProperties>
</file>