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2687" w14:textId="23CBF45B" w:rsidR="004560F1" w:rsidRPr="00775E5D" w:rsidRDefault="004560F1" w:rsidP="00775E5D">
      <w:pPr>
        <w:pStyle w:val="Title"/>
        <w:jc w:val="both"/>
        <w:rPr>
          <w:b/>
          <w:bCs/>
        </w:rPr>
      </w:pPr>
      <w:r w:rsidRPr="00775E5D">
        <w:rPr>
          <w:b/>
          <w:bCs/>
        </w:rPr>
        <w:t>Agent Creation</w:t>
      </w:r>
      <w:r w:rsidR="00775E5D" w:rsidRPr="00775E5D">
        <w:rPr>
          <w:b/>
          <w:bCs/>
        </w:rPr>
        <w:t xml:space="preserve">, </w:t>
      </w:r>
      <w:r w:rsidRPr="00775E5D">
        <w:rPr>
          <w:b/>
          <w:bCs/>
        </w:rPr>
        <w:t>Setup</w:t>
      </w:r>
      <w:r w:rsidR="00775E5D" w:rsidRPr="00775E5D">
        <w:rPr>
          <w:b/>
          <w:bCs/>
        </w:rPr>
        <w:t xml:space="preserve"> and Deployment</w:t>
      </w:r>
    </w:p>
    <w:p w14:paraId="0D08C9AF" w14:textId="77777777" w:rsidR="00775E5D" w:rsidRDefault="00775E5D" w:rsidP="00775E5D">
      <w:pPr>
        <w:jc w:val="both"/>
      </w:pPr>
    </w:p>
    <w:p w14:paraId="75B986D1" w14:textId="35655F61" w:rsidR="006A4F35" w:rsidRDefault="006A4F35" w:rsidP="00775E5D">
      <w:pPr>
        <w:pStyle w:val="ListParagraph"/>
        <w:numPr>
          <w:ilvl w:val="0"/>
          <w:numId w:val="1"/>
        </w:numPr>
        <w:ind w:left="417"/>
        <w:jc w:val="both"/>
      </w:pPr>
      <w:r>
        <w:t>Launch ‘Agent Creation’ screen, and Create a new agent from scratch.</w:t>
      </w:r>
    </w:p>
    <w:p w14:paraId="74767456" w14:textId="00D0F900" w:rsidR="006A4F35" w:rsidRDefault="006A4F35" w:rsidP="00B52DDD">
      <w:pPr>
        <w:pStyle w:val="ListParagraph"/>
        <w:numPr>
          <w:ilvl w:val="1"/>
          <w:numId w:val="1"/>
        </w:numPr>
        <w:ind w:left="814"/>
        <w:jc w:val="both"/>
      </w:pPr>
      <w:r>
        <w:t xml:space="preserve">Agent Name </w:t>
      </w:r>
      <w:r w:rsidR="00775E5D">
        <w:t>–</w:t>
      </w:r>
      <w:r>
        <w:t xml:space="preserve"> </w:t>
      </w:r>
      <w:r w:rsidR="00775E5D">
        <w:t>“</w:t>
      </w:r>
      <w:r w:rsidRPr="006A4F35">
        <w:t>Procurement Bootcamp Lab</w:t>
      </w:r>
      <w:r w:rsidR="00775E5D">
        <w:t>”</w:t>
      </w:r>
      <w:r>
        <w:t xml:space="preserve"> [You can use any name of your choice as well]</w:t>
      </w:r>
    </w:p>
    <w:p w14:paraId="72B7DC1A" w14:textId="4D604ACE" w:rsidR="006A4F35" w:rsidRDefault="006A4F35" w:rsidP="00B52DDD">
      <w:pPr>
        <w:pStyle w:val="ListParagraph"/>
        <w:numPr>
          <w:ilvl w:val="1"/>
          <w:numId w:val="1"/>
        </w:numPr>
        <w:ind w:left="814"/>
        <w:jc w:val="both"/>
      </w:pPr>
      <w:r>
        <w:t xml:space="preserve">Agent Description - </w:t>
      </w:r>
      <w:r w:rsidRPr="006A4F35">
        <w:t>Get familiar with Agentic procurement flows</w:t>
      </w:r>
      <w:r>
        <w:t xml:space="preserve"> [You can use any relevant description of your choice as well]</w:t>
      </w:r>
    </w:p>
    <w:p w14:paraId="6FBAB040" w14:textId="6F90CFE5" w:rsidR="00B52DDD" w:rsidRDefault="006A4F35" w:rsidP="00B52DDD">
      <w:pPr>
        <w:jc w:val="both"/>
      </w:pPr>
      <w:r w:rsidRPr="006A4F35">
        <w:rPr>
          <w:noProof/>
        </w:rPr>
        <w:drawing>
          <wp:inline distT="0" distB="0" distL="0" distR="0" wp14:anchorId="32D751DE" wp14:editId="26B34C4F">
            <wp:extent cx="6812280" cy="3717847"/>
            <wp:effectExtent l="0" t="0" r="0" b="3810"/>
            <wp:docPr id="19295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91589" name=""/>
                    <pic:cNvPicPr/>
                  </pic:nvPicPr>
                  <pic:blipFill>
                    <a:blip r:embed="rId6"/>
                    <a:stretch>
                      <a:fillRect/>
                    </a:stretch>
                  </pic:blipFill>
                  <pic:spPr>
                    <a:xfrm>
                      <a:off x="0" y="0"/>
                      <a:ext cx="6870725" cy="3749744"/>
                    </a:xfrm>
                    <a:prstGeom prst="rect">
                      <a:avLst/>
                    </a:prstGeom>
                  </pic:spPr>
                </pic:pic>
              </a:graphicData>
            </a:graphic>
          </wp:inline>
        </w:drawing>
      </w:r>
    </w:p>
    <w:p w14:paraId="06E53F3E" w14:textId="4ECED47D" w:rsidR="006A4F35" w:rsidRDefault="00D21C54" w:rsidP="00B52DDD">
      <w:pPr>
        <w:pStyle w:val="ListParagraph"/>
        <w:numPr>
          <w:ilvl w:val="0"/>
          <w:numId w:val="1"/>
        </w:numPr>
        <w:ind w:left="417"/>
        <w:jc w:val="both"/>
      </w:pPr>
      <w:r>
        <w:t>Let’s add some knowledge to the agent. Using knowledge from direct files or external repository, one can enhance the Agent to respond to user utterance with organisation specific context like policies, and templates.</w:t>
      </w:r>
    </w:p>
    <w:p w14:paraId="7176906D" w14:textId="5AFAE5D7" w:rsidR="00D21C54" w:rsidRDefault="00D21C54" w:rsidP="00775E5D">
      <w:pPr>
        <w:jc w:val="both"/>
      </w:pPr>
      <w:r w:rsidRPr="00D21C54">
        <w:rPr>
          <w:noProof/>
        </w:rPr>
        <w:lastRenderedPageBreak/>
        <w:drawing>
          <wp:inline distT="0" distB="0" distL="0" distR="0" wp14:anchorId="66504F88" wp14:editId="737B0A24">
            <wp:extent cx="6832600" cy="3722124"/>
            <wp:effectExtent l="0" t="0" r="0" b="0"/>
            <wp:docPr id="111711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5175" name="Picture 1" descr="A screenshot of a computer&#10;&#10;AI-generated content may be incorrect."/>
                    <pic:cNvPicPr/>
                  </pic:nvPicPr>
                  <pic:blipFill>
                    <a:blip r:embed="rId7"/>
                    <a:stretch>
                      <a:fillRect/>
                    </a:stretch>
                  </pic:blipFill>
                  <pic:spPr>
                    <a:xfrm>
                      <a:off x="0" y="0"/>
                      <a:ext cx="6873668" cy="3744496"/>
                    </a:xfrm>
                    <a:prstGeom prst="rect">
                      <a:avLst/>
                    </a:prstGeom>
                  </pic:spPr>
                </pic:pic>
              </a:graphicData>
            </a:graphic>
          </wp:inline>
        </w:drawing>
      </w:r>
    </w:p>
    <w:p w14:paraId="799AC131" w14:textId="77777777" w:rsidR="00B52DDD" w:rsidRDefault="00B52DDD" w:rsidP="00B52DDD">
      <w:pPr>
        <w:jc w:val="both"/>
      </w:pPr>
    </w:p>
    <w:p w14:paraId="62E5D13D" w14:textId="4BEE7C2B" w:rsidR="00B52DDD" w:rsidRDefault="00D21C54" w:rsidP="00775E5D">
      <w:pPr>
        <w:pStyle w:val="ListParagraph"/>
        <w:numPr>
          <w:ilvl w:val="0"/>
          <w:numId w:val="1"/>
        </w:numPr>
        <w:ind w:left="417"/>
        <w:jc w:val="both"/>
      </w:pPr>
      <w:r>
        <w:t>Click Add Source -&gt; New Knowledge -&gt; Upload Files</w:t>
      </w:r>
    </w:p>
    <w:p w14:paraId="563378D8" w14:textId="1C3FC5AB" w:rsidR="00D513E3" w:rsidRDefault="00D21C54" w:rsidP="00BB0956">
      <w:pPr>
        <w:pStyle w:val="ListParagraph"/>
        <w:numPr>
          <w:ilvl w:val="1"/>
          <w:numId w:val="1"/>
        </w:numPr>
        <w:ind w:left="814"/>
        <w:jc w:val="both"/>
      </w:pPr>
      <w:r>
        <w:t>Upload the file downloaded</w:t>
      </w:r>
      <w:r w:rsidR="00B52DDD">
        <w:t xml:space="preserve"> from repository: File</w:t>
      </w:r>
      <w:r w:rsidR="00D513E3">
        <w:t xml:space="preserve"> Name - </w:t>
      </w:r>
      <w:r w:rsidR="00D513E3" w:rsidRPr="00D513E3">
        <w:t>European Union Govt Procurement Guide</w:t>
      </w:r>
    </w:p>
    <w:p w14:paraId="4FB9D2FB" w14:textId="051C8B52" w:rsidR="00D21C54" w:rsidRDefault="00D513E3" w:rsidP="00BB0956">
      <w:pPr>
        <w:pStyle w:val="ListParagraph"/>
        <w:numPr>
          <w:ilvl w:val="1"/>
          <w:numId w:val="1"/>
        </w:numPr>
        <w:ind w:left="814"/>
        <w:jc w:val="both"/>
      </w:pPr>
      <w:r>
        <w:t xml:space="preserve">Description - </w:t>
      </w:r>
      <w:r w:rsidRPr="00B52DDD">
        <w:rPr>
          <w:i/>
          <w:iCs/>
        </w:rPr>
        <w:t>European Union (EU) Government Procurement Guide (GPG) for Canadian Businesses. It contain overview of EU process, CETA government procurement commitment, challenges and expectations for bidders, guide to using TED, completing a BID, selection and award criteria, procurement procedures, thresholds, remedies, and background information about EU and EU legislation on procurement</w:t>
      </w:r>
      <w:r w:rsidRPr="00D513E3">
        <w:t>.</w:t>
      </w:r>
    </w:p>
    <w:p w14:paraId="6FB80376" w14:textId="1664A3CB" w:rsidR="00D21C54" w:rsidRDefault="00D21C54" w:rsidP="00775E5D">
      <w:pPr>
        <w:jc w:val="both"/>
      </w:pPr>
      <w:r w:rsidRPr="00D21C54">
        <w:rPr>
          <w:noProof/>
        </w:rPr>
        <w:drawing>
          <wp:inline distT="0" distB="0" distL="0" distR="0" wp14:anchorId="2DEC51E1" wp14:editId="29D113F8">
            <wp:extent cx="6883400" cy="3750561"/>
            <wp:effectExtent l="0" t="0" r="0" b="0"/>
            <wp:docPr id="1140287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7045" name="Picture 1" descr="A screenshot of a computer&#10;&#10;AI-generated content may be incorrect."/>
                    <pic:cNvPicPr/>
                  </pic:nvPicPr>
                  <pic:blipFill>
                    <a:blip r:embed="rId8"/>
                    <a:stretch>
                      <a:fillRect/>
                    </a:stretch>
                  </pic:blipFill>
                  <pic:spPr>
                    <a:xfrm>
                      <a:off x="0" y="0"/>
                      <a:ext cx="6945399" cy="3784342"/>
                    </a:xfrm>
                    <a:prstGeom prst="rect">
                      <a:avLst/>
                    </a:prstGeom>
                  </pic:spPr>
                </pic:pic>
              </a:graphicData>
            </a:graphic>
          </wp:inline>
        </w:drawing>
      </w:r>
    </w:p>
    <w:p w14:paraId="33FBCDB7" w14:textId="77777777" w:rsidR="00D513E3" w:rsidRDefault="00D513E3" w:rsidP="00775E5D">
      <w:pPr>
        <w:jc w:val="both"/>
      </w:pPr>
    </w:p>
    <w:p w14:paraId="1B14D685" w14:textId="3478CE40" w:rsidR="00D513E3" w:rsidRDefault="00D513E3" w:rsidP="00B52DDD">
      <w:pPr>
        <w:pStyle w:val="ListParagraph"/>
        <w:numPr>
          <w:ilvl w:val="0"/>
          <w:numId w:val="1"/>
        </w:numPr>
        <w:ind w:left="417"/>
        <w:jc w:val="both"/>
      </w:pPr>
      <w:r>
        <w:t>Now time to add tools to the agent using which user will access/processes backend procurement platform data.</w:t>
      </w:r>
    </w:p>
    <w:p w14:paraId="08FE9703" w14:textId="456412D3" w:rsidR="00D513E3" w:rsidRDefault="00D513E3" w:rsidP="00BB0956">
      <w:pPr>
        <w:pStyle w:val="ListParagraph"/>
        <w:numPr>
          <w:ilvl w:val="1"/>
          <w:numId w:val="1"/>
        </w:numPr>
        <w:ind w:left="814"/>
        <w:jc w:val="both"/>
      </w:pPr>
      <w:r>
        <w:t xml:space="preserve">Under Toolset section, click Add tool -&gt; </w:t>
      </w:r>
      <w:proofErr w:type="spellStart"/>
      <w:r>
        <w:t>OpenAPI</w:t>
      </w:r>
      <w:proofErr w:type="spellEnd"/>
    </w:p>
    <w:p w14:paraId="58A2D4EB" w14:textId="360829A0" w:rsidR="00D513E3" w:rsidRDefault="00D513E3" w:rsidP="00775E5D">
      <w:pPr>
        <w:jc w:val="both"/>
      </w:pPr>
      <w:r w:rsidRPr="00D513E3">
        <w:rPr>
          <w:noProof/>
        </w:rPr>
        <w:drawing>
          <wp:inline distT="0" distB="0" distL="0" distR="0" wp14:anchorId="7231B9A3" wp14:editId="02F1B155">
            <wp:extent cx="5731510" cy="3108325"/>
            <wp:effectExtent l="0" t="0" r="0" b="3175"/>
            <wp:docPr id="1542732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32902" name="Picture 1" descr="A screenshot of a computer&#10;&#10;AI-generated content may be incorrect."/>
                    <pic:cNvPicPr/>
                  </pic:nvPicPr>
                  <pic:blipFill>
                    <a:blip r:embed="rId9"/>
                    <a:stretch>
                      <a:fillRect/>
                    </a:stretch>
                  </pic:blipFill>
                  <pic:spPr>
                    <a:xfrm>
                      <a:off x="0" y="0"/>
                      <a:ext cx="5731510" cy="3108325"/>
                    </a:xfrm>
                    <a:prstGeom prst="rect">
                      <a:avLst/>
                    </a:prstGeom>
                  </pic:spPr>
                </pic:pic>
              </a:graphicData>
            </a:graphic>
          </wp:inline>
        </w:drawing>
      </w:r>
    </w:p>
    <w:p w14:paraId="69FABBE8" w14:textId="77777777" w:rsidR="00D513E3" w:rsidRDefault="00D513E3" w:rsidP="00775E5D">
      <w:pPr>
        <w:jc w:val="both"/>
      </w:pPr>
    </w:p>
    <w:p w14:paraId="695AEF45" w14:textId="5F0FB314" w:rsidR="00D513E3" w:rsidRDefault="00D513E3" w:rsidP="00BB0956">
      <w:pPr>
        <w:pStyle w:val="ListParagraph"/>
        <w:numPr>
          <w:ilvl w:val="1"/>
          <w:numId w:val="1"/>
        </w:numPr>
        <w:ind w:left="814"/>
        <w:jc w:val="both"/>
      </w:pPr>
      <w:r>
        <w:t>Locate the downloaded file</w:t>
      </w:r>
      <w:r w:rsidR="00B52DDD">
        <w:t xml:space="preserve"> (</w:t>
      </w:r>
      <w:proofErr w:type="spellStart"/>
      <w:r w:rsidR="00B52DDD">
        <w:t>Procurement_App.yaml</w:t>
      </w:r>
      <w:proofErr w:type="spellEnd"/>
      <w:r w:rsidR="00B52DDD">
        <w:t>) from repository</w:t>
      </w:r>
      <w:r>
        <w:t xml:space="preserve"> on your local PC, and upload it (ensure validation tick turns green as it checks file for any errors), and click next</w:t>
      </w:r>
    </w:p>
    <w:p w14:paraId="61B0CDE3" w14:textId="62522338" w:rsidR="00D513E3" w:rsidRDefault="00D513E3" w:rsidP="00BB0956">
      <w:pPr>
        <w:pStyle w:val="ListParagraph"/>
        <w:numPr>
          <w:ilvl w:val="1"/>
          <w:numId w:val="1"/>
        </w:numPr>
        <w:ind w:left="814"/>
        <w:jc w:val="both"/>
      </w:pPr>
      <w:r>
        <w:t>Select all operations (these will be different tools) and click Done.</w:t>
      </w:r>
    </w:p>
    <w:p w14:paraId="22B5298A" w14:textId="3E333918" w:rsidR="00D513E3" w:rsidRDefault="00D513E3" w:rsidP="00775E5D">
      <w:pPr>
        <w:jc w:val="both"/>
      </w:pPr>
      <w:r w:rsidRPr="00D513E3">
        <w:rPr>
          <w:noProof/>
        </w:rPr>
        <w:drawing>
          <wp:inline distT="0" distB="0" distL="0" distR="0" wp14:anchorId="4E223472" wp14:editId="21FFB2E4">
            <wp:extent cx="6746240" cy="3663868"/>
            <wp:effectExtent l="0" t="0" r="0" b="0"/>
            <wp:docPr id="13735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056" name=""/>
                    <pic:cNvPicPr/>
                  </pic:nvPicPr>
                  <pic:blipFill>
                    <a:blip r:embed="rId10"/>
                    <a:stretch>
                      <a:fillRect/>
                    </a:stretch>
                  </pic:blipFill>
                  <pic:spPr>
                    <a:xfrm>
                      <a:off x="0" y="0"/>
                      <a:ext cx="6769849" cy="3676690"/>
                    </a:xfrm>
                    <a:prstGeom prst="rect">
                      <a:avLst/>
                    </a:prstGeom>
                  </pic:spPr>
                </pic:pic>
              </a:graphicData>
            </a:graphic>
          </wp:inline>
        </w:drawing>
      </w:r>
    </w:p>
    <w:p w14:paraId="23CF03D6" w14:textId="77777777" w:rsidR="00AE3F6C" w:rsidRDefault="00AE3F6C" w:rsidP="00775E5D">
      <w:pPr>
        <w:jc w:val="both"/>
      </w:pPr>
    </w:p>
    <w:p w14:paraId="4F48C2A9" w14:textId="0AC59DFD" w:rsidR="00AE3F6C" w:rsidRDefault="00AE3F6C" w:rsidP="00BB0956">
      <w:pPr>
        <w:pStyle w:val="ListParagraph"/>
        <w:numPr>
          <w:ilvl w:val="1"/>
          <w:numId w:val="1"/>
        </w:numPr>
        <w:ind w:left="814"/>
        <w:jc w:val="both"/>
      </w:pPr>
      <w:r>
        <w:lastRenderedPageBreak/>
        <w:t>Now your agent should look like this with knowledge and tools added. Let’s try the agent in preview chat, before you deploy it and try via live chat. The goal of preview chat is for agent builders to try the agent functionality before deploying it for end users or business users.</w:t>
      </w:r>
    </w:p>
    <w:p w14:paraId="7DBB4BAD" w14:textId="6F45782E" w:rsidR="00AE3F6C" w:rsidRDefault="00AE3F6C" w:rsidP="00775E5D">
      <w:pPr>
        <w:jc w:val="both"/>
      </w:pPr>
      <w:r w:rsidRPr="00AE3F6C">
        <w:rPr>
          <w:noProof/>
        </w:rPr>
        <w:drawing>
          <wp:inline distT="0" distB="0" distL="0" distR="0" wp14:anchorId="572070D9" wp14:editId="5CE6BA6E">
            <wp:extent cx="6913880" cy="3349701"/>
            <wp:effectExtent l="0" t="0" r="0" b="3175"/>
            <wp:docPr id="109769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8899" name=""/>
                    <pic:cNvPicPr/>
                  </pic:nvPicPr>
                  <pic:blipFill>
                    <a:blip r:embed="rId11"/>
                    <a:stretch>
                      <a:fillRect/>
                    </a:stretch>
                  </pic:blipFill>
                  <pic:spPr>
                    <a:xfrm>
                      <a:off x="0" y="0"/>
                      <a:ext cx="6949582" cy="3366998"/>
                    </a:xfrm>
                    <a:prstGeom prst="rect">
                      <a:avLst/>
                    </a:prstGeom>
                  </pic:spPr>
                </pic:pic>
              </a:graphicData>
            </a:graphic>
          </wp:inline>
        </w:drawing>
      </w:r>
    </w:p>
    <w:p w14:paraId="45CB1E56" w14:textId="271E3D73" w:rsidR="0095253B" w:rsidRDefault="0095253B" w:rsidP="00BB0956">
      <w:pPr>
        <w:pStyle w:val="ListParagraph"/>
        <w:numPr>
          <w:ilvl w:val="1"/>
          <w:numId w:val="1"/>
        </w:numPr>
        <w:ind w:left="814"/>
        <w:jc w:val="both"/>
      </w:pPr>
      <w:r>
        <w:t>You can as well add some quick starter prompt based upon the agents/tools/knowledge added to the agent</w:t>
      </w:r>
    </w:p>
    <w:p w14:paraId="76310503" w14:textId="792A6E65" w:rsidR="0095253B" w:rsidRDefault="0095253B" w:rsidP="00775E5D">
      <w:pPr>
        <w:jc w:val="both"/>
      </w:pPr>
      <w:r w:rsidRPr="0095253B">
        <w:rPr>
          <w:noProof/>
        </w:rPr>
        <w:drawing>
          <wp:inline distT="0" distB="0" distL="0" distR="0" wp14:anchorId="6BDA1332" wp14:editId="4021293B">
            <wp:extent cx="6868160" cy="3268958"/>
            <wp:effectExtent l="0" t="0" r="2540" b="0"/>
            <wp:docPr id="129915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0762" name="Picture 1" descr="A screenshot of a computer&#10;&#10;AI-generated content may be incorrect."/>
                    <pic:cNvPicPr/>
                  </pic:nvPicPr>
                  <pic:blipFill>
                    <a:blip r:embed="rId12"/>
                    <a:stretch>
                      <a:fillRect/>
                    </a:stretch>
                  </pic:blipFill>
                  <pic:spPr>
                    <a:xfrm>
                      <a:off x="0" y="0"/>
                      <a:ext cx="6895960" cy="3282189"/>
                    </a:xfrm>
                    <a:prstGeom prst="rect">
                      <a:avLst/>
                    </a:prstGeom>
                  </pic:spPr>
                </pic:pic>
              </a:graphicData>
            </a:graphic>
          </wp:inline>
        </w:drawing>
      </w:r>
    </w:p>
    <w:p w14:paraId="3465B8C2" w14:textId="77777777" w:rsidR="0095253B" w:rsidRDefault="0095253B" w:rsidP="00775E5D">
      <w:pPr>
        <w:jc w:val="both"/>
      </w:pPr>
    </w:p>
    <w:p w14:paraId="404AE1FB" w14:textId="55D4245C" w:rsidR="00AE3F6C" w:rsidRDefault="0095253B" w:rsidP="00BB0956">
      <w:pPr>
        <w:pStyle w:val="ListParagraph"/>
        <w:numPr>
          <w:ilvl w:val="0"/>
          <w:numId w:val="1"/>
        </w:numPr>
        <w:ind w:left="417"/>
        <w:jc w:val="both"/>
      </w:pPr>
      <w:r>
        <w:t>Agent behaviour is the section which controls how the agent should behave. You can add some business logic here in simple natural language, like for a particular scenario how the tools be triggered, or in some complex implementations (say multiple agents added as collaborator to this agent) which agent can help what types of activities, and how to pass the context among them.</w:t>
      </w:r>
      <w:r>
        <w:br/>
        <w:t>Let’s keep it simple for now, and ensure agent always respond with tabular format.</w:t>
      </w:r>
    </w:p>
    <w:p w14:paraId="35F775C6" w14:textId="3C034BE4" w:rsidR="0095253B" w:rsidRDefault="0095253B" w:rsidP="00BB0956">
      <w:pPr>
        <w:pStyle w:val="ListParagraph"/>
        <w:numPr>
          <w:ilvl w:val="1"/>
          <w:numId w:val="1"/>
        </w:numPr>
        <w:ind w:left="814"/>
        <w:jc w:val="both"/>
      </w:pPr>
      <w:r>
        <w:lastRenderedPageBreak/>
        <w:t>Just add to the instructions – “</w:t>
      </w:r>
      <w:r w:rsidRPr="00B52DDD">
        <w:rPr>
          <w:i/>
          <w:iCs/>
        </w:rPr>
        <w:t>Always respond with markdown tables</w:t>
      </w:r>
      <w:r>
        <w:t xml:space="preserve">”, and try the same utterance again in preview chat. </w:t>
      </w:r>
    </w:p>
    <w:p w14:paraId="47A1456C" w14:textId="57AD5727" w:rsidR="0095253B" w:rsidRPr="00BB0956" w:rsidRDefault="0095253B" w:rsidP="00BB0956">
      <w:pPr>
        <w:pStyle w:val="ListParagraph"/>
        <w:numPr>
          <w:ilvl w:val="1"/>
          <w:numId w:val="1"/>
        </w:numPr>
        <w:ind w:left="814"/>
        <w:jc w:val="both"/>
        <w:rPr>
          <w:i/>
          <w:iCs/>
        </w:rPr>
      </w:pPr>
      <w:r w:rsidRPr="00BB0956">
        <w:rPr>
          <w:i/>
          <w:iCs/>
        </w:rPr>
        <w:drawing>
          <wp:inline distT="0" distB="0" distL="0" distR="0" wp14:anchorId="2FF54C2F" wp14:editId="32B5F14A">
            <wp:extent cx="6827520" cy="3337404"/>
            <wp:effectExtent l="0" t="0" r="5080" b="3175"/>
            <wp:docPr id="1834102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2668" name="Picture 1" descr="A screenshot of a computer&#10;&#10;AI-generated content may be incorrect."/>
                    <pic:cNvPicPr/>
                  </pic:nvPicPr>
                  <pic:blipFill rotWithShape="1">
                    <a:blip r:embed="rId13"/>
                    <a:srcRect r="4897"/>
                    <a:stretch>
                      <a:fillRect/>
                    </a:stretch>
                  </pic:blipFill>
                  <pic:spPr bwMode="auto">
                    <a:xfrm>
                      <a:off x="0" y="0"/>
                      <a:ext cx="6884157" cy="3365089"/>
                    </a:xfrm>
                    <a:prstGeom prst="rect">
                      <a:avLst/>
                    </a:prstGeom>
                    <a:ln>
                      <a:noFill/>
                    </a:ln>
                    <a:extLst>
                      <a:ext uri="{53640926-AAD7-44D8-BBD7-CCE9431645EC}">
                        <a14:shadowObscured xmlns:a14="http://schemas.microsoft.com/office/drawing/2010/main"/>
                      </a:ext>
                    </a:extLst>
                  </pic:spPr>
                </pic:pic>
              </a:graphicData>
            </a:graphic>
          </wp:inline>
        </w:drawing>
      </w:r>
    </w:p>
    <w:p w14:paraId="2D68FD6F" w14:textId="04C43CD9" w:rsidR="0095253B" w:rsidRDefault="0095253B" w:rsidP="00BB0956">
      <w:pPr>
        <w:pStyle w:val="ListParagraph"/>
        <w:numPr>
          <w:ilvl w:val="0"/>
          <w:numId w:val="1"/>
        </w:numPr>
        <w:ind w:left="417"/>
        <w:jc w:val="both"/>
      </w:pPr>
      <w:r>
        <w:t>You can see now the response is shown as a markdown table. Now you are good to deploy this agent.</w:t>
      </w:r>
    </w:p>
    <w:p w14:paraId="11C52CEE" w14:textId="77777777" w:rsidR="0095253B" w:rsidRDefault="0095253B" w:rsidP="00775E5D">
      <w:pPr>
        <w:jc w:val="both"/>
      </w:pPr>
    </w:p>
    <w:p w14:paraId="015AEF31" w14:textId="1738075B" w:rsidR="0095253B" w:rsidRPr="00B52DDD" w:rsidRDefault="0095253B" w:rsidP="00B52DDD">
      <w:pPr>
        <w:pStyle w:val="Title"/>
        <w:rPr>
          <w:b/>
          <w:bCs/>
        </w:rPr>
      </w:pPr>
      <w:r w:rsidRPr="00B52DDD">
        <w:rPr>
          <w:b/>
          <w:bCs/>
        </w:rPr>
        <w:t>Run the agent</w:t>
      </w:r>
    </w:p>
    <w:p w14:paraId="4B0FACA3" w14:textId="0F83F26A" w:rsidR="004560F1" w:rsidRDefault="004560F1" w:rsidP="00BB0956">
      <w:pPr>
        <w:pStyle w:val="ListParagraph"/>
        <w:numPr>
          <w:ilvl w:val="0"/>
          <w:numId w:val="1"/>
        </w:numPr>
        <w:ind w:left="417"/>
        <w:jc w:val="both"/>
      </w:pPr>
      <w:r>
        <w:t>Select the deployed agent from Agents dropdown. In this case “Procurement Bootcamp Lab”</w:t>
      </w:r>
    </w:p>
    <w:p w14:paraId="563138F6" w14:textId="1D9B3A00" w:rsidR="004560F1" w:rsidRDefault="004560F1" w:rsidP="00775E5D">
      <w:pPr>
        <w:jc w:val="both"/>
      </w:pPr>
      <w:r w:rsidRPr="004560F1">
        <w:drawing>
          <wp:inline distT="0" distB="0" distL="0" distR="0" wp14:anchorId="670CC7F2" wp14:editId="53B86731">
            <wp:extent cx="6766560" cy="3672654"/>
            <wp:effectExtent l="0" t="0" r="2540" b="0"/>
            <wp:docPr id="126262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4465" name=""/>
                    <pic:cNvPicPr/>
                  </pic:nvPicPr>
                  <pic:blipFill>
                    <a:blip r:embed="rId14"/>
                    <a:stretch>
                      <a:fillRect/>
                    </a:stretch>
                  </pic:blipFill>
                  <pic:spPr>
                    <a:xfrm>
                      <a:off x="0" y="0"/>
                      <a:ext cx="6818486" cy="3700837"/>
                    </a:xfrm>
                    <a:prstGeom prst="rect">
                      <a:avLst/>
                    </a:prstGeom>
                  </pic:spPr>
                </pic:pic>
              </a:graphicData>
            </a:graphic>
          </wp:inline>
        </w:drawing>
      </w:r>
    </w:p>
    <w:p w14:paraId="58DEB941" w14:textId="722EAEF3" w:rsidR="004560F1" w:rsidRDefault="004560F1" w:rsidP="00BB0956">
      <w:pPr>
        <w:pStyle w:val="ListParagraph"/>
        <w:numPr>
          <w:ilvl w:val="0"/>
          <w:numId w:val="1"/>
        </w:numPr>
        <w:ind w:left="417"/>
        <w:jc w:val="both"/>
      </w:pPr>
      <w:r>
        <w:t>You can click on few quick starter prompt tiles to start the conversation or even type your own.</w:t>
      </w:r>
    </w:p>
    <w:p w14:paraId="2EAD4A49" w14:textId="5BE59B27" w:rsidR="0095253B" w:rsidRDefault="004560F1" w:rsidP="00BB0956">
      <w:pPr>
        <w:pStyle w:val="ListParagraph"/>
        <w:numPr>
          <w:ilvl w:val="1"/>
          <w:numId w:val="1"/>
        </w:numPr>
        <w:ind w:left="814"/>
        <w:jc w:val="both"/>
      </w:pPr>
      <w:r>
        <w:lastRenderedPageBreak/>
        <w:t xml:space="preserve">Let’s click first tile – </w:t>
      </w:r>
      <w:r w:rsidRPr="00B52DDD">
        <w:rPr>
          <w:i/>
          <w:iCs/>
        </w:rPr>
        <w:t>Show me all the requisition</w:t>
      </w:r>
    </w:p>
    <w:p w14:paraId="73865404" w14:textId="348238A2" w:rsidR="004560F1" w:rsidRDefault="004560F1" w:rsidP="00775E5D">
      <w:pPr>
        <w:jc w:val="both"/>
      </w:pPr>
      <w:r w:rsidRPr="004560F1">
        <w:drawing>
          <wp:inline distT="0" distB="0" distL="0" distR="0" wp14:anchorId="02C37CAA" wp14:editId="2DDF8358">
            <wp:extent cx="5731510" cy="6274435"/>
            <wp:effectExtent l="0" t="0" r="0" b="0"/>
            <wp:docPr id="21369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11181" name=""/>
                    <pic:cNvPicPr/>
                  </pic:nvPicPr>
                  <pic:blipFill>
                    <a:blip r:embed="rId15"/>
                    <a:stretch>
                      <a:fillRect/>
                    </a:stretch>
                  </pic:blipFill>
                  <pic:spPr>
                    <a:xfrm>
                      <a:off x="0" y="0"/>
                      <a:ext cx="5731510" cy="6274435"/>
                    </a:xfrm>
                    <a:prstGeom prst="rect">
                      <a:avLst/>
                    </a:prstGeom>
                  </pic:spPr>
                </pic:pic>
              </a:graphicData>
            </a:graphic>
          </wp:inline>
        </w:drawing>
      </w:r>
    </w:p>
    <w:p w14:paraId="07135A3D" w14:textId="6DE578A4" w:rsidR="004560F1" w:rsidRDefault="004560F1" w:rsidP="00BB0956">
      <w:pPr>
        <w:pStyle w:val="ListParagraph"/>
        <w:numPr>
          <w:ilvl w:val="0"/>
          <w:numId w:val="1"/>
        </w:numPr>
        <w:ind w:left="417"/>
        <w:jc w:val="both"/>
      </w:pPr>
      <w:r>
        <w:t>You can see from reasoning, that relevant tool was called.</w:t>
      </w:r>
    </w:p>
    <w:p w14:paraId="7D73C872" w14:textId="47FE5538" w:rsidR="004560F1" w:rsidRDefault="004560F1" w:rsidP="00BB0956">
      <w:pPr>
        <w:pStyle w:val="ListParagraph"/>
        <w:numPr>
          <w:ilvl w:val="0"/>
          <w:numId w:val="1"/>
        </w:numPr>
        <w:ind w:left="417"/>
        <w:jc w:val="both"/>
      </w:pPr>
      <w:r>
        <w:t>Try below prompts and get the flavour of the agent.</w:t>
      </w:r>
    </w:p>
    <w:p w14:paraId="1CE2FD9E" w14:textId="1B3CFF47" w:rsidR="004560F1" w:rsidRPr="00B52DDD" w:rsidRDefault="004560F1" w:rsidP="00BB0956">
      <w:pPr>
        <w:pStyle w:val="ListParagraph"/>
        <w:numPr>
          <w:ilvl w:val="1"/>
          <w:numId w:val="1"/>
        </w:numPr>
        <w:ind w:left="814"/>
        <w:jc w:val="both"/>
        <w:rPr>
          <w:i/>
          <w:iCs/>
        </w:rPr>
      </w:pPr>
      <w:r w:rsidRPr="00BB0956">
        <w:rPr>
          <w:i/>
          <w:iCs/>
        </w:rPr>
        <w:t xml:space="preserve">I would like to buy a laptop. What is available in </w:t>
      </w:r>
      <w:proofErr w:type="spellStart"/>
      <w:r w:rsidRPr="00BB0956">
        <w:rPr>
          <w:i/>
          <w:iCs/>
        </w:rPr>
        <w:t>catalog</w:t>
      </w:r>
      <w:proofErr w:type="spellEnd"/>
      <w:r w:rsidRPr="00BB0956">
        <w:rPr>
          <w:i/>
          <w:iCs/>
        </w:rPr>
        <w:t>?</w:t>
      </w:r>
    </w:p>
    <w:p w14:paraId="5C53781A" w14:textId="77777777" w:rsidR="004560F1" w:rsidRDefault="004560F1" w:rsidP="00775E5D">
      <w:pPr>
        <w:jc w:val="both"/>
      </w:pPr>
    </w:p>
    <w:p w14:paraId="14FE16C9" w14:textId="59D7B5F6" w:rsidR="004560F1" w:rsidRDefault="004560F1" w:rsidP="00775E5D">
      <w:pPr>
        <w:jc w:val="both"/>
      </w:pPr>
      <w:r w:rsidRPr="004560F1">
        <w:lastRenderedPageBreak/>
        <w:drawing>
          <wp:inline distT="0" distB="0" distL="0" distR="0" wp14:anchorId="436C7E5A" wp14:editId="4AD59866">
            <wp:extent cx="5731510" cy="8634095"/>
            <wp:effectExtent l="0" t="0" r="0" b="1905"/>
            <wp:docPr id="118984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7664" name=""/>
                    <pic:cNvPicPr/>
                  </pic:nvPicPr>
                  <pic:blipFill>
                    <a:blip r:embed="rId16"/>
                    <a:stretch>
                      <a:fillRect/>
                    </a:stretch>
                  </pic:blipFill>
                  <pic:spPr>
                    <a:xfrm>
                      <a:off x="0" y="0"/>
                      <a:ext cx="5731510" cy="8634095"/>
                    </a:xfrm>
                    <a:prstGeom prst="rect">
                      <a:avLst/>
                    </a:prstGeom>
                  </pic:spPr>
                </pic:pic>
              </a:graphicData>
            </a:graphic>
          </wp:inline>
        </w:drawing>
      </w:r>
    </w:p>
    <w:p w14:paraId="3DD2954A" w14:textId="2EFACA8F" w:rsidR="004560F1" w:rsidRDefault="004560F1" w:rsidP="00BB0956">
      <w:pPr>
        <w:pStyle w:val="ListParagraph"/>
        <w:numPr>
          <w:ilvl w:val="0"/>
          <w:numId w:val="1"/>
        </w:numPr>
        <w:ind w:left="417"/>
        <w:jc w:val="both"/>
      </w:pPr>
      <w:r>
        <w:t xml:space="preserve">You may notice multi-agent orchestration framework understood the intent and went ahead to search supplier for the item as well. Sometimes, it will just limit itself to search the item in </w:t>
      </w:r>
      <w:proofErr w:type="spellStart"/>
      <w:r>
        <w:t>catalog</w:t>
      </w:r>
      <w:proofErr w:type="spellEnd"/>
      <w:r>
        <w:t>, and you need to explicitly ask –</w:t>
      </w:r>
    </w:p>
    <w:p w14:paraId="1C6A263A" w14:textId="7F279E2F" w:rsidR="004560F1" w:rsidRPr="00B52DDD" w:rsidRDefault="004560F1" w:rsidP="00BB0956">
      <w:pPr>
        <w:pStyle w:val="ListParagraph"/>
        <w:numPr>
          <w:ilvl w:val="1"/>
          <w:numId w:val="1"/>
        </w:numPr>
        <w:ind w:left="814"/>
        <w:jc w:val="both"/>
        <w:rPr>
          <w:i/>
          <w:iCs/>
        </w:rPr>
      </w:pPr>
      <w:r w:rsidRPr="00BB0956">
        <w:rPr>
          <w:i/>
          <w:iCs/>
        </w:rPr>
        <w:t>who</w:t>
      </w:r>
      <w:r w:rsidRPr="00B52DDD">
        <w:rPr>
          <w:i/>
          <w:iCs/>
        </w:rPr>
        <w:t xml:space="preserve"> is the supplier for the item</w:t>
      </w:r>
    </w:p>
    <w:p w14:paraId="72456B84" w14:textId="11E9DF77" w:rsidR="004560F1" w:rsidRDefault="004560F1" w:rsidP="00775E5D">
      <w:pPr>
        <w:jc w:val="both"/>
      </w:pPr>
      <w:r w:rsidRPr="004560F1">
        <w:lastRenderedPageBreak/>
        <w:drawing>
          <wp:inline distT="0" distB="0" distL="0" distR="0" wp14:anchorId="542EA614" wp14:editId="71AE36A3">
            <wp:extent cx="5731510" cy="5305425"/>
            <wp:effectExtent l="0" t="0" r="0" b="3175"/>
            <wp:docPr id="7841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5709" name=""/>
                    <pic:cNvPicPr/>
                  </pic:nvPicPr>
                  <pic:blipFill>
                    <a:blip r:embed="rId17"/>
                    <a:stretch>
                      <a:fillRect/>
                    </a:stretch>
                  </pic:blipFill>
                  <pic:spPr>
                    <a:xfrm>
                      <a:off x="0" y="0"/>
                      <a:ext cx="5731510" cy="5305425"/>
                    </a:xfrm>
                    <a:prstGeom prst="rect">
                      <a:avLst/>
                    </a:prstGeom>
                  </pic:spPr>
                </pic:pic>
              </a:graphicData>
            </a:graphic>
          </wp:inline>
        </w:drawing>
      </w:r>
    </w:p>
    <w:p w14:paraId="13C52A2E" w14:textId="69E02D85" w:rsidR="004560F1" w:rsidRPr="00BB0956" w:rsidRDefault="004560F1" w:rsidP="00BB0956">
      <w:pPr>
        <w:pStyle w:val="ListParagraph"/>
        <w:numPr>
          <w:ilvl w:val="1"/>
          <w:numId w:val="1"/>
        </w:numPr>
        <w:ind w:left="814"/>
        <w:jc w:val="both"/>
        <w:rPr>
          <w:i/>
          <w:iCs/>
        </w:rPr>
      </w:pPr>
      <w:r w:rsidRPr="00BB0956">
        <w:rPr>
          <w:i/>
          <w:iCs/>
        </w:rPr>
        <w:t>Show me what items are avail</w:t>
      </w:r>
      <w:r w:rsidR="00B52DDD" w:rsidRPr="00BB0956">
        <w:rPr>
          <w:i/>
          <w:iCs/>
        </w:rPr>
        <w:t>a</w:t>
      </w:r>
      <w:r w:rsidRPr="00BB0956">
        <w:rPr>
          <w:i/>
          <w:iCs/>
        </w:rPr>
        <w:t xml:space="preserve">ble in </w:t>
      </w:r>
      <w:proofErr w:type="spellStart"/>
      <w:r w:rsidRPr="00BB0956">
        <w:rPr>
          <w:i/>
          <w:iCs/>
        </w:rPr>
        <w:t>catalog</w:t>
      </w:r>
      <w:proofErr w:type="spellEnd"/>
    </w:p>
    <w:p w14:paraId="432DEA32" w14:textId="71C9530D" w:rsidR="004560F1" w:rsidRPr="00BB0956" w:rsidRDefault="004560F1" w:rsidP="00BB0956">
      <w:pPr>
        <w:pStyle w:val="ListParagraph"/>
        <w:numPr>
          <w:ilvl w:val="1"/>
          <w:numId w:val="1"/>
        </w:numPr>
        <w:ind w:left="814"/>
        <w:jc w:val="both"/>
        <w:rPr>
          <w:i/>
          <w:iCs/>
        </w:rPr>
      </w:pPr>
      <w:r w:rsidRPr="00BB0956">
        <w:rPr>
          <w:i/>
          <w:iCs/>
        </w:rPr>
        <w:t>ok. Help me create requisition for the item 1 with supplier 1104</w:t>
      </w:r>
    </w:p>
    <w:p w14:paraId="27619D34" w14:textId="249D85FA" w:rsidR="00775E5D" w:rsidRDefault="00B52DDD" w:rsidP="00775E5D">
      <w:pPr>
        <w:jc w:val="both"/>
        <w:rPr>
          <w:rFonts w:ascii="IBM Plex Sans" w:hAnsi="IBM Plex Sans"/>
          <w:color w:val="161616"/>
          <w:spacing w:val="2"/>
          <w:sz w:val="21"/>
          <w:szCs w:val="21"/>
          <w:shd w:val="clear" w:color="auto" w:fill="E0E0E0"/>
        </w:rPr>
      </w:pPr>
      <w:r w:rsidRPr="00B52DDD">
        <w:rPr>
          <w:rFonts w:ascii="IBM Plex Sans" w:hAnsi="IBM Plex Sans"/>
          <w:color w:val="161616"/>
          <w:spacing w:val="2"/>
          <w:sz w:val="21"/>
          <w:szCs w:val="21"/>
          <w:shd w:val="clear" w:color="auto" w:fill="E0E0E0"/>
        </w:rPr>
        <w:lastRenderedPageBreak/>
        <w:drawing>
          <wp:inline distT="0" distB="0" distL="0" distR="0" wp14:anchorId="4A2993CC" wp14:editId="109660C6">
            <wp:extent cx="6645910" cy="7601585"/>
            <wp:effectExtent l="0" t="0" r="0" b="5715"/>
            <wp:docPr id="201769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98544" name=""/>
                    <pic:cNvPicPr/>
                  </pic:nvPicPr>
                  <pic:blipFill>
                    <a:blip r:embed="rId18"/>
                    <a:stretch>
                      <a:fillRect/>
                    </a:stretch>
                  </pic:blipFill>
                  <pic:spPr>
                    <a:xfrm>
                      <a:off x="0" y="0"/>
                      <a:ext cx="6645910" cy="7601585"/>
                    </a:xfrm>
                    <a:prstGeom prst="rect">
                      <a:avLst/>
                    </a:prstGeom>
                  </pic:spPr>
                </pic:pic>
              </a:graphicData>
            </a:graphic>
          </wp:inline>
        </w:drawing>
      </w:r>
    </w:p>
    <w:p w14:paraId="1BFED0A0" w14:textId="620F7E4B" w:rsidR="00775E5D" w:rsidRPr="00BB0956" w:rsidRDefault="00775E5D" w:rsidP="00BB0956">
      <w:pPr>
        <w:pStyle w:val="ListParagraph"/>
        <w:numPr>
          <w:ilvl w:val="0"/>
          <w:numId w:val="1"/>
        </w:numPr>
        <w:ind w:left="417"/>
        <w:jc w:val="both"/>
      </w:pPr>
      <w:r w:rsidRPr="00BB0956">
        <w:t>Let’s see how does agent leverages the knowledge base to generate responses to user query.</w:t>
      </w:r>
    </w:p>
    <w:p w14:paraId="76A9A3D1" w14:textId="5B1461B8" w:rsidR="00775E5D" w:rsidRPr="00BB0956" w:rsidRDefault="00775E5D" w:rsidP="00BB0956">
      <w:pPr>
        <w:pStyle w:val="ListParagraph"/>
        <w:numPr>
          <w:ilvl w:val="1"/>
          <w:numId w:val="1"/>
        </w:numPr>
        <w:ind w:left="814"/>
        <w:jc w:val="both"/>
        <w:rPr>
          <w:i/>
          <w:iCs/>
        </w:rPr>
      </w:pPr>
      <w:r w:rsidRPr="00BB0956">
        <w:rPr>
          <w:i/>
          <w:iCs/>
        </w:rPr>
        <w:t>what is the threshold for defence procurement?</w:t>
      </w:r>
    </w:p>
    <w:p w14:paraId="57D5D26B" w14:textId="77777777" w:rsidR="00775E5D" w:rsidRDefault="00775E5D" w:rsidP="00775E5D">
      <w:pPr>
        <w:jc w:val="both"/>
        <w:rPr>
          <w:rFonts w:ascii="IBM Plex Sans" w:hAnsi="IBM Plex Sans"/>
          <w:color w:val="161616"/>
          <w:spacing w:val="2"/>
          <w:sz w:val="21"/>
          <w:szCs w:val="21"/>
          <w:shd w:val="clear" w:color="auto" w:fill="E0E0E0"/>
        </w:rPr>
      </w:pPr>
    </w:p>
    <w:p w14:paraId="3DF3213D" w14:textId="77777777" w:rsidR="00775E5D" w:rsidRDefault="00775E5D" w:rsidP="00775E5D">
      <w:pPr>
        <w:jc w:val="both"/>
        <w:rPr>
          <w:rFonts w:ascii="IBM Plex Sans" w:hAnsi="IBM Plex Sans"/>
          <w:color w:val="161616"/>
          <w:spacing w:val="2"/>
          <w:sz w:val="21"/>
          <w:szCs w:val="21"/>
          <w:shd w:val="clear" w:color="auto" w:fill="E0E0E0"/>
        </w:rPr>
      </w:pPr>
    </w:p>
    <w:p w14:paraId="78EBB610" w14:textId="41CB78C4" w:rsidR="00775E5D" w:rsidRDefault="00775E5D" w:rsidP="00775E5D">
      <w:pPr>
        <w:jc w:val="both"/>
      </w:pPr>
      <w:r w:rsidRPr="00775E5D">
        <w:lastRenderedPageBreak/>
        <w:drawing>
          <wp:inline distT="0" distB="0" distL="0" distR="0" wp14:anchorId="35E4C850" wp14:editId="3CF68959">
            <wp:extent cx="5731510" cy="3981450"/>
            <wp:effectExtent l="0" t="0" r="0" b="6350"/>
            <wp:docPr id="5299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7837" name=""/>
                    <pic:cNvPicPr/>
                  </pic:nvPicPr>
                  <pic:blipFill>
                    <a:blip r:embed="rId19"/>
                    <a:stretch>
                      <a:fillRect/>
                    </a:stretch>
                  </pic:blipFill>
                  <pic:spPr>
                    <a:xfrm>
                      <a:off x="0" y="0"/>
                      <a:ext cx="5731510" cy="3981450"/>
                    </a:xfrm>
                    <a:prstGeom prst="rect">
                      <a:avLst/>
                    </a:prstGeom>
                  </pic:spPr>
                </pic:pic>
              </a:graphicData>
            </a:graphic>
          </wp:inline>
        </w:drawing>
      </w:r>
    </w:p>
    <w:p w14:paraId="4DB77DE6" w14:textId="44F1F482" w:rsidR="004560F1" w:rsidRDefault="00775E5D" w:rsidP="00BB0956">
      <w:pPr>
        <w:pStyle w:val="ListParagraph"/>
        <w:numPr>
          <w:ilvl w:val="0"/>
          <w:numId w:val="1"/>
        </w:numPr>
        <w:ind w:left="417"/>
        <w:jc w:val="both"/>
      </w:pPr>
      <w:r>
        <w:t>Agent understands from the knowledge document ingested, and leverage RAG to answer the user query.</w:t>
      </w:r>
    </w:p>
    <w:p w14:paraId="3EC3DC59" w14:textId="631C04D3" w:rsidR="004560F1" w:rsidRDefault="004560F1" w:rsidP="00775E5D">
      <w:pPr>
        <w:jc w:val="both"/>
      </w:pPr>
    </w:p>
    <w:p w14:paraId="5F5C73B3" w14:textId="77777777" w:rsidR="004560F1" w:rsidRDefault="004560F1" w:rsidP="00775E5D">
      <w:pPr>
        <w:jc w:val="both"/>
      </w:pPr>
    </w:p>
    <w:sectPr w:rsidR="004560F1" w:rsidSect="00775E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7B8"/>
    <w:multiLevelType w:val="hybridMultilevel"/>
    <w:tmpl w:val="2B5A69B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42E55ED"/>
    <w:multiLevelType w:val="hybridMultilevel"/>
    <w:tmpl w:val="C8388F6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8510E"/>
    <w:multiLevelType w:val="hybridMultilevel"/>
    <w:tmpl w:val="388EF48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1842AF"/>
    <w:multiLevelType w:val="hybridMultilevel"/>
    <w:tmpl w:val="040812A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0828DE"/>
    <w:multiLevelType w:val="hybridMultilevel"/>
    <w:tmpl w:val="F180461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05E7BCF"/>
    <w:multiLevelType w:val="hybridMultilevel"/>
    <w:tmpl w:val="C17056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32C5A29"/>
    <w:multiLevelType w:val="hybridMultilevel"/>
    <w:tmpl w:val="A28A399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BC2D76"/>
    <w:multiLevelType w:val="hybridMultilevel"/>
    <w:tmpl w:val="CA629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103197">
    <w:abstractNumId w:val="7"/>
  </w:num>
  <w:num w:numId="2" w16cid:durableId="1034505958">
    <w:abstractNumId w:val="0"/>
  </w:num>
  <w:num w:numId="3" w16cid:durableId="1709142580">
    <w:abstractNumId w:val="1"/>
  </w:num>
  <w:num w:numId="4" w16cid:durableId="52317209">
    <w:abstractNumId w:val="2"/>
  </w:num>
  <w:num w:numId="5" w16cid:durableId="1240673594">
    <w:abstractNumId w:val="3"/>
  </w:num>
  <w:num w:numId="6" w16cid:durableId="2055691789">
    <w:abstractNumId w:val="5"/>
  </w:num>
  <w:num w:numId="7" w16cid:durableId="579825533">
    <w:abstractNumId w:val="4"/>
  </w:num>
  <w:num w:numId="8" w16cid:durableId="2017537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35"/>
    <w:rsid w:val="001E1390"/>
    <w:rsid w:val="002209BB"/>
    <w:rsid w:val="003322DD"/>
    <w:rsid w:val="004560F1"/>
    <w:rsid w:val="004C6856"/>
    <w:rsid w:val="006A4F35"/>
    <w:rsid w:val="006A6ACA"/>
    <w:rsid w:val="00775E5D"/>
    <w:rsid w:val="007B57E7"/>
    <w:rsid w:val="0095253B"/>
    <w:rsid w:val="009946C6"/>
    <w:rsid w:val="00AE3F6C"/>
    <w:rsid w:val="00B52DDD"/>
    <w:rsid w:val="00BB0956"/>
    <w:rsid w:val="00BE1306"/>
    <w:rsid w:val="00D21C54"/>
    <w:rsid w:val="00D51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77CCA5"/>
  <w15:chartTrackingRefBased/>
  <w15:docId w15:val="{6BF59510-664A-6C40-841C-60E3C424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F35"/>
    <w:rPr>
      <w:rFonts w:eastAsiaTheme="majorEastAsia" w:cstheme="majorBidi"/>
      <w:color w:val="272727" w:themeColor="text1" w:themeTint="D8"/>
    </w:rPr>
  </w:style>
  <w:style w:type="paragraph" w:styleId="Title">
    <w:name w:val="Title"/>
    <w:basedOn w:val="Normal"/>
    <w:next w:val="Normal"/>
    <w:link w:val="TitleChar"/>
    <w:uiPriority w:val="10"/>
    <w:qFormat/>
    <w:rsid w:val="006A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F35"/>
    <w:pPr>
      <w:spacing w:before="160"/>
      <w:jc w:val="center"/>
    </w:pPr>
    <w:rPr>
      <w:i/>
      <w:iCs/>
      <w:color w:val="404040" w:themeColor="text1" w:themeTint="BF"/>
    </w:rPr>
  </w:style>
  <w:style w:type="character" w:customStyle="1" w:styleId="QuoteChar">
    <w:name w:val="Quote Char"/>
    <w:basedOn w:val="DefaultParagraphFont"/>
    <w:link w:val="Quote"/>
    <w:uiPriority w:val="29"/>
    <w:rsid w:val="006A4F35"/>
    <w:rPr>
      <w:i/>
      <w:iCs/>
      <w:color w:val="404040" w:themeColor="text1" w:themeTint="BF"/>
    </w:rPr>
  </w:style>
  <w:style w:type="paragraph" w:styleId="ListParagraph">
    <w:name w:val="List Paragraph"/>
    <w:basedOn w:val="Normal"/>
    <w:uiPriority w:val="34"/>
    <w:qFormat/>
    <w:rsid w:val="006A4F35"/>
    <w:pPr>
      <w:ind w:left="720"/>
      <w:contextualSpacing/>
    </w:pPr>
  </w:style>
  <w:style w:type="character" w:styleId="IntenseEmphasis">
    <w:name w:val="Intense Emphasis"/>
    <w:basedOn w:val="DefaultParagraphFont"/>
    <w:uiPriority w:val="21"/>
    <w:qFormat/>
    <w:rsid w:val="006A4F35"/>
    <w:rPr>
      <w:i/>
      <w:iCs/>
      <w:color w:val="0F4761" w:themeColor="accent1" w:themeShade="BF"/>
    </w:rPr>
  </w:style>
  <w:style w:type="paragraph" w:styleId="IntenseQuote">
    <w:name w:val="Intense Quote"/>
    <w:basedOn w:val="Normal"/>
    <w:next w:val="Normal"/>
    <w:link w:val="IntenseQuoteChar"/>
    <w:uiPriority w:val="30"/>
    <w:qFormat/>
    <w:rsid w:val="006A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F35"/>
    <w:rPr>
      <w:i/>
      <w:iCs/>
      <w:color w:val="0F4761" w:themeColor="accent1" w:themeShade="BF"/>
    </w:rPr>
  </w:style>
  <w:style w:type="character" w:styleId="IntenseReference">
    <w:name w:val="Intense Reference"/>
    <w:basedOn w:val="DefaultParagraphFont"/>
    <w:uiPriority w:val="32"/>
    <w:qFormat/>
    <w:rsid w:val="006A4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A7E5D-9957-014C-A6CE-FBE4D52FA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Singh</dc:creator>
  <cp:keywords/>
  <dc:description/>
  <cp:lastModifiedBy>Saurabh Singh</cp:lastModifiedBy>
  <cp:revision>2</cp:revision>
  <dcterms:created xsi:type="dcterms:W3CDTF">2025-11-18T07:03:00Z</dcterms:created>
  <dcterms:modified xsi:type="dcterms:W3CDTF">2025-11-18T07:03:00Z</dcterms:modified>
</cp:coreProperties>
</file>